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Default Extension="png" ContentType="image/png"/>
  <Default Extension="jpeg" ContentType="image/jpeg"/>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3"/>
        </w:rPr>
      </w:pPr>
    </w:p>
    <w:p>
      <w:pPr>
        <w:spacing w:line="242" w:lineRule="auto" w:before="93"/>
        <w:ind w:left="510" w:right="510" w:firstLine="0"/>
        <w:jc w:val="center"/>
        <w:rPr>
          <w:sz w:val="48"/>
        </w:rPr>
      </w:pPr>
      <w:r>
        <w:rPr>
          <w:sz w:val="48"/>
        </w:rPr>
        <w:t>Autonomous Power Management for Interlinked AC-DC Microgrids</w:t>
      </w:r>
    </w:p>
    <w:p>
      <w:pPr>
        <w:spacing w:line="254" w:lineRule="auto" w:before="152"/>
        <w:ind w:left="1202" w:right="1200" w:firstLine="0"/>
        <w:jc w:val="center"/>
        <w:rPr>
          <w:i/>
          <w:sz w:val="22"/>
        </w:rPr>
      </w:pPr>
      <w:r>
        <w:rPr>
          <w:sz w:val="22"/>
        </w:rPr>
        <w:t>Inam Ullah Nutkani, </w:t>
      </w:r>
      <w:r>
        <w:rPr>
          <w:i/>
          <w:sz w:val="22"/>
        </w:rPr>
        <w:t>Senior Member, IEEE</w:t>
      </w:r>
      <w:r>
        <w:rPr>
          <w:sz w:val="22"/>
        </w:rPr>
        <w:t>, Lasantha Meegahapola, </w:t>
      </w:r>
      <w:r>
        <w:rPr>
          <w:i/>
          <w:sz w:val="22"/>
        </w:rPr>
        <w:t>Senior Member, IEEE</w:t>
      </w:r>
      <w:r>
        <w:rPr>
          <w:sz w:val="22"/>
        </w:rPr>
        <w:t>, Loh Poh Chiang Andrew, </w:t>
      </w:r>
      <w:r>
        <w:rPr>
          <w:i/>
          <w:sz w:val="22"/>
        </w:rPr>
        <w:t>Senior Member, IEEE, </w:t>
      </w:r>
      <w:r>
        <w:rPr>
          <w:sz w:val="22"/>
        </w:rPr>
        <w:t>and Frede Blaabjerg, </w:t>
      </w:r>
      <w:r>
        <w:rPr>
          <w:i/>
          <w:sz w:val="22"/>
        </w:rPr>
        <w:t>Fellow, IEEE</w:t>
      </w:r>
    </w:p>
    <w:p>
      <w:pPr>
        <w:pStyle w:val="BodyText"/>
        <w:rPr>
          <w:i/>
        </w:rPr>
      </w:pPr>
    </w:p>
    <w:p>
      <w:pPr>
        <w:pStyle w:val="BodyText"/>
        <w:rPr>
          <w:i/>
        </w:rPr>
      </w:pPr>
    </w:p>
    <w:p>
      <w:pPr>
        <w:pStyle w:val="BodyText"/>
        <w:spacing w:before="6"/>
        <w:rPr>
          <w:i/>
          <w:sz w:val="18"/>
        </w:rPr>
      </w:pPr>
    </w:p>
    <w:p>
      <w:pPr>
        <w:spacing w:after="0"/>
        <w:rPr>
          <w:sz w:val="18"/>
        </w:rPr>
        <w:sectPr>
          <w:headerReference w:type="default" r:id="rId5"/>
          <w:type w:val="continuous"/>
          <w:pgSz w:w="12240" w:h="15840"/>
          <w:pgMar w:header="542" w:top="740" w:bottom="280" w:left="860" w:right="860"/>
        </w:sectPr>
      </w:pPr>
    </w:p>
    <w:p>
      <w:pPr>
        <w:spacing w:line="230" w:lineRule="auto" w:before="123"/>
        <w:ind w:left="119" w:right="38" w:firstLine="199"/>
        <w:jc w:val="both"/>
        <w:rPr>
          <w:b/>
          <w:sz w:val="18"/>
        </w:rPr>
      </w:pPr>
      <w:r>
        <w:rPr>
          <w:b/>
          <w:i/>
          <w:sz w:val="18"/>
        </w:rPr>
        <w:t>Abstract</w:t>
      </w:r>
      <w:r>
        <w:rPr>
          <w:b/>
          <w:sz w:val="18"/>
        </w:rPr>
        <w:t>—The existing power management schemes for </w:t>
      </w:r>
      <w:r>
        <w:rPr>
          <w:b/>
          <w:spacing w:val="-4"/>
          <w:sz w:val="18"/>
        </w:rPr>
        <w:t>inter- </w:t>
      </w:r>
      <w:r>
        <w:rPr>
          <w:b/>
          <w:sz w:val="18"/>
        </w:rPr>
        <w:t>linked AC-DC microgrids have several operational drawbacks. Some of the existing control schemes are designed with the </w:t>
      </w:r>
      <w:r>
        <w:rPr>
          <w:b/>
          <w:spacing w:val="-3"/>
          <w:sz w:val="18"/>
        </w:rPr>
        <w:t>main </w:t>
      </w:r>
      <w:r>
        <w:rPr>
          <w:b/>
          <w:sz w:val="18"/>
        </w:rPr>
        <w:t>objective of sharing power among the interlinked </w:t>
      </w:r>
      <w:r>
        <w:rPr>
          <w:b/>
          <w:spacing w:val="-3"/>
          <w:sz w:val="18"/>
        </w:rPr>
        <w:t>microgrids </w:t>
      </w:r>
      <w:r>
        <w:rPr>
          <w:b/>
          <w:sz w:val="18"/>
        </w:rPr>
        <w:t>based on their loading conditions, while other schemes </w:t>
      </w:r>
      <w:r>
        <w:rPr>
          <w:b/>
          <w:spacing w:val="-3"/>
          <w:sz w:val="18"/>
        </w:rPr>
        <w:t>regulate </w:t>
      </w:r>
      <w:r>
        <w:rPr>
          <w:b/>
          <w:sz w:val="18"/>
        </w:rPr>
        <w:t>the voltage of the interlinked microgrids  without  considering the speciﬁc loading conditions. </w:t>
      </w:r>
      <w:r>
        <w:rPr>
          <w:b/>
          <w:spacing w:val="-3"/>
          <w:sz w:val="18"/>
        </w:rPr>
        <w:t>However, </w:t>
      </w:r>
      <w:r>
        <w:rPr>
          <w:b/>
          <w:sz w:val="18"/>
        </w:rPr>
        <w:t>the existing schemes cannot achieve both objectives efﬁciently. </w:t>
      </w:r>
      <w:r>
        <w:rPr>
          <w:b/>
          <w:spacing w:val="-9"/>
          <w:sz w:val="18"/>
        </w:rPr>
        <w:t>To </w:t>
      </w:r>
      <w:r>
        <w:rPr>
          <w:b/>
          <w:sz w:val="18"/>
        </w:rPr>
        <w:t>address these issues, an autonomous power management scheme is proposed, </w:t>
      </w:r>
      <w:r>
        <w:rPr>
          <w:b/>
          <w:spacing w:val="-3"/>
          <w:sz w:val="18"/>
        </w:rPr>
        <w:t>which </w:t>
      </w:r>
      <w:r>
        <w:rPr>
          <w:b/>
          <w:sz w:val="18"/>
        </w:rPr>
        <w:t>explicitly</w:t>
      </w:r>
      <w:r>
        <w:rPr>
          <w:b/>
          <w:spacing w:val="-6"/>
          <w:sz w:val="18"/>
        </w:rPr>
        <w:t> </w:t>
      </w:r>
      <w:r>
        <w:rPr>
          <w:b/>
          <w:sz w:val="18"/>
        </w:rPr>
        <w:t>considers</w:t>
      </w:r>
      <w:r>
        <w:rPr>
          <w:b/>
          <w:spacing w:val="-5"/>
          <w:sz w:val="18"/>
        </w:rPr>
        <w:t> </w:t>
      </w:r>
      <w:r>
        <w:rPr>
          <w:b/>
          <w:sz w:val="18"/>
        </w:rPr>
        <w:t>the</w:t>
      </w:r>
      <w:r>
        <w:rPr>
          <w:b/>
          <w:spacing w:val="-5"/>
          <w:sz w:val="18"/>
        </w:rPr>
        <w:t> </w:t>
      </w:r>
      <w:r>
        <w:rPr>
          <w:b/>
          <w:sz w:val="18"/>
        </w:rPr>
        <w:t>speciﬁc</w:t>
      </w:r>
      <w:r>
        <w:rPr>
          <w:b/>
          <w:spacing w:val="-5"/>
          <w:sz w:val="18"/>
        </w:rPr>
        <w:t> </w:t>
      </w:r>
      <w:r>
        <w:rPr>
          <w:b/>
          <w:sz w:val="18"/>
        </w:rPr>
        <w:t>loading</w:t>
      </w:r>
      <w:r>
        <w:rPr>
          <w:b/>
          <w:spacing w:val="-5"/>
          <w:sz w:val="18"/>
        </w:rPr>
        <w:t> </w:t>
      </w:r>
      <w:r>
        <w:rPr>
          <w:b/>
          <w:sz w:val="18"/>
        </w:rPr>
        <w:t>condition</w:t>
      </w:r>
      <w:r>
        <w:rPr>
          <w:b/>
          <w:spacing w:val="-6"/>
          <w:sz w:val="18"/>
        </w:rPr>
        <w:t> </w:t>
      </w:r>
      <w:r>
        <w:rPr>
          <w:b/>
          <w:sz w:val="18"/>
        </w:rPr>
        <w:t>of</w:t>
      </w:r>
      <w:r>
        <w:rPr>
          <w:b/>
          <w:spacing w:val="-5"/>
          <w:sz w:val="18"/>
        </w:rPr>
        <w:t> </w:t>
      </w:r>
      <w:r>
        <w:rPr>
          <w:b/>
          <w:sz w:val="18"/>
        </w:rPr>
        <w:t>the</w:t>
      </w:r>
      <w:r>
        <w:rPr>
          <w:b/>
          <w:spacing w:val="-5"/>
          <w:sz w:val="18"/>
        </w:rPr>
        <w:t> </w:t>
      </w:r>
      <w:r>
        <w:rPr>
          <w:b/>
          <w:sz w:val="18"/>
        </w:rPr>
        <w:t>DC</w:t>
      </w:r>
      <w:r>
        <w:rPr>
          <w:b/>
          <w:spacing w:val="-5"/>
          <w:sz w:val="18"/>
        </w:rPr>
        <w:t> </w:t>
      </w:r>
      <w:r>
        <w:rPr>
          <w:b/>
          <w:spacing w:val="-4"/>
          <w:sz w:val="18"/>
        </w:rPr>
        <w:t>micro- </w:t>
      </w:r>
      <w:r>
        <w:rPr>
          <w:b/>
          <w:sz w:val="18"/>
        </w:rPr>
        <w:t>grid before importing power from the interlinked </w:t>
      </w:r>
      <w:r>
        <w:rPr>
          <w:b/>
          <w:spacing w:val="-5"/>
          <w:sz w:val="18"/>
        </w:rPr>
        <w:t>AC </w:t>
      </w:r>
      <w:r>
        <w:rPr>
          <w:b/>
          <w:sz w:val="18"/>
        </w:rPr>
        <w:t>microgrid. This strategy enables voltage regulation in the DC microgrid, and also reduces the number of converters in operation. </w:t>
      </w:r>
      <w:r>
        <w:rPr>
          <w:b/>
          <w:spacing w:val="-4"/>
          <w:sz w:val="18"/>
        </w:rPr>
        <w:t>The </w:t>
      </w:r>
      <w:r>
        <w:rPr>
          <w:b/>
          <w:sz w:val="18"/>
        </w:rPr>
        <w:t>proposed scheme is fully autonomous while it retains the </w:t>
      </w:r>
      <w:r>
        <w:rPr>
          <w:b/>
          <w:spacing w:val="-3"/>
          <w:sz w:val="18"/>
        </w:rPr>
        <w:t>plug-n- </w:t>
      </w:r>
      <w:r>
        <w:rPr>
          <w:b/>
          <w:sz w:val="18"/>
        </w:rPr>
        <w:t>play features for generators and tie-converters. The performance of</w:t>
      </w:r>
      <w:r>
        <w:rPr>
          <w:b/>
          <w:spacing w:val="-5"/>
          <w:sz w:val="18"/>
        </w:rPr>
        <w:t> </w:t>
      </w:r>
      <w:r>
        <w:rPr>
          <w:b/>
          <w:sz w:val="18"/>
        </w:rPr>
        <w:t>the</w:t>
      </w:r>
      <w:r>
        <w:rPr>
          <w:b/>
          <w:spacing w:val="-5"/>
          <w:sz w:val="18"/>
        </w:rPr>
        <w:t> </w:t>
      </w:r>
      <w:r>
        <w:rPr>
          <w:b/>
          <w:sz w:val="18"/>
        </w:rPr>
        <w:t>proposed</w:t>
      </w:r>
      <w:r>
        <w:rPr>
          <w:b/>
          <w:spacing w:val="-5"/>
          <w:sz w:val="18"/>
        </w:rPr>
        <w:t> </w:t>
      </w:r>
      <w:r>
        <w:rPr>
          <w:b/>
          <w:sz w:val="18"/>
        </w:rPr>
        <w:t>control</w:t>
      </w:r>
      <w:r>
        <w:rPr>
          <w:b/>
          <w:spacing w:val="-5"/>
          <w:sz w:val="18"/>
        </w:rPr>
        <w:t> </w:t>
      </w:r>
      <w:r>
        <w:rPr>
          <w:b/>
          <w:sz w:val="18"/>
        </w:rPr>
        <w:t>scheme</w:t>
      </w:r>
      <w:r>
        <w:rPr>
          <w:b/>
          <w:spacing w:val="-4"/>
          <w:sz w:val="18"/>
        </w:rPr>
        <w:t> </w:t>
      </w:r>
      <w:r>
        <w:rPr>
          <w:b/>
          <w:sz w:val="18"/>
        </w:rPr>
        <w:t>has</w:t>
      </w:r>
      <w:r>
        <w:rPr>
          <w:b/>
          <w:spacing w:val="-5"/>
          <w:sz w:val="18"/>
        </w:rPr>
        <w:t> </w:t>
      </w:r>
      <w:r>
        <w:rPr>
          <w:b/>
          <w:sz w:val="18"/>
        </w:rPr>
        <w:t>been</w:t>
      </w:r>
      <w:r>
        <w:rPr>
          <w:b/>
          <w:spacing w:val="-5"/>
          <w:sz w:val="18"/>
        </w:rPr>
        <w:t> </w:t>
      </w:r>
      <w:r>
        <w:rPr>
          <w:b/>
          <w:sz w:val="18"/>
        </w:rPr>
        <w:t>validated</w:t>
      </w:r>
      <w:r>
        <w:rPr>
          <w:b/>
          <w:spacing w:val="-5"/>
          <w:sz w:val="18"/>
        </w:rPr>
        <w:t> </w:t>
      </w:r>
      <w:r>
        <w:rPr>
          <w:b/>
          <w:sz w:val="18"/>
        </w:rPr>
        <w:t>under</w:t>
      </w:r>
      <w:r>
        <w:rPr>
          <w:b/>
          <w:spacing w:val="-5"/>
          <w:sz w:val="18"/>
        </w:rPr>
        <w:t> </w:t>
      </w:r>
      <w:r>
        <w:rPr>
          <w:b/>
          <w:spacing w:val="-3"/>
          <w:sz w:val="18"/>
        </w:rPr>
        <w:t>different </w:t>
      </w:r>
      <w:r>
        <w:rPr>
          <w:b/>
          <w:sz w:val="18"/>
        </w:rPr>
        <w:t>operating scenarios. The results demonstrate the effectiveness </w:t>
      </w:r>
      <w:r>
        <w:rPr>
          <w:b/>
          <w:spacing w:val="-7"/>
          <w:sz w:val="18"/>
        </w:rPr>
        <w:t>of</w:t>
      </w:r>
      <w:r>
        <w:rPr>
          <w:b/>
          <w:spacing w:val="31"/>
          <w:sz w:val="18"/>
        </w:rPr>
        <w:t> </w:t>
      </w:r>
      <w:r>
        <w:rPr>
          <w:b/>
          <w:sz w:val="18"/>
        </w:rPr>
        <w:t>the proposed scheme in managing the power deﬁcit in the </w:t>
      </w:r>
      <w:r>
        <w:rPr>
          <w:b/>
          <w:spacing w:val="-8"/>
          <w:sz w:val="18"/>
        </w:rPr>
        <w:t>DC </w:t>
      </w:r>
      <w:r>
        <w:rPr>
          <w:b/>
          <w:sz w:val="18"/>
        </w:rPr>
        <w:t>microgrid efﬁciently and autonomously while maintaining </w:t>
      </w:r>
      <w:r>
        <w:rPr>
          <w:b/>
          <w:spacing w:val="-6"/>
          <w:sz w:val="18"/>
        </w:rPr>
        <w:t>the </w:t>
      </w:r>
      <w:r>
        <w:rPr>
          <w:b/>
          <w:sz w:val="18"/>
        </w:rPr>
        <w:t>better</w:t>
      </w:r>
      <w:r>
        <w:rPr>
          <w:b/>
          <w:spacing w:val="21"/>
          <w:sz w:val="18"/>
        </w:rPr>
        <w:t> </w:t>
      </w:r>
      <w:r>
        <w:rPr>
          <w:b/>
          <w:sz w:val="18"/>
        </w:rPr>
        <w:t>voltage</w:t>
      </w:r>
      <w:r>
        <w:rPr>
          <w:b/>
          <w:spacing w:val="21"/>
          <w:sz w:val="18"/>
        </w:rPr>
        <w:t> </w:t>
      </w:r>
      <w:r>
        <w:rPr>
          <w:b/>
          <w:sz w:val="18"/>
        </w:rPr>
        <w:t>regulation</w:t>
      </w:r>
      <w:r>
        <w:rPr>
          <w:b/>
          <w:spacing w:val="21"/>
          <w:sz w:val="18"/>
        </w:rPr>
        <w:t> </w:t>
      </w:r>
      <w:r>
        <w:rPr>
          <w:b/>
          <w:sz w:val="18"/>
        </w:rPr>
        <w:t>in</w:t>
      </w:r>
      <w:r>
        <w:rPr>
          <w:b/>
          <w:spacing w:val="21"/>
          <w:sz w:val="18"/>
        </w:rPr>
        <w:t> </w:t>
      </w:r>
      <w:r>
        <w:rPr>
          <w:b/>
          <w:sz w:val="18"/>
        </w:rPr>
        <w:t>the</w:t>
      </w:r>
      <w:r>
        <w:rPr>
          <w:b/>
          <w:spacing w:val="21"/>
          <w:sz w:val="18"/>
        </w:rPr>
        <w:t> </w:t>
      </w:r>
      <w:r>
        <w:rPr>
          <w:b/>
          <w:sz w:val="18"/>
        </w:rPr>
        <w:t>DC</w:t>
      </w:r>
      <w:r>
        <w:rPr>
          <w:b/>
          <w:spacing w:val="22"/>
          <w:sz w:val="18"/>
        </w:rPr>
        <w:t> </w:t>
      </w:r>
      <w:r>
        <w:rPr>
          <w:b/>
          <w:sz w:val="18"/>
        </w:rPr>
        <w:t>microgrid.</w:t>
      </w:r>
    </w:p>
    <w:p>
      <w:pPr>
        <w:pStyle w:val="BodyText"/>
        <w:spacing w:before="7"/>
        <w:rPr>
          <w:b/>
        </w:rPr>
      </w:pPr>
    </w:p>
    <w:p>
      <w:pPr>
        <w:spacing w:line="230" w:lineRule="auto" w:before="0"/>
        <w:ind w:left="119" w:right="38" w:firstLine="199"/>
        <w:jc w:val="both"/>
        <w:rPr>
          <w:b/>
          <w:sz w:val="18"/>
        </w:rPr>
      </w:pPr>
      <w:r>
        <w:rPr>
          <w:b/>
          <w:i/>
          <w:sz w:val="18"/>
        </w:rPr>
        <w:t>Index Terms</w:t>
      </w:r>
      <w:r>
        <w:rPr>
          <w:b/>
          <w:sz w:val="18"/>
        </w:rPr>
        <w:t>—Autonomous control, distributed control, droop control, hybrid microgrids, interlinked microgrids, power management.</w:t>
      </w:r>
    </w:p>
    <w:p>
      <w:pPr>
        <w:pStyle w:val="BodyText"/>
        <w:rPr>
          <w:b/>
          <w:sz w:val="22"/>
        </w:rPr>
      </w:pPr>
    </w:p>
    <w:p>
      <w:pPr>
        <w:pStyle w:val="BodyText"/>
        <w:rPr>
          <w:b/>
          <w:sz w:val="22"/>
        </w:rPr>
      </w:pPr>
    </w:p>
    <w:p>
      <w:pPr>
        <w:pStyle w:val="BodyText"/>
        <w:spacing w:before="5"/>
        <w:rPr>
          <w:b/>
          <w:sz w:val="21"/>
        </w:rPr>
      </w:pPr>
    </w:p>
    <w:p>
      <w:pPr>
        <w:spacing w:before="0"/>
        <w:ind w:left="1852" w:right="0" w:firstLine="0"/>
        <w:jc w:val="left"/>
        <w:rPr>
          <w:sz w:val="16"/>
        </w:rPr>
      </w:pPr>
      <w:r>
        <w:rPr/>
        <w:pict>
          <v:shape style="position:absolute;margin-left:48.959999pt;margin-top:9.804132pt;width:19.650pt;height:38.3pt;mso-position-horizontal-relative:page;mso-position-vertical-relative:paragraph;z-index:-16559104" type="#_x0000_t202" filled="false" stroked="false">
            <v:textbox inset="0,0,0,0">
              <w:txbxContent>
                <w:p>
                  <w:pPr>
                    <w:spacing w:before="14"/>
                    <w:ind w:left="0" w:right="0" w:firstLine="0"/>
                    <w:jc w:val="left"/>
                    <w:rPr>
                      <w:b/>
                      <w:sz w:val="59"/>
                    </w:rPr>
                  </w:pPr>
                  <w:r>
                    <w:rPr>
                      <w:b/>
                      <w:w w:val="99"/>
                      <w:sz w:val="59"/>
                    </w:rPr>
                    <w:t>T</w:t>
                  </w:r>
                </w:p>
              </w:txbxContent>
            </v:textbox>
            <w10:wrap type="none"/>
          </v:shape>
        </w:pict>
      </w:r>
      <w:r>
        <w:rPr>
          <w:sz w:val="20"/>
        </w:rPr>
        <w:t>I. I</w:t>
      </w:r>
      <w:r>
        <w:rPr>
          <w:sz w:val="16"/>
        </w:rPr>
        <w:t>NTRODUCTION</w:t>
      </w:r>
    </w:p>
    <w:p>
      <w:pPr>
        <w:pStyle w:val="BodyText"/>
        <w:spacing w:line="249" w:lineRule="auto" w:before="82"/>
        <w:ind w:left="119" w:right="38" w:firstLine="422"/>
        <w:jc w:val="right"/>
      </w:pPr>
      <w:r>
        <w:rPr/>
        <w:t>HE</w:t>
      </w:r>
      <w:r>
        <w:rPr>
          <w:spacing w:val="-10"/>
        </w:rPr>
        <w:t> </w:t>
      </w:r>
      <w:r>
        <w:rPr/>
        <w:t>technical</w:t>
      </w:r>
      <w:r>
        <w:rPr>
          <w:spacing w:val="-10"/>
        </w:rPr>
        <w:t> </w:t>
      </w:r>
      <w:r>
        <w:rPr/>
        <w:t>advancement</w:t>
      </w:r>
      <w:r>
        <w:rPr>
          <w:spacing w:val="-9"/>
        </w:rPr>
        <w:t> </w:t>
      </w:r>
      <w:r>
        <w:rPr/>
        <w:t>in</w:t>
      </w:r>
      <w:r>
        <w:rPr>
          <w:spacing w:val="-10"/>
        </w:rPr>
        <w:t> </w:t>
      </w:r>
      <w:r>
        <w:rPr/>
        <w:t>power</w:t>
      </w:r>
      <w:r>
        <w:rPr>
          <w:spacing w:val="-9"/>
        </w:rPr>
        <w:t> </w:t>
      </w:r>
      <w:r>
        <w:rPr/>
        <w:t>electronics</w:t>
      </w:r>
      <w:r>
        <w:rPr>
          <w:spacing w:val="-10"/>
        </w:rPr>
        <w:t> </w:t>
      </w:r>
      <w:r>
        <w:rPr/>
        <w:t>is</w:t>
      </w:r>
      <w:r>
        <w:rPr>
          <w:spacing w:val="-9"/>
        </w:rPr>
        <w:t> </w:t>
      </w:r>
      <w:r>
        <w:rPr/>
        <w:t>playing</w:t>
      </w:r>
      <w:r>
        <w:rPr>
          <w:w w:val="99"/>
        </w:rPr>
        <w:t> </w:t>
      </w:r>
      <w:r>
        <w:rPr/>
        <w:t>an</w:t>
      </w:r>
      <w:r>
        <w:rPr>
          <w:spacing w:val="27"/>
        </w:rPr>
        <w:t> </w:t>
      </w:r>
      <w:r>
        <w:rPr/>
        <w:t>important</w:t>
      </w:r>
      <w:r>
        <w:rPr>
          <w:spacing w:val="27"/>
        </w:rPr>
        <w:t> </w:t>
      </w:r>
      <w:r>
        <w:rPr/>
        <w:t>role</w:t>
      </w:r>
      <w:r>
        <w:rPr>
          <w:spacing w:val="27"/>
        </w:rPr>
        <w:t> </w:t>
      </w:r>
      <w:r>
        <w:rPr/>
        <w:t>in</w:t>
      </w:r>
      <w:r>
        <w:rPr>
          <w:spacing w:val="27"/>
        </w:rPr>
        <w:t> </w:t>
      </w:r>
      <w:r>
        <w:rPr/>
        <w:t>the</w:t>
      </w:r>
      <w:r>
        <w:rPr>
          <w:spacing w:val="27"/>
        </w:rPr>
        <w:t> </w:t>
      </w:r>
      <w:r>
        <w:rPr/>
        <w:t>deployment</w:t>
      </w:r>
      <w:r>
        <w:rPr>
          <w:spacing w:val="27"/>
        </w:rPr>
        <w:t> </w:t>
      </w:r>
      <w:r>
        <w:rPr/>
        <w:t>of</w:t>
      </w:r>
      <w:r>
        <w:rPr>
          <w:spacing w:val="27"/>
        </w:rPr>
        <w:t> </w:t>
      </w:r>
      <w:r>
        <w:rPr/>
        <w:t>renewables</w:t>
      </w:r>
      <w:r>
        <w:rPr>
          <w:spacing w:val="27"/>
        </w:rPr>
        <w:t> </w:t>
      </w:r>
      <w:r>
        <w:rPr/>
        <w:t>and</w:t>
      </w:r>
      <w:r>
        <w:rPr>
          <w:w w:val="99"/>
        </w:rPr>
        <w:t> </w:t>
      </w:r>
      <w:r>
        <w:rPr/>
        <w:t>alternative</w:t>
      </w:r>
      <w:r>
        <w:rPr>
          <w:spacing w:val="12"/>
        </w:rPr>
        <w:t> </w:t>
      </w:r>
      <w:r>
        <w:rPr/>
        <w:t>energy</w:t>
      </w:r>
      <w:r>
        <w:rPr>
          <w:spacing w:val="12"/>
        </w:rPr>
        <w:t> </w:t>
      </w:r>
      <w:r>
        <w:rPr/>
        <w:t>technologies</w:t>
      </w:r>
      <w:r>
        <w:rPr>
          <w:spacing w:val="13"/>
        </w:rPr>
        <w:t> </w:t>
      </w:r>
      <w:r>
        <w:rPr/>
        <w:t>[1]–[3]</w:t>
      </w:r>
      <w:r>
        <w:rPr>
          <w:spacing w:val="12"/>
        </w:rPr>
        <w:t> </w:t>
      </w:r>
      <w:r>
        <w:rPr/>
        <w:t>which</w:t>
      </w:r>
      <w:r>
        <w:rPr>
          <w:spacing w:val="13"/>
        </w:rPr>
        <w:t> </w:t>
      </w:r>
      <w:r>
        <w:rPr/>
        <w:t>have</w:t>
      </w:r>
      <w:r>
        <w:rPr>
          <w:spacing w:val="12"/>
        </w:rPr>
        <w:t> </w:t>
      </w:r>
      <w:r>
        <w:rPr/>
        <w:t>so</w:t>
      </w:r>
      <w:r>
        <w:rPr>
          <w:spacing w:val="13"/>
        </w:rPr>
        <w:t> </w:t>
      </w:r>
      <w:r>
        <w:rPr>
          <w:spacing w:val="-5"/>
        </w:rPr>
        <w:t>far</w:t>
      </w:r>
      <w:r>
        <w:rPr>
          <w:w w:val="99"/>
        </w:rPr>
        <w:t> </w:t>
      </w:r>
      <w:r>
        <w:rPr/>
        <w:t>been widely realized in different forms of</w:t>
      </w:r>
      <w:r>
        <w:rPr>
          <w:spacing w:val="14"/>
        </w:rPr>
        <w:t> </w:t>
      </w:r>
      <w:r>
        <w:rPr/>
        <w:t>network</w:t>
      </w:r>
      <w:r>
        <w:rPr>
          <w:spacing w:val="45"/>
        </w:rPr>
        <w:t> </w:t>
      </w:r>
      <w:r>
        <w:rPr>
          <w:spacing w:val="-3"/>
        </w:rPr>
        <w:t>topolo-</w:t>
      </w:r>
      <w:r>
        <w:rPr>
          <w:w w:val="99"/>
        </w:rPr>
        <w:t> </w:t>
      </w:r>
      <w:r>
        <w:rPr/>
        <w:t>gies and conﬁgurations [4], [5]. Similarly, they</w:t>
      </w:r>
      <w:r>
        <w:rPr>
          <w:spacing w:val="3"/>
        </w:rPr>
        <w:t> </w:t>
      </w:r>
      <w:r>
        <w:rPr/>
        <w:t>have</w:t>
      </w:r>
      <w:r>
        <w:rPr>
          <w:spacing w:val="1"/>
        </w:rPr>
        <w:t> </w:t>
      </w:r>
      <w:r>
        <w:rPr>
          <w:spacing w:val="-4"/>
        </w:rPr>
        <w:t>been</w:t>
      </w:r>
      <w:r>
        <w:rPr>
          <w:w w:val="99"/>
        </w:rPr>
        <w:t> </w:t>
      </w:r>
      <w:r>
        <w:rPr/>
        <w:t>controlled</w:t>
      </w:r>
      <w:r>
        <w:rPr>
          <w:spacing w:val="30"/>
        </w:rPr>
        <w:t> </w:t>
      </w:r>
      <w:r>
        <w:rPr/>
        <w:t>and</w:t>
      </w:r>
      <w:r>
        <w:rPr>
          <w:spacing w:val="31"/>
        </w:rPr>
        <w:t> </w:t>
      </w:r>
      <w:r>
        <w:rPr/>
        <w:t>managed</w:t>
      </w:r>
      <w:r>
        <w:rPr>
          <w:spacing w:val="30"/>
        </w:rPr>
        <w:t> </w:t>
      </w:r>
      <w:r>
        <w:rPr/>
        <w:t>using</w:t>
      </w:r>
      <w:r>
        <w:rPr>
          <w:spacing w:val="31"/>
        </w:rPr>
        <w:t> </w:t>
      </w:r>
      <w:r>
        <w:rPr/>
        <w:t>various</w:t>
      </w:r>
      <w:r>
        <w:rPr>
          <w:spacing w:val="31"/>
        </w:rPr>
        <w:t> </w:t>
      </w:r>
      <w:r>
        <w:rPr/>
        <w:t>control</w:t>
      </w:r>
      <w:r>
        <w:rPr>
          <w:spacing w:val="30"/>
        </w:rPr>
        <w:t> </w:t>
      </w:r>
      <w:r>
        <w:rPr/>
        <w:t>strategies</w:t>
      </w:r>
      <w:r>
        <w:rPr>
          <w:spacing w:val="31"/>
        </w:rPr>
        <w:t> </w:t>
      </w:r>
      <w:r>
        <w:rPr>
          <w:spacing w:val="-5"/>
        </w:rPr>
        <w:t>and</w:t>
      </w:r>
      <w:r>
        <w:rPr>
          <w:w w:val="99"/>
        </w:rPr>
        <w:t> </w:t>
      </w:r>
      <w:r>
        <w:rPr/>
        <w:t>architectures [6], [7]. Their network topologies</w:t>
      </w:r>
      <w:r>
        <w:rPr>
          <w:spacing w:val="15"/>
        </w:rPr>
        <w:t> </w:t>
      </w:r>
      <w:r>
        <w:rPr/>
        <w:t>and</w:t>
      </w:r>
      <w:r>
        <w:rPr>
          <w:spacing w:val="44"/>
        </w:rPr>
        <w:t> </w:t>
      </w:r>
      <w:r>
        <w:rPr>
          <w:spacing w:val="-3"/>
        </w:rPr>
        <w:t>control</w:t>
      </w:r>
      <w:r>
        <w:rPr>
          <w:w w:val="99"/>
        </w:rPr>
        <w:t> </w:t>
      </w:r>
      <w:r>
        <w:rPr/>
        <w:t>strategies are mainly determined to maximize</w:t>
      </w:r>
      <w:r>
        <w:rPr>
          <w:spacing w:val="32"/>
        </w:rPr>
        <w:t> </w:t>
      </w:r>
      <w:r>
        <w:rPr/>
        <w:t>the</w:t>
      </w:r>
      <w:r>
        <w:rPr>
          <w:spacing w:val="6"/>
        </w:rPr>
        <w:t> </w:t>
      </w:r>
      <w:r>
        <w:rPr/>
        <w:t>beneﬁts</w:t>
      </w:r>
      <w:r>
        <w:rPr>
          <w:w w:val="99"/>
        </w:rPr>
        <w:t> </w:t>
      </w:r>
      <w:r>
        <w:rPr/>
        <w:t>while</w:t>
      </w:r>
      <w:r>
        <w:rPr>
          <w:spacing w:val="37"/>
        </w:rPr>
        <w:t> </w:t>
      </w:r>
      <w:r>
        <w:rPr/>
        <w:t>meeting</w:t>
      </w:r>
      <w:r>
        <w:rPr>
          <w:spacing w:val="37"/>
        </w:rPr>
        <w:t> </w:t>
      </w:r>
      <w:r>
        <w:rPr/>
        <w:t>the</w:t>
      </w:r>
      <w:r>
        <w:rPr>
          <w:spacing w:val="37"/>
        </w:rPr>
        <w:t> </w:t>
      </w:r>
      <w:r>
        <w:rPr/>
        <w:t>load</w:t>
      </w:r>
      <w:r>
        <w:rPr>
          <w:spacing w:val="37"/>
        </w:rPr>
        <w:t> </w:t>
      </w:r>
      <w:r>
        <w:rPr/>
        <w:t>requirements.</w:t>
      </w:r>
      <w:r>
        <w:rPr>
          <w:spacing w:val="37"/>
        </w:rPr>
        <w:t> </w:t>
      </w:r>
      <w:r>
        <w:rPr/>
        <w:t>At</w:t>
      </w:r>
      <w:r>
        <w:rPr>
          <w:spacing w:val="37"/>
        </w:rPr>
        <w:t> </w:t>
      </w:r>
      <w:r>
        <w:rPr/>
        <w:t>present,</w:t>
      </w:r>
      <w:r>
        <w:rPr>
          <w:spacing w:val="38"/>
        </w:rPr>
        <w:t> </w:t>
      </w:r>
      <w:r>
        <w:rPr>
          <w:spacing w:val="-3"/>
        </w:rPr>
        <w:t>renewable</w:t>
      </w:r>
      <w:r>
        <w:rPr>
          <w:w w:val="99"/>
        </w:rPr>
        <w:t> </w:t>
      </w:r>
      <w:r>
        <w:rPr/>
        <w:t>and alternative energy technologies are widely</w:t>
      </w:r>
      <w:r>
        <w:rPr>
          <w:spacing w:val="9"/>
        </w:rPr>
        <w:t> </w:t>
      </w:r>
      <w:r>
        <w:rPr/>
        <w:t>deployed</w:t>
      </w:r>
      <w:r>
        <w:rPr>
          <w:spacing w:val="43"/>
        </w:rPr>
        <w:t> </w:t>
      </w:r>
      <w:r>
        <w:rPr>
          <w:spacing w:val="-7"/>
        </w:rPr>
        <w:t>in</w:t>
      </w:r>
      <w:r>
        <w:rPr>
          <w:w w:val="99"/>
        </w:rPr>
        <w:t> </w:t>
      </w:r>
      <w:r>
        <w:rPr/>
        <w:t>microgrids.</w:t>
      </w:r>
      <w:r>
        <w:rPr>
          <w:spacing w:val="15"/>
        </w:rPr>
        <w:t> </w:t>
      </w:r>
      <w:r>
        <w:rPr/>
        <w:t>The</w:t>
      </w:r>
      <w:r>
        <w:rPr>
          <w:spacing w:val="15"/>
        </w:rPr>
        <w:t> </w:t>
      </w:r>
      <w:r>
        <w:rPr/>
        <w:t>deployment</w:t>
      </w:r>
      <w:r>
        <w:rPr>
          <w:spacing w:val="15"/>
        </w:rPr>
        <w:t> </w:t>
      </w:r>
      <w:r>
        <w:rPr/>
        <w:t>of</w:t>
      </w:r>
      <w:r>
        <w:rPr>
          <w:spacing w:val="16"/>
        </w:rPr>
        <w:t> </w:t>
      </w:r>
      <w:r>
        <w:rPr/>
        <w:t>these</w:t>
      </w:r>
      <w:r>
        <w:rPr>
          <w:spacing w:val="15"/>
        </w:rPr>
        <w:t> </w:t>
      </w:r>
      <w:r>
        <w:rPr/>
        <w:t>new</w:t>
      </w:r>
      <w:r>
        <w:rPr>
          <w:spacing w:val="15"/>
        </w:rPr>
        <w:t> </w:t>
      </w:r>
      <w:r>
        <w:rPr/>
        <w:t>technologies</w:t>
      </w:r>
      <w:r>
        <w:rPr>
          <w:spacing w:val="16"/>
        </w:rPr>
        <w:t> </w:t>
      </w:r>
      <w:r>
        <w:rPr/>
        <w:t>in</w:t>
      </w:r>
      <w:r>
        <w:rPr>
          <w:spacing w:val="15"/>
        </w:rPr>
        <w:t> </w:t>
      </w:r>
      <w:r>
        <w:rPr>
          <w:spacing w:val="-4"/>
        </w:rPr>
        <w:t>the</w:t>
      </w:r>
      <w:r>
        <w:rPr>
          <w:w w:val="99"/>
        </w:rPr>
        <w:t> </w:t>
      </w:r>
      <w:r>
        <w:rPr/>
        <w:t>form</w:t>
      </w:r>
      <w:r>
        <w:rPr>
          <w:spacing w:val="37"/>
        </w:rPr>
        <w:t> </w:t>
      </w:r>
      <w:r>
        <w:rPr/>
        <w:t>of</w:t>
      </w:r>
      <w:r>
        <w:rPr>
          <w:spacing w:val="38"/>
        </w:rPr>
        <w:t> </w:t>
      </w:r>
      <w:r>
        <w:rPr/>
        <w:t>a</w:t>
      </w:r>
      <w:r>
        <w:rPr>
          <w:spacing w:val="38"/>
        </w:rPr>
        <w:t> </w:t>
      </w:r>
      <w:r>
        <w:rPr/>
        <w:t>microgrid</w:t>
      </w:r>
      <w:r>
        <w:rPr>
          <w:spacing w:val="37"/>
        </w:rPr>
        <w:t> </w:t>
      </w:r>
      <w:r>
        <w:rPr/>
        <w:t>is</w:t>
      </w:r>
      <w:r>
        <w:rPr>
          <w:spacing w:val="37"/>
        </w:rPr>
        <w:t> </w:t>
      </w:r>
      <w:r>
        <w:rPr/>
        <w:t>preferred</w:t>
      </w:r>
      <w:r>
        <w:rPr>
          <w:spacing w:val="38"/>
        </w:rPr>
        <w:t> </w:t>
      </w:r>
      <w:r>
        <w:rPr/>
        <w:t>due</w:t>
      </w:r>
      <w:r>
        <w:rPr>
          <w:spacing w:val="38"/>
        </w:rPr>
        <w:t> </w:t>
      </w:r>
      <w:r>
        <w:rPr/>
        <w:t>to</w:t>
      </w:r>
      <w:r>
        <w:rPr>
          <w:spacing w:val="37"/>
        </w:rPr>
        <w:t> </w:t>
      </w:r>
      <w:r>
        <w:rPr/>
        <w:t>several</w:t>
      </w:r>
      <w:r>
        <w:rPr>
          <w:spacing w:val="38"/>
        </w:rPr>
        <w:t> </w:t>
      </w:r>
      <w:r>
        <w:rPr>
          <w:spacing w:val="-3"/>
        </w:rPr>
        <w:t>advantages,</w:t>
      </w:r>
    </w:p>
    <w:p>
      <w:pPr>
        <w:pStyle w:val="BodyText"/>
        <w:spacing w:before="10"/>
        <w:rPr>
          <w:sz w:val="9"/>
        </w:rPr>
      </w:pPr>
    </w:p>
    <w:p>
      <w:pPr>
        <w:pStyle w:val="BodyText"/>
        <w:spacing w:line="20" w:lineRule="exact"/>
        <w:ind w:left="115"/>
        <w:rPr>
          <w:sz w:val="2"/>
        </w:rPr>
      </w:pPr>
      <w:r>
        <w:rPr>
          <w:sz w:val="2"/>
        </w:rPr>
        <w:pict>
          <v:group style="width:155.2pt;height:.4pt;mso-position-horizontal-relative:char;mso-position-vertical-relative:line" coordorigin="0,0" coordsize="3104,8">
            <v:line style="position:absolute" from="0,4" to="3103,4" stroked="true" strokeweight=".398pt" strokecolor="#000000">
              <v:stroke dashstyle="solid"/>
            </v:line>
          </v:group>
        </w:pict>
      </w:r>
      <w:r>
        <w:rPr>
          <w:sz w:val="2"/>
        </w:rPr>
      </w:r>
    </w:p>
    <w:p>
      <w:pPr>
        <w:spacing w:line="182" w:lineRule="exact" w:before="56"/>
        <w:ind w:left="0" w:right="38" w:firstLine="0"/>
        <w:jc w:val="right"/>
        <w:rPr>
          <w:sz w:val="16"/>
        </w:rPr>
      </w:pPr>
      <w:r>
        <w:rPr>
          <w:sz w:val="16"/>
        </w:rPr>
        <w:t>Manuscript</w:t>
      </w:r>
      <w:r>
        <w:rPr>
          <w:spacing w:val="25"/>
          <w:sz w:val="16"/>
        </w:rPr>
        <w:t> </w:t>
      </w:r>
      <w:r>
        <w:rPr>
          <w:sz w:val="16"/>
        </w:rPr>
        <w:t>received</w:t>
      </w:r>
      <w:r>
        <w:rPr>
          <w:spacing w:val="25"/>
          <w:sz w:val="16"/>
        </w:rPr>
        <w:t> </w:t>
      </w:r>
      <w:r>
        <w:rPr>
          <w:sz w:val="16"/>
        </w:rPr>
        <w:t>October</w:t>
      </w:r>
      <w:r>
        <w:rPr>
          <w:spacing w:val="25"/>
          <w:sz w:val="16"/>
        </w:rPr>
        <w:t> </w:t>
      </w:r>
      <w:r>
        <w:rPr>
          <w:sz w:val="16"/>
        </w:rPr>
        <w:t>20,</w:t>
      </w:r>
      <w:r>
        <w:rPr>
          <w:spacing w:val="25"/>
          <w:sz w:val="16"/>
        </w:rPr>
        <w:t> </w:t>
      </w:r>
      <w:r>
        <w:rPr>
          <w:sz w:val="16"/>
        </w:rPr>
        <w:t>2016;</w:t>
      </w:r>
      <w:r>
        <w:rPr>
          <w:spacing w:val="25"/>
          <w:sz w:val="16"/>
        </w:rPr>
        <w:t> </w:t>
      </w:r>
      <w:r>
        <w:rPr>
          <w:sz w:val="16"/>
        </w:rPr>
        <w:t>revised</w:t>
      </w:r>
      <w:r>
        <w:rPr>
          <w:spacing w:val="25"/>
          <w:sz w:val="16"/>
        </w:rPr>
        <w:t> </w:t>
      </w:r>
      <w:r>
        <w:rPr>
          <w:sz w:val="16"/>
        </w:rPr>
        <w:t>April</w:t>
      </w:r>
      <w:r>
        <w:rPr>
          <w:spacing w:val="25"/>
          <w:sz w:val="16"/>
        </w:rPr>
        <w:t> </w:t>
      </w:r>
      <w:r>
        <w:rPr>
          <w:sz w:val="16"/>
        </w:rPr>
        <w:t>13,</w:t>
      </w:r>
      <w:r>
        <w:rPr>
          <w:spacing w:val="25"/>
          <w:sz w:val="16"/>
        </w:rPr>
        <w:t> </w:t>
      </w:r>
      <w:r>
        <w:rPr>
          <w:sz w:val="16"/>
        </w:rPr>
        <w:t>2017;</w:t>
      </w:r>
      <w:r>
        <w:rPr>
          <w:spacing w:val="25"/>
          <w:sz w:val="16"/>
        </w:rPr>
        <w:t> </w:t>
      </w:r>
      <w:r>
        <w:rPr>
          <w:sz w:val="16"/>
        </w:rPr>
        <w:t>accepted</w:t>
      </w:r>
    </w:p>
    <w:p>
      <w:pPr>
        <w:spacing w:line="179" w:lineRule="exact" w:before="0"/>
        <w:ind w:left="0" w:right="38" w:firstLine="0"/>
        <w:jc w:val="right"/>
        <w:rPr>
          <w:sz w:val="16"/>
        </w:rPr>
      </w:pPr>
      <w:r>
        <w:rPr>
          <w:sz w:val="16"/>
        </w:rPr>
        <w:t>May</w:t>
      </w:r>
      <w:r>
        <w:rPr>
          <w:spacing w:val="18"/>
          <w:sz w:val="16"/>
        </w:rPr>
        <w:t> </w:t>
      </w:r>
      <w:r>
        <w:rPr>
          <w:sz w:val="16"/>
        </w:rPr>
        <w:t>31,</w:t>
      </w:r>
      <w:r>
        <w:rPr>
          <w:spacing w:val="18"/>
          <w:sz w:val="16"/>
        </w:rPr>
        <w:t> </w:t>
      </w:r>
      <w:r>
        <w:rPr>
          <w:sz w:val="16"/>
        </w:rPr>
        <w:t>2017.</w:t>
      </w:r>
      <w:r>
        <w:rPr>
          <w:spacing w:val="19"/>
          <w:sz w:val="16"/>
        </w:rPr>
        <w:t> </w:t>
      </w:r>
      <w:r>
        <w:rPr>
          <w:sz w:val="16"/>
        </w:rPr>
        <w:t>Date</w:t>
      </w:r>
      <w:r>
        <w:rPr>
          <w:spacing w:val="18"/>
          <w:sz w:val="16"/>
        </w:rPr>
        <w:t> </w:t>
      </w:r>
      <w:r>
        <w:rPr>
          <w:sz w:val="16"/>
        </w:rPr>
        <w:t>of</w:t>
      </w:r>
      <w:r>
        <w:rPr>
          <w:spacing w:val="19"/>
          <w:sz w:val="16"/>
        </w:rPr>
        <w:t> </w:t>
      </w:r>
      <w:r>
        <w:rPr>
          <w:sz w:val="16"/>
        </w:rPr>
        <w:t>publication</w:t>
      </w:r>
      <w:r>
        <w:rPr>
          <w:spacing w:val="18"/>
          <w:sz w:val="16"/>
        </w:rPr>
        <w:t> </w:t>
      </w:r>
      <w:r>
        <w:rPr>
          <w:sz w:val="16"/>
        </w:rPr>
        <w:t>March</w:t>
      </w:r>
      <w:r>
        <w:rPr>
          <w:spacing w:val="19"/>
          <w:sz w:val="16"/>
        </w:rPr>
        <w:t> </w:t>
      </w:r>
      <w:r>
        <w:rPr>
          <w:sz w:val="16"/>
        </w:rPr>
        <w:t>30,</w:t>
      </w:r>
      <w:r>
        <w:rPr>
          <w:spacing w:val="18"/>
          <w:sz w:val="16"/>
        </w:rPr>
        <w:t> </w:t>
      </w:r>
      <w:r>
        <w:rPr>
          <w:sz w:val="16"/>
        </w:rPr>
        <w:t>2018;</w:t>
      </w:r>
      <w:r>
        <w:rPr>
          <w:spacing w:val="18"/>
          <w:sz w:val="16"/>
        </w:rPr>
        <w:t> </w:t>
      </w:r>
      <w:r>
        <w:rPr>
          <w:sz w:val="16"/>
        </w:rPr>
        <w:t>date</w:t>
      </w:r>
      <w:r>
        <w:rPr>
          <w:spacing w:val="19"/>
          <w:sz w:val="16"/>
        </w:rPr>
        <w:t> </w:t>
      </w:r>
      <w:r>
        <w:rPr>
          <w:sz w:val="16"/>
        </w:rPr>
        <w:t>of</w:t>
      </w:r>
      <w:r>
        <w:rPr>
          <w:spacing w:val="18"/>
          <w:sz w:val="16"/>
        </w:rPr>
        <w:t> </w:t>
      </w:r>
      <w:r>
        <w:rPr>
          <w:sz w:val="16"/>
        </w:rPr>
        <w:t>current</w:t>
      </w:r>
      <w:r>
        <w:rPr>
          <w:spacing w:val="19"/>
          <w:sz w:val="16"/>
        </w:rPr>
        <w:t> </w:t>
      </w:r>
      <w:r>
        <w:rPr>
          <w:sz w:val="16"/>
        </w:rPr>
        <w:t>version</w:t>
      </w:r>
    </w:p>
    <w:p>
      <w:pPr>
        <w:spacing w:line="179" w:lineRule="exact" w:before="0"/>
        <w:ind w:left="119" w:right="0" w:firstLine="0"/>
        <w:jc w:val="both"/>
        <w:rPr>
          <w:sz w:val="16"/>
        </w:rPr>
      </w:pPr>
      <w:r>
        <w:rPr>
          <w:sz w:val="16"/>
        </w:rPr>
        <w:t>December 27, 2017.</w:t>
      </w:r>
    </w:p>
    <w:p>
      <w:pPr>
        <w:pStyle w:val="ListParagraph"/>
        <w:numPr>
          <w:ilvl w:val="0"/>
          <w:numId w:val="1"/>
        </w:numPr>
        <w:tabs>
          <w:tab w:pos="445" w:val="left" w:leader="none"/>
        </w:tabs>
        <w:spacing w:line="232" w:lineRule="auto" w:before="2" w:after="0"/>
        <w:ind w:left="119" w:right="38" w:firstLine="159"/>
        <w:jc w:val="both"/>
        <w:rPr>
          <w:sz w:val="16"/>
        </w:rPr>
      </w:pPr>
      <w:r>
        <w:rPr>
          <w:sz w:val="16"/>
        </w:rPr>
        <w:t>U. Nutkani (corresponding author, e-mail: inam.nutkani@rmit.edu.au), and L. Meegahapola are with the School of Engineering, Royal Melbourne Institute</w:t>
      </w:r>
      <w:r>
        <w:rPr>
          <w:spacing w:val="14"/>
          <w:sz w:val="16"/>
        </w:rPr>
        <w:t> </w:t>
      </w:r>
      <w:r>
        <w:rPr>
          <w:sz w:val="16"/>
        </w:rPr>
        <w:t>of</w:t>
      </w:r>
      <w:r>
        <w:rPr>
          <w:spacing w:val="14"/>
          <w:sz w:val="16"/>
        </w:rPr>
        <w:t> </w:t>
      </w:r>
      <w:r>
        <w:rPr>
          <w:sz w:val="16"/>
        </w:rPr>
        <w:t>Technology</w:t>
      </w:r>
      <w:r>
        <w:rPr>
          <w:spacing w:val="14"/>
          <w:sz w:val="16"/>
        </w:rPr>
        <w:t> </w:t>
      </w:r>
      <w:r>
        <w:rPr>
          <w:sz w:val="16"/>
        </w:rPr>
        <w:t>(RMIT),</w:t>
      </w:r>
      <w:r>
        <w:rPr>
          <w:spacing w:val="14"/>
          <w:sz w:val="16"/>
        </w:rPr>
        <w:t> </w:t>
      </w:r>
      <w:r>
        <w:rPr>
          <w:sz w:val="16"/>
        </w:rPr>
        <w:t>Melbourne</w:t>
      </w:r>
      <w:r>
        <w:rPr>
          <w:spacing w:val="14"/>
          <w:sz w:val="16"/>
        </w:rPr>
        <w:t> </w:t>
      </w:r>
      <w:r>
        <w:rPr>
          <w:sz w:val="16"/>
        </w:rPr>
        <w:t>3000,</w:t>
      </w:r>
      <w:r>
        <w:rPr>
          <w:spacing w:val="14"/>
          <w:sz w:val="16"/>
        </w:rPr>
        <w:t> </w:t>
      </w:r>
      <w:r>
        <w:rPr>
          <w:sz w:val="16"/>
        </w:rPr>
        <w:t>Australia.</w:t>
      </w:r>
    </w:p>
    <w:p>
      <w:pPr>
        <w:spacing w:line="232" w:lineRule="auto" w:before="3"/>
        <w:ind w:left="119" w:right="38" w:firstLine="159"/>
        <w:jc w:val="both"/>
        <w:rPr>
          <w:sz w:val="16"/>
        </w:rPr>
      </w:pPr>
      <w:r>
        <w:rPr>
          <w:sz w:val="16"/>
        </w:rPr>
        <w:t>L. P. Chiang A. is with the Department of Electronics Engineering, The Chinese University of Hong Kong, Shatin, N.T., Hong Kong, China.</w:t>
      </w:r>
    </w:p>
    <w:p>
      <w:pPr>
        <w:spacing w:line="232" w:lineRule="auto" w:before="1"/>
        <w:ind w:left="119" w:right="38" w:firstLine="159"/>
        <w:jc w:val="both"/>
        <w:rPr>
          <w:sz w:val="16"/>
        </w:rPr>
      </w:pPr>
      <w:r>
        <w:rPr>
          <w:sz w:val="16"/>
        </w:rPr>
        <w:t>F. Blaabjerg is with the Department of Energy Technology, Aalborg University, Aalborg, Denmark.</w:t>
      </w:r>
    </w:p>
    <w:p>
      <w:pPr>
        <w:spacing w:line="181" w:lineRule="exact" w:before="0"/>
        <w:ind w:left="278" w:right="0" w:firstLine="0"/>
        <w:jc w:val="left"/>
        <w:rPr>
          <w:sz w:val="16"/>
        </w:rPr>
      </w:pPr>
      <w:r>
        <w:rPr>
          <w:sz w:val="16"/>
        </w:rPr>
        <w:t>DOI: 10.17775/CSEEJPES.2016.01510</w:t>
      </w:r>
    </w:p>
    <w:p>
      <w:pPr>
        <w:pStyle w:val="BodyText"/>
        <w:spacing w:line="249" w:lineRule="auto" w:before="98"/>
        <w:ind w:left="119" w:right="117"/>
        <w:jc w:val="right"/>
      </w:pPr>
      <w:r>
        <w:rPr/>
        <w:br w:type="column"/>
      </w:r>
      <w:r>
        <w:rPr/>
        <w:t>such as optimal utilization of resources, improved</w:t>
      </w:r>
      <w:r>
        <w:rPr>
          <w:spacing w:val="12"/>
        </w:rPr>
        <w:t> </w:t>
      </w:r>
      <w:r>
        <w:rPr/>
        <w:t>power</w:t>
      </w:r>
      <w:r>
        <w:rPr>
          <w:spacing w:val="2"/>
        </w:rPr>
        <w:t> </w:t>
      </w:r>
      <w:r>
        <w:rPr>
          <w:spacing w:val="-3"/>
        </w:rPr>
        <w:t>qual-</w:t>
      </w:r>
      <w:r>
        <w:rPr>
          <w:w w:val="99"/>
        </w:rPr>
        <w:t> </w:t>
      </w:r>
      <w:r>
        <w:rPr/>
        <w:t>ity</w:t>
      </w:r>
      <w:r>
        <w:rPr>
          <w:spacing w:val="31"/>
        </w:rPr>
        <w:t> </w:t>
      </w:r>
      <w:r>
        <w:rPr/>
        <w:t>and</w:t>
      </w:r>
      <w:r>
        <w:rPr>
          <w:spacing w:val="31"/>
        </w:rPr>
        <w:t> </w:t>
      </w:r>
      <w:r>
        <w:rPr/>
        <w:t>enhanced</w:t>
      </w:r>
      <w:r>
        <w:rPr>
          <w:spacing w:val="32"/>
        </w:rPr>
        <w:t> </w:t>
      </w:r>
      <w:r>
        <w:rPr/>
        <w:t>supply</w:t>
      </w:r>
      <w:r>
        <w:rPr>
          <w:spacing w:val="31"/>
        </w:rPr>
        <w:t> </w:t>
      </w:r>
      <w:r>
        <w:rPr/>
        <w:t>reliability</w:t>
      </w:r>
      <w:r>
        <w:rPr>
          <w:spacing w:val="31"/>
        </w:rPr>
        <w:t> </w:t>
      </w:r>
      <w:r>
        <w:rPr/>
        <w:t>[8]–[10].</w:t>
      </w:r>
      <w:r>
        <w:rPr>
          <w:spacing w:val="32"/>
        </w:rPr>
        <w:t> </w:t>
      </w:r>
      <w:r>
        <w:rPr/>
        <w:t>Recently,</w:t>
      </w:r>
      <w:r>
        <w:rPr>
          <w:spacing w:val="31"/>
        </w:rPr>
        <w:t> </w:t>
      </w:r>
      <w:r>
        <w:rPr>
          <w:spacing w:val="-5"/>
        </w:rPr>
        <w:t>more</w:t>
      </w:r>
      <w:r>
        <w:rPr>
          <w:w w:val="99"/>
        </w:rPr>
        <w:t> </w:t>
      </w:r>
      <w:r>
        <w:rPr/>
        <w:t>advanced grid architectures have emerged including</w:t>
      </w:r>
      <w:r>
        <w:rPr>
          <w:spacing w:val="1"/>
        </w:rPr>
        <w:t> </w:t>
      </w:r>
      <w:r>
        <w:rPr/>
        <w:t>the</w:t>
      </w:r>
      <w:r>
        <w:rPr>
          <w:spacing w:val="8"/>
        </w:rPr>
        <w:t> </w:t>
      </w:r>
      <w:r>
        <w:rPr>
          <w:spacing w:val="-3"/>
        </w:rPr>
        <w:t>zone-</w:t>
      </w:r>
      <w:r>
        <w:rPr>
          <w:w w:val="99"/>
        </w:rPr>
        <w:t> </w:t>
      </w:r>
      <w:r>
        <w:rPr/>
        <w:t>based</w:t>
      </w:r>
      <w:r>
        <w:rPr>
          <w:spacing w:val="23"/>
        </w:rPr>
        <w:t> </w:t>
      </w:r>
      <w:r>
        <w:rPr/>
        <w:t>grid</w:t>
      </w:r>
      <w:r>
        <w:rPr>
          <w:spacing w:val="23"/>
        </w:rPr>
        <w:t> </w:t>
      </w:r>
      <w:r>
        <w:rPr/>
        <w:t>architectures</w:t>
      </w:r>
      <w:r>
        <w:rPr>
          <w:spacing w:val="23"/>
        </w:rPr>
        <w:t> </w:t>
      </w:r>
      <w:r>
        <w:rPr/>
        <w:t>[11],</w:t>
      </w:r>
      <w:r>
        <w:rPr>
          <w:spacing w:val="23"/>
        </w:rPr>
        <w:t> </w:t>
      </w:r>
      <w:r>
        <w:rPr/>
        <w:t>multi-microgrids</w:t>
      </w:r>
      <w:r>
        <w:rPr>
          <w:spacing w:val="24"/>
        </w:rPr>
        <w:t> </w:t>
      </w:r>
      <w:r>
        <w:rPr/>
        <w:t>[12]–[15],</w:t>
      </w:r>
      <w:r>
        <w:rPr>
          <w:spacing w:val="23"/>
        </w:rPr>
        <w:t> </w:t>
      </w:r>
      <w:r>
        <w:rPr>
          <w:spacing w:val="-4"/>
        </w:rPr>
        <w:t>in-</w:t>
      </w:r>
      <w:r>
        <w:rPr>
          <w:w w:val="99"/>
        </w:rPr>
        <w:t> </w:t>
      </w:r>
      <w:r>
        <w:rPr/>
        <w:t>terlinked </w:t>
      </w:r>
      <w:r>
        <w:rPr>
          <w:spacing w:val="-4"/>
        </w:rPr>
        <w:t>AC-AC </w:t>
      </w:r>
      <w:r>
        <w:rPr/>
        <w:t>microgrids [16], [17] and</w:t>
      </w:r>
      <w:r>
        <w:rPr>
          <w:spacing w:val="12"/>
        </w:rPr>
        <w:t> </w:t>
      </w:r>
      <w:r>
        <w:rPr/>
        <w:t>interlinked</w:t>
      </w:r>
      <w:r>
        <w:rPr>
          <w:spacing w:val="2"/>
        </w:rPr>
        <w:t> </w:t>
      </w:r>
      <w:r>
        <w:rPr>
          <w:spacing w:val="-6"/>
        </w:rPr>
        <w:t>AC-DC</w:t>
      </w:r>
      <w:r>
        <w:rPr>
          <w:w w:val="99"/>
        </w:rPr>
        <w:t> </w:t>
      </w:r>
      <w:r>
        <w:rPr/>
        <w:t>microgrids</w:t>
      </w:r>
      <w:r>
        <w:rPr>
          <w:spacing w:val="31"/>
        </w:rPr>
        <w:t> </w:t>
      </w:r>
      <w:r>
        <w:rPr/>
        <w:t>[18]–[22].</w:t>
      </w:r>
      <w:r>
        <w:rPr>
          <w:spacing w:val="31"/>
        </w:rPr>
        <w:t> </w:t>
      </w:r>
      <w:r>
        <w:rPr/>
        <w:t>The</w:t>
      </w:r>
      <w:r>
        <w:rPr>
          <w:spacing w:val="31"/>
        </w:rPr>
        <w:t> </w:t>
      </w:r>
      <w:r>
        <w:rPr/>
        <w:t>main</w:t>
      </w:r>
      <w:r>
        <w:rPr>
          <w:spacing w:val="31"/>
        </w:rPr>
        <w:t> </w:t>
      </w:r>
      <w:r>
        <w:rPr/>
        <w:t>objective</w:t>
      </w:r>
      <w:r>
        <w:rPr>
          <w:spacing w:val="31"/>
        </w:rPr>
        <w:t> </w:t>
      </w:r>
      <w:r>
        <w:rPr/>
        <w:t>of</w:t>
      </w:r>
      <w:r>
        <w:rPr>
          <w:spacing w:val="32"/>
        </w:rPr>
        <w:t> </w:t>
      </w:r>
      <w:r>
        <w:rPr/>
        <w:t>these</w:t>
      </w:r>
      <w:r>
        <w:rPr>
          <w:spacing w:val="31"/>
        </w:rPr>
        <w:t> </w:t>
      </w:r>
      <w:r>
        <w:rPr>
          <w:spacing w:val="-3"/>
        </w:rPr>
        <w:t>advanced</w:t>
      </w:r>
      <w:r>
        <w:rPr>
          <w:w w:val="99"/>
        </w:rPr>
        <w:t> </w:t>
      </w:r>
      <w:r>
        <w:rPr/>
        <w:t>network architectures is to exploit maximum</w:t>
      </w:r>
      <w:r>
        <w:rPr>
          <w:spacing w:val="29"/>
        </w:rPr>
        <w:t> </w:t>
      </w:r>
      <w:r>
        <w:rPr/>
        <w:t>beneﬁts</w:t>
      </w:r>
      <w:r>
        <w:rPr>
          <w:spacing w:val="47"/>
        </w:rPr>
        <w:t> </w:t>
      </w:r>
      <w:r>
        <w:rPr>
          <w:spacing w:val="-4"/>
        </w:rPr>
        <w:t>from</w:t>
      </w:r>
      <w:r>
        <w:rPr>
          <w:w w:val="99"/>
        </w:rPr>
        <w:t> </w:t>
      </w:r>
      <w:r>
        <w:rPr/>
        <w:t>renewables and alternative energy resources. For</w:t>
      </w:r>
      <w:r>
        <w:rPr>
          <w:spacing w:val="17"/>
        </w:rPr>
        <w:t> </w:t>
      </w:r>
      <w:r>
        <w:rPr/>
        <w:t>example,</w:t>
      </w:r>
      <w:r>
        <w:rPr>
          <w:spacing w:val="11"/>
        </w:rPr>
        <w:t> </w:t>
      </w:r>
      <w:r>
        <w:rPr>
          <w:spacing w:val="-6"/>
        </w:rPr>
        <w:t>by</w:t>
      </w:r>
      <w:r>
        <w:rPr>
          <w:w w:val="99"/>
        </w:rPr>
        <w:t> </w:t>
      </w:r>
      <w:r>
        <w:rPr/>
        <w:t>interconnecting two or more microgrids, it will</w:t>
      </w:r>
      <w:r>
        <w:rPr>
          <w:spacing w:val="13"/>
        </w:rPr>
        <w:t> </w:t>
      </w:r>
      <w:r>
        <w:rPr/>
        <w:t>enable</w:t>
      </w:r>
      <w:r>
        <w:rPr>
          <w:spacing w:val="9"/>
        </w:rPr>
        <w:t> </w:t>
      </w:r>
      <w:r>
        <w:rPr>
          <w:spacing w:val="-4"/>
        </w:rPr>
        <w:t>reserve</w:t>
      </w:r>
      <w:r>
        <w:rPr>
          <w:w w:val="99"/>
        </w:rPr>
        <w:t> </w:t>
      </w:r>
      <w:r>
        <w:rPr/>
        <w:t>sharing,</w:t>
      </w:r>
      <w:r>
        <w:rPr>
          <w:spacing w:val="-7"/>
        </w:rPr>
        <w:t> </w:t>
      </w:r>
      <w:r>
        <w:rPr/>
        <w:t>support</w:t>
      </w:r>
      <w:r>
        <w:rPr>
          <w:spacing w:val="-7"/>
        </w:rPr>
        <w:t> </w:t>
      </w:r>
      <w:r>
        <w:rPr/>
        <w:t>voltage</w:t>
      </w:r>
      <w:r>
        <w:rPr>
          <w:spacing w:val="-6"/>
        </w:rPr>
        <w:t> </w:t>
      </w:r>
      <w:r>
        <w:rPr/>
        <w:t>and</w:t>
      </w:r>
      <w:r>
        <w:rPr>
          <w:spacing w:val="-7"/>
        </w:rPr>
        <w:t> </w:t>
      </w:r>
      <w:r>
        <w:rPr/>
        <w:t>frequency,</w:t>
      </w:r>
      <w:r>
        <w:rPr>
          <w:spacing w:val="-6"/>
        </w:rPr>
        <w:t> </w:t>
      </w:r>
      <w:r>
        <w:rPr/>
        <w:t>and</w:t>
      </w:r>
      <w:r>
        <w:rPr>
          <w:spacing w:val="-7"/>
        </w:rPr>
        <w:t> </w:t>
      </w:r>
      <w:r>
        <w:rPr/>
        <w:t>ultimately</w:t>
      </w:r>
      <w:r>
        <w:rPr>
          <w:spacing w:val="-6"/>
        </w:rPr>
        <w:t> </w:t>
      </w:r>
      <w:r>
        <w:rPr>
          <w:spacing w:val="-3"/>
        </w:rPr>
        <w:t>enhance</w:t>
      </w:r>
      <w:r>
        <w:rPr>
          <w:w w:val="99"/>
        </w:rPr>
        <w:t> </w:t>
      </w:r>
      <w:r>
        <w:rPr/>
        <w:t>the overall reliability and resilience of</w:t>
      </w:r>
      <w:r>
        <w:rPr>
          <w:spacing w:val="11"/>
        </w:rPr>
        <w:t> </w:t>
      </w:r>
      <w:r>
        <w:rPr/>
        <w:t>interlinked</w:t>
      </w:r>
      <w:r>
        <w:rPr>
          <w:spacing w:val="10"/>
        </w:rPr>
        <w:t> </w:t>
      </w:r>
      <w:r>
        <w:rPr/>
        <w:t>microgrids.</w:t>
      </w:r>
      <w:r>
        <w:rPr>
          <w:w w:val="99"/>
        </w:rPr>
        <w:t> </w:t>
      </w:r>
      <w:r>
        <w:rPr/>
        <w:t>The</w:t>
      </w:r>
      <w:r>
        <w:rPr>
          <w:spacing w:val="21"/>
        </w:rPr>
        <w:t> </w:t>
      </w:r>
      <w:r>
        <w:rPr/>
        <w:t>interlinking</w:t>
      </w:r>
      <w:r>
        <w:rPr>
          <w:spacing w:val="22"/>
        </w:rPr>
        <w:t> </w:t>
      </w:r>
      <w:r>
        <w:rPr/>
        <w:t>arrangement</w:t>
      </w:r>
      <w:r>
        <w:rPr>
          <w:spacing w:val="21"/>
        </w:rPr>
        <w:t> </w:t>
      </w:r>
      <w:r>
        <w:rPr/>
        <w:t>between</w:t>
      </w:r>
      <w:r>
        <w:rPr>
          <w:spacing w:val="22"/>
        </w:rPr>
        <w:t> </w:t>
      </w:r>
      <w:r>
        <w:rPr/>
        <w:t>two</w:t>
      </w:r>
      <w:r>
        <w:rPr>
          <w:spacing w:val="21"/>
        </w:rPr>
        <w:t> </w:t>
      </w:r>
      <w:r>
        <w:rPr/>
        <w:t>or</w:t>
      </w:r>
      <w:r>
        <w:rPr>
          <w:spacing w:val="22"/>
        </w:rPr>
        <w:t> </w:t>
      </w:r>
      <w:r>
        <w:rPr/>
        <w:t>more</w:t>
      </w:r>
      <w:r>
        <w:rPr>
          <w:spacing w:val="21"/>
        </w:rPr>
        <w:t> </w:t>
      </w:r>
      <w:r>
        <w:rPr/>
        <w:t>micro-</w:t>
      </w:r>
      <w:r>
        <w:rPr>
          <w:w w:val="99"/>
        </w:rPr>
        <w:t> </w:t>
      </w:r>
      <w:r>
        <w:rPr/>
        <w:t>grids or with utility grids primarily depends on</w:t>
      </w:r>
      <w:r>
        <w:rPr>
          <w:spacing w:val="-17"/>
        </w:rPr>
        <w:t> </w:t>
      </w:r>
      <w:r>
        <w:rPr/>
        <w:t>the</w:t>
      </w:r>
      <w:r>
        <w:rPr>
          <w:spacing w:val="42"/>
        </w:rPr>
        <w:t> </w:t>
      </w:r>
      <w:r>
        <w:rPr>
          <w:spacing w:val="-3"/>
        </w:rPr>
        <w:t>overall</w:t>
      </w:r>
      <w:r>
        <w:rPr>
          <w:w w:val="99"/>
        </w:rPr>
        <w:t> </w:t>
      </w:r>
      <w:r>
        <w:rPr/>
        <w:t>objectives,</w:t>
      </w:r>
      <w:r>
        <w:rPr>
          <w:spacing w:val="-7"/>
        </w:rPr>
        <w:t> </w:t>
      </w:r>
      <w:r>
        <w:rPr/>
        <w:t>as</w:t>
      </w:r>
      <w:r>
        <w:rPr>
          <w:spacing w:val="-7"/>
        </w:rPr>
        <w:t> </w:t>
      </w:r>
      <w:r>
        <w:rPr/>
        <w:t>well</w:t>
      </w:r>
      <w:r>
        <w:rPr>
          <w:spacing w:val="-7"/>
        </w:rPr>
        <w:t> </w:t>
      </w:r>
      <w:r>
        <w:rPr/>
        <w:t>as</w:t>
      </w:r>
      <w:r>
        <w:rPr>
          <w:spacing w:val="-6"/>
        </w:rPr>
        <w:t> </w:t>
      </w:r>
      <w:r>
        <w:rPr/>
        <w:t>the</w:t>
      </w:r>
      <w:r>
        <w:rPr>
          <w:spacing w:val="-7"/>
        </w:rPr>
        <w:t> </w:t>
      </w:r>
      <w:r>
        <w:rPr/>
        <w:t>control</w:t>
      </w:r>
      <w:r>
        <w:rPr>
          <w:spacing w:val="-7"/>
        </w:rPr>
        <w:t> </w:t>
      </w:r>
      <w:r>
        <w:rPr/>
        <w:t>and</w:t>
      </w:r>
      <w:r>
        <w:rPr>
          <w:spacing w:val="-6"/>
        </w:rPr>
        <w:t> </w:t>
      </w:r>
      <w:r>
        <w:rPr/>
        <w:t>management</w:t>
      </w:r>
      <w:r>
        <w:rPr>
          <w:spacing w:val="-7"/>
        </w:rPr>
        <w:t> </w:t>
      </w:r>
      <w:r>
        <w:rPr/>
        <w:t>scheme</w:t>
      </w:r>
      <w:r>
        <w:rPr>
          <w:spacing w:val="-7"/>
        </w:rPr>
        <w:t> </w:t>
      </w:r>
      <w:r>
        <w:rPr>
          <w:spacing w:val="-3"/>
        </w:rPr>
        <w:t>used</w:t>
      </w:r>
      <w:r>
        <w:rPr>
          <w:w w:val="99"/>
        </w:rPr>
        <w:t> </w:t>
      </w:r>
      <w:r>
        <w:rPr/>
        <w:t>in individual microgrids. The microgrids can be</w:t>
      </w:r>
      <w:r>
        <w:rPr>
          <w:spacing w:val="2"/>
        </w:rPr>
        <w:t> </w:t>
      </w:r>
      <w:r>
        <w:rPr/>
        <w:t>interlinked</w:t>
      </w:r>
      <w:r>
        <w:rPr>
          <w:spacing w:val="1"/>
        </w:rPr>
        <w:t> </w:t>
      </w:r>
      <w:r>
        <w:rPr>
          <w:spacing w:val="-5"/>
        </w:rPr>
        <w:t>di-</w:t>
      </w:r>
      <w:r>
        <w:rPr>
          <w:w w:val="99"/>
        </w:rPr>
        <w:t> </w:t>
      </w:r>
      <w:r>
        <w:rPr/>
        <w:t>rectly or through harmonizing tie-converters.</w:t>
      </w:r>
      <w:r>
        <w:rPr>
          <w:spacing w:val="-19"/>
        </w:rPr>
        <w:t> </w:t>
      </w:r>
      <w:r>
        <w:rPr/>
        <w:t>The</w:t>
      </w:r>
      <w:r>
        <w:rPr>
          <w:spacing w:val="-4"/>
        </w:rPr>
        <w:t> </w:t>
      </w:r>
      <w:r>
        <w:rPr/>
        <w:t>harmonizing</w:t>
      </w:r>
      <w:r>
        <w:rPr>
          <w:w w:val="99"/>
        </w:rPr>
        <w:t> </w:t>
      </w:r>
      <w:r>
        <w:rPr/>
        <w:t>tie-converters are primarily used when two or</w:t>
      </w:r>
      <w:r>
        <w:rPr>
          <w:spacing w:val="-25"/>
        </w:rPr>
        <w:t> </w:t>
      </w:r>
      <w:r>
        <w:rPr/>
        <w:t>more</w:t>
      </w:r>
      <w:r>
        <w:rPr>
          <w:spacing w:val="-3"/>
        </w:rPr>
        <w:t> </w:t>
      </w:r>
      <w:r>
        <w:rPr/>
        <w:t>microgrids</w:t>
      </w:r>
      <w:r>
        <w:rPr>
          <w:w w:val="99"/>
        </w:rPr>
        <w:t> </w:t>
      </w:r>
      <w:r>
        <w:rPr/>
        <w:t>have</w:t>
      </w:r>
      <w:r>
        <w:rPr>
          <w:spacing w:val="17"/>
        </w:rPr>
        <w:t> </w:t>
      </w:r>
      <w:r>
        <w:rPr/>
        <w:t>different</w:t>
      </w:r>
      <w:r>
        <w:rPr>
          <w:spacing w:val="17"/>
        </w:rPr>
        <w:t> </w:t>
      </w:r>
      <w:r>
        <w:rPr/>
        <w:t>operating</w:t>
      </w:r>
      <w:r>
        <w:rPr>
          <w:spacing w:val="18"/>
        </w:rPr>
        <w:t> </w:t>
      </w:r>
      <w:r>
        <w:rPr/>
        <w:t>voltages</w:t>
      </w:r>
      <w:r>
        <w:rPr>
          <w:spacing w:val="17"/>
        </w:rPr>
        <w:t> </w:t>
      </w:r>
      <w:r>
        <w:rPr/>
        <w:t>and/or</w:t>
      </w:r>
      <w:r>
        <w:rPr>
          <w:spacing w:val="18"/>
        </w:rPr>
        <w:t> </w:t>
      </w:r>
      <w:r>
        <w:rPr/>
        <w:t>frequencies.</w:t>
      </w:r>
      <w:r>
        <w:rPr>
          <w:spacing w:val="17"/>
        </w:rPr>
        <w:t> </w:t>
      </w:r>
      <w:r>
        <w:rPr/>
        <w:t>The</w:t>
      </w:r>
      <w:r>
        <w:rPr>
          <w:spacing w:val="17"/>
        </w:rPr>
        <w:t> </w:t>
      </w:r>
      <w:r>
        <w:rPr>
          <w:spacing w:val="-4"/>
        </w:rPr>
        <w:t>tie-</w:t>
      </w:r>
      <w:r>
        <w:rPr>
          <w:w w:val="99"/>
        </w:rPr>
        <w:t> </w:t>
      </w:r>
      <w:r>
        <w:rPr/>
        <w:t>converters are also essential if the microgrids to</w:t>
      </w:r>
      <w:r>
        <w:rPr>
          <w:spacing w:val="49"/>
        </w:rPr>
        <w:t> </w:t>
      </w:r>
      <w:r>
        <w:rPr/>
        <w:t>be</w:t>
      </w:r>
      <w:r>
        <w:rPr>
          <w:spacing w:val="6"/>
        </w:rPr>
        <w:t> </w:t>
      </w:r>
      <w:r>
        <w:rPr>
          <w:spacing w:val="-3"/>
        </w:rPr>
        <w:t>interlinked</w:t>
      </w:r>
      <w:r>
        <w:rPr>
          <w:w w:val="99"/>
        </w:rPr>
        <w:t> </w:t>
      </w:r>
      <w:r>
        <w:rPr/>
        <w:t>have</w:t>
      </w:r>
      <w:r>
        <w:rPr>
          <w:spacing w:val="37"/>
        </w:rPr>
        <w:t> </w:t>
      </w:r>
      <w:r>
        <w:rPr/>
        <w:t>different</w:t>
      </w:r>
      <w:r>
        <w:rPr>
          <w:spacing w:val="37"/>
        </w:rPr>
        <w:t> </w:t>
      </w:r>
      <w:r>
        <w:rPr/>
        <w:t>control</w:t>
      </w:r>
      <w:r>
        <w:rPr>
          <w:spacing w:val="37"/>
        </w:rPr>
        <w:t> </w:t>
      </w:r>
      <w:r>
        <w:rPr/>
        <w:t>strategies</w:t>
      </w:r>
      <w:r>
        <w:rPr>
          <w:spacing w:val="38"/>
        </w:rPr>
        <w:t> </w:t>
      </w:r>
      <w:r>
        <w:rPr/>
        <w:t>and</w:t>
      </w:r>
      <w:r>
        <w:rPr>
          <w:spacing w:val="37"/>
        </w:rPr>
        <w:t> </w:t>
      </w:r>
      <w:r>
        <w:rPr/>
        <w:t>the</w:t>
      </w:r>
      <w:r>
        <w:rPr>
          <w:spacing w:val="37"/>
        </w:rPr>
        <w:t> </w:t>
      </w:r>
      <w:r>
        <w:rPr/>
        <w:t>power</w:t>
      </w:r>
      <w:r>
        <w:rPr>
          <w:spacing w:val="37"/>
        </w:rPr>
        <w:t> </w:t>
      </w:r>
      <w:r>
        <w:rPr/>
        <w:t>ﬂow</w:t>
      </w:r>
      <w:r>
        <w:rPr>
          <w:spacing w:val="38"/>
        </w:rPr>
        <w:t> </w:t>
      </w:r>
      <w:r>
        <w:rPr>
          <w:spacing w:val="-3"/>
        </w:rPr>
        <w:t>among</w:t>
      </w:r>
      <w:r>
        <w:rPr>
          <w:w w:val="99"/>
        </w:rPr>
        <w:t> </w:t>
      </w:r>
      <w:r>
        <w:rPr/>
        <w:t>them</w:t>
      </w:r>
      <w:r>
        <w:rPr>
          <w:spacing w:val="11"/>
        </w:rPr>
        <w:t> </w:t>
      </w:r>
      <w:r>
        <w:rPr/>
        <w:t>needs</w:t>
      </w:r>
      <w:r>
        <w:rPr>
          <w:spacing w:val="12"/>
        </w:rPr>
        <w:t> </w:t>
      </w:r>
      <w:r>
        <w:rPr/>
        <w:t>to</w:t>
      </w:r>
      <w:r>
        <w:rPr>
          <w:spacing w:val="11"/>
        </w:rPr>
        <w:t> </w:t>
      </w:r>
      <w:r>
        <w:rPr/>
        <w:t>be</w:t>
      </w:r>
      <w:r>
        <w:rPr>
          <w:spacing w:val="12"/>
        </w:rPr>
        <w:t> </w:t>
      </w:r>
      <w:r>
        <w:rPr/>
        <w:t>regulated</w:t>
      </w:r>
      <w:r>
        <w:rPr>
          <w:spacing w:val="11"/>
        </w:rPr>
        <w:t> </w:t>
      </w:r>
      <w:r>
        <w:rPr/>
        <w:t>[16].</w:t>
      </w:r>
      <w:r>
        <w:rPr>
          <w:spacing w:val="12"/>
        </w:rPr>
        <w:t> </w:t>
      </w:r>
      <w:r>
        <w:rPr/>
        <w:t>Similarly,</w:t>
      </w:r>
      <w:r>
        <w:rPr>
          <w:spacing w:val="12"/>
        </w:rPr>
        <w:t> </w:t>
      </w:r>
      <w:r>
        <w:rPr/>
        <w:t>the</w:t>
      </w:r>
      <w:r>
        <w:rPr>
          <w:spacing w:val="11"/>
        </w:rPr>
        <w:t> </w:t>
      </w:r>
      <w:r>
        <w:rPr/>
        <w:t>interlinking</w:t>
      </w:r>
      <w:r>
        <w:rPr>
          <w:spacing w:val="12"/>
        </w:rPr>
        <w:t> </w:t>
      </w:r>
      <w:r>
        <w:rPr>
          <w:spacing w:val="-8"/>
        </w:rPr>
        <w:t>of</w:t>
      </w:r>
      <w:r>
        <w:rPr>
          <w:w w:val="99"/>
        </w:rPr>
        <w:t> </w:t>
      </w:r>
      <w:r>
        <w:rPr/>
        <w:t>the DC microgrid with the utility grid or another</w:t>
      </w:r>
      <w:r>
        <w:rPr>
          <w:spacing w:val="-29"/>
        </w:rPr>
        <w:t> </w:t>
      </w:r>
      <w:r>
        <w:rPr>
          <w:spacing w:val="-4"/>
        </w:rPr>
        <w:t>AC</w:t>
      </w:r>
      <w:r>
        <w:rPr>
          <w:spacing w:val="-3"/>
        </w:rPr>
        <w:t> </w:t>
      </w:r>
      <w:r>
        <w:rPr/>
        <w:t>microgrid</w:t>
      </w:r>
      <w:r>
        <w:rPr>
          <w:w w:val="99"/>
        </w:rPr>
        <w:t> </w:t>
      </w:r>
      <w:r>
        <w:rPr/>
        <w:t>also</w:t>
      </w:r>
      <w:r>
        <w:rPr>
          <w:spacing w:val="13"/>
        </w:rPr>
        <w:t> </w:t>
      </w:r>
      <w:r>
        <w:rPr/>
        <w:t>requires</w:t>
      </w:r>
      <w:r>
        <w:rPr>
          <w:spacing w:val="14"/>
        </w:rPr>
        <w:t> </w:t>
      </w:r>
      <w:r>
        <w:rPr/>
        <w:t>tie-converters</w:t>
      </w:r>
      <w:r>
        <w:rPr>
          <w:spacing w:val="14"/>
        </w:rPr>
        <w:t> </w:t>
      </w:r>
      <w:r>
        <w:rPr/>
        <w:t>to</w:t>
      </w:r>
      <w:r>
        <w:rPr>
          <w:spacing w:val="13"/>
        </w:rPr>
        <w:t> </w:t>
      </w:r>
      <w:r>
        <w:rPr/>
        <w:t>regulate</w:t>
      </w:r>
      <w:r>
        <w:rPr>
          <w:spacing w:val="14"/>
        </w:rPr>
        <w:t> </w:t>
      </w:r>
      <w:r>
        <w:rPr/>
        <w:t>the</w:t>
      </w:r>
      <w:r>
        <w:rPr>
          <w:spacing w:val="14"/>
        </w:rPr>
        <w:t> </w:t>
      </w:r>
      <w:r>
        <w:rPr/>
        <w:t>power</w:t>
      </w:r>
      <w:r>
        <w:rPr>
          <w:spacing w:val="13"/>
        </w:rPr>
        <w:t> </w:t>
      </w:r>
      <w:r>
        <w:rPr/>
        <w:t>ﬂow</w:t>
      </w:r>
      <w:r>
        <w:rPr>
          <w:spacing w:val="14"/>
        </w:rPr>
        <w:t> </w:t>
      </w:r>
      <w:r>
        <w:rPr>
          <w:spacing w:val="-3"/>
        </w:rPr>
        <w:t>among</w:t>
      </w:r>
      <w:r>
        <w:rPr>
          <w:w w:val="99"/>
        </w:rPr>
        <w:t> </w:t>
      </w:r>
      <w:r>
        <w:rPr/>
        <w:t>other</w:t>
      </w:r>
      <w:r>
        <w:rPr>
          <w:spacing w:val="-8"/>
        </w:rPr>
        <w:t> </w:t>
      </w:r>
      <w:r>
        <w:rPr/>
        <w:t>functionalities,</w:t>
      </w:r>
      <w:r>
        <w:rPr>
          <w:spacing w:val="-8"/>
        </w:rPr>
        <w:t> </w:t>
      </w:r>
      <w:r>
        <w:rPr/>
        <w:t>and</w:t>
      </w:r>
      <w:r>
        <w:rPr>
          <w:spacing w:val="-8"/>
        </w:rPr>
        <w:t> </w:t>
      </w:r>
      <w:r>
        <w:rPr/>
        <w:t>that</w:t>
      </w:r>
      <w:r>
        <w:rPr>
          <w:spacing w:val="-8"/>
        </w:rPr>
        <w:t> </w:t>
      </w:r>
      <w:r>
        <w:rPr/>
        <w:t>has</w:t>
      </w:r>
      <w:r>
        <w:rPr>
          <w:spacing w:val="-8"/>
        </w:rPr>
        <w:t> </w:t>
      </w:r>
      <w:r>
        <w:rPr/>
        <w:t>been</w:t>
      </w:r>
      <w:r>
        <w:rPr>
          <w:spacing w:val="-7"/>
        </w:rPr>
        <w:t> </w:t>
      </w:r>
      <w:r>
        <w:rPr/>
        <w:t>investigated</w:t>
      </w:r>
      <w:r>
        <w:rPr>
          <w:spacing w:val="-8"/>
        </w:rPr>
        <w:t> </w:t>
      </w:r>
      <w:r>
        <w:rPr/>
        <w:t>under</w:t>
      </w:r>
      <w:r>
        <w:rPr>
          <w:spacing w:val="-8"/>
        </w:rPr>
        <w:t> </w:t>
      </w:r>
      <w:r>
        <w:rPr/>
        <w:t>vari-</w:t>
      </w:r>
      <w:r>
        <w:rPr>
          <w:spacing w:val="-1"/>
          <w:w w:val="99"/>
        </w:rPr>
        <w:t> </w:t>
      </w:r>
      <w:r>
        <w:rPr/>
        <w:t>ous scenarios in the published literature [18]–[22]. In</w:t>
      </w:r>
      <w:r>
        <w:rPr>
          <w:spacing w:val="35"/>
        </w:rPr>
        <w:t> </w:t>
      </w:r>
      <w:r>
        <w:rPr/>
        <w:t>[18],</w:t>
      </w:r>
      <w:r>
        <w:rPr>
          <w:spacing w:val="4"/>
        </w:rPr>
        <w:t> </w:t>
      </w:r>
      <w:r>
        <w:rPr>
          <w:spacing w:val="-6"/>
        </w:rPr>
        <w:t>the</w:t>
      </w:r>
      <w:r>
        <w:rPr>
          <w:w w:val="99"/>
        </w:rPr>
        <w:t> </w:t>
      </w:r>
      <w:r>
        <w:rPr/>
        <w:t>demand-droop</w:t>
      </w:r>
      <w:r>
        <w:rPr>
          <w:spacing w:val="18"/>
        </w:rPr>
        <w:t> </w:t>
      </w:r>
      <w:r>
        <w:rPr/>
        <w:t>control</w:t>
      </w:r>
      <w:r>
        <w:rPr>
          <w:spacing w:val="19"/>
        </w:rPr>
        <w:t> </w:t>
      </w:r>
      <w:r>
        <w:rPr/>
        <w:t>has</w:t>
      </w:r>
      <w:r>
        <w:rPr>
          <w:spacing w:val="19"/>
        </w:rPr>
        <w:t> </w:t>
      </w:r>
      <w:r>
        <w:rPr/>
        <w:t>been</w:t>
      </w:r>
      <w:r>
        <w:rPr>
          <w:spacing w:val="19"/>
        </w:rPr>
        <w:t> </w:t>
      </w:r>
      <w:r>
        <w:rPr/>
        <w:t>proposed</w:t>
      </w:r>
      <w:r>
        <w:rPr>
          <w:spacing w:val="19"/>
        </w:rPr>
        <w:t> </w:t>
      </w:r>
      <w:r>
        <w:rPr/>
        <w:t>for</w:t>
      </w:r>
      <w:r>
        <w:rPr>
          <w:spacing w:val="19"/>
        </w:rPr>
        <w:t> </w:t>
      </w:r>
      <w:r>
        <w:rPr/>
        <w:t>the</w:t>
      </w:r>
      <w:r>
        <w:rPr>
          <w:spacing w:val="19"/>
        </w:rPr>
        <w:t> </w:t>
      </w:r>
      <w:r>
        <w:rPr/>
        <w:t>interlinking</w:t>
      </w:r>
      <w:r>
        <w:rPr>
          <w:w w:val="99"/>
        </w:rPr>
        <w:t> </w:t>
      </w:r>
      <w:r>
        <w:rPr/>
        <w:t>or</w:t>
      </w:r>
      <w:r>
        <w:rPr>
          <w:spacing w:val="30"/>
        </w:rPr>
        <w:t> </w:t>
      </w:r>
      <w:r>
        <w:rPr/>
        <w:t>tie-converters</w:t>
      </w:r>
      <w:r>
        <w:rPr>
          <w:spacing w:val="30"/>
        </w:rPr>
        <w:t> </w:t>
      </w:r>
      <w:r>
        <w:rPr/>
        <w:t>of</w:t>
      </w:r>
      <w:r>
        <w:rPr>
          <w:spacing w:val="30"/>
        </w:rPr>
        <w:t> </w:t>
      </w:r>
      <w:r>
        <w:rPr/>
        <w:t>the</w:t>
      </w:r>
      <w:r>
        <w:rPr>
          <w:spacing w:val="31"/>
        </w:rPr>
        <w:t> </w:t>
      </w:r>
      <w:r>
        <w:rPr/>
        <w:t>AC-DC</w:t>
      </w:r>
      <w:r>
        <w:rPr>
          <w:spacing w:val="30"/>
        </w:rPr>
        <w:t> </w:t>
      </w:r>
      <w:r>
        <w:rPr/>
        <w:t>microgrids.</w:t>
      </w:r>
      <w:r>
        <w:rPr>
          <w:spacing w:val="30"/>
        </w:rPr>
        <w:t> </w:t>
      </w:r>
      <w:r>
        <w:rPr/>
        <w:t>The</w:t>
      </w:r>
      <w:r>
        <w:rPr>
          <w:spacing w:val="31"/>
        </w:rPr>
        <w:t> </w:t>
      </w:r>
      <w:r>
        <w:rPr/>
        <w:t>power</w:t>
      </w:r>
      <w:r>
        <w:rPr>
          <w:spacing w:val="30"/>
        </w:rPr>
        <w:t> </w:t>
      </w:r>
      <w:r>
        <w:rPr>
          <w:spacing w:val="-7"/>
        </w:rPr>
        <w:t>ﬂow</w:t>
      </w:r>
      <w:r>
        <w:rPr>
          <w:w w:val="99"/>
        </w:rPr>
        <w:t> </w:t>
      </w:r>
      <w:r>
        <w:rPr/>
        <w:t>action is determined based on the normalized</w:t>
      </w:r>
      <w:r>
        <w:rPr>
          <w:spacing w:val="48"/>
        </w:rPr>
        <w:t> </w:t>
      </w:r>
      <w:r>
        <w:rPr/>
        <w:t>terminal</w:t>
      </w:r>
      <w:r>
        <w:rPr>
          <w:spacing w:val="7"/>
        </w:rPr>
        <w:t> </w:t>
      </w:r>
      <w:r>
        <w:rPr>
          <w:spacing w:val="-4"/>
        </w:rPr>
        <w:t>voltage</w:t>
      </w:r>
      <w:r>
        <w:rPr>
          <w:w w:val="99"/>
        </w:rPr>
        <w:t> </w:t>
      </w:r>
      <w:r>
        <w:rPr/>
        <w:t>and frequency of the droop controlled</w:t>
      </w:r>
      <w:r>
        <w:rPr>
          <w:spacing w:val="4"/>
        </w:rPr>
        <w:t> </w:t>
      </w:r>
      <w:r>
        <w:rPr/>
        <w:t>interlinked</w:t>
      </w:r>
      <w:r>
        <w:rPr>
          <w:spacing w:val="9"/>
        </w:rPr>
        <w:t> </w:t>
      </w:r>
      <w:r>
        <w:rPr>
          <w:spacing w:val="-5"/>
        </w:rPr>
        <w:t>AC-DC</w:t>
      </w:r>
      <w:r>
        <w:rPr>
          <w:w w:val="99"/>
        </w:rPr>
        <w:t> </w:t>
      </w:r>
      <w:r>
        <w:rPr/>
        <w:t>microgrids.</w:t>
      </w:r>
      <w:r>
        <w:rPr>
          <w:spacing w:val="24"/>
        </w:rPr>
        <w:t> </w:t>
      </w:r>
      <w:r>
        <w:rPr/>
        <w:t>This</w:t>
      </w:r>
      <w:r>
        <w:rPr>
          <w:spacing w:val="24"/>
        </w:rPr>
        <w:t> </w:t>
      </w:r>
      <w:r>
        <w:rPr/>
        <w:t>scheme</w:t>
      </w:r>
      <w:r>
        <w:rPr>
          <w:spacing w:val="23"/>
        </w:rPr>
        <w:t> </w:t>
      </w:r>
      <w:r>
        <w:rPr/>
        <w:t>enables</w:t>
      </w:r>
      <w:r>
        <w:rPr>
          <w:spacing w:val="24"/>
        </w:rPr>
        <w:t> </w:t>
      </w:r>
      <w:r>
        <w:rPr/>
        <w:t>autonomous</w:t>
      </w:r>
      <w:r>
        <w:rPr>
          <w:spacing w:val="24"/>
        </w:rPr>
        <w:t> </w:t>
      </w:r>
      <w:r>
        <w:rPr/>
        <w:t>power</w:t>
      </w:r>
      <w:r>
        <w:rPr>
          <w:spacing w:val="24"/>
        </w:rPr>
        <w:t> </w:t>
      </w:r>
      <w:r>
        <w:rPr/>
        <w:t>transfer</w:t>
      </w:r>
      <w:r>
        <w:rPr>
          <w:w w:val="99"/>
        </w:rPr>
        <w:t> </w:t>
      </w:r>
      <w:r>
        <w:rPr/>
        <w:t>between two interlinked microgrids based on</w:t>
      </w:r>
      <w:r>
        <w:rPr>
          <w:spacing w:val="12"/>
        </w:rPr>
        <w:t> </w:t>
      </w:r>
      <w:r>
        <w:rPr/>
        <w:t>their</w:t>
      </w:r>
      <w:r>
        <w:rPr>
          <w:spacing w:val="3"/>
        </w:rPr>
        <w:t> </w:t>
      </w:r>
      <w:r>
        <w:rPr>
          <w:spacing w:val="-4"/>
        </w:rPr>
        <w:t>relative</w:t>
      </w:r>
      <w:r>
        <w:rPr>
          <w:w w:val="99"/>
        </w:rPr>
        <w:t> </w:t>
      </w:r>
      <w:r>
        <w:rPr/>
        <w:t>loading</w:t>
      </w:r>
      <w:r>
        <w:rPr>
          <w:spacing w:val="10"/>
        </w:rPr>
        <w:t> </w:t>
      </w:r>
      <w:r>
        <w:rPr/>
        <w:t>condition.</w:t>
      </w:r>
      <w:r>
        <w:rPr>
          <w:spacing w:val="10"/>
        </w:rPr>
        <w:t> </w:t>
      </w:r>
      <w:r>
        <w:rPr/>
        <w:t>The</w:t>
      </w:r>
      <w:r>
        <w:rPr>
          <w:spacing w:val="10"/>
        </w:rPr>
        <w:t> </w:t>
      </w:r>
      <w:r>
        <w:rPr/>
        <w:t>power</w:t>
      </w:r>
      <w:r>
        <w:rPr>
          <w:spacing w:val="10"/>
        </w:rPr>
        <w:t> </w:t>
      </w:r>
      <w:r>
        <w:rPr/>
        <w:t>ﬂow</w:t>
      </w:r>
      <w:r>
        <w:rPr>
          <w:spacing w:val="10"/>
        </w:rPr>
        <w:t> </w:t>
      </w:r>
      <w:r>
        <w:rPr/>
        <w:t>decision</w:t>
      </w:r>
      <w:r>
        <w:rPr>
          <w:spacing w:val="10"/>
        </w:rPr>
        <w:t> </w:t>
      </w:r>
      <w:r>
        <w:rPr/>
        <w:t>based</w:t>
      </w:r>
      <w:r>
        <w:rPr>
          <w:spacing w:val="10"/>
        </w:rPr>
        <w:t> </w:t>
      </w:r>
      <w:r>
        <w:rPr/>
        <w:t>on</w:t>
      </w:r>
      <w:r>
        <w:rPr>
          <w:spacing w:val="10"/>
        </w:rPr>
        <w:t> </w:t>
      </w:r>
      <w:r>
        <w:rPr>
          <w:spacing w:val="-5"/>
        </w:rPr>
        <w:t>the</w:t>
      </w:r>
      <w:r>
        <w:rPr>
          <w:w w:val="99"/>
        </w:rPr>
        <w:t> </w:t>
      </w:r>
      <w:r>
        <w:rPr/>
        <w:t>relative loading may cause the interlinking converter</w:t>
      </w:r>
      <w:r>
        <w:rPr>
          <w:spacing w:val="-35"/>
        </w:rPr>
        <w:t> </w:t>
      </w:r>
      <w:r>
        <w:rPr/>
        <w:t>to</w:t>
      </w:r>
      <w:r>
        <w:rPr>
          <w:spacing w:val="-5"/>
        </w:rPr>
        <w:t> </w:t>
      </w:r>
      <w:r>
        <w:rPr>
          <w:spacing w:val="-3"/>
        </w:rPr>
        <w:t>operate</w:t>
      </w:r>
      <w:r>
        <w:rPr>
          <w:w w:val="99"/>
        </w:rPr>
        <w:t> </w:t>
      </w:r>
      <w:r>
        <w:rPr/>
        <w:t>continuously, and thus it may result in</w:t>
      </w:r>
      <w:r>
        <w:rPr>
          <w:spacing w:val="-30"/>
        </w:rPr>
        <w:t> </w:t>
      </w:r>
      <w:r>
        <w:rPr/>
        <w:t>unnecessary</w:t>
      </w:r>
      <w:r>
        <w:rPr>
          <w:spacing w:val="-5"/>
        </w:rPr>
        <w:t> </w:t>
      </w:r>
      <w:r>
        <w:rPr/>
        <w:t>operational</w:t>
      </w:r>
      <w:r>
        <w:rPr>
          <w:w w:val="99"/>
        </w:rPr>
        <w:t> </w:t>
      </w:r>
      <w:r>
        <w:rPr/>
        <w:t>losses. The same power  sharing  scheme  has</w:t>
      </w:r>
      <w:r>
        <w:rPr>
          <w:spacing w:val="-17"/>
        </w:rPr>
        <w:t> </w:t>
      </w:r>
      <w:r>
        <w:rPr/>
        <w:t>been</w:t>
      </w:r>
      <w:r>
        <w:rPr>
          <w:spacing w:val="40"/>
        </w:rPr>
        <w:t> </w:t>
      </w:r>
      <w:r>
        <w:rPr>
          <w:spacing w:val="-3"/>
        </w:rPr>
        <w:t>extended</w:t>
      </w:r>
      <w:r>
        <w:rPr>
          <w:w w:val="99"/>
        </w:rPr>
        <w:t> </w:t>
      </w:r>
      <w:r>
        <w:rPr/>
        <w:t>to interlinked microgrids with a storage system</w:t>
      </w:r>
      <w:r>
        <w:rPr>
          <w:spacing w:val="13"/>
        </w:rPr>
        <w:t> </w:t>
      </w:r>
      <w:r>
        <w:rPr/>
        <w:t>[19].</w:t>
      </w:r>
      <w:r>
        <w:rPr>
          <w:spacing w:val="2"/>
        </w:rPr>
        <w:t> </w:t>
      </w:r>
      <w:r>
        <w:rPr>
          <w:spacing w:val="-4"/>
        </w:rPr>
        <w:t>This</w:t>
      </w:r>
      <w:r>
        <w:rPr>
          <w:w w:val="99"/>
        </w:rPr>
        <w:t> </w:t>
      </w:r>
      <w:r>
        <w:rPr/>
        <w:t>scheme is further improved with the progressive</w:t>
      </w:r>
      <w:r>
        <w:rPr>
          <w:spacing w:val="-19"/>
        </w:rPr>
        <w:t> </w:t>
      </w:r>
      <w:r>
        <w:rPr/>
        <w:t>auto-tuning</w:t>
      </w:r>
      <w:r>
        <w:rPr>
          <w:spacing w:val="-3"/>
        </w:rPr>
        <w:t> </w:t>
      </w:r>
      <w:r>
        <w:rPr>
          <w:spacing w:val="-9"/>
        </w:rPr>
        <w:t>to</w:t>
      </w:r>
      <w:r>
        <w:rPr>
          <w:w w:val="99"/>
        </w:rPr>
        <w:t> </w:t>
      </w:r>
      <w:r>
        <w:rPr/>
        <w:t>minimize the energy ﬂow through interlinking</w:t>
      </w:r>
      <w:r>
        <w:rPr>
          <w:spacing w:val="2"/>
        </w:rPr>
        <w:t> </w:t>
      </w:r>
      <w:r>
        <w:rPr/>
        <w:t>converters </w:t>
      </w:r>
      <w:r>
        <w:rPr>
          <w:spacing w:val="-4"/>
        </w:rPr>
        <w:t>[20].</w:t>
      </w:r>
      <w:r>
        <w:rPr>
          <w:w w:val="99"/>
        </w:rPr>
        <w:t> </w:t>
      </w:r>
      <w:r>
        <w:rPr/>
        <w:t>The proposed auto-tuning enables the power</w:t>
      </w:r>
      <w:r>
        <w:rPr>
          <w:spacing w:val="37"/>
        </w:rPr>
        <w:t> </w:t>
      </w:r>
      <w:r>
        <w:rPr/>
        <w:t>transfer</w:t>
      </w:r>
      <w:r>
        <w:rPr>
          <w:spacing w:val="6"/>
        </w:rPr>
        <w:t> </w:t>
      </w:r>
      <w:r>
        <w:rPr>
          <w:spacing w:val="-4"/>
        </w:rPr>
        <w:t>only</w:t>
      </w:r>
      <w:r>
        <w:rPr>
          <w:w w:val="99"/>
        </w:rPr>
        <w:t> </w:t>
      </w:r>
      <w:r>
        <w:rPr/>
        <w:t>when</w:t>
      </w:r>
      <w:r>
        <w:rPr>
          <w:spacing w:val="13"/>
        </w:rPr>
        <w:t> </w:t>
      </w:r>
      <w:r>
        <w:rPr/>
        <w:t>one</w:t>
      </w:r>
      <w:r>
        <w:rPr>
          <w:spacing w:val="13"/>
        </w:rPr>
        <w:t> </w:t>
      </w:r>
      <w:r>
        <w:rPr/>
        <w:t>microgrid</w:t>
      </w:r>
      <w:r>
        <w:rPr>
          <w:spacing w:val="14"/>
        </w:rPr>
        <w:t> </w:t>
      </w:r>
      <w:r>
        <w:rPr/>
        <w:t>is</w:t>
      </w:r>
      <w:r>
        <w:rPr>
          <w:spacing w:val="13"/>
        </w:rPr>
        <w:t> </w:t>
      </w:r>
      <w:r>
        <w:rPr/>
        <w:t>heavily-loaded,</w:t>
      </w:r>
      <w:r>
        <w:rPr>
          <w:spacing w:val="14"/>
        </w:rPr>
        <w:t> </w:t>
      </w:r>
      <w:r>
        <w:rPr/>
        <w:t>and</w:t>
      </w:r>
      <w:r>
        <w:rPr>
          <w:spacing w:val="13"/>
        </w:rPr>
        <w:t> </w:t>
      </w:r>
      <w:r>
        <w:rPr/>
        <w:t>another</w:t>
      </w:r>
      <w:r>
        <w:rPr>
          <w:spacing w:val="14"/>
        </w:rPr>
        <w:t> </w:t>
      </w:r>
      <w:r>
        <w:rPr/>
        <w:t>microgrid</w:t>
      </w:r>
      <w:r>
        <w:rPr>
          <w:w w:val="99"/>
        </w:rPr>
        <w:t> </w:t>
      </w:r>
      <w:r>
        <w:rPr/>
        <w:t>is</w:t>
      </w:r>
      <w:r>
        <w:rPr>
          <w:spacing w:val="12"/>
        </w:rPr>
        <w:t> </w:t>
      </w:r>
      <w:r>
        <w:rPr/>
        <w:t>lightly-loaded.</w:t>
      </w:r>
      <w:r>
        <w:rPr>
          <w:spacing w:val="13"/>
        </w:rPr>
        <w:t> </w:t>
      </w:r>
      <w:r>
        <w:rPr/>
        <w:t>The</w:t>
      </w:r>
      <w:r>
        <w:rPr>
          <w:spacing w:val="12"/>
        </w:rPr>
        <w:t> </w:t>
      </w:r>
      <w:r>
        <w:rPr/>
        <w:t>droop</w:t>
      </w:r>
      <w:r>
        <w:rPr>
          <w:spacing w:val="13"/>
        </w:rPr>
        <w:t> </w:t>
      </w:r>
      <w:r>
        <w:rPr/>
        <w:t>based</w:t>
      </w:r>
      <w:r>
        <w:rPr>
          <w:spacing w:val="12"/>
        </w:rPr>
        <w:t> </w:t>
      </w:r>
      <w:r>
        <w:rPr/>
        <w:t>power</w:t>
      </w:r>
      <w:r>
        <w:rPr>
          <w:spacing w:val="13"/>
        </w:rPr>
        <w:t> </w:t>
      </w:r>
      <w:r>
        <w:rPr/>
        <w:t>sharing</w:t>
      </w:r>
      <w:r>
        <w:rPr>
          <w:spacing w:val="12"/>
        </w:rPr>
        <w:t> </w:t>
      </w:r>
      <w:r>
        <w:rPr/>
        <w:t>concept</w:t>
      </w:r>
      <w:r>
        <w:rPr>
          <w:spacing w:val="13"/>
        </w:rPr>
        <w:t> </w:t>
      </w:r>
      <w:r>
        <w:rPr>
          <w:spacing w:val="-4"/>
        </w:rPr>
        <w:t>has</w:t>
      </w:r>
      <w:r>
        <w:rPr>
          <w:w w:val="99"/>
        </w:rPr>
        <w:t> </w:t>
      </w:r>
      <w:r>
        <w:rPr/>
        <w:t>been further investigated for  different</w:t>
      </w:r>
      <w:r>
        <w:rPr>
          <w:spacing w:val="30"/>
        </w:rPr>
        <w:t> </w:t>
      </w:r>
      <w:r>
        <w:rPr/>
        <w:t>operating</w:t>
      </w:r>
      <w:r>
        <w:rPr>
          <w:spacing w:val="47"/>
        </w:rPr>
        <w:t> </w:t>
      </w:r>
      <w:r>
        <w:rPr/>
        <w:t>conditions</w:t>
      </w:r>
      <w:r>
        <w:rPr>
          <w:spacing w:val="-1"/>
          <w:w w:val="99"/>
        </w:rPr>
        <w:t> </w:t>
      </w:r>
      <w:r>
        <w:rPr/>
        <w:t>of the interlinked </w:t>
      </w:r>
      <w:r>
        <w:rPr>
          <w:spacing w:val="-4"/>
        </w:rPr>
        <w:t>AC </w:t>
      </w:r>
      <w:r>
        <w:rPr/>
        <w:t>and  DC  microgrids  in  [21].</w:t>
      </w:r>
      <w:r>
        <w:rPr>
          <w:spacing w:val="13"/>
        </w:rPr>
        <w:t> </w:t>
      </w:r>
      <w:r>
        <w:rPr/>
        <w:t>In</w:t>
      </w:r>
      <w:r>
        <w:rPr>
          <w:spacing w:val="44"/>
        </w:rPr>
        <w:t> </w:t>
      </w:r>
      <w:r>
        <w:rPr>
          <w:spacing w:val="-3"/>
        </w:rPr>
        <w:t>[22],</w:t>
      </w:r>
      <w:r>
        <w:rPr>
          <w:w w:val="99"/>
        </w:rPr>
        <w:t> </w:t>
      </w:r>
      <w:r>
        <w:rPr/>
        <w:t>the</w:t>
      </w:r>
      <w:r>
        <w:rPr>
          <w:spacing w:val="16"/>
        </w:rPr>
        <w:t> </w:t>
      </w:r>
      <w:r>
        <w:rPr/>
        <w:t>power</w:t>
      </w:r>
      <w:r>
        <w:rPr>
          <w:spacing w:val="17"/>
        </w:rPr>
        <w:t> </w:t>
      </w:r>
      <w:r>
        <w:rPr/>
        <w:t>management</w:t>
      </w:r>
      <w:r>
        <w:rPr>
          <w:spacing w:val="17"/>
        </w:rPr>
        <w:t> </w:t>
      </w:r>
      <w:r>
        <w:rPr/>
        <w:t>strategy</w:t>
      </w:r>
      <w:r>
        <w:rPr>
          <w:spacing w:val="17"/>
        </w:rPr>
        <w:t> </w:t>
      </w:r>
      <w:r>
        <w:rPr/>
        <w:t>is</w:t>
      </w:r>
      <w:r>
        <w:rPr>
          <w:spacing w:val="17"/>
        </w:rPr>
        <w:t> </w:t>
      </w:r>
      <w:r>
        <w:rPr/>
        <w:t>presented</w:t>
      </w:r>
      <w:r>
        <w:rPr>
          <w:spacing w:val="17"/>
        </w:rPr>
        <w:t> </w:t>
      </w:r>
      <w:r>
        <w:rPr/>
        <w:t>for </w:t>
      </w:r>
      <w:r>
        <w:rPr>
          <w:spacing w:val="16"/>
        </w:rPr>
        <w:t> </w:t>
      </w:r>
      <w:r>
        <w:rPr/>
        <w:t>a </w:t>
      </w:r>
      <w:r>
        <w:rPr>
          <w:spacing w:val="17"/>
        </w:rPr>
        <w:t> </w:t>
      </w:r>
      <w:r>
        <w:rPr>
          <w:spacing w:val="-3"/>
        </w:rPr>
        <w:t>three-</w:t>
      </w:r>
      <w:r>
        <w:rPr>
          <w:w w:val="99"/>
        </w:rPr>
        <w:t> </w:t>
      </w:r>
      <w:r>
        <w:rPr/>
        <w:t>port</w:t>
      </w:r>
      <w:r>
        <w:rPr>
          <w:spacing w:val="24"/>
        </w:rPr>
        <w:t> </w:t>
      </w:r>
      <w:r>
        <w:rPr/>
        <w:t>system</w:t>
      </w:r>
      <w:r>
        <w:rPr>
          <w:spacing w:val="24"/>
        </w:rPr>
        <w:t> </w:t>
      </w:r>
      <w:r>
        <w:rPr/>
        <w:t>comprising</w:t>
      </w:r>
      <w:r>
        <w:rPr>
          <w:spacing w:val="25"/>
        </w:rPr>
        <w:t> </w:t>
      </w:r>
      <w:r>
        <w:rPr>
          <w:spacing w:val="-3"/>
        </w:rPr>
        <w:t>AC,</w:t>
      </w:r>
      <w:r>
        <w:rPr>
          <w:spacing w:val="24"/>
        </w:rPr>
        <w:t> </w:t>
      </w:r>
      <w:r>
        <w:rPr/>
        <w:t>DC</w:t>
      </w:r>
      <w:r>
        <w:rPr>
          <w:spacing w:val="25"/>
        </w:rPr>
        <w:t> </w:t>
      </w:r>
      <w:r>
        <w:rPr/>
        <w:t>and</w:t>
      </w:r>
      <w:r>
        <w:rPr>
          <w:spacing w:val="25"/>
        </w:rPr>
        <w:t> </w:t>
      </w:r>
      <w:r>
        <w:rPr/>
        <w:t>a</w:t>
      </w:r>
      <w:r>
        <w:rPr>
          <w:spacing w:val="24"/>
        </w:rPr>
        <w:t> </w:t>
      </w:r>
      <w:r>
        <w:rPr/>
        <w:t>storage</w:t>
      </w:r>
      <w:r>
        <w:rPr>
          <w:spacing w:val="24"/>
        </w:rPr>
        <w:t> </w:t>
      </w:r>
      <w:r>
        <w:rPr/>
        <w:t>network.</w:t>
      </w:r>
      <w:r>
        <w:rPr>
          <w:spacing w:val="25"/>
        </w:rPr>
        <w:t> </w:t>
      </w:r>
      <w:r>
        <w:rPr>
          <w:spacing w:val="-4"/>
        </w:rPr>
        <w:t>The</w:t>
      </w:r>
      <w:r>
        <w:rPr>
          <w:w w:val="99"/>
        </w:rPr>
        <w:t> </w:t>
      </w:r>
      <w:r>
        <w:rPr/>
        <w:t>decision</w:t>
      </w:r>
      <w:r>
        <w:rPr>
          <w:spacing w:val="7"/>
        </w:rPr>
        <w:t> </w:t>
      </w:r>
      <w:r>
        <w:rPr/>
        <w:t>about</w:t>
      </w:r>
      <w:r>
        <w:rPr>
          <w:spacing w:val="8"/>
        </w:rPr>
        <w:t> </w:t>
      </w:r>
      <w:r>
        <w:rPr/>
        <w:t>the</w:t>
      </w:r>
      <w:r>
        <w:rPr>
          <w:spacing w:val="9"/>
        </w:rPr>
        <w:t> </w:t>
      </w:r>
      <w:r>
        <w:rPr/>
        <w:t>power</w:t>
      </w:r>
      <w:r>
        <w:rPr>
          <w:spacing w:val="8"/>
        </w:rPr>
        <w:t> </w:t>
      </w:r>
      <w:r>
        <w:rPr/>
        <w:t>sharing</w:t>
      </w:r>
      <w:r>
        <w:rPr>
          <w:spacing w:val="8"/>
        </w:rPr>
        <w:t> </w:t>
      </w:r>
      <w:r>
        <w:rPr/>
        <w:t>is</w:t>
      </w:r>
      <w:r>
        <w:rPr>
          <w:spacing w:val="8"/>
        </w:rPr>
        <w:t> </w:t>
      </w:r>
      <w:r>
        <w:rPr/>
        <w:t>based</w:t>
      </w:r>
      <w:r>
        <w:rPr>
          <w:spacing w:val="8"/>
        </w:rPr>
        <w:t> </w:t>
      </w:r>
      <w:r>
        <w:rPr/>
        <w:t>on</w:t>
      </w:r>
      <w:r>
        <w:rPr>
          <w:spacing w:val="9"/>
        </w:rPr>
        <w:t> </w:t>
      </w:r>
      <w:r>
        <w:rPr/>
        <w:t>the</w:t>
      </w:r>
      <w:r>
        <w:rPr>
          <w:spacing w:val="8"/>
        </w:rPr>
        <w:t> </w:t>
      </w:r>
      <w:r>
        <w:rPr/>
        <w:t>loading</w:t>
      </w:r>
      <w:r>
        <w:rPr>
          <w:spacing w:val="7"/>
        </w:rPr>
        <w:t> </w:t>
      </w:r>
      <w:r>
        <w:rPr/>
        <w:t>con-</w:t>
      </w:r>
    </w:p>
    <w:p>
      <w:pPr>
        <w:spacing w:after="0" w:line="249" w:lineRule="auto"/>
        <w:jc w:val="right"/>
        <w:sectPr>
          <w:type w:val="continuous"/>
          <w:pgSz w:w="12240" w:h="15840"/>
          <w:pgMar w:top="740" w:bottom="280" w:left="860" w:right="860"/>
          <w:cols w:num="2" w:equalWidth="0">
            <w:col w:w="5181" w:space="79"/>
            <w:col w:w="5260"/>
          </w:cols>
        </w:sectPr>
      </w:pPr>
    </w:p>
    <w:p>
      <w:pPr>
        <w:spacing w:before="105"/>
        <w:ind w:left="510" w:right="510" w:firstLine="0"/>
        <w:jc w:val="center"/>
        <w:rPr>
          <w:sz w:val="16"/>
        </w:rPr>
      </w:pPr>
      <w:r>
        <w:rPr>
          <w:sz w:val="16"/>
        </w:rPr>
        <w:t>2096-0042 © 2016  CSEE</w:t>
      </w:r>
    </w:p>
    <w:p>
      <w:pPr>
        <w:spacing w:after="0"/>
        <w:jc w:val="center"/>
        <w:rPr>
          <w:sz w:val="16"/>
        </w:rPr>
        <w:sectPr>
          <w:type w:val="continuous"/>
          <w:pgSz w:w="12240" w:h="15840"/>
          <w:pgMar w:top="740" w:bottom="280" w:left="860" w:right="860"/>
        </w:sectPr>
      </w:pPr>
    </w:p>
    <w:p>
      <w:pPr>
        <w:pStyle w:val="BodyText"/>
        <w:spacing w:before="11"/>
        <w:rPr>
          <w:sz w:val="23"/>
        </w:rPr>
      </w:pPr>
    </w:p>
    <w:p>
      <w:pPr>
        <w:spacing w:after="0"/>
        <w:rPr>
          <w:sz w:val="23"/>
        </w:rPr>
        <w:sectPr>
          <w:headerReference w:type="default" r:id="rId6"/>
          <w:pgSz w:w="12240" w:h="15840"/>
          <w:pgMar w:header="542" w:footer="0" w:top="740" w:bottom="280" w:left="860" w:right="860"/>
        </w:sectPr>
      </w:pPr>
    </w:p>
    <w:p>
      <w:pPr>
        <w:pStyle w:val="BodyText"/>
        <w:spacing w:line="249" w:lineRule="auto" w:before="97"/>
        <w:ind w:left="119" w:right="38"/>
        <w:jc w:val="both"/>
      </w:pPr>
      <w:r>
        <w:rPr/>
        <w:t>dition of the interlinked networks which is principally </w:t>
      </w:r>
      <w:r>
        <w:rPr>
          <w:spacing w:val="-4"/>
        </w:rPr>
        <w:t>the </w:t>
      </w:r>
      <w:r>
        <w:rPr/>
        <w:t>same as presented in [20]. In addition, a communication </w:t>
      </w:r>
      <w:r>
        <w:rPr>
          <w:spacing w:val="-4"/>
        </w:rPr>
        <w:t>based </w:t>
      </w:r>
      <w:r>
        <w:rPr/>
        <w:t>multilevel supervisory control is proposed to reduce the </w:t>
      </w:r>
      <w:r>
        <w:rPr>
          <w:spacing w:val="-4"/>
        </w:rPr>
        <w:t>oper- </w:t>
      </w:r>
      <w:r>
        <w:rPr/>
        <w:t>ation of interlinking converters. Another power management scheme presented in [23] for the interlinked AC-DC microgrid has an objective to regulate the voltage of the DC microgrid without taking into consideration the speciﬁc loading level </w:t>
      </w:r>
      <w:r>
        <w:rPr>
          <w:spacing w:val="-6"/>
        </w:rPr>
        <w:t>of </w:t>
      </w:r>
      <w:r>
        <w:rPr/>
        <w:t>the generators. This scheme can be implemented only at </w:t>
      </w:r>
      <w:r>
        <w:rPr>
          <w:spacing w:val="-15"/>
        </w:rPr>
        <w:t>a </w:t>
      </w:r>
      <w:r>
        <w:rPr/>
        <w:t>single tie-converter, hence limits the plug-n-play feature. </w:t>
      </w:r>
      <w:r>
        <w:rPr>
          <w:spacing w:val="-7"/>
        </w:rPr>
        <w:t>In </w:t>
      </w:r>
      <w:r>
        <w:rPr/>
        <w:t>addition, a few centralized power management schemes </w:t>
      </w:r>
      <w:r>
        <w:rPr>
          <w:spacing w:val="-6"/>
        </w:rPr>
        <w:t>have </w:t>
      </w:r>
      <w:r>
        <w:rPr/>
        <w:t>been</w:t>
      </w:r>
      <w:r>
        <w:rPr>
          <w:spacing w:val="-8"/>
        </w:rPr>
        <w:t> </w:t>
      </w:r>
      <w:r>
        <w:rPr/>
        <w:t>investigated</w:t>
      </w:r>
      <w:r>
        <w:rPr>
          <w:spacing w:val="-7"/>
        </w:rPr>
        <w:t> </w:t>
      </w:r>
      <w:r>
        <w:rPr/>
        <w:t>for</w:t>
      </w:r>
      <w:r>
        <w:rPr>
          <w:spacing w:val="-8"/>
        </w:rPr>
        <w:t> </w:t>
      </w:r>
      <w:r>
        <w:rPr/>
        <w:t>interlinked</w:t>
      </w:r>
      <w:r>
        <w:rPr>
          <w:spacing w:val="-7"/>
        </w:rPr>
        <w:t> </w:t>
      </w:r>
      <w:r>
        <w:rPr>
          <w:spacing w:val="-3"/>
        </w:rPr>
        <w:t>AC-DC</w:t>
      </w:r>
      <w:r>
        <w:rPr>
          <w:spacing w:val="-7"/>
        </w:rPr>
        <w:t> </w:t>
      </w:r>
      <w:r>
        <w:rPr/>
        <w:t>microgrids</w:t>
      </w:r>
      <w:r>
        <w:rPr>
          <w:spacing w:val="-8"/>
        </w:rPr>
        <w:t> </w:t>
      </w:r>
      <w:r>
        <w:rPr/>
        <w:t>[24],</w:t>
      </w:r>
      <w:r>
        <w:rPr>
          <w:spacing w:val="-7"/>
        </w:rPr>
        <w:t> </w:t>
      </w:r>
      <w:r>
        <w:rPr/>
        <w:t>[25]. The key concern with the centralized schemes is the reliability associated with the fast communication links. Therefore, </w:t>
      </w:r>
      <w:r>
        <w:rPr>
          <w:spacing w:val="-5"/>
        </w:rPr>
        <w:t>the </w:t>
      </w:r>
      <w:r>
        <w:rPr/>
        <w:t>decentralized schemes are usually</w:t>
      </w:r>
      <w:r>
        <w:rPr>
          <w:spacing w:val="24"/>
        </w:rPr>
        <w:t> </w:t>
      </w:r>
      <w:r>
        <w:rPr/>
        <w:t>preferred.</w:t>
      </w:r>
    </w:p>
    <w:p>
      <w:pPr>
        <w:pStyle w:val="BodyText"/>
        <w:spacing w:line="249" w:lineRule="auto"/>
        <w:ind w:left="119" w:right="38" w:firstLine="199"/>
        <w:jc w:val="both"/>
      </w:pPr>
      <w:r>
        <w:rPr/>
        <w:t>So far the published decentralized power sharing schemes for interlinked AC-DC microgrids are either entirely based on droop principle or voltage regulation. The droop based power sharing schemes transfer power based on relative loading of the interlinked microgrids. The power transfer during a con- tingency or uneven loading condition supports the voltage and</w:t>
      </w:r>
    </w:p>
    <w:p>
      <w:pPr>
        <w:pStyle w:val="BodyText"/>
        <w:spacing w:line="249" w:lineRule="auto" w:before="97"/>
        <w:ind w:left="119" w:right="117"/>
        <w:jc w:val="both"/>
      </w:pPr>
      <w:r>
        <w:rPr/>
        <w:br w:type="column"/>
      </w:r>
      <w:r>
        <w:rPr/>
        <w:t>simultaneously regardless of the power transfer demand, the subsequent tie-converter only activates once the ﬁrst converter power capacity has been saturated. The proposed scheme is fully autonomous with enhanced features.</w:t>
      </w:r>
    </w:p>
    <w:p>
      <w:pPr>
        <w:pStyle w:val="BodyText"/>
        <w:spacing w:before="5"/>
        <w:rPr>
          <w:sz w:val="22"/>
        </w:rPr>
      </w:pPr>
    </w:p>
    <w:p>
      <w:pPr>
        <w:pStyle w:val="ListParagraph"/>
        <w:numPr>
          <w:ilvl w:val="0"/>
          <w:numId w:val="1"/>
        </w:numPr>
        <w:tabs>
          <w:tab w:pos="1090" w:val="left" w:leader="none"/>
        </w:tabs>
        <w:spacing w:line="240" w:lineRule="auto" w:before="0" w:after="0"/>
        <w:ind w:left="1089" w:right="0" w:hanging="313"/>
        <w:jc w:val="left"/>
        <w:rPr>
          <w:sz w:val="20"/>
        </w:rPr>
      </w:pPr>
      <w:r>
        <w:rPr>
          <w:spacing w:val="6"/>
          <w:sz w:val="20"/>
        </w:rPr>
        <w:t>C</w:t>
      </w:r>
      <w:r>
        <w:rPr>
          <w:spacing w:val="6"/>
          <w:sz w:val="16"/>
        </w:rPr>
        <w:t>ONTROL </w:t>
      </w:r>
      <w:r>
        <w:rPr>
          <w:spacing w:val="4"/>
          <w:sz w:val="16"/>
        </w:rPr>
        <w:t>OF </w:t>
      </w:r>
      <w:r>
        <w:rPr>
          <w:sz w:val="20"/>
        </w:rPr>
        <w:t>AC </w:t>
      </w:r>
      <w:r>
        <w:rPr>
          <w:spacing w:val="6"/>
          <w:sz w:val="16"/>
        </w:rPr>
        <w:t>AND </w:t>
      </w:r>
      <w:r>
        <w:rPr>
          <w:spacing w:val="4"/>
          <w:sz w:val="20"/>
        </w:rPr>
        <w:t>DC</w:t>
      </w:r>
      <w:r>
        <w:rPr>
          <w:spacing w:val="15"/>
          <w:sz w:val="20"/>
        </w:rPr>
        <w:t> </w:t>
      </w:r>
      <w:r>
        <w:rPr>
          <w:spacing w:val="8"/>
          <w:sz w:val="20"/>
        </w:rPr>
        <w:t>M</w:t>
      </w:r>
      <w:r>
        <w:rPr>
          <w:spacing w:val="8"/>
          <w:sz w:val="16"/>
        </w:rPr>
        <w:t>ICROGRIDS</w:t>
      </w:r>
    </w:p>
    <w:p>
      <w:pPr>
        <w:pStyle w:val="BodyText"/>
        <w:spacing w:line="249" w:lineRule="auto" w:before="71"/>
        <w:ind w:left="119" w:right="117" w:firstLine="199"/>
        <w:jc w:val="both"/>
      </w:pPr>
      <w:r>
        <w:rPr/>
        <w:t>The considered DC microgrid includes a non-dispatchable generator (solar-PV) and dispatchable generators </w:t>
      </w:r>
      <w:r>
        <w:rPr>
          <w:spacing w:val="-3"/>
        </w:rPr>
        <w:t>(microtur- </w:t>
      </w:r>
      <w:r>
        <w:rPr/>
        <w:t>bine, fuel-cell) and loads, as shown in Fig. 1. The </w:t>
      </w:r>
      <w:r>
        <w:rPr>
          <w:spacing w:val="-4"/>
        </w:rPr>
        <w:t>non- </w:t>
      </w:r>
      <w:r>
        <w:rPr/>
        <w:t>dispatchable-solar PV system is set to operate in current </w:t>
      </w:r>
      <w:r>
        <w:rPr>
          <w:spacing w:val="-3"/>
        </w:rPr>
        <w:t>con- </w:t>
      </w:r>
      <w:r>
        <w:rPr/>
        <w:t>trol mode and thus extracts maximum power at all the times. The dispatchable generators are typically used for ﬁrming </w:t>
      </w:r>
      <w:r>
        <w:rPr>
          <w:spacing w:val="-5"/>
        </w:rPr>
        <w:t>the </w:t>
      </w:r>
      <w:r>
        <w:rPr/>
        <w:t>renewable capacity and can be controlled either through </w:t>
      </w:r>
      <w:r>
        <w:rPr>
          <w:spacing w:val="-14"/>
        </w:rPr>
        <w:t>a </w:t>
      </w:r>
      <w:r>
        <w:rPr/>
        <w:t>centralized or decentralized control scheme. The decentralized droop scheme is the most widely used and preferred, as </w:t>
      </w:r>
      <w:r>
        <w:rPr>
          <w:spacing w:val="-8"/>
        </w:rPr>
        <w:t>it      </w:t>
      </w:r>
      <w:r>
        <w:rPr>
          <w:spacing w:val="34"/>
        </w:rPr>
        <w:t> </w:t>
      </w:r>
      <w:r>
        <w:rPr/>
        <w:t>is simple and reliable. Therefore, the traditional droop </w:t>
      </w:r>
      <w:r>
        <w:rPr>
          <w:spacing w:val="-3"/>
        </w:rPr>
        <w:t>(P-V) </w:t>
      </w:r>
      <w:r>
        <w:rPr/>
        <w:t>scheme has been used for the dispatchable generators of </w:t>
      </w:r>
      <w:r>
        <w:rPr>
          <w:spacing w:val="-5"/>
        </w:rPr>
        <w:t>the </w:t>
      </w:r>
      <w:r>
        <w:rPr/>
        <w:t>DC</w:t>
      </w:r>
      <w:r>
        <w:rPr>
          <w:spacing w:val="18"/>
        </w:rPr>
        <w:t> </w:t>
      </w:r>
      <w:r>
        <w:rPr/>
        <w:t>microgrid</w:t>
      </w:r>
      <w:r>
        <w:rPr>
          <w:spacing w:val="18"/>
        </w:rPr>
        <w:t> </w:t>
      </w:r>
      <w:r>
        <w:rPr/>
        <w:t>(see</w:t>
      </w:r>
      <w:r>
        <w:rPr>
          <w:spacing w:val="18"/>
        </w:rPr>
        <w:t> </w:t>
      </w:r>
      <w:r>
        <w:rPr/>
        <w:t>Fig.</w:t>
      </w:r>
      <w:r>
        <w:rPr>
          <w:spacing w:val="19"/>
        </w:rPr>
        <w:t> </w:t>
      </w:r>
      <w:r>
        <w:rPr/>
        <w:t>1),</w:t>
      </w:r>
      <w:r>
        <w:rPr>
          <w:spacing w:val="18"/>
        </w:rPr>
        <w:t> </w:t>
      </w:r>
      <w:r>
        <w:rPr/>
        <w:t>which</w:t>
      </w:r>
      <w:r>
        <w:rPr>
          <w:spacing w:val="18"/>
        </w:rPr>
        <w:t> </w:t>
      </w:r>
      <w:r>
        <w:rPr/>
        <w:t>is</w:t>
      </w:r>
      <w:r>
        <w:rPr>
          <w:spacing w:val="18"/>
        </w:rPr>
        <w:t> </w:t>
      </w:r>
      <w:r>
        <w:rPr/>
        <w:t>given</w:t>
      </w:r>
      <w:r>
        <w:rPr>
          <w:spacing w:val="19"/>
        </w:rPr>
        <w:t> </w:t>
      </w:r>
      <w:r>
        <w:rPr/>
        <w:t>by</w:t>
      </w:r>
    </w:p>
    <w:p>
      <w:pPr>
        <w:spacing w:line="399" w:lineRule="exact" w:before="0"/>
        <w:ind w:left="1023" w:right="0" w:firstLine="0"/>
        <w:jc w:val="left"/>
        <w:rPr>
          <w:i/>
          <w:sz w:val="14"/>
        </w:rPr>
      </w:pPr>
      <w:r>
        <w:rPr>
          <w:rFonts w:ascii="Georgia" w:hAnsi="Georgia"/>
          <w:i/>
          <w:w w:val="110"/>
          <w:position w:val="3"/>
          <w:sz w:val="20"/>
        </w:rPr>
        <w:t>V</w:t>
      </w:r>
      <w:r>
        <w:rPr>
          <w:rFonts w:ascii="LM Roman 7" w:hAnsi="LM Roman 7"/>
          <w:w w:val="110"/>
          <w:sz w:val="14"/>
        </w:rPr>
        <w:t>dc</w:t>
      </w:r>
      <w:r>
        <w:rPr>
          <w:i/>
          <w:w w:val="110"/>
          <w:sz w:val="14"/>
        </w:rPr>
        <w:t>,</w:t>
      </w:r>
      <w:r>
        <w:rPr>
          <w:rFonts w:ascii="LM Roman 7" w:hAnsi="LM Roman 7"/>
          <w:w w:val="110"/>
          <w:sz w:val="14"/>
        </w:rPr>
        <w:t>ref</w:t>
      </w:r>
      <w:r>
        <w:rPr>
          <w:i/>
          <w:w w:val="110"/>
          <w:sz w:val="14"/>
        </w:rPr>
        <w:t>,i </w:t>
      </w:r>
      <w:r>
        <w:rPr>
          <w:rFonts w:ascii="Latin Modern Math" w:hAnsi="Latin Modern Math"/>
          <w:w w:val="110"/>
          <w:position w:val="3"/>
          <w:sz w:val="20"/>
        </w:rPr>
        <w:t>= </w:t>
      </w:r>
      <w:r>
        <w:rPr>
          <w:rFonts w:ascii="Georgia" w:hAnsi="Georgia"/>
          <w:i/>
          <w:w w:val="110"/>
          <w:position w:val="3"/>
          <w:sz w:val="20"/>
        </w:rPr>
        <w:t>V</w:t>
      </w:r>
      <w:r>
        <w:rPr>
          <w:rFonts w:ascii="LM Roman 7" w:hAnsi="LM Roman 7"/>
          <w:w w:val="110"/>
          <w:sz w:val="14"/>
        </w:rPr>
        <w:t>dc</w:t>
      </w:r>
      <w:r>
        <w:rPr>
          <w:i/>
          <w:w w:val="110"/>
          <w:sz w:val="14"/>
        </w:rPr>
        <w:t>,</w:t>
      </w:r>
      <w:r>
        <w:rPr>
          <w:rFonts w:ascii="LM Roman 7" w:hAnsi="LM Roman 7"/>
          <w:w w:val="110"/>
          <w:sz w:val="14"/>
        </w:rPr>
        <w:t>max </w:t>
      </w:r>
      <w:r>
        <w:rPr>
          <w:rFonts w:ascii="Arial" w:hAnsi="Arial"/>
          <w:i/>
          <w:w w:val="110"/>
          <w:position w:val="3"/>
          <w:sz w:val="20"/>
        </w:rPr>
        <w:t>− </w:t>
      </w:r>
      <w:r>
        <w:rPr>
          <w:rFonts w:ascii="Georgia" w:hAnsi="Georgia"/>
          <w:i/>
          <w:w w:val="110"/>
          <w:position w:val="3"/>
          <w:sz w:val="20"/>
        </w:rPr>
        <w:t>∂</w:t>
      </w:r>
      <w:r>
        <w:rPr>
          <w:rFonts w:ascii="LM Roman 7" w:hAnsi="LM Roman 7"/>
          <w:w w:val="110"/>
          <w:sz w:val="14"/>
        </w:rPr>
        <w:t>dc</w:t>
      </w:r>
      <w:r>
        <w:rPr>
          <w:i/>
          <w:w w:val="110"/>
          <w:sz w:val="14"/>
        </w:rPr>
        <w:t>,i</w:t>
      </w:r>
      <w:r>
        <w:rPr>
          <w:rFonts w:ascii="Georgia" w:hAnsi="Georgia"/>
          <w:i/>
          <w:w w:val="110"/>
          <w:position w:val="3"/>
          <w:sz w:val="20"/>
        </w:rPr>
        <w:t>P</w:t>
      </w:r>
      <w:r>
        <w:rPr>
          <w:rFonts w:ascii="LM Roman 7" w:hAnsi="LM Roman 7"/>
          <w:w w:val="110"/>
          <w:sz w:val="14"/>
        </w:rPr>
        <w:t>dc</w:t>
      </w:r>
      <w:r>
        <w:rPr>
          <w:i/>
          <w:w w:val="110"/>
          <w:sz w:val="14"/>
        </w:rPr>
        <w:t>,i</w:t>
      </w:r>
    </w:p>
    <w:p>
      <w:pPr>
        <w:spacing w:after="0" w:line="399" w:lineRule="exact"/>
        <w:jc w:val="left"/>
        <w:rPr>
          <w:sz w:val="14"/>
        </w:rPr>
        <w:sectPr>
          <w:type w:val="continuous"/>
          <w:pgSz w:w="12240" w:h="15840"/>
          <w:pgMar w:top="740" w:bottom="280" w:left="860" w:right="860"/>
          <w:cols w:num="2" w:equalWidth="0">
            <w:col w:w="5181" w:space="79"/>
            <w:col w:w="5260"/>
          </w:cols>
        </w:sectPr>
      </w:pPr>
    </w:p>
    <w:p>
      <w:pPr>
        <w:pStyle w:val="BodyText"/>
        <w:spacing w:line="228" w:lineRule="exact"/>
        <w:ind w:left="119"/>
      </w:pPr>
      <w:r>
        <w:rPr/>
        <w:t>frequency</w:t>
      </w:r>
      <w:r>
        <w:rPr>
          <w:spacing w:val="-7"/>
        </w:rPr>
        <w:t> </w:t>
      </w:r>
      <w:r>
        <w:rPr/>
        <w:t>but</w:t>
      </w:r>
      <w:r>
        <w:rPr>
          <w:spacing w:val="-6"/>
        </w:rPr>
        <w:t> </w:t>
      </w:r>
      <w:r>
        <w:rPr/>
        <w:t>does</w:t>
      </w:r>
      <w:r>
        <w:rPr>
          <w:spacing w:val="-7"/>
        </w:rPr>
        <w:t> </w:t>
      </w:r>
      <w:r>
        <w:rPr/>
        <w:t>not</w:t>
      </w:r>
      <w:r>
        <w:rPr>
          <w:spacing w:val="-6"/>
        </w:rPr>
        <w:t> </w:t>
      </w:r>
      <w:r>
        <w:rPr/>
        <w:t>regulate</w:t>
      </w:r>
      <w:r>
        <w:rPr>
          <w:spacing w:val="-7"/>
        </w:rPr>
        <w:t> </w:t>
      </w:r>
      <w:r>
        <w:rPr/>
        <w:t>the</w:t>
      </w:r>
      <w:r>
        <w:rPr>
          <w:spacing w:val="-6"/>
        </w:rPr>
        <w:t> </w:t>
      </w:r>
      <w:r>
        <w:rPr/>
        <w:t>voltage</w:t>
      </w:r>
      <w:r>
        <w:rPr>
          <w:spacing w:val="-6"/>
        </w:rPr>
        <w:t> </w:t>
      </w:r>
      <w:r>
        <w:rPr/>
        <w:t>and/or</w:t>
      </w:r>
      <w:r>
        <w:rPr>
          <w:spacing w:val="-7"/>
        </w:rPr>
        <w:t> </w:t>
      </w:r>
      <w:r>
        <w:rPr/>
        <w:t>frequency</w:t>
      </w:r>
      <w:r>
        <w:rPr>
          <w:spacing w:val="-6"/>
        </w:rPr>
        <w:t> </w:t>
      </w:r>
      <w:r>
        <w:rPr/>
        <w:t>of</w:t>
      </w:r>
    </w:p>
    <w:p>
      <w:pPr>
        <w:tabs>
          <w:tab w:pos="552" w:val="left" w:leader="none"/>
        </w:tabs>
        <w:spacing w:line="7" w:lineRule="auto" w:before="67"/>
        <w:ind w:left="119" w:right="0" w:firstLine="0"/>
        <w:jc w:val="left"/>
        <w:rPr>
          <w:rFonts w:ascii="LM Roman 7" w:hAnsi="LM Roman 7"/>
          <w:sz w:val="14"/>
        </w:rPr>
      </w:pPr>
      <w:r>
        <w:rPr/>
        <w:br w:type="column"/>
      </w:r>
      <w:r>
        <w:rPr>
          <w:rFonts w:ascii="Georgia" w:hAnsi="Georgia"/>
          <w:i/>
          <w:w w:val="105"/>
          <w:position w:val="-9"/>
          <w:sz w:val="20"/>
        </w:rPr>
        <w:t>∂</w:t>
        <w:tab/>
      </w:r>
      <w:r>
        <w:rPr>
          <w:rFonts w:ascii="Latin Modern Math" w:hAnsi="Latin Modern Math"/>
          <w:w w:val="105"/>
          <w:position w:val="-9"/>
          <w:sz w:val="20"/>
        </w:rPr>
        <w:t>= </w:t>
      </w:r>
      <w:r>
        <w:rPr>
          <w:rFonts w:ascii="Georgia" w:hAnsi="Georgia"/>
          <w:i/>
          <w:w w:val="105"/>
          <w:position w:val="3"/>
          <w:sz w:val="20"/>
          <w:u w:val="single"/>
        </w:rPr>
        <w:t>V</w:t>
      </w:r>
      <w:r>
        <w:rPr>
          <w:rFonts w:ascii="LM Roman 7" w:hAnsi="LM Roman 7"/>
          <w:w w:val="105"/>
          <w:sz w:val="14"/>
          <w:u w:val="single"/>
        </w:rPr>
        <w:t>dc</w:t>
      </w:r>
      <w:r>
        <w:rPr>
          <w:i/>
          <w:w w:val="105"/>
          <w:sz w:val="14"/>
          <w:u w:val="single"/>
        </w:rPr>
        <w:t>,</w:t>
      </w:r>
      <w:r>
        <w:rPr>
          <w:rFonts w:ascii="LM Roman 7" w:hAnsi="LM Roman 7"/>
          <w:w w:val="105"/>
          <w:sz w:val="14"/>
          <w:u w:val="single"/>
        </w:rPr>
        <w:t>max </w:t>
      </w:r>
      <w:r>
        <w:rPr>
          <w:rFonts w:ascii="Arial" w:hAnsi="Arial"/>
          <w:i/>
          <w:w w:val="105"/>
          <w:position w:val="3"/>
          <w:sz w:val="20"/>
          <w:u w:val="single"/>
        </w:rPr>
        <w:t>− </w:t>
      </w:r>
      <w:r>
        <w:rPr>
          <w:rFonts w:ascii="Georgia" w:hAnsi="Georgia"/>
          <w:i/>
          <w:w w:val="105"/>
          <w:position w:val="3"/>
          <w:sz w:val="20"/>
          <w:u w:val="single"/>
        </w:rPr>
        <w:t>V</w:t>
      </w:r>
      <w:r>
        <w:rPr>
          <w:rFonts w:ascii="LM Roman 7" w:hAnsi="LM Roman 7"/>
          <w:w w:val="105"/>
          <w:sz w:val="14"/>
          <w:u w:val="single"/>
        </w:rPr>
        <w:t>dc</w:t>
      </w:r>
      <w:r>
        <w:rPr>
          <w:i/>
          <w:w w:val="105"/>
          <w:sz w:val="14"/>
          <w:u w:val="single"/>
        </w:rPr>
        <w:t>,</w:t>
      </w:r>
      <w:r>
        <w:rPr>
          <w:rFonts w:ascii="LM Roman 7" w:hAnsi="LM Roman 7"/>
          <w:w w:val="105"/>
          <w:sz w:val="14"/>
          <w:u w:val="single"/>
        </w:rPr>
        <w:t>min</w:t>
      </w:r>
      <w:r>
        <w:rPr>
          <w:rFonts w:ascii="LM Roman 7" w:hAnsi="LM Roman 7"/>
          <w:w w:val="105"/>
          <w:sz w:val="14"/>
        </w:rPr>
        <w:t> </w:t>
      </w:r>
      <w:r>
        <w:rPr>
          <w:rFonts w:ascii="Latin Modern Math" w:hAnsi="Latin Modern Math"/>
          <w:w w:val="105"/>
          <w:position w:val="-9"/>
          <w:sz w:val="20"/>
        </w:rPr>
        <w:t>=</w:t>
      </w:r>
      <w:r>
        <w:rPr>
          <w:rFonts w:ascii="Latin Modern Math" w:hAnsi="Latin Modern Math"/>
          <w:spacing w:val="37"/>
          <w:w w:val="105"/>
          <w:position w:val="3"/>
          <w:sz w:val="20"/>
          <w:u w:val="single"/>
        </w:rPr>
        <w:t> </w:t>
      </w:r>
      <w:r>
        <w:rPr>
          <w:rFonts w:ascii="Latin Modern Math" w:hAnsi="Latin Modern Math"/>
          <w:w w:val="105"/>
          <w:position w:val="3"/>
          <w:sz w:val="20"/>
          <w:u w:val="single"/>
        </w:rPr>
        <w:t>Δ</w:t>
      </w:r>
      <w:r>
        <w:rPr>
          <w:rFonts w:ascii="Georgia" w:hAnsi="Georgia"/>
          <w:i/>
          <w:w w:val="105"/>
          <w:position w:val="3"/>
          <w:sz w:val="20"/>
          <w:u w:val="single"/>
        </w:rPr>
        <w:t>V</w:t>
      </w:r>
      <w:r>
        <w:rPr>
          <w:rFonts w:ascii="LM Roman 7" w:hAnsi="LM Roman 7"/>
          <w:w w:val="105"/>
          <w:sz w:val="14"/>
          <w:u w:val="single"/>
        </w:rPr>
        <w:t>dc</w:t>
      </w:r>
      <w:r>
        <w:rPr>
          <w:rFonts w:ascii="LM Roman 7" w:hAnsi="LM Roman 7"/>
          <w:spacing w:val="-7"/>
          <w:sz w:val="14"/>
          <w:u w:val="single"/>
        </w:rPr>
        <w:t> </w:t>
      </w:r>
    </w:p>
    <w:p>
      <w:pPr>
        <w:spacing w:line="105" w:lineRule="exact" w:before="134"/>
        <w:ind w:left="119" w:right="0" w:firstLine="0"/>
        <w:jc w:val="left"/>
        <w:rPr>
          <w:sz w:val="20"/>
        </w:rPr>
      </w:pPr>
      <w:r>
        <w:rPr/>
        <w:br w:type="column"/>
      </w:r>
      <w:r>
        <w:rPr>
          <w:sz w:val="20"/>
        </w:rPr>
        <w:t>(1)</w:t>
      </w:r>
    </w:p>
    <w:p>
      <w:pPr>
        <w:spacing w:after="0" w:line="105" w:lineRule="exact"/>
        <w:jc w:val="left"/>
        <w:rPr>
          <w:sz w:val="20"/>
        </w:rPr>
        <w:sectPr>
          <w:type w:val="continuous"/>
          <w:pgSz w:w="12240" w:h="15840"/>
          <w:pgMar w:top="740" w:bottom="280" w:left="860" w:right="860"/>
          <w:cols w:num="3" w:equalWidth="0">
            <w:col w:w="5181" w:space="983"/>
            <w:col w:w="3349" w:space="536"/>
            <w:col w:w="471"/>
          </w:cols>
        </w:sectPr>
      </w:pPr>
    </w:p>
    <w:p>
      <w:pPr>
        <w:pStyle w:val="BodyText"/>
        <w:spacing w:line="227" w:lineRule="exact"/>
        <w:ind w:left="119"/>
      </w:pPr>
      <w:r>
        <w:rPr/>
        <w:t>the interconnected microgrids. However, these schemes enable</w:t>
      </w:r>
    </w:p>
    <w:p>
      <w:pPr>
        <w:spacing w:line="152" w:lineRule="exact" w:before="0"/>
        <w:ind w:left="119" w:right="0" w:firstLine="0"/>
        <w:jc w:val="left"/>
        <w:rPr>
          <w:i/>
          <w:sz w:val="14"/>
        </w:rPr>
      </w:pPr>
      <w:r>
        <w:rPr/>
        <w:br w:type="column"/>
      </w:r>
      <w:r>
        <w:rPr>
          <w:rFonts w:ascii="LM Roman 7"/>
          <w:w w:val="120"/>
          <w:sz w:val="14"/>
        </w:rPr>
        <w:t>dc</w:t>
      </w:r>
      <w:r>
        <w:rPr>
          <w:i/>
          <w:w w:val="120"/>
          <w:sz w:val="14"/>
        </w:rPr>
        <w:t>,i</w:t>
      </w:r>
    </w:p>
    <w:p>
      <w:pPr>
        <w:spacing w:line="205" w:lineRule="exact" w:before="34"/>
        <w:ind w:left="119" w:right="0" w:firstLine="0"/>
        <w:jc w:val="left"/>
        <w:rPr>
          <w:i/>
          <w:sz w:val="14"/>
        </w:rPr>
      </w:pPr>
      <w:r>
        <w:rPr/>
        <w:br w:type="column"/>
      </w:r>
      <w:r>
        <w:rPr>
          <w:rFonts w:ascii="Georgia"/>
          <w:i/>
          <w:w w:val="110"/>
          <w:position w:val="3"/>
          <w:sz w:val="20"/>
        </w:rPr>
        <w:t>P</w:t>
      </w:r>
      <w:r>
        <w:rPr>
          <w:rFonts w:ascii="LM Roman 7"/>
          <w:w w:val="110"/>
          <w:sz w:val="14"/>
        </w:rPr>
        <w:t>dc</w:t>
      </w:r>
      <w:r>
        <w:rPr>
          <w:i/>
          <w:w w:val="110"/>
          <w:sz w:val="14"/>
        </w:rPr>
        <w:t>,</w:t>
      </w:r>
      <w:r>
        <w:rPr>
          <w:rFonts w:ascii="LM Roman 7"/>
          <w:w w:val="110"/>
          <w:sz w:val="14"/>
        </w:rPr>
        <w:t>max</w:t>
      </w:r>
      <w:r>
        <w:rPr>
          <w:i/>
          <w:w w:val="110"/>
          <w:sz w:val="14"/>
        </w:rPr>
        <w:t>,i</w:t>
      </w:r>
    </w:p>
    <w:p>
      <w:pPr>
        <w:spacing w:line="205" w:lineRule="exact" w:before="34"/>
        <w:ind w:left="119" w:right="0" w:firstLine="0"/>
        <w:jc w:val="left"/>
        <w:rPr>
          <w:i/>
          <w:sz w:val="14"/>
        </w:rPr>
      </w:pPr>
      <w:r>
        <w:rPr/>
        <w:br w:type="column"/>
      </w:r>
      <w:r>
        <w:rPr>
          <w:rFonts w:ascii="Georgia"/>
          <w:i/>
          <w:w w:val="115"/>
          <w:position w:val="3"/>
          <w:sz w:val="20"/>
        </w:rPr>
        <w:t>P</w:t>
      </w:r>
      <w:r>
        <w:rPr>
          <w:rFonts w:ascii="LM Roman 7"/>
          <w:w w:val="115"/>
          <w:sz w:val="14"/>
        </w:rPr>
        <w:t>dc</w:t>
      </w:r>
      <w:r>
        <w:rPr>
          <w:i/>
          <w:w w:val="115"/>
          <w:sz w:val="14"/>
        </w:rPr>
        <w:t>,</w:t>
      </w:r>
      <w:r>
        <w:rPr>
          <w:rFonts w:ascii="LM Roman 7"/>
          <w:w w:val="115"/>
          <w:sz w:val="14"/>
        </w:rPr>
        <w:t>max</w:t>
      </w:r>
      <w:r>
        <w:rPr>
          <w:i/>
          <w:w w:val="115"/>
          <w:sz w:val="14"/>
        </w:rPr>
        <w:t>,i</w:t>
      </w:r>
    </w:p>
    <w:p>
      <w:pPr>
        <w:spacing w:after="0" w:line="205" w:lineRule="exact"/>
        <w:jc w:val="left"/>
        <w:rPr>
          <w:sz w:val="14"/>
        </w:rPr>
        <w:sectPr>
          <w:type w:val="continuous"/>
          <w:pgSz w:w="12240" w:h="15840"/>
          <w:pgMar w:top="740" w:bottom="280" w:left="860" w:right="860"/>
          <w:cols w:num="4" w:equalWidth="0">
            <w:col w:w="5181" w:space="1089"/>
            <w:col w:w="422" w:space="502"/>
            <w:col w:w="892" w:space="526"/>
            <w:col w:w="1908"/>
          </w:cols>
        </w:sectPr>
      </w:pPr>
    </w:p>
    <w:p>
      <w:pPr>
        <w:pStyle w:val="BodyText"/>
        <w:spacing w:line="249" w:lineRule="auto"/>
        <w:ind w:left="119"/>
      </w:pPr>
      <w:r>
        <w:rPr/>
        <w:t>plug-n-play feature for the interlinking converters. With this feature, in case there is more than one interlinking converter,</w:t>
      </w:r>
    </w:p>
    <w:p>
      <w:pPr>
        <w:pStyle w:val="BodyText"/>
        <w:spacing w:line="463" w:lineRule="exact"/>
        <w:ind w:left="119"/>
        <w:rPr>
          <w:i/>
        </w:rPr>
      </w:pPr>
      <w:r>
        <w:rPr/>
        <w:br w:type="column"/>
      </w:r>
      <w:r>
        <w:rPr/>
        <w:t>where, </w:t>
      </w:r>
      <w:r>
        <w:rPr>
          <w:rFonts w:ascii="Georgia"/>
          <w:i/>
        </w:rPr>
        <w:t>i </w:t>
      </w:r>
      <w:r>
        <w:rPr/>
        <w:t>is the DC generator number (</w:t>
      </w:r>
      <w:r>
        <w:rPr>
          <w:rFonts w:ascii="Georgia"/>
          <w:i/>
        </w:rPr>
        <w:t>i </w:t>
      </w:r>
      <w:r>
        <w:rPr>
          <w:rFonts w:ascii="Latin Modern Math"/>
        </w:rPr>
        <w:t>= </w:t>
      </w:r>
      <w:r>
        <w:rPr/>
        <w:t>1, 2, 3... ); </w:t>
      </w:r>
      <w:r>
        <w:rPr>
          <w:rFonts w:ascii="Georgia"/>
          <w:i/>
        </w:rPr>
        <w:t>V</w:t>
      </w:r>
      <w:r>
        <w:rPr>
          <w:rFonts w:ascii="LM Roman 7"/>
          <w:vertAlign w:val="subscript"/>
        </w:rPr>
        <w:t>dc</w:t>
      </w:r>
      <w:r>
        <w:rPr>
          <w:i/>
          <w:vertAlign w:val="subscript"/>
        </w:rPr>
        <w:t>,</w:t>
      </w:r>
      <w:r>
        <w:rPr>
          <w:rFonts w:ascii="LM Roman 7"/>
          <w:vertAlign w:val="subscript"/>
        </w:rPr>
        <w:t>ref</w:t>
      </w:r>
      <w:r>
        <w:rPr>
          <w:i/>
          <w:vertAlign w:val="subscript"/>
        </w:rPr>
        <w:t>,i</w:t>
      </w:r>
    </w:p>
    <w:p>
      <w:pPr>
        <w:pStyle w:val="BodyText"/>
        <w:spacing w:line="16" w:lineRule="exact"/>
        <w:ind w:left="119"/>
      </w:pPr>
      <w:r>
        <w:rPr/>
        <w:t>is the reference voltage of </w:t>
      </w:r>
      <w:r>
        <w:rPr>
          <w:rFonts w:ascii="Georgia"/>
          <w:i/>
        </w:rPr>
        <w:t>i</w:t>
      </w:r>
      <w:r>
        <w:rPr>
          <w:rFonts w:ascii="LM Roman 7"/>
          <w:vertAlign w:val="superscript"/>
        </w:rPr>
        <w:t>th</w:t>
      </w:r>
      <w:r>
        <w:rPr>
          <w:rFonts w:ascii="LM Roman 7"/>
          <w:vertAlign w:val="baseline"/>
        </w:rPr>
        <w:t> </w:t>
      </w:r>
      <w:r>
        <w:rPr>
          <w:vertAlign w:val="baseline"/>
        </w:rPr>
        <w:t>generator; </w:t>
      </w:r>
      <w:r>
        <w:rPr>
          <w:rFonts w:ascii="Georgia"/>
          <w:i/>
          <w:vertAlign w:val="baseline"/>
        </w:rPr>
        <w:t>P</w:t>
      </w:r>
      <w:r>
        <w:rPr>
          <w:rFonts w:ascii="LM Roman 7"/>
          <w:vertAlign w:val="subscript"/>
        </w:rPr>
        <w:t>dc</w:t>
      </w:r>
      <w:r>
        <w:rPr>
          <w:i/>
          <w:vertAlign w:val="subscript"/>
        </w:rPr>
        <w:t>,i</w:t>
      </w:r>
      <w:r>
        <w:rPr>
          <w:i/>
          <w:vertAlign w:val="baseline"/>
        </w:rPr>
        <w:t> </w:t>
      </w:r>
      <w:r>
        <w:rPr>
          <w:vertAlign w:val="baseline"/>
        </w:rPr>
        <w:t>is the output</w:t>
      </w:r>
    </w:p>
    <w:p>
      <w:pPr>
        <w:spacing w:after="0" w:line="16" w:lineRule="exact"/>
        <w:sectPr>
          <w:type w:val="continuous"/>
          <w:pgSz w:w="12240" w:h="15840"/>
          <w:pgMar w:top="740" w:bottom="280" w:left="860" w:right="860"/>
          <w:cols w:num="2" w:equalWidth="0">
            <w:col w:w="5181" w:space="79"/>
            <w:col w:w="5260"/>
          </w:cols>
        </w:sectPr>
      </w:pPr>
    </w:p>
    <w:p>
      <w:pPr>
        <w:pStyle w:val="BodyText"/>
        <w:spacing w:line="227" w:lineRule="exact"/>
        <w:ind w:left="119"/>
      </w:pPr>
      <w:r>
        <w:rPr/>
        <w:t>all  converters  will  operate  regardless  of  the  overall</w:t>
      </w:r>
      <w:r>
        <w:rPr>
          <w:spacing w:val="20"/>
        </w:rPr>
        <w:t> </w:t>
      </w:r>
      <w:r>
        <w:rPr/>
        <w:t>power</w:t>
      </w:r>
    </w:p>
    <w:p>
      <w:pPr>
        <w:pStyle w:val="BodyText"/>
        <w:spacing w:line="122" w:lineRule="exact" w:before="9"/>
        <w:ind w:left="119"/>
      </w:pPr>
      <w:r>
        <w:rPr/>
        <w:t>transfer  requirement.  This  may  incur  unnecessary</w:t>
      </w:r>
      <w:r>
        <w:rPr>
          <w:spacing w:val="-2"/>
        </w:rPr>
        <w:t> </w:t>
      </w:r>
      <w:r>
        <w:rPr/>
        <w:t>converter</w:t>
      </w:r>
    </w:p>
    <w:p>
      <w:pPr>
        <w:pStyle w:val="BodyText"/>
        <w:spacing w:line="358" w:lineRule="exact"/>
        <w:ind w:left="119"/>
        <w:rPr>
          <w:rFonts w:ascii="Georgia"/>
          <w:i/>
        </w:rPr>
      </w:pPr>
      <w:r>
        <w:rPr/>
        <w:br w:type="column"/>
      </w:r>
      <w:r>
        <w:rPr/>
        <w:t>power of </w:t>
      </w:r>
      <w:r>
        <w:rPr>
          <w:rFonts w:ascii="Georgia"/>
          <w:i/>
        </w:rPr>
        <w:t>i</w:t>
      </w:r>
      <w:r>
        <w:rPr>
          <w:rFonts w:ascii="LM Roman 7"/>
          <w:vertAlign w:val="superscript"/>
        </w:rPr>
        <w:t>th</w:t>
      </w:r>
      <w:r>
        <w:rPr>
          <w:rFonts w:ascii="LM Roman 7"/>
          <w:vertAlign w:val="baseline"/>
        </w:rPr>
        <w:t> </w:t>
      </w:r>
      <w:r>
        <w:rPr>
          <w:vertAlign w:val="baseline"/>
        </w:rPr>
        <w:t>generator; </w:t>
      </w:r>
      <w:r>
        <w:rPr>
          <w:rFonts w:ascii="Georgia"/>
          <w:i/>
          <w:vertAlign w:val="baseline"/>
        </w:rPr>
        <w:t>V</w:t>
      </w:r>
      <w:r>
        <w:rPr>
          <w:rFonts w:ascii="LM Roman 7"/>
          <w:vertAlign w:val="subscript"/>
        </w:rPr>
        <w:t>dc</w:t>
      </w:r>
      <w:r>
        <w:rPr>
          <w:i/>
          <w:vertAlign w:val="subscript"/>
        </w:rPr>
        <w:t>,</w:t>
      </w:r>
      <w:r>
        <w:rPr>
          <w:rFonts w:ascii="LM Roman 7"/>
          <w:vertAlign w:val="subscript"/>
        </w:rPr>
        <w:t>max</w:t>
      </w:r>
      <w:r>
        <w:rPr>
          <w:rFonts w:ascii="LM Roman 7"/>
          <w:vertAlign w:val="baseline"/>
        </w:rPr>
        <w:t> </w:t>
      </w:r>
      <w:r>
        <w:rPr>
          <w:vertAlign w:val="baseline"/>
        </w:rPr>
        <w:t>and </w:t>
      </w:r>
      <w:r>
        <w:rPr>
          <w:rFonts w:ascii="Latin Modern Math"/>
          <w:vertAlign w:val="baseline"/>
        </w:rPr>
        <w:t>(</w:t>
      </w:r>
      <w:r>
        <w:rPr>
          <w:rFonts w:ascii="Georgia"/>
          <w:i/>
          <w:vertAlign w:val="baseline"/>
        </w:rPr>
        <w:t>V</w:t>
      </w:r>
    </w:p>
    <w:p>
      <w:pPr>
        <w:pStyle w:val="BodyText"/>
        <w:spacing w:before="1"/>
        <w:rPr>
          <w:rFonts w:ascii="Georgia"/>
          <w:i/>
          <w:sz w:val="18"/>
        </w:rPr>
      </w:pPr>
      <w:r>
        <w:rPr/>
        <w:br w:type="column"/>
      </w:r>
      <w:r>
        <w:rPr>
          <w:rFonts w:ascii="Georgia"/>
          <w:i/>
          <w:sz w:val="18"/>
        </w:rPr>
      </w:r>
    </w:p>
    <w:p>
      <w:pPr>
        <w:spacing w:line="153" w:lineRule="exact" w:before="0"/>
        <w:ind w:left="4" w:right="0" w:firstLine="0"/>
        <w:jc w:val="left"/>
        <w:rPr>
          <w:rFonts w:ascii="LM Roman 7"/>
          <w:sz w:val="14"/>
        </w:rPr>
      </w:pPr>
      <w:r>
        <w:rPr>
          <w:rFonts w:ascii="LM Roman 7"/>
          <w:spacing w:val="-3"/>
          <w:w w:val="105"/>
          <w:sz w:val="14"/>
        </w:rPr>
        <w:t>dc</w:t>
      </w:r>
      <w:r>
        <w:rPr>
          <w:i/>
          <w:spacing w:val="-3"/>
          <w:w w:val="105"/>
          <w:sz w:val="14"/>
        </w:rPr>
        <w:t>,</w:t>
      </w:r>
      <w:r>
        <w:rPr>
          <w:rFonts w:ascii="LM Roman 7"/>
          <w:spacing w:val="-3"/>
          <w:w w:val="105"/>
          <w:sz w:val="14"/>
        </w:rPr>
        <w:t>min</w:t>
      </w:r>
    </w:p>
    <w:p>
      <w:pPr>
        <w:spacing w:line="358" w:lineRule="exact" w:before="0"/>
        <w:ind w:left="25" w:right="0" w:firstLine="0"/>
        <w:jc w:val="left"/>
        <w:rPr>
          <w:rFonts w:ascii="Latin Modern Math"/>
          <w:sz w:val="20"/>
        </w:rPr>
      </w:pPr>
      <w:r>
        <w:rPr/>
        <w:br w:type="column"/>
      </w:r>
      <w:r>
        <w:rPr>
          <w:rFonts w:ascii="Latin Modern Math"/>
          <w:position w:val="5"/>
          <w:sz w:val="20"/>
        </w:rPr>
        <w:t>= </w:t>
      </w:r>
      <w:r>
        <w:rPr>
          <w:rFonts w:ascii="Georgia"/>
          <w:i/>
          <w:position w:val="5"/>
          <w:sz w:val="20"/>
        </w:rPr>
        <w:t>V</w:t>
      </w:r>
      <w:r>
        <w:rPr>
          <w:rFonts w:ascii="LM Roman 7"/>
          <w:position w:val="2"/>
          <w:sz w:val="14"/>
        </w:rPr>
        <w:t>dc</w:t>
      </w:r>
      <w:r>
        <w:rPr>
          <w:i/>
          <w:position w:val="2"/>
          <w:sz w:val="14"/>
        </w:rPr>
        <w:t>,</w:t>
      </w:r>
      <w:r>
        <w:rPr>
          <w:rFonts w:ascii="LM Roman 7"/>
          <w:position w:val="2"/>
          <w:sz w:val="14"/>
        </w:rPr>
        <w:t>nom</w:t>
      </w:r>
      <w:r>
        <w:rPr>
          <w:i/>
          <w:position w:val="2"/>
          <w:sz w:val="14"/>
        </w:rPr>
        <w:t>,</w:t>
      </w:r>
      <w:r>
        <w:rPr>
          <w:rFonts w:ascii="LM Roman 7"/>
          <w:position w:val="2"/>
          <w:sz w:val="14"/>
        </w:rPr>
        <w:t>TC</w:t>
      </w:r>
      <w:r>
        <w:rPr>
          <w:rFonts w:ascii="LM Roman 5"/>
          <w:sz w:val="10"/>
        </w:rPr>
        <w:t>1 </w:t>
      </w:r>
      <w:r>
        <w:rPr>
          <w:rFonts w:ascii="Latin Modern Math"/>
          <w:position w:val="5"/>
          <w:sz w:val="20"/>
        </w:rPr>
        <w:t>)</w:t>
      </w:r>
    </w:p>
    <w:p>
      <w:pPr>
        <w:spacing w:after="0" w:line="358" w:lineRule="exact"/>
        <w:jc w:val="left"/>
        <w:rPr>
          <w:rFonts w:ascii="Latin Modern Math"/>
          <w:sz w:val="20"/>
        </w:rPr>
        <w:sectPr>
          <w:type w:val="continuous"/>
          <w:pgSz w:w="12240" w:h="15840"/>
          <w:pgMar w:top="740" w:bottom="280" w:left="860" w:right="860"/>
          <w:cols w:num="4" w:equalWidth="0">
            <w:col w:w="5181" w:space="79"/>
            <w:col w:w="3290" w:space="40"/>
            <w:col w:w="475" w:space="39"/>
            <w:col w:w="1416"/>
          </w:cols>
        </w:sectPr>
      </w:pPr>
    </w:p>
    <w:p>
      <w:pPr>
        <w:pStyle w:val="BodyText"/>
        <w:spacing w:line="249" w:lineRule="auto" w:before="117"/>
        <w:ind w:left="119" w:right="38"/>
        <w:jc w:val="both"/>
      </w:pPr>
      <w:r>
        <w:rPr/>
        <w:t>operational losses. Contrarily, the voltage regulation schemes regulate the voltage of the DC microgrid without considering speciﬁc loading conditions of the generators, and lacks </w:t>
      </w:r>
      <w:r>
        <w:rPr>
          <w:spacing w:val="-6"/>
        </w:rPr>
        <w:t>the </w:t>
      </w:r>
      <w:r>
        <w:rPr/>
        <w:t>plug-n-play feature for tie-converters. These shortcomings </w:t>
      </w:r>
      <w:r>
        <w:rPr>
          <w:spacing w:val="-5"/>
        </w:rPr>
        <w:t>can </w:t>
      </w:r>
      <w:r>
        <w:rPr/>
        <w:t>be speciﬁcally addressed using the proposed control </w:t>
      </w:r>
      <w:r>
        <w:rPr>
          <w:spacing w:val="-3"/>
        </w:rPr>
        <w:t>scheme  </w:t>
      </w:r>
      <w:r>
        <w:rPr/>
        <w:t>in this</w:t>
      </w:r>
      <w:r>
        <w:rPr>
          <w:spacing w:val="-13"/>
        </w:rPr>
        <w:t> </w:t>
      </w:r>
      <w:r>
        <w:rPr/>
        <w:t>paper.</w:t>
      </w:r>
    </w:p>
    <w:p>
      <w:pPr>
        <w:pStyle w:val="BodyText"/>
        <w:spacing w:line="249" w:lineRule="auto"/>
        <w:ind w:left="119" w:right="38" w:firstLine="199"/>
        <w:jc w:val="both"/>
      </w:pPr>
      <w:r>
        <w:rPr/>
        <w:t>The proposed autonomous power management scheme for interlinked AC-DC microgrids takes into consideration the speciﬁc loading condition of the generators, and transfers power from AC to DC microgrid during its peak-load demand, and also regulates the voltage of the DC microgrid. The proposed scheme enables the plug-n-play feature for tie-</w:t>
      </w:r>
    </w:p>
    <w:p>
      <w:pPr>
        <w:pStyle w:val="BodyText"/>
        <w:spacing w:line="201" w:lineRule="auto"/>
        <w:ind w:left="119" w:right="117"/>
        <w:jc w:val="both"/>
      </w:pPr>
      <w:r>
        <w:rPr/>
        <w:br w:type="column"/>
      </w:r>
      <w:r>
        <w:rPr/>
        <w:t>are the deﬁned maximum and minimum voltage; </w:t>
      </w:r>
      <w:r>
        <w:rPr>
          <w:rFonts w:ascii="Georgia" w:hAnsi="Georgia"/>
          <w:i/>
        </w:rPr>
        <w:t>P</w:t>
      </w:r>
      <w:r>
        <w:rPr>
          <w:rFonts w:ascii="LM Roman 7" w:hAnsi="LM Roman 7"/>
          <w:vertAlign w:val="subscript"/>
        </w:rPr>
        <w:t>dc</w:t>
      </w:r>
      <w:r>
        <w:rPr>
          <w:i/>
          <w:vertAlign w:val="subscript"/>
        </w:rPr>
        <w:t>,</w:t>
      </w:r>
      <w:r>
        <w:rPr>
          <w:rFonts w:ascii="LM Roman 7" w:hAnsi="LM Roman 7"/>
          <w:vertAlign w:val="subscript"/>
        </w:rPr>
        <w:t>max</w:t>
      </w:r>
      <w:r>
        <w:rPr>
          <w:i/>
          <w:vertAlign w:val="subscript"/>
        </w:rPr>
        <w:t>,i</w:t>
      </w:r>
      <w:r>
        <w:rPr>
          <w:i/>
          <w:vertAlign w:val="baseline"/>
        </w:rPr>
        <w:t> </w:t>
      </w:r>
      <w:r>
        <w:rPr>
          <w:vertAlign w:val="baseline"/>
        </w:rPr>
        <w:t>is the maximum or rated power of </w:t>
      </w:r>
      <w:r>
        <w:rPr>
          <w:rFonts w:ascii="Georgia" w:hAnsi="Georgia"/>
          <w:i/>
          <w:vertAlign w:val="baseline"/>
        </w:rPr>
        <w:t>i</w:t>
      </w:r>
      <w:r>
        <w:rPr>
          <w:rFonts w:ascii="LM Roman 7" w:hAnsi="LM Roman 7"/>
          <w:vertAlign w:val="superscript"/>
        </w:rPr>
        <w:t>th</w:t>
      </w:r>
      <w:r>
        <w:rPr>
          <w:rFonts w:ascii="LM Roman 7" w:hAnsi="LM Roman 7"/>
          <w:vertAlign w:val="baseline"/>
        </w:rPr>
        <w:t> </w:t>
      </w:r>
      <w:r>
        <w:rPr>
          <w:vertAlign w:val="baseline"/>
        </w:rPr>
        <w:t>generator; and </w:t>
      </w:r>
      <w:r>
        <w:rPr>
          <w:rFonts w:ascii="Georgia" w:hAnsi="Georgia"/>
          <w:i/>
          <w:vertAlign w:val="baseline"/>
        </w:rPr>
        <w:t>∂</w:t>
      </w:r>
      <w:r>
        <w:rPr>
          <w:rFonts w:ascii="LM Roman 7" w:hAnsi="LM Roman 7"/>
          <w:vertAlign w:val="subscript"/>
        </w:rPr>
        <w:t>dc</w:t>
      </w:r>
      <w:r>
        <w:rPr>
          <w:i/>
          <w:vertAlign w:val="subscript"/>
        </w:rPr>
        <w:t>,i</w:t>
      </w:r>
      <w:r>
        <w:rPr>
          <w:i/>
          <w:vertAlign w:val="baseline"/>
        </w:rPr>
        <w:t> </w:t>
      </w:r>
      <w:r>
        <w:rPr>
          <w:vertAlign w:val="baseline"/>
        </w:rPr>
        <w:t>is the droop gain of </w:t>
      </w:r>
      <w:r>
        <w:rPr>
          <w:rFonts w:ascii="Georgia" w:hAnsi="Georgia"/>
          <w:i/>
          <w:vertAlign w:val="baseline"/>
        </w:rPr>
        <w:t>i</w:t>
      </w:r>
      <w:r>
        <w:rPr>
          <w:rFonts w:ascii="LM Roman 7" w:hAnsi="LM Roman 7"/>
          <w:vertAlign w:val="superscript"/>
        </w:rPr>
        <w:t>th</w:t>
      </w:r>
      <w:r>
        <w:rPr>
          <w:rFonts w:ascii="LM Roman 7" w:hAnsi="LM Roman 7"/>
          <w:spacing w:val="55"/>
          <w:vertAlign w:val="baseline"/>
        </w:rPr>
        <w:t> </w:t>
      </w:r>
      <w:r>
        <w:rPr>
          <w:vertAlign w:val="baseline"/>
        </w:rPr>
        <w:t>generator.</w:t>
      </w:r>
    </w:p>
    <w:p>
      <w:pPr>
        <w:pStyle w:val="BodyText"/>
        <w:spacing w:line="249" w:lineRule="auto"/>
        <w:ind w:left="119" w:right="117" w:firstLine="199"/>
        <w:jc w:val="both"/>
      </w:pPr>
      <w:r>
        <w:rPr/>
        <w:t>Based on (1), the voltage reference for the droop controlled generators 1 and 2 can be calculated by (2) and (3). As generators 1 and 2 share common DC bus voltage (i.e.,</w:t>
      </w:r>
    </w:p>
    <w:p>
      <w:pPr>
        <w:pStyle w:val="BodyText"/>
        <w:spacing w:line="360" w:lineRule="exact"/>
        <w:ind w:left="119"/>
        <w:jc w:val="both"/>
      </w:pPr>
      <w:r>
        <w:rPr>
          <w:rFonts w:ascii="Georgia"/>
          <w:i/>
        </w:rPr>
        <w:t>V</w:t>
      </w:r>
      <w:r>
        <w:rPr>
          <w:rFonts w:ascii="LM Roman 7"/>
          <w:vertAlign w:val="subscript"/>
        </w:rPr>
        <w:t>dc</w:t>
      </w:r>
      <w:r>
        <w:rPr>
          <w:i/>
          <w:vertAlign w:val="subscript"/>
        </w:rPr>
        <w:t>,</w:t>
      </w:r>
      <w:r>
        <w:rPr>
          <w:rFonts w:ascii="LM Roman 7"/>
          <w:vertAlign w:val="subscript"/>
        </w:rPr>
        <w:t>ref</w:t>
      </w:r>
      <w:r>
        <w:rPr>
          <w:i/>
          <w:vertAlign w:val="subscript"/>
        </w:rPr>
        <w:t>,</w:t>
      </w:r>
      <w:r>
        <w:rPr>
          <w:rFonts w:ascii="LM Roman 7"/>
          <w:vertAlign w:val="subscript"/>
        </w:rPr>
        <w:t>1</w:t>
      </w:r>
      <w:r>
        <w:rPr>
          <w:rFonts w:ascii="LM Roman 7"/>
          <w:vertAlign w:val="baseline"/>
        </w:rPr>
        <w:t> </w:t>
      </w:r>
      <w:r>
        <w:rPr>
          <w:rFonts w:ascii="Latin Modern Math"/>
          <w:vertAlign w:val="baseline"/>
        </w:rPr>
        <w:t>= </w:t>
      </w:r>
      <w:r>
        <w:rPr>
          <w:rFonts w:ascii="Georgia"/>
          <w:i/>
          <w:vertAlign w:val="baseline"/>
        </w:rPr>
        <w:t>V</w:t>
      </w:r>
      <w:r>
        <w:rPr>
          <w:rFonts w:ascii="LM Roman 7"/>
          <w:vertAlign w:val="subscript"/>
        </w:rPr>
        <w:t>dc</w:t>
      </w:r>
      <w:r>
        <w:rPr>
          <w:i/>
          <w:vertAlign w:val="subscript"/>
        </w:rPr>
        <w:t>,</w:t>
      </w:r>
      <w:r>
        <w:rPr>
          <w:rFonts w:ascii="LM Roman 7"/>
          <w:vertAlign w:val="subscript"/>
        </w:rPr>
        <w:t>ref</w:t>
      </w:r>
      <w:r>
        <w:rPr>
          <w:i/>
          <w:vertAlign w:val="subscript"/>
        </w:rPr>
        <w:t>,</w:t>
      </w:r>
      <w:r>
        <w:rPr>
          <w:rFonts w:ascii="LM Roman 7"/>
          <w:vertAlign w:val="subscript"/>
        </w:rPr>
        <w:t>2</w:t>
      </w:r>
      <w:r>
        <w:rPr>
          <w:vertAlign w:val="baseline"/>
        </w:rPr>
        <w:t>), (2) and (3) can be equated and rewritten</w:t>
      </w:r>
    </w:p>
    <w:p>
      <w:pPr>
        <w:pStyle w:val="BodyText"/>
        <w:spacing w:line="109" w:lineRule="exact"/>
        <w:ind w:left="119"/>
        <w:jc w:val="both"/>
      </w:pPr>
      <w:r>
        <w:rPr/>
        <w:t>by (4), which demonstrates that the droop controlled generator</w:t>
      </w:r>
    </w:p>
    <w:p>
      <w:pPr>
        <w:pStyle w:val="BodyText"/>
        <w:spacing w:line="249" w:lineRule="auto" w:before="9"/>
        <w:ind w:left="119" w:right="117"/>
        <w:jc w:val="both"/>
      </w:pPr>
      <w:r>
        <w:rPr/>
        <w:t>will share proportional power according to their rated power capacity.</w:t>
      </w:r>
    </w:p>
    <w:p>
      <w:pPr>
        <w:tabs>
          <w:tab w:pos="4907" w:val="left" w:leader="none"/>
        </w:tabs>
        <w:spacing w:line="356" w:lineRule="exact" w:before="0"/>
        <w:ind w:left="1323" w:right="0" w:firstLine="0"/>
        <w:jc w:val="left"/>
        <w:rPr>
          <w:sz w:val="20"/>
        </w:rPr>
      </w:pPr>
      <w:r>
        <w:rPr>
          <w:rFonts w:ascii="Georgia" w:hAnsi="Georgia"/>
          <w:i/>
          <w:w w:val="110"/>
          <w:position w:val="3"/>
          <w:sz w:val="20"/>
        </w:rPr>
        <w:t>V</w:t>
      </w:r>
      <w:r>
        <w:rPr>
          <w:rFonts w:ascii="LM Roman 7" w:hAnsi="LM Roman 7"/>
          <w:w w:val="110"/>
          <w:sz w:val="14"/>
        </w:rPr>
        <w:t>dc</w:t>
      </w:r>
      <w:r>
        <w:rPr>
          <w:i/>
          <w:w w:val="110"/>
          <w:sz w:val="14"/>
        </w:rPr>
        <w:t>,</w:t>
      </w:r>
      <w:r>
        <w:rPr>
          <w:rFonts w:ascii="LM Roman 7" w:hAnsi="LM Roman 7"/>
          <w:w w:val="110"/>
          <w:sz w:val="14"/>
        </w:rPr>
        <w:t>ref</w:t>
      </w:r>
      <w:r>
        <w:rPr>
          <w:i/>
          <w:w w:val="110"/>
          <w:sz w:val="14"/>
        </w:rPr>
        <w:t>,</w:t>
      </w:r>
      <w:r>
        <w:rPr>
          <w:rFonts w:ascii="LM Roman 7" w:hAnsi="LM Roman 7"/>
          <w:w w:val="110"/>
          <w:sz w:val="14"/>
        </w:rPr>
        <w:t>1 </w:t>
      </w:r>
      <w:r>
        <w:rPr>
          <w:rFonts w:ascii="Latin Modern Math" w:hAnsi="Latin Modern Math"/>
          <w:w w:val="110"/>
          <w:position w:val="3"/>
          <w:sz w:val="20"/>
        </w:rPr>
        <w:t>=</w:t>
      </w:r>
      <w:r>
        <w:rPr>
          <w:rFonts w:ascii="Latin Modern Math" w:hAnsi="Latin Modern Math"/>
          <w:spacing w:val="-49"/>
          <w:w w:val="110"/>
          <w:position w:val="3"/>
          <w:sz w:val="20"/>
        </w:rPr>
        <w:t> </w:t>
      </w:r>
      <w:r>
        <w:rPr>
          <w:rFonts w:ascii="Georgia" w:hAnsi="Georgia"/>
          <w:i/>
          <w:w w:val="110"/>
          <w:position w:val="3"/>
          <w:sz w:val="20"/>
        </w:rPr>
        <w:t>V</w:t>
      </w:r>
      <w:r>
        <w:rPr>
          <w:rFonts w:ascii="LM Roman 7" w:hAnsi="LM Roman 7"/>
          <w:w w:val="110"/>
          <w:sz w:val="14"/>
        </w:rPr>
        <w:t>dc</w:t>
      </w:r>
      <w:r>
        <w:rPr>
          <w:i/>
          <w:w w:val="110"/>
          <w:sz w:val="14"/>
        </w:rPr>
        <w:t>,</w:t>
      </w:r>
      <w:r>
        <w:rPr>
          <w:rFonts w:ascii="LM Roman 7" w:hAnsi="LM Roman 7"/>
          <w:w w:val="110"/>
          <w:sz w:val="14"/>
        </w:rPr>
        <w:t>max </w:t>
      </w:r>
      <w:r>
        <w:rPr>
          <w:rFonts w:ascii="Arial" w:hAnsi="Arial"/>
          <w:i/>
          <w:w w:val="110"/>
          <w:position w:val="3"/>
          <w:sz w:val="20"/>
        </w:rPr>
        <w:t>−</w:t>
      </w:r>
      <w:r>
        <w:rPr>
          <w:rFonts w:ascii="Arial" w:hAnsi="Arial"/>
          <w:i/>
          <w:spacing w:val="-25"/>
          <w:w w:val="110"/>
          <w:position w:val="3"/>
          <w:sz w:val="20"/>
        </w:rPr>
        <w:t> </w:t>
      </w:r>
      <w:r>
        <w:rPr>
          <w:rFonts w:ascii="Georgia" w:hAnsi="Georgia"/>
          <w:i/>
          <w:w w:val="110"/>
          <w:position w:val="3"/>
          <w:sz w:val="20"/>
        </w:rPr>
        <w:t>∂</w:t>
      </w:r>
      <w:r>
        <w:rPr>
          <w:rFonts w:ascii="LM Roman 7" w:hAnsi="LM Roman 7"/>
          <w:w w:val="110"/>
          <w:sz w:val="14"/>
        </w:rPr>
        <w:t>dc</w:t>
      </w:r>
      <w:r>
        <w:rPr>
          <w:i/>
          <w:w w:val="110"/>
          <w:sz w:val="14"/>
        </w:rPr>
        <w:t>,</w:t>
      </w:r>
      <w:r>
        <w:rPr>
          <w:rFonts w:ascii="LM Roman 7" w:hAnsi="LM Roman 7"/>
          <w:w w:val="110"/>
          <w:sz w:val="14"/>
        </w:rPr>
        <w:t>1</w:t>
      </w:r>
      <w:r>
        <w:rPr>
          <w:rFonts w:ascii="Georgia" w:hAnsi="Georgia"/>
          <w:i/>
          <w:w w:val="110"/>
          <w:position w:val="3"/>
          <w:sz w:val="20"/>
        </w:rPr>
        <w:t>P</w:t>
      </w:r>
      <w:r>
        <w:rPr>
          <w:rFonts w:ascii="LM Roman 7" w:hAnsi="LM Roman 7"/>
          <w:w w:val="110"/>
          <w:sz w:val="14"/>
        </w:rPr>
        <w:t>dc</w:t>
      </w:r>
      <w:r>
        <w:rPr>
          <w:i/>
          <w:w w:val="110"/>
          <w:sz w:val="14"/>
        </w:rPr>
        <w:t>,</w:t>
      </w:r>
      <w:r>
        <w:rPr>
          <w:rFonts w:ascii="LM Roman 7" w:hAnsi="LM Roman 7"/>
          <w:w w:val="110"/>
          <w:sz w:val="14"/>
        </w:rPr>
        <w:t>1</w:t>
        <w:tab/>
      </w:r>
      <w:r>
        <w:rPr>
          <w:w w:val="110"/>
          <w:position w:val="3"/>
          <w:sz w:val="20"/>
        </w:rPr>
        <w:t>(2)</w:t>
      </w:r>
    </w:p>
    <w:p>
      <w:pPr>
        <w:tabs>
          <w:tab w:pos="4907" w:val="left" w:leader="none"/>
        </w:tabs>
        <w:spacing w:line="245" w:lineRule="exact" w:before="0"/>
        <w:ind w:left="1323" w:right="0" w:firstLine="0"/>
        <w:jc w:val="left"/>
        <w:rPr>
          <w:sz w:val="20"/>
        </w:rPr>
      </w:pPr>
      <w:r>
        <w:rPr>
          <w:rFonts w:ascii="Georgia" w:hAnsi="Georgia"/>
          <w:i/>
          <w:w w:val="110"/>
          <w:position w:val="3"/>
          <w:sz w:val="20"/>
        </w:rPr>
        <w:t>V</w:t>
      </w:r>
      <w:r>
        <w:rPr>
          <w:rFonts w:ascii="LM Roman 7" w:hAnsi="LM Roman 7"/>
          <w:w w:val="110"/>
          <w:sz w:val="14"/>
        </w:rPr>
        <w:t>dc</w:t>
      </w:r>
      <w:r>
        <w:rPr>
          <w:i/>
          <w:w w:val="110"/>
          <w:sz w:val="14"/>
        </w:rPr>
        <w:t>,</w:t>
      </w:r>
      <w:r>
        <w:rPr>
          <w:rFonts w:ascii="LM Roman 7" w:hAnsi="LM Roman 7"/>
          <w:w w:val="110"/>
          <w:sz w:val="14"/>
        </w:rPr>
        <w:t>ref</w:t>
      </w:r>
      <w:r>
        <w:rPr>
          <w:i/>
          <w:w w:val="110"/>
          <w:sz w:val="14"/>
        </w:rPr>
        <w:t>,</w:t>
      </w:r>
      <w:r>
        <w:rPr>
          <w:rFonts w:ascii="LM Roman 7" w:hAnsi="LM Roman 7"/>
          <w:w w:val="110"/>
          <w:sz w:val="14"/>
        </w:rPr>
        <w:t>2 </w:t>
      </w:r>
      <w:r>
        <w:rPr>
          <w:rFonts w:ascii="Latin Modern Math" w:hAnsi="Latin Modern Math"/>
          <w:w w:val="110"/>
          <w:position w:val="3"/>
          <w:sz w:val="20"/>
        </w:rPr>
        <w:t>=</w:t>
      </w:r>
      <w:r>
        <w:rPr>
          <w:rFonts w:ascii="Latin Modern Math" w:hAnsi="Latin Modern Math"/>
          <w:spacing w:val="-49"/>
          <w:w w:val="110"/>
          <w:position w:val="3"/>
          <w:sz w:val="20"/>
        </w:rPr>
        <w:t> </w:t>
      </w:r>
      <w:r>
        <w:rPr>
          <w:rFonts w:ascii="Georgia" w:hAnsi="Georgia"/>
          <w:i/>
          <w:w w:val="110"/>
          <w:position w:val="3"/>
          <w:sz w:val="20"/>
        </w:rPr>
        <w:t>V</w:t>
      </w:r>
      <w:r>
        <w:rPr>
          <w:rFonts w:ascii="LM Roman 7" w:hAnsi="LM Roman 7"/>
          <w:w w:val="110"/>
          <w:sz w:val="14"/>
        </w:rPr>
        <w:t>dc</w:t>
      </w:r>
      <w:r>
        <w:rPr>
          <w:i/>
          <w:w w:val="110"/>
          <w:sz w:val="14"/>
        </w:rPr>
        <w:t>,</w:t>
      </w:r>
      <w:r>
        <w:rPr>
          <w:rFonts w:ascii="LM Roman 7" w:hAnsi="LM Roman 7"/>
          <w:w w:val="110"/>
          <w:sz w:val="14"/>
        </w:rPr>
        <w:t>max </w:t>
      </w:r>
      <w:r>
        <w:rPr>
          <w:rFonts w:ascii="Arial" w:hAnsi="Arial"/>
          <w:i/>
          <w:w w:val="110"/>
          <w:position w:val="3"/>
          <w:sz w:val="20"/>
        </w:rPr>
        <w:t>−</w:t>
      </w:r>
      <w:r>
        <w:rPr>
          <w:rFonts w:ascii="Arial" w:hAnsi="Arial"/>
          <w:i/>
          <w:spacing w:val="-25"/>
          <w:w w:val="110"/>
          <w:position w:val="3"/>
          <w:sz w:val="20"/>
        </w:rPr>
        <w:t> </w:t>
      </w:r>
      <w:r>
        <w:rPr>
          <w:rFonts w:ascii="Georgia" w:hAnsi="Georgia"/>
          <w:i/>
          <w:w w:val="110"/>
          <w:position w:val="3"/>
          <w:sz w:val="20"/>
        </w:rPr>
        <w:t>∂</w:t>
      </w:r>
      <w:r>
        <w:rPr>
          <w:rFonts w:ascii="LM Roman 7" w:hAnsi="LM Roman 7"/>
          <w:w w:val="110"/>
          <w:sz w:val="14"/>
        </w:rPr>
        <w:t>dc</w:t>
      </w:r>
      <w:r>
        <w:rPr>
          <w:i/>
          <w:w w:val="110"/>
          <w:sz w:val="14"/>
        </w:rPr>
        <w:t>,</w:t>
      </w:r>
      <w:r>
        <w:rPr>
          <w:rFonts w:ascii="LM Roman 7" w:hAnsi="LM Roman 7"/>
          <w:w w:val="110"/>
          <w:sz w:val="14"/>
        </w:rPr>
        <w:t>2</w:t>
      </w:r>
      <w:r>
        <w:rPr>
          <w:rFonts w:ascii="Georgia" w:hAnsi="Georgia"/>
          <w:i/>
          <w:w w:val="110"/>
          <w:position w:val="3"/>
          <w:sz w:val="20"/>
        </w:rPr>
        <w:t>P</w:t>
      </w:r>
      <w:r>
        <w:rPr>
          <w:rFonts w:ascii="LM Roman 7" w:hAnsi="LM Roman 7"/>
          <w:w w:val="110"/>
          <w:sz w:val="14"/>
        </w:rPr>
        <w:t>dc</w:t>
      </w:r>
      <w:r>
        <w:rPr>
          <w:i/>
          <w:w w:val="110"/>
          <w:sz w:val="14"/>
        </w:rPr>
        <w:t>,</w:t>
      </w:r>
      <w:r>
        <w:rPr>
          <w:rFonts w:ascii="LM Roman 7" w:hAnsi="LM Roman 7"/>
          <w:w w:val="110"/>
          <w:sz w:val="14"/>
        </w:rPr>
        <w:t>2</w:t>
        <w:tab/>
      </w:r>
      <w:r>
        <w:rPr>
          <w:w w:val="110"/>
          <w:position w:val="3"/>
          <w:sz w:val="20"/>
        </w:rPr>
        <w:t>(3)</w:t>
      </w:r>
    </w:p>
    <w:p>
      <w:pPr>
        <w:spacing w:after="0" w:line="245" w:lineRule="exact"/>
        <w:jc w:val="left"/>
        <w:rPr>
          <w:sz w:val="20"/>
        </w:rPr>
        <w:sectPr>
          <w:type w:val="continuous"/>
          <w:pgSz w:w="12240" w:h="15840"/>
          <w:pgMar w:top="740" w:bottom="280" w:left="860" w:right="860"/>
          <w:cols w:num="2" w:equalWidth="0">
            <w:col w:w="5181" w:space="79"/>
            <w:col w:w="5260"/>
          </w:cols>
        </w:sectPr>
      </w:pPr>
    </w:p>
    <w:p>
      <w:pPr>
        <w:pStyle w:val="BodyText"/>
        <w:spacing w:line="249" w:lineRule="auto"/>
        <w:ind w:left="119" w:right="38"/>
        <w:jc w:val="both"/>
      </w:pPr>
      <w:r>
        <w:rPr/>
        <w:t>converters and reduces the number of converters in operation to avoid unnecessary losses. In the considered scenario, </w:t>
      </w:r>
      <w:r>
        <w:rPr>
          <w:spacing w:val="-4"/>
        </w:rPr>
        <w:t>the </w:t>
      </w:r>
      <w:r>
        <w:rPr/>
        <w:t>DC microgrid has inadequate generation capacity due to </w:t>
      </w:r>
      <w:r>
        <w:rPr>
          <w:spacing w:val="-4"/>
        </w:rPr>
        <w:t>the </w:t>
      </w:r>
      <w:r>
        <w:rPr/>
        <w:t>high</w:t>
      </w:r>
      <w:r>
        <w:rPr>
          <w:spacing w:val="37"/>
        </w:rPr>
        <w:t> </w:t>
      </w:r>
      <w:r>
        <w:rPr/>
        <w:t>variability</w:t>
      </w:r>
      <w:r>
        <w:rPr>
          <w:spacing w:val="36"/>
        </w:rPr>
        <w:t> </w:t>
      </w:r>
      <w:r>
        <w:rPr/>
        <w:t>of</w:t>
      </w:r>
      <w:r>
        <w:rPr>
          <w:spacing w:val="37"/>
        </w:rPr>
        <w:t> </w:t>
      </w:r>
      <w:r>
        <w:rPr/>
        <w:t>the</w:t>
      </w:r>
      <w:r>
        <w:rPr>
          <w:spacing w:val="37"/>
        </w:rPr>
        <w:t> </w:t>
      </w:r>
      <w:r>
        <w:rPr/>
        <w:t>loads</w:t>
      </w:r>
      <w:r>
        <w:rPr>
          <w:spacing w:val="37"/>
        </w:rPr>
        <w:t> </w:t>
      </w:r>
      <w:r>
        <w:rPr/>
        <w:t>and</w:t>
      </w:r>
      <w:r>
        <w:rPr>
          <w:spacing w:val="37"/>
        </w:rPr>
        <w:t> </w:t>
      </w:r>
      <w:r>
        <w:rPr/>
        <w:t>renewable</w:t>
      </w:r>
      <w:r>
        <w:rPr>
          <w:spacing w:val="37"/>
        </w:rPr>
        <w:t> </w:t>
      </w:r>
      <w:r>
        <w:rPr/>
        <w:t>generation.</w:t>
      </w:r>
      <w:r>
        <w:rPr>
          <w:spacing w:val="37"/>
        </w:rPr>
        <w:t> </w:t>
      </w:r>
      <w:r>
        <w:rPr>
          <w:spacing w:val="-6"/>
        </w:rPr>
        <w:t>The</w:t>
      </w:r>
    </w:p>
    <w:p>
      <w:pPr>
        <w:spacing w:line="70" w:lineRule="exact" w:before="30"/>
        <w:ind w:left="0" w:right="0" w:firstLine="0"/>
        <w:jc w:val="right"/>
        <w:rPr>
          <w:rFonts w:ascii="LM Roman 7"/>
          <w:sz w:val="14"/>
        </w:rPr>
      </w:pPr>
      <w:r>
        <w:rPr/>
        <w:br w:type="column"/>
      </w:r>
      <w:r>
        <w:rPr>
          <w:w w:val="99"/>
          <w:position w:val="3"/>
          <w:sz w:val="20"/>
          <w:u w:val="single"/>
        </w:rPr>
        <w:t> </w:t>
      </w:r>
      <w:r>
        <w:rPr>
          <w:position w:val="3"/>
          <w:sz w:val="20"/>
          <w:u w:val="single"/>
        </w:rPr>
        <w:t>  </w:t>
      </w:r>
      <w:r>
        <w:rPr>
          <w:rFonts w:ascii="Georgia"/>
          <w:i/>
          <w:w w:val="105"/>
          <w:position w:val="3"/>
          <w:sz w:val="20"/>
          <w:u w:val="single"/>
        </w:rPr>
        <w:t>P</w:t>
      </w:r>
      <w:r>
        <w:rPr>
          <w:rFonts w:ascii="LM Roman 7"/>
          <w:w w:val="105"/>
          <w:sz w:val="14"/>
          <w:u w:val="single"/>
        </w:rPr>
        <w:t>dc</w:t>
      </w:r>
      <w:r>
        <w:rPr>
          <w:i/>
          <w:w w:val="105"/>
          <w:sz w:val="14"/>
          <w:u w:val="single"/>
        </w:rPr>
        <w:t>,</w:t>
      </w:r>
      <w:r>
        <w:rPr>
          <w:rFonts w:ascii="LM Roman 7"/>
          <w:w w:val="105"/>
          <w:sz w:val="14"/>
          <w:u w:val="single"/>
        </w:rPr>
        <w:t>1</w:t>
      </w:r>
      <w:r>
        <w:rPr>
          <w:rFonts w:ascii="LM Roman 7"/>
          <w:sz w:val="14"/>
          <w:u w:val="single"/>
        </w:rPr>
        <w:t> </w:t>
      </w:r>
    </w:p>
    <w:p>
      <w:pPr>
        <w:spacing w:line="424" w:lineRule="exact" w:before="0"/>
        <w:ind w:left="119" w:right="0" w:firstLine="0"/>
        <w:jc w:val="left"/>
        <w:rPr>
          <w:rFonts w:ascii="LM Roman 7" w:hAnsi="LM Roman 7"/>
          <w:sz w:val="14"/>
        </w:rPr>
      </w:pPr>
      <w:r>
        <w:rPr/>
        <w:pict>
          <v:shape style="position:absolute;margin-left:408.40799pt;margin-top:8.194908pt;width:20.350pt;height:17.3pt;mso-position-horizontal-relative:page;mso-position-vertical-relative:paragraph;z-index:15729664" type="#_x0000_t202" filled="false" stroked="false">
            <v:textbox inset="0,0,0,0">
              <w:txbxContent>
                <w:p>
                  <w:pPr>
                    <w:spacing w:line="196" w:lineRule="auto" w:before="0"/>
                    <w:ind w:left="0" w:right="0" w:firstLine="0"/>
                    <w:jc w:val="left"/>
                    <w:rPr>
                      <w:rFonts w:ascii="Georgia" w:hAnsi="Georgia"/>
                      <w:i/>
                      <w:sz w:val="20"/>
                    </w:rPr>
                  </w:pPr>
                  <w:r>
                    <w:rPr>
                      <w:rFonts w:ascii="Arial" w:hAnsi="Arial"/>
                      <w:i/>
                      <w:sz w:val="20"/>
                    </w:rPr>
                    <w:t>→ </w:t>
                  </w:r>
                  <w:r>
                    <w:rPr>
                      <w:rFonts w:ascii="Georgia" w:hAnsi="Georgia"/>
                      <w:i/>
                      <w:position w:val="-13"/>
                      <w:sz w:val="20"/>
                    </w:rPr>
                    <w:t>P</w:t>
                  </w:r>
                </w:p>
              </w:txbxContent>
            </v:textbox>
            <w10:wrap type="none"/>
          </v:shape>
        </w:pict>
      </w:r>
      <w:r>
        <w:rPr>
          <w:rFonts w:ascii="Georgia" w:hAnsi="Georgia"/>
          <w:i/>
          <w:w w:val="105"/>
          <w:position w:val="3"/>
          <w:sz w:val="20"/>
        </w:rPr>
        <w:t>∂</w:t>
      </w:r>
      <w:r>
        <w:rPr>
          <w:rFonts w:ascii="LM Roman 7" w:hAnsi="LM Roman 7"/>
          <w:w w:val="105"/>
          <w:sz w:val="14"/>
        </w:rPr>
        <w:t>dc</w:t>
      </w:r>
      <w:r>
        <w:rPr>
          <w:i/>
          <w:w w:val="105"/>
          <w:sz w:val="14"/>
        </w:rPr>
        <w:t>,</w:t>
      </w:r>
      <w:r>
        <w:rPr>
          <w:rFonts w:ascii="LM Roman 7" w:hAnsi="LM Roman 7"/>
          <w:w w:val="105"/>
          <w:sz w:val="14"/>
        </w:rPr>
        <w:t>1</w:t>
      </w:r>
      <w:r>
        <w:rPr>
          <w:rFonts w:ascii="Georgia" w:hAnsi="Georgia"/>
          <w:i/>
          <w:w w:val="105"/>
          <w:position w:val="3"/>
          <w:sz w:val="20"/>
        </w:rPr>
        <w:t>P</w:t>
      </w:r>
      <w:r>
        <w:rPr>
          <w:rFonts w:ascii="LM Roman 7" w:hAnsi="LM Roman 7"/>
          <w:w w:val="105"/>
          <w:sz w:val="14"/>
        </w:rPr>
        <w:t>dc</w:t>
      </w:r>
      <w:r>
        <w:rPr>
          <w:i/>
          <w:w w:val="105"/>
          <w:sz w:val="14"/>
        </w:rPr>
        <w:t>,</w:t>
      </w:r>
      <w:r>
        <w:rPr>
          <w:rFonts w:ascii="LM Roman 7" w:hAnsi="LM Roman 7"/>
          <w:w w:val="105"/>
          <w:sz w:val="14"/>
        </w:rPr>
        <w:t>1 </w:t>
      </w:r>
      <w:r>
        <w:rPr>
          <w:rFonts w:ascii="Latin Modern Math" w:hAnsi="Latin Modern Math"/>
          <w:w w:val="105"/>
          <w:position w:val="3"/>
          <w:sz w:val="20"/>
        </w:rPr>
        <w:t>= </w:t>
      </w:r>
      <w:r>
        <w:rPr>
          <w:rFonts w:ascii="Georgia" w:hAnsi="Georgia"/>
          <w:i/>
          <w:w w:val="105"/>
          <w:position w:val="3"/>
          <w:sz w:val="20"/>
        </w:rPr>
        <w:t>∂</w:t>
      </w:r>
      <w:r>
        <w:rPr>
          <w:rFonts w:ascii="LM Roman 7" w:hAnsi="LM Roman 7"/>
          <w:w w:val="105"/>
          <w:sz w:val="14"/>
        </w:rPr>
        <w:t>dc</w:t>
      </w:r>
      <w:r>
        <w:rPr>
          <w:i/>
          <w:w w:val="105"/>
          <w:sz w:val="14"/>
        </w:rPr>
        <w:t>,</w:t>
      </w:r>
      <w:r>
        <w:rPr>
          <w:rFonts w:ascii="LM Roman 7" w:hAnsi="LM Roman 7"/>
          <w:w w:val="105"/>
          <w:sz w:val="14"/>
        </w:rPr>
        <w:t>2</w:t>
      </w:r>
      <w:r>
        <w:rPr>
          <w:rFonts w:ascii="Georgia" w:hAnsi="Georgia"/>
          <w:i/>
          <w:w w:val="105"/>
          <w:position w:val="3"/>
          <w:sz w:val="20"/>
        </w:rPr>
        <w:t>P</w:t>
      </w:r>
      <w:r>
        <w:rPr>
          <w:rFonts w:ascii="LM Roman 7" w:hAnsi="LM Roman 7"/>
          <w:w w:val="105"/>
          <w:sz w:val="14"/>
        </w:rPr>
        <w:t>dc</w:t>
      </w:r>
      <w:r>
        <w:rPr>
          <w:i/>
          <w:w w:val="105"/>
          <w:sz w:val="14"/>
        </w:rPr>
        <w:t>,</w:t>
      </w:r>
      <w:r>
        <w:rPr>
          <w:rFonts w:ascii="LM Roman 7" w:hAnsi="LM Roman 7"/>
          <w:w w:val="105"/>
          <w:sz w:val="14"/>
        </w:rPr>
        <w:t>2</w:t>
      </w:r>
    </w:p>
    <w:p>
      <w:pPr>
        <w:spacing w:line="102" w:lineRule="exact" w:before="0"/>
        <w:ind w:left="0" w:right="8" w:firstLine="0"/>
        <w:jc w:val="right"/>
        <w:rPr>
          <w:rFonts w:ascii="LM Roman 7"/>
          <w:sz w:val="14"/>
        </w:rPr>
      </w:pPr>
      <w:r>
        <w:rPr>
          <w:rFonts w:ascii="LM Roman 7"/>
          <w:w w:val="105"/>
          <w:sz w:val="14"/>
        </w:rPr>
        <w:t>dc</w:t>
      </w:r>
      <w:r>
        <w:rPr>
          <w:i/>
          <w:w w:val="105"/>
          <w:sz w:val="14"/>
        </w:rPr>
        <w:t>,</w:t>
      </w:r>
      <w:r>
        <w:rPr>
          <w:rFonts w:ascii="LM Roman 7"/>
          <w:w w:val="105"/>
          <w:sz w:val="14"/>
        </w:rPr>
        <w:t>max</w:t>
      </w:r>
      <w:r>
        <w:rPr>
          <w:i/>
          <w:w w:val="105"/>
          <w:sz w:val="14"/>
        </w:rPr>
        <w:t>,</w:t>
      </w:r>
      <w:r>
        <w:rPr>
          <w:rFonts w:ascii="LM Roman 7"/>
          <w:w w:val="105"/>
          <w:sz w:val="14"/>
        </w:rPr>
        <w:t>1</w:t>
      </w:r>
    </w:p>
    <w:p>
      <w:pPr>
        <w:spacing w:line="70" w:lineRule="exact" w:before="30"/>
        <w:ind w:left="207" w:right="0" w:firstLine="0"/>
        <w:jc w:val="left"/>
        <w:rPr>
          <w:rFonts w:ascii="LM Roman 7"/>
          <w:sz w:val="14"/>
        </w:rPr>
      </w:pPr>
      <w:r>
        <w:rPr/>
        <w:br w:type="column"/>
      </w:r>
      <w:r>
        <w:rPr>
          <w:w w:val="99"/>
          <w:position w:val="3"/>
          <w:sz w:val="20"/>
          <w:u w:val="single"/>
        </w:rPr>
        <w:t> </w:t>
      </w:r>
      <w:r>
        <w:rPr>
          <w:position w:val="3"/>
          <w:sz w:val="20"/>
          <w:u w:val="single"/>
        </w:rPr>
        <w:t>  </w:t>
      </w:r>
      <w:r>
        <w:rPr>
          <w:rFonts w:ascii="Georgia"/>
          <w:i/>
          <w:w w:val="110"/>
          <w:position w:val="3"/>
          <w:sz w:val="20"/>
          <w:u w:val="single"/>
        </w:rPr>
        <w:t>P</w:t>
      </w:r>
      <w:r>
        <w:rPr>
          <w:rFonts w:ascii="LM Roman 7"/>
          <w:w w:val="110"/>
          <w:sz w:val="14"/>
          <w:u w:val="single"/>
        </w:rPr>
        <w:t>dc</w:t>
      </w:r>
      <w:r>
        <w:rPr>
          <w:i/>
          <w:w w:val="110"/>
          <w:sz w:val="14"/>
          <w:u w:val="single"/>
        </w:rPr>
        <w:t>,</w:t>
      </w:r>
      <w:r>
        <w:rPr>
          <w:rFonts w:ascii="LM Roman 7"/>
          <w:w w:val="110"/>
          <w:sz w:val="14"/>
          <w:u w:val="single"/>
        </w:rPr>
        <w:t>2</w:t>
      </w:r>
      <w:r>
        <w:rPr>
          <w:rFonts w:ascii="LM Roman 7"/>
          <w:sz w:val="14"/>
          <w:u w:val="single"/>
        </w:rPr>
        <w:t> </w:t>
      </w:r>
    </w:p>
    <w:p>
      <w:pPr>
        <w:pStyle w:val="BodyText"/>
        <w:spacing w:line="396" w:lineRule="exact"/>
        <w:ind w:left="6"/>
        <w:rPr>
          <w:rFonts w:ascii="Latin Modern Math"/>
        </w:rPr>
      </w:pPr>
      <w:r>
        <w:rPr>
          <w:rFonts w:ascii="Latin Modern Math"/>
          <w:w w:val="99"/>
        </w:rPr>
        <w:t>=</w:t>
      </w:r>
    </w:p>
    <w:p>
      <w:pPr>
        <w:spacing w:line="115" w:lineRule="auto" w:before="0"/>
        <w:ind w:left="207" w:right="0" w:firstLine="0"/>
        <w:jc w:val="left"/>
        <w:rPr>
          <w:rFonts w:ascii="LM Roman 7"/>
          <w:sz w:val="14"/>
        </w:rPr>
      </w:pPr>
      <w:r>
        <w:rPr>
          <w:rFonts w:ascii="Georgia"/>
          <w:i/>
          <w:w w:val="105"/>
          <w:position w:val="3"/>
          <w:sz w:val="20"/>
        </w:rPr>
        <w:t>P</w:t>
      </w:r>
      <w:r>
        <w:rPr>
          <w:rFonts w:ascii="LM Roman 7"/>
          <w:w w:val="105"/>
          <w:sz w:val="14"/>
        </w:rPr>
        <w:t>dc</w:t>
      </w:r>
      <w:r>
        <w:rPr>
          <w:i/>
          <w:w w:val="105"/>
          <w:sz w:val="14"/>
        </w:rPr>
        <w:t>,</w:t>
      </w:r>
      <w:r>
        <w:rPr>
          <w:rFonts w:ascii="LM Roman 7"/>
          <w:w w:val="105"/>
          <w:sz w:val="14"/>
        </w:rPr>
        <w:t>max</w:t>
      </w:r>
      <w:r>
        <w:rPr>
          <w:i/>
          <w:w w:val="105"/>
          <w:sz w:val="14"/>
        </w:rPr>
        <w:t>,</w:t>
      </w:r>
      <w:r>
        <w:rPr>
          <w:rFonts w:ascii="LM Roman 7"/>
          <w:w w:val="105"/>
          <w:sz w:val="14"/>
        </w:rPr>
        <w:t>2</w:t>
      </w:r>
    </w:p>
    <w:p>
      <w:pPr>
        <w:spacing w:line="70" w:lineRule="exact" w:before="30"/>
        <w:ind w:left="207" w:right="0" w:firstLine="0"/>
        <w:jc w:val="left"/>
        <w:rPr>
          <w:i/>
          <w:sz w:val="14"/>
        </w:rPr>
      </w:pPr>
      <w:r>
        <w:rPr/>
        <w:br w:type="column"/>
      </w:r>
      <w:r>
        <w:rPr>
          <w:w w:val="99"/>
          <w:position w:val="3"/>
          <w:sz w:val="20"/>
          <w:u w:val="single"/>
        </w:rPr>
        <w:t> </w:t>
      </w:r>
      <w:r>
        <w:rPr>
          <w:position w:val="3"/>
          <w:sz w:val="20"/>
          <w:u w:val="single"/>
        </w:rPr>
        <w:t>  </w:t>
      </w:r>
      <w:r>
        <w:rPr>
          <w:rFonts w:ascii="Georgia"/>
          <w:i/>
          <w:w w:val="115"/>
          <w:position w:val="3"/>
          <w:sz w:val="20"/>
          <w:u w:val="single"/>
        </w:rPr>
        <w:t>P</w:t>
      </w:r>
      <w:r>
        <w:rPr>
          <w:rFonts w:ascii="LM Roman 7"/>
          <w:w w:val="115"/>
          <w:sz w:val="14"/>
          <w:u w:val="single"/>
        </w:rPr>
        <w:t>dc</w:t>
      </w:r>
      <w:r>
        <w:rPr>
          <w:i/>
          <w:w w:val="115"/>
          <w:sz w:val="14"/>
          <w:u w:val="single"/>
        </w:rPr>
        <w:t>,i</w:t>
      </w:r>
      <w:r>
        <w:rPr>
          <w:i/>
          <w:sz w:val="14"/>
          <w:u w:val="single"/>
        </w:rPr>
        <w:t> </w:t>
      </w:r>
    </w:p>
    <w:p>
      <w:pPr>
        <w:pStyle w:val="BodyText"/>
        <w:spacing w:line="396" w:lineRule="exact"/>
        <w:ind w:left="6"/>
        <w:rPr>
          <w:rFonts w:ascii="Latin Modern Math"/>
        </w:rPr>
      </w:pPr>
      <w:r>
        <w:rPr>
          <w:rFonts w:ascii="Latin Modern Math"/>
          <w:w w:val="99"/>
        </w:rPr>
        <w:t>=</w:t>
      </w:r>
    </w:p>
    <w:p>
      <w:pPr>
        <w:spacing w:line="115" w:lineRule="auto" w:before="0"/>
        <w:ind w:left="207" w:right="0" w:firstLine="0"/>
        <w:jc w:val="left"/>
        <w:rPr>
          <w:i/>
          <w:sz w:val="14"/>
        </w:rPr>
      </w:pPr>
      <w:r>
        <w:rPr>
          <w:rFonts w:ascii="Georgia"/>
          <w:i/>
          <w:w w:val="115"/>
          <w:position w:val="3"/>
          <w:sz w:val="20"/>
        </w:rPr>
        <w:t>P</w:t>
      </w:r>
      <w:r>
        <w:rPr>
          <w:rFonts w:ascii="LM Roman 7"/>
          <w:w w:val="115"/>
          <w:sz w:val="14"/>
        </w:rPr>
        <w:t>dc</w:t>
      </w:r>
      <w:r>
        <w:rPr>
          <w:i/>
          <w:w w:val="115"/>
          <w:sz w:val="14"/>
        </w:rPr>
        <w:t>,</w:t>
      </w:r>
      <w:r>
        <w:rPr>
          <w:rFonts w:ascii="LM Roman 7"/>
          <w:w w:val="115"/>
          <w:sz w:val="14"/>
        </w:rPr>
        <w:t>max</w:t>
      </w:r>
      <w:r>
        <w:rPr>
          <w:i/>
          <w:w w:val="115"/>
          <w:sz w:val="14"/>
        </w:rPr>
        <w:t>,i</w:t>
      </w:r>
    </w:p>
    <w:p>
      <w:pPr>
        <w:pStyle w:val="BodyText"/>
        <w:spacing w:line="218" w:lineRule="exact"/>
        <w:ind w:right="117"/>
        <w:jc w:val="right"/>
      </w:pPr>
      <w:r>
        <w:rPr>
          <w:w w:val="95"/>
        </w:rPr>
        <w:t>(4)</w:t>
      </w:r>
    </w:p>
    <w:p>
      <w:pPr>
        <w:spacing w:after="0" w:line="218" w:lineRule="exact"/>
        <w:jc w:val="right"/>
        <w:sectPr>
          <w:type w:val="continuous"/>
          <w:pgSz w:w="12240" w:h="15840"/>
          <w:pgMar w:top="740" w:bottom="280" w:left="860" w:right="860"/>
          <w:cols w:num="4" w:equalWidth="0">
            <w:col w:w="5181" w:space="104"/>
            <w:col w:w="3067" w:space="39"/>
            <w:col w:w="972" w:space="40"/>
            <w:col w:w="1117"/>
          </w:cols>
        </w:sectPr>
      </w:pPr>
    </w:p>
    <w:p>
      <w:pPr>
        <w:pStyle w:val="BodyText"/>
        <w:spacing w:line="249" w:lineRule="auto"/>
        <w:ind w:left="119" w:right="38"/>
        <w:jc w:val="both"/>
      </w:pPr>
      <w:r>
        <w:rPr>
          <w:spacing w:val="-4"/>
        </w:rPr>
        <w:t>AC </w:t>
      </w:r>
      <w:r>
        <w:rPr/>
        <w:t>microgrid is considered to have regulated voltage </w:t>
      </w:r>
      <w:r>
        <w:rPr>
          <w:spacing w:val="-4"/>
        </w:rPr>
        <w:t>and </w:t>
      </w:r>
      <w:r>
        <w:rPr/>
        <w:t>frequency as well as the surplus power to transfer to the DC microgrid during its peak demand or contingency condition. </w:t>
      </w:r>
      <w:r>
        <w:rPr>
          <w:spacing w:val="-8"/>
        </w:rPr>
        <w:t>To </w:t>
      </w:r>
      <w:r>
        <w:rPr/>
        <w:t>achieve the features discussed above, a hybrid droop and voltage regulation mode control has been proposed for </w:t>
      </w:r>
      <w:r>
        <w:rPr>
          <w:spacing w:val="-6"/>
        </w:rPr>
        <w:t>the </w:t>
      </w:r>
      <w:r>
        <w:rPr/>
        <w:t>tie-converters in interlinked AC-DC microgrids. The proposed control scheme relies on the tie-converter terminal </w:t>
      </w:r>
      <w:r>
        <w:rPr>
          <w:spacing w:val="-4"/>
        </w:rPr>
        <w:t>voltage </w:t>
      </w:r>
      <w:r>
        <w:rPr/>
        <w:t>information to determine the overall  loading  condition  </w:t>
      </w:r>
      <w:r>
        <w:rPr>
          <w:spacing w:val="-8"/>
        </w:rPr>
        <w:t>of  </w:t>
      </w:r>
      <w:r>
        <w:rPr/>
        <w:t>the droop-controlled DC microgrid. Based on the set </w:t>
      </w:r>
      <w:r>
        <w:rPr>
          <w:spacing w:val="-3"/>
        </w:rPr>
        <w:t>loading </w:t>
      </w:r>
      <w:r>
        <w:rPr/>
        <w:t>threshold, the tie-converter starts automatically and transfers power to the DC microgrid during the peak-load demand </w:t>
      </w:r>
      <w:r>
        <w:rPr>
          <w:spacing w:val="-9"/>
        </w:rPr>
        <w:t>or </w:t>
      </w:r>
      <w:r>
        <w:rPr/>
        <w:t>contingency condition in the DC microgrid. With the</w:t>
      </w:r>
      <w:r>
        <w:rPr>
          <w:spacing w:val="-22"/>
        </w:rPr>
        <w:t> </w:t>
      </w:r>
      <w:r>
        <w:rPr/>
        <w:t>proposed hybrid control mode, the voltage of the DC microgrid is regulated at a deﬁned nominal level. In addition, the proposed scheme allows interfacing more than one tie-converters, but as opposed</w:t>
      </w:r>
      <w:r>
        <w:rPr>
          <w:spacing w:val="-7"/>
        </w:rPr>
        <w:t> </w:t>
      </w:r>
      <w:r>
        <w:rPr/>
        <w:t>to</w:t>
      </w:r>
      <w:r>
        <w:rPr>
          <w:spacing w:val="-6"/>
        </w:rPr>
        <w:t> </w:t>
      </w:r>
      <w:r>
        <w:rPr/>
        <w:t>the</w:t>
      </w:r>
      <w:r>
        <w:rPr>
          <w:spacing w:val="-6"/>
        </w:rPr>
        <w:t> </w:t>
      </w:r>
      <w:r>
        <w:rPr/>
        <w:t>existing</w:t>
      </w:r>
      <w:r>
        <w:rPr>
          <w:spacing w:val="-6"/>
        </w:rPr>
        <w:t> </w:t>
      </w:r>
      <w:r>
        <w:rPr/>
        <w:t>scheme</w:t>
      </w:r>
      <w:r>
        <w:rPr>
          <w:spacing w:val="-6"/>
        </w:rPr>
        <w:t> </w:t>
      </w:r>
      <w:r>
        <w:rPr/>
        <w:t>where</w:t>
      </w:r>
      <w:r>
        <w:rPr>
          <w:spacing w:val="-7"/>
        </w:rPr>
        <w:t> </w:t>
      </w:r>
      <w:r>
        <w:rPr/>
        <w:t>all</w:t>
      </w:r>
      <w:r>
        <w:rPr>
          <w:spacing w:val="-6"/>
        </w:rPr>
        <w:t> </w:t>
      </w:r>
      <w:r>
        <w:rPr/>
        <w:t>tie-converters</w:t>
      </w:r>
      <w:r>
        <w:rPr>
          <w:spacing w:val="-6"/>
        </w:rPr>
        <w:t> </w:t>
      </w:r>
      <w:r>
        <w:rPr>
          <w:spacing w:val="-3"/>
        </w:rPr>
        <w:t>operate</w:t>
      </w:r>
    </w:p>
    <w:p>
      <w:pPr>
        <w:pStyle w:val="BodyText"/>
        <w:spacing w:line="205" w:lineRule="exact"/>
        <w:ind w:left="318"/>
        <w:jc w:val="both"/>
      </w:pPr>
      <w:r>
        <w:rPr/>
        <w:br w:type="column"/>
      </w:r>
      <w:r>
        <w:rPr/>
        <w:t>The equality in (4) is based on the fact that the voltage at</w:t>
      </w:r>
    </w:p>
    <w:p>
      <w:pPr>
        <w:pStyle w:val="BodyText"/>
        <w:spacing w:line="249" w:lineRule="auto" w:before="9"/>
        <w:ind w:left="119" w:right="117"/>
        <w:jc w:val="both"/>
      </w:pPr>
      <w:r>
        <w:rPr/>
        <w:t>the generator terminals is the same. Practically, the voltage at all the generator terminals is not the same due to the fact that they are connected through feeders/cables of different lengths. This voltage mismatch at the generator terminals affects the power sharing accuracy, which needs to be compensated by using any of the appropriate compensation methods [26], [27]. The droop equation with compensation of the feeder voltage drop can be rewritten by</w:t>
      </w:r>
    </w:p>
    <w:p>
      <w:pPr>
        <w:tabs>
          <w:tab w:pos="4907" w:val="left" w:leader="none"/>
        </w:tabs>
        <w:spacing w:line="105" w:lineRule="auto" w:before="21"/>
        <w:ind w:left="318" w:right="117" w:firstLine="603"/>
        <w:jc w:val="left"/>
        <w:rPr>
          <w:sz w:val="20"/>
        </w:rPr>
      </w:pPr>
      <w:r>
        <w:rPr>
          <w:rFonts w:ascii="Georgia" w:hAnsi="Georgia"/>
          <w:i/>
          <w:w w:val="105"/>
          <w:position w:val="3"/>
          <w:sz w:val="20"/>
        </w:rPr>
        <w:t>V</w:t>
      </w:r>
      <w:r>
        <w:rPr>
          <w:rFonts w:ascii="LM Roman 7" w:hAnsi="LM Roman 7"/>
          <w:w w:val="105"/>
          <w:sz w:val="14"/>
        </w:rPr>
        <w:t>dc</w:t>
      </w:r>
      <w:r>
        <w:rPr>
          <w:i/>
          <w:w w:val="105"/>
          <w:sz w:val="14"/>
        </w:rPr>
        <w:t>,</w:t>
      </w:r>
      <w:r>
        <w:rPr>
          <w:rFonts w:ascii="LM Roman 7" w:hAnsi="LM Roman 7"/>
          <w:w w:val="105"/>
          <w:sz w:val="14"/>
        </w:rPr>
        <w:t>ref</w:t>
      </w:r>
      <w:r>
        <w:rPr>
          <w:i/>
          <w:w w:val="105"/>
          <w:sz w:val="14"/>
        </w:rPr>
        <w:t>,i  </w:t>
      </w:r>
      <w:r>
        <w:rPr>
          <w:rFonts w:ascii="Latin Modern Math" w:hAnsi="Latin Modern Math"/>
          <w:w w:val="105"/>
          <w:position w:val="3"/>
          <w:sz w:val="20"/>
        </w:rPr>
        <w:t>= </w:t>
      </w:r>
      <w:r>
        <w:rPr>
          <w:rFonts w:ascii="Georgia" w:hAnsi="Georgia"/>
          <w:i/>
          <w:w w:val="105"/>
          <w:position w:val="3"/>
          <w:sz w:val="20"/>
        </w:rPr>
        <w:t>V</w:t>
      </w:r>
      <w:r>
        <w:rPr>
          <w:rFonts w:ascii="LM Roman 7" w:hAnsi="LM Roman 7"/>
          <w:w w:val="105"/>
          <w:sz w:val="14"/>
        </w:rPr>
        <w:t>dc</w:t>
      </w:r>
      <w:r>
        <w:rPr>
          <w:i/>
          <w:w w:val="105"/>
          <w:sz w:val="14"/>
        </w:rPr>
        <w:t>,</w:t>
      </w:r>
      <w:r>
        <w:rPr>
          <w:rFonts w:ascii="LM Roman 7" w:hAnsi="LM Roman 7"/>
          <w:w w:val="105"/>
          <w:sz w:val="14"/>
        </w:rPr>
        <w:t>max </w:t>
      </w:r>
      <w:r>
        <w:rPr>
          <w:rFonts w:ascii="Arial" w:hAnsi="Arial"/>
          <w:i/>
          <w:w w:val="105"/>
          <w:position w:val="3"/>
          <w:sz w:val="20"/>
        </w:rPr>
        <w:t>− </w:t>
      </w:r>
      <w:r>
        <w:rPr>
          <w:rFonts w:ascii="Georgia" w:hAnsi="Georgia"/>
          <w:i/>
          <w:w w:val="105"/>
          <w:position w:val="3"/>
          <w:sz w:val="20"/>
        </w:rPr>
        <w:t>∂</w:t>
      </w:r>
      <w:r>
        <w:rPr>
          <w:rFonts w:ascii="LM Roman 7" w:hAnsi="LM Roman 7"/>
          <w:w w:val="105"/>
          <w:sz w:val="14"/>
        </w:rPr>
        <w:t>dc</w:t>
      </w:r>
      <w:r>
        <w:rPr>
          <w:i/>
          <w:w w:val="105"/>
          <w:sz w:val="14"/>
        </w:rPr>
        <w:t>,i</w:t>
      </w:r>
      <w:r>
        <w:rPr>
          <w:rFonts w:ascii="Georgia" w:hAnsi="Georgia"/>
          <w:i/>
          <w:w w:val="105"/>
          <w:position w:val="3"/>
          <w:sz w:val="20"/>
        </w:rPr>
        <w:t>P</w:t>
      </w:r>
      <w:r>
        <w:rPr>
          <w:rFonts w:ascii="LM Roman 7" w:hAnsi="LM Roman 7"/>
          <w:w w:val="105"/>
          <w:sz w:val="14"/>
        </w:rPr>
        <w:t>dc</w:t>
      </w:r>
      <w:r>
        <w:rPr>
          <w:i/>
          <w:w w:val="105"/>
          <w:sz w:val="14"/>
        </w:rPr>
        <w:t>,i</w:t>
      </w:r>
      <w:r>
        <w:rPr>
          <w:i/>
          <w:spacing w:val="-3"/>
          <w:w w:val="105"/>
          <w:sz w:val="14"/>
        </w:rPr>
        <w:t> </w:t>
      </w:r>
      <w:r>
        <w:rPr>
          <w:rFonts w:ascii="Latin Modern Math" w:hAnsi="Latin Modern Math"/>
          <w:w w:val="105"/>
          <w:position w:val="3"/>
          <w:sz w:val="20"/>
        </w:rPr>
        <w:t>+</w:t>
      </w:r>
      <w:r>
        <w:rPr>
          <w:rFonts w:ascii="Latin Modern Math" w:hAnsi="Latin Modern Math"/>
          <w:spacing w:val="-22"/>
          <w:w w:val="105"/>
          <w:position w:val="3"/>
          <w:sz w:val="20"/>
        </w:rPr>
        <w:t> </w:t>
      </w:r>
      <w:r>
        <w:rPr>
          <w:rFonts w:ascii="Georgia" w:hAnsi="Georgia"/>
          <w:i/>
          <w:spacing w:val="2"/>
          <w:w w:val="105"/>
          <w:position w:val="3"/>
          <w:sz w:val="20"/>
        </w:rPr>
        <w:t>i</w:t>
      </w:r>
      <w:r>
        <w:rPr>
          <w:rFonts w:ascii="LM Roman 7" w:hAnsi="LM Roman 7"/>
          <w:spacing w:val="2"/>
          <w:w w:val="105"/>
          <w:sz w:val="14"/>
        </w:rPr>
        <w:t>dc</w:t>
      </w:r>
      <w:r>
        <w:rPr>
          <w:i/>
          <w:spacing w:val="2"/>
          <w:w w:val="105"/>
          <w:sz w:val="14"/>
        </w:rPr>
        <w:t>,i</w:t>
      </w:r>
      <w:r>
        <w:rPr>
          <w:rFonts w:ascii="Georgia" w:hAnsi="Georgia"/>
          <w:i/>
          <w:spacing w:val="2"/>
          <w:w w:val="105"/>
          <w:position w:val="3"/>
          <w:sz w:val="20"/>
        </w:rPr>
        <w:t>X</w:t>
      </w:r>
      <w:r>
        <w:rPr>
          <w:i/>
          <w:spacing w:val="2"/>
          <w:w w:val="105"/>
          <w:sz w:val="14"/>
        </w:rPr>
        <w:t>i</w:t>
      </w:r>
      <w:r>
        <w:rPr>
          <w:rFonts w:ascii="Georgia" w:hAnsi="Georgia"/>
          <w:i/>
          <w:spacing w:val="2"/>
          <w:w w:val="105"/>
          <w:position w:val="3"/>
          <w:sz w:val="20"/>
        </w:rPr>
        <w:t>.</w:t>
        <w:tab/>
      </w:r>
      <w:r>
        <w:rPr>
          <w:spacing w:val="-6"/>
          <w:w w:val="105"/>
          <w:position w:val="3"/>
          <w:sz w:val="20"/>
        </w:rPr>
        <w:t>(5) </w:t>
      </w:r>
      <w:r>
        <w:rPr>
          <w:w w:val="105"/>
          <w:sz w:val="20"/>
        </w:rPr>
        <w:t>The</w:t>
      </w:r>
      <w:r>
        <w:rPr>
          <w:spacing w:val="-21"/>
          <w:w w:val="105"/>
          <w:sz w:val="20"/>
        </w:rPr>
        <w:t> </w:t>
      </w:r>
      <w:r>
        <w:rPr>
          <w:w w:val="105"/>
          <w:sz w:val="20"/>
        </w:rPr>
        <w:t>voltage</w:t>
      </w:r>
      <w:r>
        <w:rPr>
          <w:spacing w:val="-20"/>
          <w:w w:val="105"/>
          <w:sz w:val="20"/>
        </w:rPr>
        <w:t> </w:t>
      </w:r>
      <w:r>
        <w:rPr>
          <w:w w:val="105"/>
          <w:sz w:val="20"/>
        </w:rPr>
        <w:t>of</w:t>
      </w:r>
      <w:r>
        <w:rPr>
          <w:spacing w:val="-20"/>
          <w:w w:val="105"/>
          <w:sz w:val="20"/>
        </w:rPr>
        <w:t> </w:t>
      </w:r>
      <w:r>
        <w:rPr>
          <w:w w:val="105"/>
          <w:sz w:val="20"/>
        </w:rPr>
        <w:t>the</w:t>
      </w:r>
      <w:r>
        <w:rPr>
          <w:spacing w:val="-20"/>
          <w:w w:val="105"/>
          <w:sz w:val="20"/>
        </w:rPr>
        <w:t> </w:t>
      </w:r>
      <w:r>
        <w:rPr>
          <w:w w:val="105"/>
          <w:sz w:val="20"/>
        </w:rPr>
        <w:t>droop</w:t>
      </w:r>
      <w:r>
        <w:rPr>
          <w:spacing w:val="-20"/>
          <w:w w:val="105"/>
          <w:sz w:val="20"/>
        </w:rPr>
        <w:t> </w:t>
      </w:r>
      <w:r>
        <w:rPr>
          <w:w w:val="105"/>
          <w:sz w:val="20"/>
        </w:rPr>
        <w:t>controlled</w:t>
      </w:r>
      <w:r>
        <w:rPr>
          <w:spacing w:val="-20"/>
          <w:w w:val="105"/>
          <w:sz w:val="20"/>
        </w:rPr>
        <w:t> </w:t>
      </w:r>
      <w:r>
        <w:rPr>
          <w:w w:val="105"/>
          <w:sz w:val="20"/>
        </w:rPr>
        <w:t>DC</w:t>
      </w:r>
      <w:r>
        <w:rPr>
          <w:spacing w:val="-20"/>
          <w:w w:val="105"/>
          <w:sz w:val="20"/>
        </w:rPr>
        <w:t> </w:t>
      </w:r>
      <w:r>
        <w:rPr>
          <w:w w:val="105"/>
          <w:sz w:val="20"/>
        </w:rPr>
        <w:t>microgrid</w:t>
      </w:r>
      <w:r>
        <w:rPr>
          <w:spacing w:val="-20"/>
          <w:w w:val="105"/>
          <w:sz w:val="20"/>
        </w:rPr>
        <w:t> </w:t>
      </w:r>
      <w:r>
        <w:rPr>
          <w:w w:val="105"/>
          <w:sz w:val="20"/>
        </w:rPr>
        <w:t>will</w:t>
      </w:r>
      <w:r>
        <w:rPr>
          <w:spacing w:val="-20"/>
          <w:w w:val="105"/>
          <w:sz w:val="20"/>
        </w:rPr>
        <w:t> </w:t>
      </w:r>
      <w:r>
        <w:rPr>
          <w:spacing w:val="-6"/>
          <w:w w:val="105"/>
          <w:sz w:val="20"/>
        </w:rPr>
        <w:t>vary</w:t>
      </w:r>
    </w:p>
    <w:p>
      <w:pPr>
        <w:pStyle w:val="BodyText"/>
        <w:spacing w:line="249" w:lineRule="auto" w:before="35"/>
        <w:ind w:left="119" w:right="117"/>
        <w:jc w:val="both"/>
      </w:pPr>
      <w:r>
        <w:rPr/>
        <w:t>with the changing load, but within the deﬁned permissible range. For the considered DC microgrid, the voltage </w:t>
      </w:r>
      <w:r>
        <w:rPr>
          <w:spacing w:val="-3"/>
        </w:rPr>
        <w:t>range </w:t>
      </w:r>
      <w:r>
        <w:rPr/>
        <w:t>with increased aggregated loading is shown in Fig. 1 (bottom- left).</w:t>
      </w:r>
      <w:r>
        <w:rPr>
          <w:spacing w:val="10"/>
        </w:rPr>
        <w:t> </w:t>
      </w:r>
      <w:r>
        <w:rPr/>
        <w:t>For</w:t>
      </w:r>
      <w:r>
        <w:rPr>
          <w:spacing w:val="11"/>
        </w:rPr>
        <w:t> </w:t>
      </w:r>
      <w:r>
        <w:rPr/>
        <w:t>the</w:t>
      </w:r>
      <w:r>
        <w:rPr>
          <w:spacing w:val="9"/>
        </w:rPr>
        <w:t> </w:t>
      </w:r>
      <w:r>
        <w:rPr/>
        <w:t>droop</w:t>
      </w:r>
      <w:r>
        <w:rPr>
          <w:spacing w:val="11"/>
        </w:rPr>
        <w:t> </w:t>
      </w:r>
      <w:r>
        <w:rPr/>
        <w:t>controlled</w:t>
      </w:r>
      <w:r>
        <w:rPr>
          <w:spacing w:val="11"/>
        </w:rPr>
        <w:t> </w:t>
      </w:r>
      <w:r>
        <w:rPr/>
        <w:t>generators,</w:t>
      </w:r>
      <w:r>
        <w:rPr>
          <w:spacing w:val="10"/>
        </w:rPr>
        <w:t> </w:t>
      </w:r>
      <w:r>
        <w:rPr/>
        <w:t>the</w:t>
      </w:r>
      <w:r>
        <w:rPr>
          <w:spacing w:val="11"/>
        </w:rPr>
        <w:t> </w:t>
      </w:r>
      <w:r>
        <w:rPr/>
        <w:t>voltage</w:t>
      </w:r>
      <w:r>
        <w:rPr>
          <w:spacing w:val="9"/>
        </w:rPr>
        <w:t> </w:t>
      </w:r>
      <w:r>
        <w:rPr/>
        <w:t>range</w:t>
      </w:r>
      <w:r>
        <w:rPr>
          <w:spacing w:val="11"/>
        </w:rPr>
        <w:t> </w:t>
      </w:r>
      <w:r>
        <w:rPr>
          <w:spacing w:val="-8"/>
        </w:rPr>
        <w:t>is</w:t>
      </w:r>
    </w:p>
    <w:p>
      <w:pPr>
        <w:spacing w:after="0" w:line="249" w:lineRule="auto"/>
        <w:jc w:val="both"/>
        <w:sectPr>
          <w:type w:val="continuous"/>
          <w:pgSz w:w="12240" w:h="15840"/>
          <w:pgMar w:top="740" w:bottom="280" w:left="860" w:right="860"/>
          <w:cols w:num="2" w:equalWidth="0">
            <w:col w:w="5181" w:space="79"/>
            <w:col w:w="5260"/>
          </w:cols>
        </w:sectPr>
      </w:pPr>
    </w:p>
    <w:p>
      <w:pPr>
        <w:pStyle w:val="BodyText"/>
        <w:spacing w:before="2"/>
        <w:rPr>
          <w:sz w:val="21"/>
        </w:rPr>
      </w:pPr>
    </w:p>
    <w:p>
      <w:pPr>
        <w:spacing w:after="0"/>
        <w:rPr>
          <w:sz w:val="21"/>
        </w:rPr>
        <w:sectPr>
          <w:headerReference w:type="default" r:id="rId7"/>
          <w:pgSz w:w="12240" w:h="15840"/>
          <w:pgMar w:header="542" w:footer="0" w:top="740" w:bottom="280" w:left="860" w:right="860"/>
        </w:sectPr>
      </w:pPr>
    </w:p>
    <w:p>
      <w:pPr>
        <w:pStyle w:val="BodyText"/>
        <w:rPr>
          <w:sz w:val="16"/>
        </w:rPr>
      </w:pPr>
    </w:p>
    <w:p>
      <w:pPr>
        <w:pStyle w:val="BodyText"/>
        <w:rPr>
          <w:sz w:val="16"/>
        </w:rPr>
      </w:pPr>
    </w:p>
    <w:p>
      <w:pPr>
        <w:pStyle w:val="BodyText"/>
        <w:spacing w:before="6"/>
        <w:rPr>
          <w:sz w:val="17"/>
        </w:rPr>
      </w:pPr>
    </w:p>
    <w:p>
      <w:pPr>
        <w:spacing w:line="228" w:lineRule="auto" w:before="0"/>
        <w:ind w:left="3688" w:right="0" w:firstLine="4"/>
        <w:jc w:val="right"/>
        <w:rPr>
          <w:sz w:val="9"/>
        </w:rPr>
      </w:pPr>
      <w:r>
        <w:rPr/>
        <w:pict>
          <v:group style="position:absolute;margin-left:69.657997pt;margin-top:9.115366pt;width:157pt;height:37.450pt;mso-position-horizontal-relative:page;mso-position-vertical-relative:paragraph;z-index:15736832" coordorigin="1393,182" coordsize="3140,749">
            <v:shape style="position:absolute;left:3918;top:416;width:610;height:258" coordorigin="3919,416" coordsize="610,258" path="m4470,416l4470,475,3919,475,3919,603,4470,603,4470,674,4528,545,4470,416xe" filled="true" fillcolor="#ecebeb" stroked="false">
              <v:path arrowok="t"/>
              <v:fill type="solid"/>
            </v:shape>
            <v:shape style="position:absolute;left:3937;top:411;width:595;height:268" coordorigin="3938,411" coordsize="595,268" path="m4471,411l4467,412,4465,414,4465,470,3940,470,3938,472,3938,477,3940,479,4470,479,4473,478,4474,475,4474,438,4523,545,4474,652,4474,603,4473,600,4470,599,3940,599,3938,601,3938,606,3940,608,4465,608,4465,676,4467,678,4471,679,4473,677,4532,547,4532,543,4473,412xe" filled="true" fillcolor="#050100" stroked="false">
              <v:path arrowok="t"/>
              <v:fill type="solid"/>
            </v:shape>
            <v:shape style="position:absolute;left:3925;top:481;width:21;height:127" coordorigin="3926,482" coordsize="21,127" path="m3935,599l3928,599,3926,601,3926,606,3928,608,3933,608,3935,606,3935,599xm3947,491l3938,491,3938,599,3935,599,3935,606,3933,608,3942,608,3946,607,3947,603,3947,491xm3942,482l3931,482,3927,483,3926,486,3926,601,3928,599,3935,599,3935,491,3947,491,3947,486,3946,483,3942,482xe" filled="true" fillcolor="#ecebeb" stroked="false">
              <v:path arrowok="t"/>
              <v:fill type="solid"/>
            </v:shape>
            <v:shape style="position:absolute;left:1393;top:182;width:2544;height:749" type="#_x0000_t202" filled="true" fillcolor="#ecebeb" stroked="false">
              <v:textbox inset="0,0,0,0">
                <w:txbxContent>
                  <w:p>
                    <w:pPr>
                      <w:spacing w:line="240" w:lineRule="auto" w:before="10"/>
                      <w:rPr>
                        <w:sz w:val="11"/>
                      </w:rPr>
                    </w:pPr>
                  </w:p>
                  <w:p>
                    <w:pPr>
                      <w:spacing w:line="154" w:lineRule="exact" w:before="0"/>
                      <w:ind w:left="499" w:right="499" w:firstLine="0"/>
                      <w:jc w:val="center"/>
                      <w:rPr>
                        <w:sz w:val="14"/>
                      </w:rPr>
                    </w:pPr>
                    <w:r>
                      <w:rPr>
                        <w:color w:val="050100"/>
                        <w:sz w:val="14"/>
                      </w:rPr>
                      <w:t>AC Grid (AC-G)</w:t>
                    </w:r>
                  </w:p>
                  <w:p>
                    <w:pPr>
                      <w:spacing w:line="220" w:lineRule="auto" w:before="4"/>
                      <w:ind w:left="501" w:right="499" w:firstLine="0"/>
                      <w:jc w:val="center"/>
                      <w:rPr>
                        <w:sz w:val="14"/>
                      </w:rPr>
                    </w:pPr>
                    <w:r>
                      <w:rPr>
                        <w:color w:val="050100"/>
                        <w:sz w:val="14"/>
                      </w:rPr>
                      <w:t>Characterized by regulated Frequency and Voltage</w:t>
                    </w:r>
                  </w:p>
                </w:txbxContent>
              </v:textbox>
              <v:fill type="solid"/>
              <w10:wrap type="none"/>
            </v:shape>
            <w10:wrap type="none"/>
          </v:group>
        </w:pict>
      </w:r>
      <w:r>
        <w:rPr>
          <w:i/>
          <w:color w:val="050100"/>
          <w:w w:val="105"/>
          <w:position w:val="3"/>
          <w:sz w:val="14"/>
        </w:rPr>
        <w:t>P</w:t>
      </w:r>
      <w:r>
        <w:rPr>
          <w:color w:val="050100"/>
          <w:w w:val="105"/>
          <w:sz w:val="9"/>
        </w:rPr>
        <w:t>ac,aggregate </w:t>
      </w:r>
      <w:r>
        <w:rPr>
          <w:i/>
          <w:color w:val="050100"/>
          <w:w w:val="105"/>
          <w:position w:val="3"/>
          <w:sz w:val="14"/>
        </w:rPr>
        <w:t>Q</w:t>
      </w:r>
      <w:r>
        <w:rPr>
          <w:color w:val="050100"/>
          <w:w w:val="105"/>
          <w:sz w:val="9"/>
        </w:rPr>
        <w:t>ac,aggregate</w:t>
      </w:r>
    </w:p>
    <w:p>
      <w:pPr>
        <w:pStyle w:val="BodyText"/>
        <w:rPr>
          <w:sz w:val="14"/>
        </w:rPr>
      </w:pPr>
      <w:r>
        <w:rPr/>
        <w:br w:type="column"/>
      </w:r>
      <w:r>
        <w:rPr>
          <w:sz w:val="14"/>
        </w:rPr>
      </w:r>
    </w:p>
    <w:p>
      <w:pPr>
        <w:pStyle w:val="BodyText"/>
        <w:spacing w:before="7"/>
        <w:rPr>
          <w:sz w:val="16"/>
        </w:rPr>
      </w:pPr>
    </w:p>
    <w:p>
      <w:pPr>
        <w:spacing w:before="1"/>
        <w:ind w:left="0" w:right="0" w:firstLine="0"/>
        <w:jc w:val="right"/>
        <w:rPr>
          <w:sz w:val="14"/>
        </w:rPr>
      </w:pPr>
      <w:r>
        <w:rPr>
          <w:color w:val="6A429A"/>
          <w:sz w:val="14"/>
        </w:rPr>
        <w:t>Utility grid</w:t>
      </w:r>
    </w:p>
    <w:p>
      <w:pPr>
        <w:pStyle w:val="BodyText"/>
        <w:spacing w:before="10"/>
        <w:rPr>
          <w:sz w:val="17"/>
        </w:rPr>
      </w:pPr>
      <w:r>
        <w:rPr/>
        <w:br w:type="column"/>
      </w:r>
      <w:r>
        <w:rPr>
          <w:sz w:val="17"/>
        </w:rPr>
      </w:r>
    </w:p>
    <w:p>
      <w:pPr>
        <w:spacing w:before="0"/>
        <w:ind w:left="375" w:right="0" w:firstLine="0"/>
        <w:jc w:val="left"/>
        <w:rPr>
          <w:sz w:val="14"/>
        </w:rPr>
      </w:pPr>
      <w:r>
        <w:rPr>
          <w:color w:val="A65CA4"/>
          <w:sz w:val="14"/>
        </w:rPr>
        <w:t>AC </w:t>
      </w:r>
      <w:r>
        <w:rPr>
          <w:color w:val="A65CA4"/>
          <w:spacing w:val="-3"/>
          <w:sz w:val="14"/>
        </w:rPr>
        <w:t>generator</w:t>
      </w:r>
    </w:p>
    <w:p>
      <w:pPr>
        <w:spacing w:before="75"/>
        <w:ind w:left="379" w:right="0" w:firstLine="0"/>
        <w:jc w:val="left"/>
        <w:rPr>
          <w:sz w:val="14"/>
        </w:rPr>
      </w:pPr>
      <w:r>
        <w:rPr/>
        <w:br w:type="column"/>
      </w:r>
      <w:r>
        <w:rPr>
          <w:color w:val="DA6D2C"/>
          <w:sz w:val="14"/>
        </w:rPr>
        <w:t>Solar </w:t>
      </w:r>
      <w:r>
        <w:rPr>
          <w:color w:val="DA6D2C"/>
          <w:spacing w:val="-10"/>
          <w:sz w:val="14"/>
        </w:rPr>
        <w:t>PV</w:t>
      </w:r>
    </w:p>
    <w:p>
      <w:pPr>
        <w:pStyle w:val="BodyText"/>
        <w:rPr>
          <w:sz w:val="14"/>
        </w:rPr>
      </w:pPr>
      <w:r>
        <w:rPr/>
        <w:br w:type="column"/>
      </w:r>
      <w:r>
        <w:rPr>
          <w:sz w:val="14"/>
        </w:rPr>
      </w:r>
    </w:p>
    <w:p>
      <w:pPr>
        <w:pStyle w:val="BodyText"/>
        <w:spacing w:before="11"/>
        <w:rPr>
          <w:sz w:val="17"/>
        </w:rPr>
      </w:pPr>
    </w:p>
    <w:p>
      <w:pPr>
        <w:spacing w:before="0"/>
        <w:ind w:left="418" w:right="0" w:firstLine="0"/>
        <w:jc w:val="left"/>
        <w:rPr>
          <w:sz w:val="14"/>
        </w:rPr>
      </w:pPr>
      <w:r>
        <w:rPr>
          <w:color w:val="050100"/>
          <w:sz w:val="14"/>
        </w:rPr>
        <w:t>Load</w:t>
      </w:r>
    </w:p>
    <w:p>
      <w:pPr>
        <w:spacing w:after="0"/>
        <w:jc w:val="left"/>
        <w:rPr>
          <w:sz w:val="14"/>
        </w:rPr>
        <w:sectPr>
          <w:type w:val="continuous"/>
          <w:pgSz w:w="12240" w:h="15840"/>
          <w:pgMar w:top="740" w:bottom="280" w:left="860" w:right="860"/>
          <w:cols w:num="5" w:equalWidth="0">
            <w:col w:w="4277" w:space="40"/>
            <w:col w:w="2527" w:space="39"/>
            <w:col w:w="1127" w:space="40"/>
            <w:col w:w="885" w:space="40"/>
            <w:col w:w="1545"/>
          </w:cols>
        </w:sectPr>
      </w:pPr>
    </w:p>
    <w:p>
      <w:pPr>
        <w:pStyle w:val="BodyText"/>
      </w:pPr>
    </w:p>
    <w:p>
      <w:pPr>
        <w:pStyle w:val="BodyText"/>
        <w:spacing w:before="3"/>
        <w:rPr>
          <w:sz w:val="26"/>
        </w:rPr>
      </w:pPr>
    </w:p>
    <w:p>
      <w:pPr>
        <w:spacing w:after="0"/>
        <w:rPr>
          <w:sz w:val="26"/>
        </w:rPr>
        <w:sectPr>
          <w:type w:val="continuous"/>
          <w:pgSz w:w="12240" w:h="15840"/>
          <w:pgMar w:top="740" w:bottom="280" w:left="860" w:right="860"/>
        </w:sectPr>
      </w:pPr>
    </w:p>
    <w:p>
      <w:pPr>
        <w:pStyle w:val="BodyText"/>
        <w:rPr>
          <w:sz w:val="14"/>
        </w:rPr>
      </w:pPr>
    </w:p>
    <w:p>
      <w:pPr>
        <w:pStyle w:val="BodyText"/>
        <w:spacing w:before="2"/>
        <w:rPr>
          <w:sz w:val="13"/>
        </w:rPr>
      </w:pPr>
    </w:p>
    <w:p>
      <w:pPr>
        <w:spacing w:line="154" w:lineRule="exact" w:before="0"/>
        <w:ind w:left="0" w:right="5" w:firstLine="0"/>
        <w:jc w:val="right"/>
        <w:rPr>
          <w:sz w:val="14"/>
        </w:rPr>
      </w:pPr>
      <w:r>
        <w:rPr/>
        <w:pict>
          <v:group style="position:absolute;margin-left:69.657997pt;margin-top:-12.861847pt;width:157pt;height:125.75pt;mso-position-horizontal-relative:page;mso-position-vertical-relative:paragraph;z-index:-16550400" coordorigin="1393,-257" coordsize="3140,2515">
            <v:shape style="position:absolute;left:3918;top:853;width:610;height:258" coordorigin="3919,854" coordsize="610,258" path="m4470,854l4470,924,3919,924,3919,1053,4470,1053,4470,1111,4528,983,4470,854xe" filled="true" fillcolor="#fae3d4" stroked="false">
              <v:path arrowok="t"/>
              <v:fill type="solid"/>
            </v:shape>
            <v:shape style="position:absolute;left:3937;top:848;width:595;height:268" coordorigin="3938,849" coordsize="595,268" path="m4471,849l4467,850,4465,852,4465,919,3940,919,3938,921,3938,927,3940,929,4470,929,4473,927,4474,924,4474,875,4523,983,4474,1090,4474,1053,4473,1049,4470,1048,3940,1048,3938,1050,3938,1055,3940,1057,4465,1057,4465,1113,4467,1115,4471,1116,4473,1115,4532,984,4532,981,4473,850xe" filled="true" fillcolor="#050100" stroked="false">
              <v:path arrowok="t"/>
              <v:fill type="solid"/>
            </v:shape>
            <v:shape style="position:absolute;left:3925;top:931;width:21;height:115" coordorigin="3926,931" coordsize="21,115" path="m3935,1036l3928,1036,3926,1038,3926,1044,3928,1046,3933,1046,3935,1044,3935,1036xm3947,940l3938,940,3938,1036,3935,1036,3935,1044,3933,1046,3942,1046,3946,1044,3947,1041,3947,940xm3942,931l3931,931,3927,932,3926,936,3926,1038,3928,1036,3935,1036,3935,940,3947,940,3947,936,3946,932,3942,931xe" filled="true" fillcolor="#fae3d4" stroked="false">
              <v:path arrowok="t"/>
              <v:fill type="solid"/>
            </v:shape>
            <v:shape style="position:absolute;left:1393;top:-258;width:2544;height:2515" type="#_x0000_t202" filled="true" fillcolor="#fdede5" stroked="false">
              <v:textbox inset="0,0,0,0">
                <w:txbxContent>
                  <w:p>
                    <w:pPr>
                      <w:spacing w:line="154" w:lineRule="exact" w:before="47"/>
                      <w:ind w:left="698" w:right="0" w:firstLine="0"/>
                      <w:jc w:val="left"/>
                      <w:rPr>
                        <w:sz w:val="14"/>
                      </w:rPr>
                    </w:pPr>
                    <w:r>
                      <w:rPr>
                        <w:color w:val="050100"/>
                        <w:sz w:val="14"/>
                      </w:rPr>
                      <w:t>Tie Converters (TCs)</w:t>
                    </w:r>
                  </w:p>
                  <w:p>
                    <w:pPr>
                      <w:spacing w:line="220" w:lineRule="auto" w:before="4"/>
                      <w:ind w:left="73" w:right="113" w:firstLine="0"/>
                      <w:jc w:val="left"/>
                      <w:rPr>
                        <w:sz w:val="14"/>
                      </w:rPr>
                    </w:pPr>
                    <w:r>
                      <w:rPr>
                        <w:color w:val="050100"/>
                        <w:sz w:val="14"/>
                      </w:rPr>
                      <w:t>•With the proposed hybrid control (droop and voltage control mode), tie-converters autonomously transfer power from AC to DC microgrid when the load demand in DC microgrid is high and all generators are heavily loaded (setable threshold).</w:t>
                    </w:r>
                  </w:p>
                  <w:p>
                    <w:pPr>
                      <w:spacing w:line="220" w:lineRule="auto" w:before="0"/>
                      <w:ind w:left="73" w:right="147" w:firstLine="0"/>
                      <w:jc w:val="both"/>
                      <w:rPr>
                        <w:sz w:val="14"/>
                      </w:rPr>
                    </w:pPr>
                    <w:r>
                      <w:rPr>
                        <w:color w:val="050100"/>
                        <w:sz w:val="14"/>
                      </w:rPr>
                      <w:t>•At the same time, tie-converters autono- mously regulate the voltage of DC </w:t>
                    </w:r>
                    <w:r>
                      <w:rPr>
                        <w:color w:val="050100"/>
                        <w:spacing w:val="-3"/>
                        <w:sz w:val="14"/>
                      </w:rPr>
                      <w:t>micro- </w:t>
                    </w:r>
                    <w:r>
                      <w:rPr>
                        <w:color w:val="050100"/>
                        <w:sz w:val="14"/>
                      </w:rPr>
                      <w:t>grid to avoid further degradation.</w:t>
                    </w:r>
                  </w:p>
                  <w:p>
                    <w:pPr>
                      <w:spacing w:line="220" w:lineRule="auto" w:before="0"/>
                      <w:ind w:left="73" w:right="113" w:firstLine="0"/>
                      <w:jc w:val="left"/>
                      <w:rPr>
                        <w:sz w:val="14"/>
                      </w:rPr>
                    </w:pPr>
                    <w:r>
                      <w:rPr>
                        <w:color w:val="050100"/>
                        <w:sz w:val="14"/>
                      </w:rPr>
                      <w:t>•The number of converters in operation are reduced to avoid unnecessary operati- onal losses.</w:t>
                    </w:r>
                  </w:p>
                  <w:p>
                    <w:pPr>
                      <w:spacing w:line="220" w:lineRule="auto" w:before="0"/>
                      <w:ind w:left="73" w:right="27" w:firstLine="0"/>
                      <w:jc w:val="left"/>
                      <w:rPr>
                        <w:sz w:val="14"/>
                      </w:rPr>
                    </w:pPr>
                    <w:r>
                      <w:rPr>
                        <w:color w:val="050100"/>
                        <w:sz w:val="14"/>
                      </w:rPr>
                      <w:t>•The proposed scheme is fully autonomous and allow plug-n-play of generators and tie-converters.</w:t>
                    </w:r>
                  </w:p>
                </w:txbxContent>
              </v:textbox>
              <v:fill type="solid"/>
              <w10:wrap type="none"/>
            </v:shape>
            <w10:wrap type="none"/>
          </v:group>
        </w:pict>
      </w:r>
      <w:r>
        <w:rPr>
          <w:color w:val="6A429A"/>
          <w:sz w:val="14"/>
        </w:rPr>
        <w:t>50</w:t>
      </w:r>
      <w:r>
        <w:rPr>
          <w:color w:val="6A429A"/>
          <w:spacing w:val="-4"/>
          <w:sz w:val="14"/>
        </w:rPr>
        <w:t> </w:t>
      </w:r>
      <w:r>
        <w:rPr>
          <w:color w:val="6A429A"/>
          <w:sz w:val="14"/>
        </w:rPr>
        <w:t>Hz</w:t>
      </w:r>
    </w:p>
    <w:p>
      <w:pPr>
        <w:spacing w:line="154" w:lineRule="exact" w:before="0"/>
        <w:ind w:left="0" w:right="0" w:firstLine="0"/>
        <w:jc w:val="right"/>
        <w:rPr>
          <w:sz w:val="14"/>
        </w:rPr>
      </w:pPr>
      <w:r>
        <w:rPr/>
        <w:drawing>
          <wp:anchor distT="0" distB="0" distL="0" distR="0" allowOverlap="1" layoutInCell="1" locked="0" behindDoc="1" simplePos="0" relativeHeight="486764032">
            <wp:simplePos x="0" y="0"/>
            <wp:positionH relativeFrom="page">
              <wp:posOffset>3275736</wp:posOffset>
            </wp:positionH>
            <wp:positionV relativeFrom="paragraph">
              <wp:posOffset>28186</wp:posOffset>
            </wp:positionV>
            <wp:extent cx="1111580" cy="2035683"/>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8" cstate="print"/>
                    <a:stretch>
                      <a:fillRect/>
                    </a:stretch>
                  </pic:blipFill>
                  <pic:spPr>
                    <a:xfrm>
                      <a:off x="0" y="0"/>
                      <a:ext cx="1111580" cy="2035683"/>
                    </a:xfrm>
                    <a:prstGeom prst="rect">
                      <a:avLst/>
                    </a:prstGeom>
                  </pic:spPr>
                </pic:pic>
              </a:graphicData>
            </a:graphic>
          </wp:anchor>
        </w:drawing>
      </w:r>
      <w:r>
        <w:rPr>
          <w:color w:val="20A8DD"/>
          <w:sz w:val="14"/>
        </w:rPr>
        <w:t>415</w:t>
      </w:r>
      <w:r>
        <w:rPr>
          <w:color w:val="20A8DD"/>
          <w:spacing w:val="-4"/>
          <w:sz w:val="14"/>
        </w:rPr>
        <w:t> </w:t>
      </w:r>
      <w:r>
        <w:rPr>
          <w:color w:val="20A8DD"/>
          <w:sz w:val="14"/>
        </w:rPr>
        <w:t>V</w:t>
      </w:r>
    </w:p>
    <w:p>
      <w:pPr>
        <w:pStyle w:val="BodyText"/>
        <w:rPr>
          <w:sz w:val="14"/>
        </w:rPr>
      </w:pPr>
      <w:r>
        <w:rPr/>
        <w:br w:type="column"/>
      </w:r>
      <w:r>
        <w:rPr>
          <w:sz w:val="14"/>
        </w:rPr>
      </w:r>
    </w:p>
    <w:p>
      <w:pPr>
        <w:pStyle w:val="BodyText"/>
        <w:spacing w:before="10"/>
        <w:rPr>
          <w:sz w:val="16"/>
        </w:rPr>
      </w:pPr>
    </w:p>
    <w:p>
      <w:pPr>
        <w:spacing w:line="256" w:lineRule="auto" w:before="1"/>
        <w:ind w:left="443" w:right="-14" w:firstLine="40"/>
        <w:jc w:val="left"/>
        <w:rPr>
          <w:sz w:val="14"/>
        </w:rPr>
      </w:pPr>
      <w:r>
        <w:rPr/>
        <w:pict>
          <v:group style="position:absolute;margin-left:257.264008pt;margin-top:-67.024338pt;width:86.45pt;height:67.3pt;mso-position-horizontal-relative:page;mso-position-vertical-relative:paragraph;z-index:-16552960" coordorigin="5145,-1340" coordsize="1729,1346">
            <v:rect style="position:absolute;left:5650;top:-1130;width:48;height:1077" filled="true" fillcolor="#6a429a" stroked="false">
              <v:fill type="solid"/>
            </v:rect>
            <v:rect style="position:absolute;left:5615;top:-1130;width:48;height:1077" filled="true" fillcolor="#20a8dd" stroked="false">
              <v:fill type="solid"/>
            </v:rect>
            <v:shape style="position:absolute;left:5200;top:-1252;width:10;height:1203" coordorigin="5201,-1252" coordsize="10,1203" path="m5208,-1252l5203,-1252,5201,-1249,5201,-51,5203,-49,5208,-49,5210,-51,5210,-1249xe" filled="true" fillcolor="#050100" stroked="false">
              <v:path arrowok="t"/>
              <v:fill type="solid"/>
            </v:shape>
            <v:shape style="position:absolute;left:5145;top:-1341;width:111;height:117" type="#_x0000_t75" stroked="false">
              <v:imagedata r:id="rId9" o:title=""/>
            </v:shape>
            <v:shape style="position:absolute;left:5200;top:-59;width:1475;height:10" coordorigin="5201,-59" coordsize="1475,10" path="m6673,-59l5203,-59,5201,-56,5201,-51,5203,-49,6673,-49,6675,-51,6675,-56xe" filled="true" fillcolor="#050100" stroked="false">
              <v:path arrowok="t"/>
              <v:fill type="solid"/>
            </v:shape>
            <v:shape style="position:absolute;left:6635;top:-107;width:118;height:111" type="#_x0000_t75" stroked="false">
              <v:imagedata r:id="rId10" o:title=""/>
            </v:shape>
            <v:shape style="position:absolute;left:6541;top:-960;width:333;height:268" type="#_x0000_t75" stroked="false">
              <v:imagedata r:id="rId11" o:title=""/>
            </v:shape>
            <v:shape style="position:absolute;left:5295;top:-1341;width:375;height:139" type="#_x0000_t202" filled="false" stroked="false">
              <v:textbox inset="0,0,0,0">
                <w:txbxContent>
                  <w:p>
                    <w:pPr>
                      <w:spacing w:line="136" w:lineRule="exact" w:before="0"/>
                      <w:ind w:left="0" w:right="0" w:firstLine="0"/>
                      <w:jc w:val="left"/>
                      <w:rPr>
                        <w:sz w:val="14"/>
                      </w:rPr>
                    </w:pPr>
                    <w:r>
                      <w:rPr>
                        <w:color w:val="050100"/>
                        <w:sz w:val="14"/>
                      </w:rPr>
                      <w:t>Power</w:t>
                    </w:r>
                  </w:p>
                </w:txbxContent>
              </v:textbox>
              <w10:wrap type="none"/>
            </v:shape>
            <w10:wrap type="none"/>
          </v:group>
        </w:pict>
      </w:r>
      <w:r>
        <w:rPr>
          <w:color w:val="050100"/>
          <w:sz w:val="14"/>
        </w:rPr>
        <w:t>Frequency AC</w:t>
      </w:r>
      <w:r>
        <w:rPr>
          <w:color w:val="050100"/>
          <w:spacing w:val="-3"/>
          <w:sz w:val="14"/>
        </w:rPr>
        <w:t> voltage</w:t>
      </w:r>
    </w:p>
    <w:p>
      <w:pPr>
        <w:spacing w:before="80"/>
        <w:ind w:left="92" w:right="0" w:firstLine="0"/>
        <w:jc w:val="center"/>
        <w:rPr>
          <w:sz w:val="9"/>
        </w:rPr>
      </w:pPr>
      <w:r>
        <w:rPr/>
        <w:br w:type="column"/>
      </w:r>
      <w:r>
        <w:rPr>
          <w:i/>
          <w:color w:val="6A429A"/>
          <w:w w:val="105"/>
          <w:position w:val="3"/>
          <w:sz w:val="14"/>
        </w:rPr>
        <w:t>P</w:t>
      </w:r>
      <w:r>
        <w:rPr>
          <w:color w:val="6A429A"/>
          <w:w w:val="105"/>
          <w:sz w:val="9"/>
        </w:rPr>
        <w:t>ac,G</w:t>
      </w:r>
    </w:p>
    <w:p>
      <w:pPr>
        <w:spacing w:before="88"/>
        <w:ind w:left="123" w:right="0" w:firstLine="0"/>
        <w:jc w:val="center"/>
        <w:rPr>
          <w:sz w:val="14"/>
        </w:rPr>
      </w:pPr>
      <w:r>
        <w:rPr>
          <w:color w:val="EE2E2A"/>
          <w:sz w:val="14"/>
        </w:rPr>
        <w:t>415 V AC, 50 </w:t>
      </w:r>
      <w:r>
        <w:rPr>
          <w:color w:val="EE2E2A"/>
          <w:spacing w:val="-9"/>
          <w:sz w:val="14"/>
        </w:rPr>
        <w:t>Hz</w:t>
      </w:r>
    </w:p>
    <w:p>
      <w:pPr>
        <w:spacing w:before="80"/>
        <w:ind w:left="410" w:right="0" w:firstLine="0"/>
        <w:jc w:val="left"/>
        <w:rPr>
          <w:sz w:val="9"/>
        </w:rPr>
      </w:pPr>
      <w:r>
        <w:rPr/>
        <w:br w:type="column"/>
      </w:r>
      <w:r>
        <w:rPr>
          <w:i/>
          <w:color w:val="A65CA4"/>
          <w:w w:val="105"/>
          <w:position w:val="3"/>
          <w:sz w:val="14"/>
        </w:rPr>
        <w:t>P</w:t>
      </w:r>
      <w:r>
        <w:rPr>
          <w:color w:val="A65CA4"/>
          <w:w w:val="105"/>
          <w:sz w:val="9"/>
        </w:rPr>
        <w:t>ac,1</w:t>
      </w:r>
    </w:p>
    <w:p>
      <w:pPr>
        <w:pStyle w:val="BodyText"/>
        <w:spacing w:before="9" w:after="40"/>
        <w:rPr>
          <w:sz w:val="18"/>
        </w:rPr>
      </w:pPr>
    </w:p>
    <w:p>
      <w:pPr>
        <w:pStyle w:val="BodyText"/>
        <w:spacing w:line="185" w:lineRule="exact"/>
        <w:ind w:left="107"/>
        <w:rPr>
          <w:sz w:val="18"/>
        </w:rPr>
      </w:pPr>
      <w:r>
        <w:rPr>
          <w:position w:val="-3"/>
          <w:sz w:val="18"/>
        </w:rPr>
        <w:pict>
          <v:group style="width:18.75pt;height:9.3pt;mso-position-horizontal-relative:char;mso-position-vertical-relative:line" coordorigin="0,0" coordsize="375,186">
            <v:shape style="position:absolute;left:319;top:113;width:56;height:72" type="#_x0000_t202" filled="false" stroked="false">
              <v:textbox inset="0,0,0,0">
                <w:txbxContent>
                  <w:p>
                    <w:pPr>
                      <w:spacing w:line="69" w:lineRule="exact" w:before="0"/>
                      <w:ind w:left="0" w:right="0" w:firstLine="0"/>
                      <w:jc w:val="left"/>
                      <w:rPr>
                        <w:sz w:val="7"/>
                      </w:rPr>
                    </w:pPr>
                    <w:r>
                      <w:rPr>
                        <w:color w:val="EE2E2A"/>
                        <w:w w:val="101"/>
                        <w:sz w:val="7"/>
                      </w:rPr>
                      <w:t>1</w:t>
                    </w:r>
                  </w:p>
                </w:txbxContent>
              </v:textbox>
              <w10:wrap type="none"/>
            </v:shape>
            <v:shape style="position:absolute;left:0;top:0;width:340;height:164" type="#_x0000_t202" filled="false" stroked="false">
              <v:textbox inset="0,0,0,0">
                <w:txbxContent>
                  <w:p>
                    <w:pPr>
                      <w:spacing w:line="160" w:lineRule="exact" w:before="0"/>
                      <w:ind w:left="0" w:right="0" w:firstLine="0"/>
                      <w:jc w:val="left"/>
                      <w:rPr>
                        <w:sz w:val="9"/>
                      </w:rPr>
                    </w:pPr>
                    <w:r>
                      <w:rPr>
                        <w:i/>
                        <w:color w:val="EE2E2A"/>
                        <w:w w:val="105"/>
                        <w:position w:val="3"/>
                        <w:sz w:val="14"/>
                      </w:rPr>
                      <w:t>P</w:t>
                    </w:r>
                    <w:r>
                      <w:rPr>
                        <w:color w:val="EE2E2A"/>
                        <w:w w:val="105"/>
                        <w:sz w:val="9"/>
                      </w:rPr>
                      <w:t>ac,TC</w:t>
                    </w:r>
                  </w:p>
                </w:txbxContent>
              </v:textbox>
              <w10:wrap type="none"/>
            </v:shape>
          </v:group>
        </w:pict>
      </w:r>
      <w:r>
        <w:rPr>
          <w:position w:val="-3"/>
          <w:sz w:val="18"/>
        </w:rPr>
      </w:r>
    </w:p>
    <w:p>
      <w:pPr>
        <w:spacing w:before="80"/>
        <w:ind w:left="0" w:right="0" w:firstLine="0"/>
        <w:jc w:val="right"/>
        <w:rPr>
          <w:sz w:val="9"/>
        </w:rPr>
      </w:pPr>
      <w:r>
        <w:rPr/>
        <w:br w:type="column"/>
      </w:r>
      <w:r>
        <w:rPr>
          <w:i/>
          <w:color w:val="DA6D2C"/>
          <w:w w:val="105"/>
          <w:position w:val="3"/>
          <w:sz w:val="14"/>
        </w:rPr>
        <w:t>P</w:t>
      </w:r>
      <w:r>
        <w:rPr>
          <w:color w:val="DA6D2C"/>
          <w:w w:val="105"/>
          <w:sz w:val="9"/>
        </w:rPr>
        <w:t>ac,2</w:t>
      </w:r>
    </w:p>
    <w:p>
      <w:pPr>
        <w:pStyle w:val="BodyText"/>
        <w:rPr>
          <w:sz w:val="16"/>
        </w:rPr>
      </w:pPr>
      <w:r>
        <w:rPr/>
        <w:br w:type="column"/>
      </w:r>
      <w:r>
        <w:rPr>
          <w:sz w:val="16"/>
        </w:rPr>
      </w:r>
    </w:p>
    <w:p>
      <w:pPr>
        <w:pStyle w:val="BodyText"/>
        <w:rPr>
          <w:sz w:val="16"/>
        </w:rPr>
      </w:pPr>
    </w:p>
    <w:p>
      <w:pPr>
        <w:spacing w:before="128"/>
        <w:ind w:left="20" w:right="0" w:firstLine="0"/>
        <w:jc w:val="left"/>
        <w:rPr>
          <w:sz w:val="9"/>
        </w:rPr>
      </w:pPr>
      <w:r>
        <w:rPr/>
        <w:pict>
          <v:shape style="position:absolute;margin-left:511.006012pt;margin-top:13.105338pt;width:1.8pt;height:3.6pt;mso-position-horizontal-relative:page;mso-position-vertical-relative:paragraph;z-index:15744512" type="#_x0000_t202" filled="false" stroked="false">
            <v:textbox inset="0,0,0,0">
              <w:txbxContent>
                <w:p>
                  <w:pPr>
                    <w:spacing w:line="69" w:lineRule="exact" w:before="0"/>
                    <w:ind w:left="0" w:right="0" w:firstLine="0"/>
                    <w:jc w:val="left"/>
                    <w:rPr>
                      <w:sz w:val="7"/>
                    </w:rPr>
                  </w:pPr>
                  <w:r>
                    <w:rPr>
                      <w:color w:val="EE2E2A"/>
                      <w:w w:val="101"/>
                      <w:sz w:val="7"/>
                    </w:rPr>
                    <w:t>2</w:t>
                  </w:r>
                </w:p>
              </w:txbxContent>
            </v:textbox>
            <w10:wrap type="none"/>
          </v:shape>
        </w:pict>
      </w:r>
      <w:r>
        <w:rPr>
          <w:i/>
          <w:color w:val="EE2E2A"/>
          <w:w w:val="105"/>
          <w:position w:val="3"/>
          <w:sz w:val="14"/>
        </w:rPr>
        <w:t>P</w:t>
      </w:r>
      <w:r>
        <w:rPr>
          <w:color w:val="EE2E2A"/>
          <w:w w:val="105"/>
          <w:sz w:val="9"/>
        </w:rPr>
        <w:t>ac,TC</w:t>
      </w:r>
    </w:p>
    <w:p>
      <w:pPr>
        <w:spacing w:before="80"/>
        <w:ind w:left="185" w:right="0" w:firstLine="0"/>
        <w:jc w:val="left"/>
        <w:rPr>
          <w:sz w:val="9"/>
        </w:rPr>
      </w:pPr>
      <w:r>
        <w:rPr/>
        <w:br w:type="column"/>
      </w:r>
      <w:r>
        <w:rPr>
          <w:i/>
          <w:color w:val="050100"/>
          <w:w w:val="105"/>
          <w:position w:val="3"/>
          <w:sz w:val="14"/>
        </w:rPr>
        <w:t>P</w:t>
      </w:r>
      <w:r>
        <w:rPr>
          <w:color w:val="050100"/>
          <w:w w:val="105"/>
          <w:sz w:val="9"/>
        </w:rPr>
        <w:t>ac,Load</w:t>
      </w:r>
    </w:p>
    <w:p>
      <w:pPr>
        <w:spacing w:after="0"/>
        <w:jc w:val="left"/>
        <w:rPr>
          <w:sz w:val="9"/>
        </w:rPr>
        <w:sectPr>
          <w:type w:val="continuous"/>
          <w:pgSz w:w="12240" w:h="15840"/>
          <w:pgMar w:top="740" w:bottom="280" w:left="860" w:right="860"/>
          <w:cols w:num="7" w:equalWidth="0">
            <w:col w:w="4980" w:space="40"/>
            <w:col w:w="1080" w:space="39"/>
            <w:col w:w="1099" w:space="40"/>
            <w:col w:w="655" w:space="39"/>
            <w:col w:w="1009" w:space="39"/>
            <w:col w:w="340" w:space="40"/>
            <w:col w:w="1120"/>
          </w:cols>
        </w:sectPr>
      </w:pPr>
    </w:p>
    <w:p>
      <w:pPr>
        <w:spacing w:line="170" w:lineRule="exact" w:before="50"/>
        <w:ind w:left="0" w:right="0" w:firstLine="0"/>
        <w:jc w:val="right"/>
        <w:rPr>
          <w:i/>
          <w:sz w:val="9"/>
        </w:rPr>
      </w:pPr>
      <w:r>
        <w:rPr>
          <w:i/>
          <w:color w:val="050100"/>
          <w:spacing w:val="-1"/>
          <w:w w:val="105"/>
          <w:position w:val="3"/>
          <w:sz w:val="14"/>
        </w:rPr>
        <w:t>P</w:t>
      </w:r>
      <w:r>
        <w:rPr>
          <w:color w:val="050100"/>
          <w:spacing w:val="-1"/>
          <w:w w:val="105"/>
          <w:sz w:val="9"/>
        </w:rPr>
        <w:t>dc,max,TC</w:t>
      </w:r>
      <w:r>
        <w:rPr>
          <w:i/>
          <w:color w:val="050100"/>
          <w:spacing w:val="-1"/>
          <w:w w:val="105"/>
          <w:sz w:val="9"/>
        </w:rPr>
        <w:t>x</w:t>
      </w:r>
    </w:p>
    <w:p>
      <w:pPr>
        <w:spacing w:line="170" w:lineRule="exact" w:before="0"/>
        <w:ind w:left="0" w:right="0" w:firstLine="0"/>
        <w:jc w:val="right"/>
        <w:rPr>
          <w:i/>
          <w:sz w:val="9"/>
        </w:rPr>
      </w:pPr>
      <w:r>
        <w:rPr>
          <w:color w:val="050100"/>
          <w:spacing w:val="-1"/>
          <w:sz w:val="14"/>
        </w:rPr>
        <w:t>(100-</w:t>
      </w:r>
      <w:r>
        <w:rPr>
          <w:i/>
          <w:color w:val="050100"/>
          <w:spacing w:val="-1"/>
          <w:sz w:val="14"/>
        </w:rPr>
        <w:t>H</w:t>
      </w:r>
      <w:r>
        <w:rPr>
          <w:color w:val="050100"/>
          <w:spacing w:val="-1"/>
          <w:sz w:val="14"/>
        </w:rPr>
        <w:t>)%×</w:t>
      </w:r>
      <w:r>
        <w:rPr>
          <w:i/>
          <w:color w:val="050100"/>
          <w:spacing w:val="-1"/>
          <w:sz w:val="14"/>
        </w:rPr>
        <w:t>P</w:t>
      </w:r>
      <w:r>
        <w:rPr>
          <w:color w:val="050100"/>
          <w:spacing w:val="-1"/>
          <w:position w:val="-2"/>
          <w:sz w:val="9"/>
        </w:rPr>
        <w:t>dc,max,TC</w:t>
      </w:r>
      <w:r>
        <w:rPr>
          <w:i/>
          <w:color w:val="050100"/>
          <w:spacing w:val="-1"/>
          <w:position w:val="-2"/>
          <w:sz w:val="9"/>
        </w:rPr>
        <w:t>x</w:t>
      </w:r>
    </w:p>
    <w:p>
      <w:pPr>
        <w:pStyle w:val="BodyText"/>
        <w:rPr>
          <w:i/>
          <w:sz w:val="16"/>
        </w:rPr>
      </w:pPr>
    </w:p>
    <w:p>
      <w:pPr>
        <w:pStyle w:val="BodyText"/>
        <w:rPr>
          <w:i/>
          <w:sz w:val="16"/>
        </w:rPr>
      </w:pPr>
    </w:p>
    <w:p>
      <w:pPr>
        <w:pStyle w:val="BodyText"/>
        <w:spacing w:before="1"/>
        <w:rPr>
          <w:i/>
          <w:sz w:val="19"/>
        </w:rPr>
      </w:pPr>
    </w:p>
    <w:p>
      <w:pPr>
        <w:spacing w:before="0"/>
        <w:ind w:left="0" w:right="0" w:firstLine="0"/>
        <w:jc w:val="right"/>
        <w:rPr>
          <w:i/>
          <w:sz w:val="9"/>
        </w:rPr>
      </w:pPr>
      <w:r>
        <w:rPr/>
        <w:pict>
          <v:shape style="position:absolute;margin-left:428.471008pt;margin-top:19.836329pt;width:1.8pt;height:3.6pt;mso-position-horizontal-relative:page;mso-position-vertical-relative:paragraph;z-index:15745024" type="#_x0000_t202" filled="false" stroked="false">
            <v:textbox inset="0,0,0,0">
              <w:txbxContent>
                <w:p>
                  <w:pPr>
                    <w:spacing w:line="69" w:lineRule="exact" w:before="0"/>
                    <w:ind w:left="0" w:right="0" w:firstLine="0"/>
                    <w:jc w:val="left"/>
                    <w:rPr>
                      <w:sz w:val="7"/>
                    </w:rPr>
                  </w:pPr>
                  <w:r>
                    <w:rPr>
                      <w:color w:val="EE2E2A"/>
                      <w:w w:val="101"/>
                      <w:sz w:val="7"/>
                    </w:rPr>
                    <w:t>1</w:t>
                  </w:r>
                </w:p>
              </w:txbxContent>
            </v:textbox>
            <w10:wrap type="none"/>
          </v:shape>
        </w:pict>
      </w:r>
      <w:r>
        <w:rPr>
          <w:color w:val="050100"/>
          <w:spacing w:val="-1"/>
          <w:w w:val="105"/>
          <w:position w:val="3"/>
          <w:sz w:val="14"/>
        </w:rPr>
        <w:t>%</w:t>
      </w:r>
      <w:r>
        <w:rPr>
          <w:i/>
          <w:color w:val="050100"/>
          <w:spacing w:val="-1"/>
          <w:w w:val="105"/>
          <w:position w:val="3"/>
          <w:sz w:val="14"/>
        </w:rPr>
        <w:t>L</w:t>
      </w:r>
      <w:r>
        <w:rPr>
          <w:color w:val="050100"/>
          <w:spacing w:val="-1"/>
          <w:w w:val="105"/>
          <w:position w:val="3"/>
          <w:sz w:val="14"/>
        </w:rPr>
        <w:t>×</w:t>
      </w:r>
      <w:r>
        <w:rPr>
          <w:i/>
          <w:color w:val="050100"/>
          <w:spacing w:val="-1"/>
          <w:w w:val="105"/>
          <w:position w:val="3"/>
          <w:sz w:val="14"/>
        </w:rPr>
        <w:t>P</w:t>
      </w:r>
      <w:r>
        <w:rPr>
          <w:color w:val="050100"/>
          <w:spacing w:val="-1"/>
          <w:w w:val="105"/>
          <w:sz w:val="9"/>
        </w:rPr>
        <w:t>dc,max,TC</w:t>
      </w:r>
      <w:r>
        <w:rPr>
          <w:i/>
          <w:color w:val="050100"/>
          <w:spacing w:val="-1"/>
          <w:w w:val="105"/>
          <w:sz w:val="9"/>
        </w:rPr>
        <w:t>x</w:t>
      </w:r>
    </w:p>
    <w:p>
      <w:pPr>
        <w:spacing w:before="124"/>
        <w:ind w:left="0" w:right="91" w:firstLine="0"/>
        <w:jc w:val="right"/>
        <w:rPr>
          <w:sz w:val="14"/>
        </w:rPr>
      </w:pPr>
      <w:r>
        <w:rPr/>
        <w:br w:type="column"/>
      </w:r>
      <w:r>
        <w:rPr>
          <w:color w:val="050100"/>
          <w:sz w:val="14"/>
        </w:rPr>
        <w:t>Droop 2 control mode</w:t>
      </w:r>
    </w:p>
    <w:p>
      <w:pPr>
        <w:pStyle w:val="BodyText"/>
        <w:spacing w:before="5"/>
        <w:rPr>
          <w:sz w:val="15"/>
        </w:rPr>
      </w:pPr>
    </w:p>
    <w:p>
      <w:pPr>
        <w:spacing w:line="220" w:lineRule="auto" w:before="0"/>
        <w:ind w:left="488" w:right="339" w:firstLine="148"/>
        <w:jc w:val="left"/>
        <w:rPr>
          <w:sz w:val="14"/>
        </w:rPr>
      </w:pPr>
      <w:r>
        <w:rPr/>
        <w:pict>
          <v:shape style="position:absolute;margin-left:260.873474pt;margin-top:1.482495pt;width:16.55pt;height:12.5pt;mso-position-horizontal-relative:page;mso-position-vertical-relative:paragraph;z-index:15740416" type="#_x0000_t202" filled="false" stroked="false">
            <v:textbox inset="0,0,0,0" style="layout-flow:vertical;mso-layout-flow-alt:bottom-to-top">
              <w:txbxContent>
                <w:p>
                  <w:pPr>
                    <w:spacing w:line="225" w:lineRule="auto" w:before="3"/>
                    <w:ind w:left="20" w:right="9" w:firstLine="0"/>
                    <w:jc w:val="left"/>
                    <w:rPr>
                      <w:sz w:val="14"/>
                    </w:rPr>
                  </w:pPr>
                  <w:r>
                    <w:rPr>
                      <w:i/>
                      <w:color w:val="050100"/>
                      <w:w w:val="95"/>
                      <w:sz w:val="14"/>
                    </w:rPr>
                    <w:t>x</w:t>
                  </w:r>
                  <w:r>
                    <w:rPr>
                      <w:color w:val="050100"/>
                      <w:w w:val="95"/>
                      <w:sz w:val="14"/>
                    </w:rPr>
                    <w:t>=2 </w:t>
                  </w:r>
                  <w:r>
                    <w:rPr>
                      <w:i/>
                      <w:color w:val="050100"/>
                      <w:w w:val="95"/>
                      <w:sz w:val="14"/>
                    </w:rPr>
                    <w:t>x</w:t>
                  </w:r>
                  <w:r>
                    <w:rPr>
                      <w:color w:val="050100"/>
                      <w:w w:val="95"/>
                      <w:sz w:val="14"/>
                    </w:rPr>
                    <w:t>=1</w:t>
                  </w:r>
                </w:p>
              </w:txbxContent>
            </v:textbox>
            <w10:wrap type="none"/>
          </v:shape>
        </w:pict>
      </w:r>
      <w:r>
        <w:rPr>
          <w:color w:val="050100"/>
          <w:sz w:val="14"/>
        </w:rPr>
        <w:t>Voltage control mode</w:t>
      </w:r>
    </w:p>
    <w:p>
      <w:pPr>
        <w:pStyle w:val="BodyText"/>
        <w:spacing w:before="6"/>
      </w:pPr>
    </w:p>
    <w:p>
      <w:pPr>
        <w:spacing w:before="0"/>
        <w:ind w:left="0" w:right="91" w:firstLine="0"/>
        <w:jc w:val="right"/>
        <w:rPr>
          <w:sz w:val="14"/>
        </w:rPr>
      </w:pPr>
      <w:r>
        <w:rPr>
          <w:color w:val="050100"/>
          <w:sz w:val="14"/>
        </w:rPr>
        <w:t>Droop 1 control mode</w:t>
      </w:r>
    </w:p>
    <w:p>
      <w:pPr>
        <w:spacing w:before="115"/>
        <w:ind w:left="0" w:right="0" w:firstLine="0"/>
        <w:jc w:val="right"/>
        <w:rPr>
          <w:sz w:val="14"/>
        </w:rPr>
      </w:pPr>
      <w:r>
        <w:rPr/>
        <w:pict>
          <v:shape style="position:absolute;margin-left:260.947388pt;margin-top:3.230533pt;width:22.9pt;height:24.4pt;mso-position-horizontal-relative:page;mso-position-vertical-relative:paragraph;z-index:15739904" type="#_x0000_t202" filled="false" stroked="false">
            <v:textbox inset="0,0,0,0" style="layout-flow:vertical;mso-layout-flow-alt:bottom-to-top">
              <w:txbxContent>
                <w:p>
                  <w:pPr>
                    <w:spacing w:line="145" w:lineRule="exact" w:before="0"/>
                    <w:ind w:left="20" w:right="0" w:firstLine="0"/>
                    <w:jc w:val="left"/>
                    <w:rPr>
                      <w:sz w:val="14"/>
                    </w:rPr>
                  </w:pPr>
                  <w:r>
                    <w:rPr>
                      <w:color w:val="050100"/>
                      <w:sz w:val="14"/>
                    </w:rPr>
                    <w:t>397.5</w:t>
                  </w:r>
                  <w:r>
                    <w:rPr>
                      <w:color w:val="050100"/>
                      <w:spacing w:val="-5"/>
                      <w:sz w:val="14"/>
                    </w:rPr>
                    <w:t> </w:t>
                  </w:r>
                  <w:r>
                    <w:rPr>
                      <w:color w:val="050100"/>
                      <w:sz w:val="14"/>
                    </w:rPr>
                    <w:t>V</w:t>
                  </w:r>
                </w:p>
                <w:p>
                  <w:pPr>
                    <w:spacing w:line="139" w:lineRule="exact" w:before="0"/>
                    <w:ind w:left="20" w:right="0" w:firstLine="0"/>
                    <w:jc w:val="left"/>
                    <w:rPr>
                      <w:sz w:val="14"/>
                    </w:rPr>
                  </w:pPr>
                  <w:r>
                    <w:rPr>
                      <w:color w:val="050100"/>
                      <w:sz w:val="14"/>
                    </w:rPr>
                    <w:t>400.0</w:t>
                  </w:r>
                  <w:r>
                    <w:rPr>
                      <w:color w:val="050100"/>
                      <w:spacing w:val="-5"/>
                      <w:sz w:val="14"/>
                    </w:rPr>
                    <w:t> </w:t>
                  </w:r>
                  <w:r>
                    <w:rPr>
                      <w:color w:val="050100"/>
                      <w:sz w:val="14"/>
                    </w:rPr>
                    <w:t>V</w:t>
                  </w:r>
                </w:p>
                <w:p>
                  <w:pPr>
                    <w:spacing w:line="150" w:lineRule="exact" w:before="0"/>
                    <w:ind w:left="20" w:right="0" w:firstLine="0"/>
                    <w:jc w:val="left"/>
                    <w:rPr>
                      <w:sz w:val="14"/>
                    </w:rPr>
                  </w:pPr>
                  <w:r>
                    <w:rPr>
                      <w:color w:val="050100"/>
                      <w:sz w:val="14"/>
                    </w:rPr>
                    <w:t>402.5</w:t>
                  </w:r>
                  <w:r>
                    <w:rPr>
                      <w:color w:val="050100"/>
                      <w:spacing w:val="-5"/>
                      <w:sz w:val="14"/>
                    </w:rPr>
                    <w:t> </w:t>
                  </w:r>
                  <w:r>
                    <w:rPr>
                      <w:color w:val="050100"/>
                      <w:sz w:val="14"/>
                    </w:rPr>
                    <w:t>V</w:t>
                  </w:r>
                </w:p>
              </w:txbxContent>
            </v:textbox>
            <w10:wrap type="none"/>
          </v:shape>
        </w:pict>
      </w:r>
      <w:r>
        <w:rPr>
          <w:color w:val="050100"/>
          <w:sz w:val="14"/>
        </w:rPr>
        <w:t>DC voltage</w:t>
      </w:r>
    </w:p>
    <w:p>
      <w:pPr>
        <w:pStyle w:val="BodyText"/>
        <w:rPr>
          <w:sz w:val="14"/>
        </w:rPr>
      </w:pPr>
      <w:r>
        <w:rPr/>
        <w:br w:type="column"/>
      </w:r>
      <w:r>
        <w:rPr>
          <w:sz w:val="14"/>
        </w:rPr>
      </w:r>
    </w:p>
    <w:p>
      <w:pPr>
        <w:pStyle w:val="BodyText"/>
        <w:spacing w:before="3"/>
      </w:pPr>
    </w:p>
    <w:p>
      <w:pPr>
        <w:spacing w:line="220" w:lineRule="auto" w:before="0"/>
        <w:ind w:left="95" w:right="447" w:hanging="1"/>
        <w:jc w:val="center"/>
        <w:rPr>
          <w:sz w:val="14"/>
        </w:rPr>
      </w:pPr>
      <w:r>
        <w:rPr>
          <w:color w:val="050100"/>
          <w:sz w:val="14"/>
        </w:rPr>
        <w:t>Tie </w:t>
      </w:r>
      <w:r>
        <w:rPr>
          <w:color w:val="050100"/>
          <w:w w:val="95"/>
          <w:sz w:val="14"/>
        </w:rPr>
        <w:t>converter </w:t>
      </w:r>
      <w:r>
        <w:rPr>
          <w:color w:val="050100"/>
          <w:sz w:val="14"/>
        </w:rPr>
        <w:t>1</w:t>
      </w:r>
    </w:p>
    <w:p>
      <w:pPr>
        <w:pStyle w:val="BodyText"/>
        <w:rPr>
          <w:sz w:val="14"/>
        </w:rPr>
      </w:pPr>
    </w:p>
    <w:p>
      <w:pPr>
        <w:pStyle w:val="BodyText"/>
        <w:rPr>
          <w:sz w:val="14"/>
        </w:rPr>
      </w:pPr>
    </w:p>
    <w:p>
      <w:pPr>
        <w:pStyle w:val="BodyText"/>
        <w:spacing w:before="3"/>
        <w:rPr>
          <w:sz w:val="13"/>
        </w:rPr>
      </w:pPr>
    </w:p>
    <w:p>
      <w:pPr>
        <w:spacing w:before="0"/>
        <w:ind w:left="110" w:right="0" w:firstLine="0"/>
        <w:jc w:val="left"/>
        <w:rPr>
          <w:sz w:val="14"/>
        </w:rPr>
      </w:pPr>
      <w:r>
        <w:rPr>
          <w:color w:val="2E6539"/>
          <w:sz w:val="14"/>
        </w:rPr>
        <w:t>400 V DC </w:t>
      </w:r>
      <w:r>
        <w:rPr>
          <w:color w:val="2E6539"/>
          <w:spacing w:val="-4"/>
          <w:sz w:val="14"/>
        </w:rPr>
        <w:t>(±5%)</w:t>
      </w:r>
    </w:p>
    <w:p>
      <w:pPr>
        <w:pStyle w:val="BodyText"/>
        <w:rPr>
          <w:sz w:val="16"/>
        </w:rPr>
      </w:pPr>
      <w:r>
        <w:rPr/>
        <w:br w:type="column"/>
      </w:r>
      <w:r>
        <w:rPr>
          <w:sz w:val="16"/>
        </w:rPr>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spacing w:before="136"/>
        <w:ind w:left="80" w:right="0" w:firstLine="0"/>
        <w:jc w:val="left"/>
        <w:rPr>
          <w:sz w:val="9"/>
        </w:rPr>
      </w:pPr>
      <w:r>
        <w:rPr>
          <w:i/>
          <w:color w:val="EE2E2A"/>
          <w:w w:val="105"/>
          <w:position w:val="3"/>
          <w:sz w:val="14"/>
        </w:rPr>
        <w:t>P</w:t>
      </w:r>
      <w:r>
        <w:rPr>
          <w:color w:val="EE2E2A"/>
          <w:w w:val="105"/>
          <w:sz w:val="9"/>
        </w:rPr>
        <w:t>dc,TC</w:t>
      </w:r>
    </w:p>
    <w:p>
      <w:pPr>
        <w:pStyle w:val="BodyText"/>
        <w:rPr>
          <w:sz w:val="14"/>
        </w:rPr>
      </w:pPr>
      <w:r>
        <w:rPr/>
        <w:br w:type="column"/>
      </w:r>
      <w:r>
        <w:rPr>
          <w:sz w:val="14"/>
        </w:rPr>
      </w:r>
    </w:p>
    <w:p>
      <w:pPr>
        <w:pStyle w:val="BodyText"/>
        <w:rPr>
          <w:sz w:val="14"/>
        </w:rPr>
      </w:pPr>
    </w:p>
    <w:p>
      <w:pPr>
        <w:pStyle w:val="BodyText"/>
        <w:spacing w:before="2"/>
        <w:rPr>
          <w:sz w:val="19"/>
        </w:rPr>
      </w:pPr>
    </w:p>
    <w:p>
      <w:pPr>
        <w:spacing w:line="220" w:lineRule="auto" w:before="0"/>
        <w:ind w:left="446" w:right="0" w:hanging="228"/>
        <w:jc w:val="left"/>
        <w:rPr>
          <w:sz w:val="14"/>
        </w:rPr>
      </w:pPr>
      <w:r>
        <w:rPr/>
        <w:pict>
          <v:shape style="position:absolute;margin-left:408.925507pt;margin-top:-6.164567pt;width:81.6pt;height:6.2pt;mso-position-horizontal-relative:page;mso-position-vertical-relative:paragraph;z-index:15739392" type="#_x0000_t202" filled="false" stroked="false">
            <v:textbox inset="0,0,0,0">
              <w:txbxContent>
                <w:p>
                  <w:pPr>
                    <w:spacing w:line="123" w:lineRule="exact" w:before="0"/>
                    <w:ind w:left="799" w:right="606" w:firstLine="0"/>
                    <w:jc w:val="center"/>
                    <w:rPr>
                      <w:sz w:val="14"/>
                    </w:rPr>
                  </w:pPr>
                  <w:r>
                    <w:rPr>
                      <w:color w:val="050100"/>
                      <w:sz w:val="14"/>
                    </w:rPr>
                    <w:t>Tie</w:t>
                  </w:r>
                </w:p>
              </w:txbxContent>
            </v:textbox>
            <w10:wrap type="none"/>
          </v:shape>
        </w:pict>
      </w:r>
      <w:r>
        <w:rPr>
          <w:color w:val="050100"/>
          <w:w w:val="95"/>
          <w:sz w:val="14"/>
        </w:rPr>
        <w:t>converter </w:t>
      </w:r>
      <w:r>
        <w:rPr>
          <w:color w:val="050100"/>
          <w:sz w:val="14"/>
        </w:rPr>
        <w:t>2</w:t>
      </w:r>
    </w:p>
    <w:p>
      <w:pPr>
        <w:pStyle w:val="BodyText"/>
        <w:rPr>
          <w:sz w:val="16"/>
        </w:rPr>
      </w:pPr>
      <w:r>
        <w:rPr/>
        <w:br w:type="column"/>
      </w:r>
      <w:r>
        <w:rPr>
          <w:sz w:val="16"/>
        </w:rPr>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spacing w:before="136"/>
        <w:ind w:left="507" w:right="0" w:firstLine="0"/>
        <w:jc w:val="left"/>
        <w:rPr>
          <w:sz w:val="9"/>
        </w:rPr>
      </w:pPr>
      <w:r>
        <w:rPr/>
        <w:pict>
          <v:shape style="position:absolute;margin-left:511.278992pt;margin-top:13.506323pt;width:1.8pt;height:3.6pt;mso-position-horizontal-relative:page;mso-position-vertical-relative:paragraph;z-index:15745536" type="#_x0000_t202" filled="false" stroked="false">
            <v:textbox inset="0,0,0,0">
              <w:txbxContent>
                <w:p>
                  <w:pPr>
                    <w:spacing w:line="69" w:lineRule="exact" w:before="0"/>
                    <w:ind w:left="0" w:right="0" w:firstLine="0"/>
                    <w:jc w:val="left"/>
                    <w:rPr>
                      <w:sz w:val="7"/>
                    </w:rPr>
                  </w:pPr>
                  <w:r>
                    <w:rPr>
                      <w:color w:val="EE2E2A"/>
                      <w:w w:val="101"/>
                      <w:sz w:val="7"/>
                    </w:rPr>
                    <w:t>2</w:t>
                  </w:r>
                </w:p>
              </w:txbxContent>
            </v:textbox>
            <w10:wrap type="none"/>
          </v:shape>
        </w:pict>
      </w:r>
      <w:r>
        <w:rPr>
          <w:i/>
          <w:color w:val="EE2E2A"/>
          <w:w w:val="105"/>
          <w:position w:val="3"/>
          <w:sz w:val="14"/>
        </w:rPr>
        <w:t>P</w:t>
      </w:r>
      <w:r>
        <w:rPr>
          <w:color w:val="EE2E2A"/>
          <w:w w:val="105"/>
          <w:sz w:val="9"/>
        </w:rPr>
        <w:t>dc,TC</w:t>
      </w:r>
    </w:p>
    <w:p>
      <w:pPr>
        <w:spacing w:after="0"/>
        <w:jc w:val="left"/>
        <w:rPr>
          <w:sz w:val="9"/>
        </w:rPr>
        <w:sectPr>
          <w:type w:val="continuous"/>
          <w:pgSz w:w="12240" w:h="15840"/>
          <w:pgMar w:top="740" w:bottom="280" w:left="860" w:right="860"/>
          <w:cols w:num="6" w:equalWidth="0">
            <w:col w:w="4321" w:space="40"/>
            <w:col w:w="1795" w:space="39"/>
            <w:col w:w="1070" w:space="39"/>
            <w:col w:w="406" w:space="39"/>
            <w:col w:w="744" w:space="40"/>
            <w:col w:w="1987"/>
          </w:cols>
        </w:sectPr>
      </w:pPr>
    </w:p>
    <w:p>
      <w:pPr>
        <w:pStyle w:val="BodyText"/>
        <w:rPr>
          <w:sz w:val="16"/>
        </w:rPr>
      </w:pPr>
    </w:p>
    <w:p>
      <w:pPr>
        <w:spacing w:before="105"/>
        <w:ind w:left="0" w:right="0" w:firstLine="0"/>
        <w:jc w:val="right"/>
        <w:rPr>
          <w:sz w:val="9"/>
        </w:rPr>
      </w:pPr>
      <w:r>
        <w:rPr/>
        <w:pict>
          <v:group style="position:absolute;margin-left:69.657997pt;margin-top:10.515149pt;width:157pt;height:56.75pt;mso-position-horizontal-relative:page;mso-position-vertical-relative:paragraph;z-index:15738880" coordorigin="1393,210" coordsize="3140,1135">
            <v:shape style="position:absolute;left:3918;top:561;width:610;height:269" coordorigin="3919,561" coordsize="610,269" path="m4470,561l4470,631,3919,631,3919,760,4470,760,4470,830,4528,690,4470,561xe" filled="true" fillcolor="#e2e8d7" stroked="false">
              <v:path arrowok="t"/>
              <v:fill type="solid"/>
            </v:shape>
            <v:shape style="position:absolute;left:3937;top:556;width:595;height:279" coordorigin="3938,556" coordsize="595,279" path="m4471,556l4467,557,4465,559,4465,627,3940,627,3938,629,3938,634,3940,636,4470,636,4473,635,4474,631,4474,582,4523,690,4474,807,4474,760,4473,757,4470,755,3940,755,3938,757,3938,763,3940,765,4465,765,4465,832,4467,834,4471,835,4473,834,4533,692,4532,688,4473,557xe" filled="true" fillcolor="#050100" stroked="false">
              <v:path arrowok="t"/>
              <v:fill type="solid"/>
            </v:shape>
            <v:shape style="position:absolute;left:3925;top:638;width:21;height:115" coordorigin="3926,638" coordsize="21,115" path="m3935,744l3928,744,3926,746,3926,751,3928,753,3933,753,3935,751,3935,744xm3947,648l3938,648,3938,744,3935,744,3935,751,3933,753,3942,753,3946,752,3947,748,3947,648xm3942,638l3931,638,3927,640,3926,643,3926,746,3928,744,3935,744,3935,648,3947,648,3947,643,3946,640,3942,638xe" filled="true" fillcolor="#e2e8d7" stroked="false">
              <v:path arrowok="t"/>
              <v:fill type="solid"/>
            </v:shape>
            <v:shape style="position:absolute;left:1393;top:210;width:2544;height:1135" type="#_x0000_t202" filled="true" fillcolor="#ebede2" stroked="false">
              <v:textbox inset="0,0,0,0">
                <w:txbxContent>
                  <w:p>
                    <w:pPr>
                      <w:spacing w:line="154" w:lineRule="exact" w:before="38"/>
                      <w:ind w:left="873" w:right="0" w:firstLine="0"/>
                      <w:jc w:val="left"/>
                      <w:rPr>
                        <w:sz w:val="14"/>
                      </w:rPr>
                    </w:pPr>
                    <w:r>
                      <w:rPr>
                        <w:color w:val="050100"/>
                        <w:sz w:val="14"/>
                      </w:rPr>
                      <w:t>DC Grid (DC-G)</w:t>
                    </w:r>
                  </w:p>
                  <w:p>
                    <w:pPr>
                      <w:spacing w:line="220" w:lineRule="auto" w:before="4"/>
                      <w:ind w:left="41" w:right="0" w:firstLine="0"/>
                      <w:jc w:val="left"/>
                      <w:rPr>
                        <w:sz w:val="14"/>
                      </w:rPr>
                    </w:pPr>
                    <w:r>
                      <w:rPr>
                        <w:color w:val="050100"/>
                        <w:sz w:val="14"/>
                      </w:rPr>
                      <w:t>•Dispatchable generators are droop controlled.</w:t>
                    </w:r>
                  </w:p>
                  <w:p>
                    <w:pPr>
                      <w:spacing w:line="220" w:lineRule="auto" w:before="0"/>
                      <w:ind w:left="41" w:right="0" w:firstLine="0"/>
                      <w:jc w:val="left"/>
                      <w:rPr>
                        <w:sz w:val="14"/>
                      </w:rPr>
                    </w:pPr>
                    <w:r>
                      <w:rPr>
                        <w:color w:val="050100"/>
                        <w:sz w:val="14"/>
                      </w:rPr>
                      <w:t>•DC grid voltage is regulated within defined range.</w:t>
                    </w:r>
                  </w:p>
                  <w:p>
                    <w:pPr>
                      <w:spacing w:line="220" w:lineRule="auto" w:before="0"/>
                      <w:ind w:left="41" w:right="0" w:firstLine="0"/>
                      <w:jc w:val="left"/>
                      <w:rPr>
                        <w:sz w:val="14"/>
                      </w:rPr>
                    </w:pPr>
                    <w:r>
                      <w:rPr>
                        <w:color w:val="050100"/>
                        <w:sz w:val="14"/>
                      </w:rPr>
                      <w:t>•Non-dispatchable generators produce maximum power.</w:t>
                    </w:r>
                  </w:p>
                </w:txbxContent>
              </v:textbox>
              <v:fill type="solid"/>
              <w10:wrap type="none"/>
            </v:shape>
            <w10:wrap type="none"/>
          </v:group>
        </w:pict>
      </w:r>
      <w:r>
        <w:rPr>
          <w:i/>
          <w:color w:val="050100"/>
          <w:w w:val="105"/>
          <w:position w:val="3"/>
          <w:sz w:val="14"/>
        </w:rPr>
        <w:t>P</w:t>
      </w:r>
      <w:r>
        <w:rPr>
          <w:color w:val="050100"/>
          <w:w w:val="105"/>
          <w:sz w:val="9"/>
        </w:rPr>
        <w:t>dc,aggregate</w:t>
      </w:r>
    </w:p>
    <w:p>
      <w:pPr>
        <w:spacing w:before="116"/>
        <w:ind w:left="0" w:right="0" w:firstLine="0"/>
        <w:jc w:val="right"/>
        <w:rPr>
          <w:sz w:val="9"/>
        </w:rPr>
      </w:pPr>
      <w:r>
        <w:rPr/>
        <w:br w:type="column"/>
      </w:r>
      <w:r>
        <w:rPr>
          <w:i/>
          <w:color w:val="2856A7"/>
          <w:w w:val="105"/>
          <w:position w:val="3"/>
          <w:sz w:val="14"/>
        </w:rPr>
        <w:t>P</w:t>
      </w:r>
      <w:r>
        <w:rPr>
          <w:color w:val="2856A7"/>
          <w:w w:val="105"/>
          <w:sz w:val="9"/>
        </w:rPr>
        <w:t>dc,1</w:t>
      </w:r>
    </w:p>
    <w:p>
      <w:pPr>
        <w:spacing w:before="116"/>
        <w:ind w:left="0" w:right="0" w:firstLine="0"/>
        <w:jc w:val="right"/>
        <w:rPr>
          <w:sz w:val="9"/>
        </w:rPr>
      </w:pPr>
      <w:r>
        <w:rPr/>
        <w:br w:type="column"/>
      </w:r>
      <w:r>
        <w:rPr>
          <w:i/>
          <w:color w:val="2E6539"/>
          <w:w w:val="105"/>
          <w:position w:val="3"/>
          <w:sz w:val="14"/>
        </w:rPr>
        <w:t>P</w:t>
      </w:r>
      <w:r>
        <w:rPr>
          <w:color w:val="2E6539"/>
          <w:w w:val="105"/>
          <w:sz w:val="9"/>
        </w:rPr>
        <w:t>dc,2</w:t>
      </w:r>
    </w:p>
    <w:p>
      <w:pPr>
        <w:spacing w:before="116"/>
        <w:ind w:left="0" w:right="0" w:firstLine="0"/>
        <w:jc w:val="right"/>
        <w:rPr>
          <w:sz w:val="9"/>
        </w:rPr>
      </w:pPr>
      <w:r>
        <w:rPr/>
        <w:br w:type="column"/>
      </w:r>
      <w:r>
        <w:rPr>
          <w:i/>
          <w:color w:val="DA6D2C"/>
          <w:w w:val="105"/>
          <w:position w:val="3"/>
          <w:sz w:val="14"/>
        </w:rPr>
        <w:t>P</w:t>
      </w:r>
      <w:r>
        <w:rPr>
          <w:color w:val="DA6D2C"/>
          <w:w w:val="105"/>
          <w:sz w:val="9"/>
        </w:rPr>
        <w:t>dc,3</w:t>
      </w:r>
    </w:p>
    <w:p>
      <w:pPr>
        <w:spacing w:before="116"/>
        <w:ind w:left="483" w:right="0" w:firstLine="0"/>
        <w:jc w:val="left"/>
        <w:rPr>
          <w:sz w:val="9"/>
        </w:rPr>
      </w:pPr>
      <w:r>
        <w:rPr/>
        <w:br w:type="column"/>
      </w:r>
      <w:r>
        <w:rPr>
          <w:i/>
          <w:color w:val="050100"/>
          <w:w w:val="105"/>
          <w:position w:val="3"/>
          <w:sz w:val="14"/>
        </w:rPr>
        <w:t>P</w:t>
      </w:r>
      <w:r>
        <w:rPr>
          <w:color w:val="050100"/>
          <w:w w:val="105"/>
          <w:sz w:val="9"/>
        </w:rPr>
        <w:t>dc,Load</w:t>
      </w:r>
    </w:p>
    <w:p>
      <w:pPr>
        <w:spacing w:after="0"/>
        <w:jc w:val="left"/>
        <w:rPr>
          <w:sz w:val="9"/>
        </w:rPr>
        <w:sectPr>
          <w:type w:val="continuous"/>
          <w:pgSz w:w="12240" w:h="15840"/>
          <w:pgMar w:top="740" w:bottom="280" w:left="860" w:right="860"/>
          <w:cols w:num="5" w:equalWidth="0">
            <w:col w:w="4299" w:space="40"/>
            <w:col w:w="2360" w:space="39"/>
            <w:col w:w="897" w:space="39"/>
            <w:col w:w="954" w:space="39"/>
            <w:col w:w="1853"/>
          </w:cols>
        </w:sectPr>
      </w:pPr>
    </w:p>
    <w:p>
      <w:pPr>
        <w:pStyle w:val="BodyText"/>
      </w:pPr>
    </w:p>
    <w:p>
      <w:pPr>
        <w:pStyle w:val="BodyText"/>
      </w:pPr>
    </w:p>
    <w:p>
      <w:pPr>
        <w:pStyle w:val="BodyText"/>
        <w:spacing w:before="2"/>
        <w:rPr>
          <w:sz w:val="19"/>
        </w:rPr>
      </w:pPr>
    </w:p>
    <w:p>
      <w:pPr>
        <w:spacing w:after="0"/>
        <w:rPr>
          <w:sz w:val="19"/>
        </w:rPr>
        <w:sectPr>
          <w:type w:val="continuous"/>
          <w:pgSz w:w="12240" w:h="15840"/>
          <w:pgMar w:top="740" w:bottom="280" w:left="860" w:right="860"/>
        </w:sectPr>
      </w:pPr>
    </w:p>
    <w:p>
      <w:pPr>
        <w:pStyle w:val="BodyText"/>
        <w:rPr>
          <w:sz w:val="14"/>
        </w:rPr>
      </w:pPr>
    </w:p>
    <w:p>
      <w:pPr>
        <w:pStyle w:val="BodyText"/>
        <w:spacing w:before="3"/>
        <w:rPr>
          <w:sz w:val="19"/>
        </w:rPr>
      </w:pPr>
    </w:p>
    <w:p>
      <w:pPr>
        <w:spacing w:before="0"/>
        <w:ind w:left="0" w:right="683" w:firstLine="0"/>
        <w:jc w:val="right"/>
        <w:rPr>
          <w:sz w:val="14"/>
        </w:rPr>
      </w:pPr>
      <w:r>
        <w:rPr/>
        <w:pict>
          <v:shape style="position:absolute;margin-left:264.483398pt;margin-top:.012774pt;width:10.2pt;height:56.15pt;mso-position-horizontal-relative:page;mso-position-vertical-relative:paragraph;z-index:15740928" type="#_x0000_t202" filled="false" stroked="false">
            <v:textbox inset="0,0,0,0" style="layout-flow:vertical;mso-layout-flow-alt:bottom-to-top">
              <w:txbxContent>
                <w:p>
                  <w:pPr>
                    <w:spacing w:before="0"/>
                    <w:ind w:left="20" w:right="0" w:firstLine="0"/>
                    <w:jc w:val="left"/>
                    <w:rPr>
                      <w:sz w:val="14"/>
                    </w:rPr>
                  </w:pPr>
                  <w:r>
                    <w:rPr>
                      <w:i/>
                      <w:color w:val="050100"/>
                      <w:w w:val="105"/>
                      <w:position w:val="3"/>
                      <w:sz w:val="14"/>
                    </w:rPr>
                    <w:t>V</w:t>
                  </w:r>
                  <w:r>
                    <w:rPr>
                      <w:color w:val="050100"/>
                      <w:w w:val="105"/>
                      <w:sz w:val="9"/>
                    </w:rPr>
                    <w:t>dc,nom,TC </w:t>
                  </w:r>
                  <w:r>
                    <w:rPr>
                      <w:color w:val="050100"/>
                      <w:w w:val="105"/>
                      <w:position w:val="3"/>
                      <w:sz w:val="14"/>
                    </w:rPr>
                    <w:t>=397.5 V</w:t>
                  </w:r>
                </w:p>
              </w:txbxContent>
            </v:textbox>
            <w10:wrap type="none"/>
          </v:shape>
        </w:pict>
      </w:r>
      <w:r>
        <w:rPr/>
        <w:pict>
          <v:shape style="position:absolute;margin-left:271.880402pt;margin-top:.012774pt;width:10.2pt;height:56.15pt;mso-position-horizontal-relative:page;mso-position-vertical-relative:paragraph;z-index:15741952" type="#_x0000_t202" filled="false" stroked="false">
            <v:textbox inset="0,0,0,0" style="layout-flow:vertical;mso-layout-flow-alt:bottom-to-top">
              <w:txbxContent>
                <w:p>
                  <w:pPr>
                    <w:spacing w:before="0"/>
                    <w:ind w:left="20" w:right="0" w:firstLine="0"/>
                    <w:jc w:val="left"/>
                    <w:rPr>
                      <w:sz w:val="14"/>
                    </w:rPr>
                  </w:pPr>
                  <w:r>
                    <w:rPr>
                      <w:i/>
                      <w:color w:val="050100"/>
                      <w:w w:val="105"/>
                      <w:position w:val="3"/>
                      <w:sz w:val="14"/>
                    </w:rPr>
                    <w:t>V</w:t>
                  </w:r>
                  <w:r>
                    <w:rPr>
                      <w:color w:val="050100"/>
                      <w:w w:val="105"/>
                      <w:sz w:val="9"/>
                    </w:rPr>
                    <w:t>dc,nom,TC </w:t>
                  </w:r>
                  <w:r>
                    <w:rPr>
                      <w:color w:val="050100"/>
                      <w:w w:val="105"/>
                      <w:position w:val="3"/>
                      <w:sz w:val="14"/>
                    </w:rPr>
                    <w:t>=400.0 V</w:t>
                  </w:r>
                </w:p>
              </w:txbxContent>
            </v:textbox>
            <w10:wrap type="none"/>
          </v:shape>
        </w:pict>
      </w:r>
      <w:r>
        <w:rPr/>
        <w:pict>
          <v:shape style="position:absolute;margin-left:279.277405pt;margin-top:.012774pt;width:10.2pt;height:55.9pt;mso-position-horizontal-relative:page;mso-position-vertical-relative:paragraph;z-index:15742976" type="#_x0000_t202" filled="false" stroked="false">
            <v:textbox inset="0,0,0,0" style="layout-flow:vertical;mso-layout-flow-alt:bottom-to-top">
              <w:txbxContent>
                <w:p>
                  <w:pPr>
                    <w:spacing w:before="0"/>
                    <w:ind w:left="20" w:right="0" w:firstLine="0"/>
                    <w:jc w:val="left"/>
                    <w:rPr>
                      <w:sz w:val="14"/>
                    </w:rPr>
                  </w:pPr>
                  <w:r>
                    <w:rPr>
                      <w:i/>
                      <w:color w:val="050100"/>
                      <w:w w:val="105"/>
                      <w:position w:val="3"/>
                      <w:sz w:val="14"/>
                    </w:rPr>
                    <w:t>V</w:t>
                  </w:r>
                  <w:r>
                    <w:rPr>
                      <w:color w:val="050100"/>
                      <w:w w:val="105"/>
                      <w:sz w:val="9"/>
                    </w:rPr>
                    <w:t>dc,start,TC </w:t>
                  </w:r>
                  <w:r>
                    <w:rPr>
                      <w:color w:val="050100"/>
                      <w:w w:val="105"/>
                      <w:position w:val="3"/>
                      <w:sz w:val="14"/>
                    </w:rPr>
                    <w:t>=402.5 V</w:t>
                  </w:r>
                </w:p>
              </w:txbxContent>
            </v:textbox>
            <w10:wrap type="none"/>
          </v:shape>
        </w:pict>
      </w:r>
      <w:r>
        <w:rPr/>
        <w:pict>
          <v:shape style="position:absolute;margin-left:322.829407pt;margin-top:-.6361pt;width:10.2pt;height:41.5pt;mso-position-horizontal-relative:page;mso-position-vertical-relative:paragraph;z-index:15744000" type="#_x0000_t202" filled="false" stroked="false">
            <v:textbox inset="0,0,0,0" style="layout-flow:vertical;mso-layout-flow-alt:bottom-to-top">
              <w:txbxContent>
                <w:p>
                  <w:pPr>
                    <w:spacing w:line="175" w:lineRule="exact" w:before="0"/>
                    <w:ind w:left="20" w:right="0" w:firstLine="0"/>
                    <w:jc w:val="left"/>
                    <w:rPr>
                      <w:sz w:val="14"/>
                    </w:rPr>
                  </w:pPr>
                  <w:r>
                    <w:rPr>
                      <w:i/>
                      <w:color w:val="050100"/>
                      <w:sz w:val="14"/>
                    </w:rPr>
                    <w:t>V</w:t>
                  </w:r>
                  <w:r>
                    <w:rPr>
                      <w:color w:val="050100"/>
                      <w:position w:val="-2"/>
                      <w:sz w:val="9"/>
                    </w:rPr>
                    <w:t>dc,max</w:t>
                  </w:r>
                  <w:r>
                    <w:rPr>
                      <w:color w:val="050100"/>
                      <w:sz w:val="14"/>
                    </w:rPr>
                    <w:t>=420 V</w:t>
                  </w:r>
                </w:p>
              </w:txbxContent>
            </v:textbox>
            <w10:wrap type="none"/>
          </v:shape>
        </w:pict>
      </w:r>
      <w:r>
        <w:rPr>
          <w:color w:val="050100"/>
          <w:sz w:val="14"/>
        </w:rPr>
        <w:t>DC voltage</w:t>
      </w:r>
    </w:p>
    <w:p>
      <w:pPr>
        <w:pStyle w:val="BodyText"/>
        <w:spacing w:before="7"/>
        <w:rPr>
          <w:sz w:val="12"/>
        </w:rPr>
      </w:pPr>
    </w:p>
    <w:p>
      <w:pPr>
        <w:spacing w:before="0"/>
        <w:ind w:left="0" w:right="0" w:firstLine="0"/>
        <w:jc w:val="right"/>
        <w:rPr>
          <w:sz w:val="14"/>
        </w:rPr>
      </w:pPr>
      <w:r>
        <w:rPr/>
        <w:pict>
          <v:group style="position:absolute;margin-left:366.217987pt;margin-top:8.866171pt;width:29.35pt;height:16.55pt;mso-position-horizontal-relative:page;mso-position-vertical-relative:paragraph;z-index:15734272" coordorigin="7324,177" coordsize="587,331">
            <v:shape style="position:absolute;left:7348;top:239;width:455;height:237" coordorigin="7348,240" coordsize="455,237" path="m7352,240l7348,248,7799,476,7803,468,7352,240xe" filled="true" fillcolor="#2856a7" stroked="false">
              <v:path arrowok="t"/>
              <v:fill type="solid"/>
            </v:shape>
            <v:shape style="position:absolute;left:7324;top:177;width:587;height:331" coordorigin="7324,177" coordsize="587,331" path="m7911,482l7860,457,7873,477,7354,477,7354,214,7375,228,7350,177,7324,228,7345,214,7345,477,7345,481,7346,481,7346,485,7349,485,7349,487,7873,487,7860,507,7911,482xe" filled="true" fillcolor="#050100" stroked="false">
              <v:path arrowok="t"/>
              <v:fill type="solid"/>
            </v:shape>
            <w10:wrap type="none"/>
          </v:group>
        </w:pict>
      </w:r>
      <w:r>
        <w:rPr/>
        <w:pict>
          <v:shape style="position:absolute;margin-left:270.181183pt;margin-top:10.99157pt;width:5.6pt;height:3.8pt;mso-position-horizontal-relative:page;mso-position-vertical-relative:paragraph;z-index:15741440" type="#_x0000_t202" filled="false" stroked="false">
            <v:textbox inset="0,0,0,0" style="layout-flow:vertical;mso-layout-flow-alt:bottom-to-top">
              <w:txbxContent>
                <w:p>
                  <w:pPr>
                    <w:spacing w:before="9"/>
                    <w:ind w:left="20" w:right="0" w:firstLine="0"/>
                    <w:jc w:val="left"/>
                    <w:rPr>
                      <w:sz w:val="7"/>
                    </w:rPr>
                  </w:pPr>
                  <w:r>
                    <w:rPr>
                      <w:color w:val="231F20"/>
                      <w:w w:val="101"/>
                      <w:sz w:val="7"/>
                    </w:rPr>
                    <w:t>2</w:t>
                  </w:r>
                </w:p>
              </w:txbxContent>
            </v:textbox>
            <w10:wrap type="none"/>
          </v:shape>
        </w:pict>
      </w:r>
      <w:r>
        <w:rPr/>
        <w:pict>
          <v:shape style="position:absolute;margin-left:277.578156pt;margin-top:10.99157pt;width:5.6pt;height:3.8pt;mso-position-horizontal-relative:page;mso-position-vertical-relative:paragraph;z-index:15742464" type="#_x0000_t202" filled="false" stroked="false">
            <v:textbox inset="0,0,0,0" style="layout-flow:vertical;mso-layout-flow-alt:bottom-to-top">
              <w:txbxContent>
                <w:p>
                  <w:pPr>
                    <w:spacing w:before="9"/>
                    <w:ind w:left="20" w:right="0" w:firstLine="0"/>
                    <w:jc w:val="left"/>
                    <w:rPr>
                      <w:sz w:val="7"/>
                    </w:rPr>
                  </w:pPr>
                  <w:r>
                    <w:rPr>
                      <w:color w:val="231F20"/>
                      <w:w w:val="101"/>
                      <w:sz w:val="7"/>
                    </w:rPr>
                    <w:t>1</w:t>
                  </w:r>
                </w:p>
              </w:txbxContent>
            </v:textbox>
            <w10:wrap type="none"/>
          </v:shape>
        </w:pict>
      </w:r>
      <w:r>
        <w:rPr/>
        <w:pict>
          <v:shape style="position:absolute;margin-left:284.974182pt;margin-top:10.99157pt;width:5.6pt;height:3.8pt;mso-position-horizontal-relative:page;mso-position-vertical-relative:paragraph;z-index:15743488" type="#_x0000_t202" filled="false" stroked="false">
            <v:textbox inset="0,0,0,0" style="layout-flow:vertical;mso-layout-flow-alt:bottom-to-top">
              <w:txbxContent>
                <w:p>
                  <w:pPr>
                    <w:spacing w:before="9"/>
                    <w:ind w:left="20" w:right="0" w:firstLine="0"/>
                    <w:jc w:val="left"/>
                    <w:rPr>
                      <w:sz w:val="7"/>
                    </w:rPr>
                  </w:pPr>
                  <w:r>
                    <w:rPr>
                      <w:color w:val="231F20"/>
                      <w:w w:val="101"/>
                      <w:sz w:val="7"/>
                    </w:rPr>
                    <w:t>1</w:t>
                  </w:r>
                </w:p>
              </w:txbxContent>
            </v:textbox>
            <w10:wrap type="none"/>
          </v:shape>
        </w:pict>
      </w:r>
      <w:r>
        <w:rPr>
          <w:color w:val="1E489E"/>
          <w:sz w:val="14"/>
        </w:rPr>
        <w:t>Droop control</w:t>
      </w:r>
    </w:p>
    <w:p>
      <w:pPr>
        <w:pStyle w:val="BodyText"/>
        <w:rPr>
          <w:sz w:val="14"/>
        </w:rPr>
      </w:pPr>
      <w:r>
        <w:rPr/>
        <w:br w:type="column"/>
      </w:r>
      <w:r>
        <w:rPr>
          <w:sz w:val="14"/>
        </w:rPr>
      </w:r>
    </w:p>
    <w:p>
      <w:pPr>
        <w:spacing w:before="108"/>
        <w:ind w:left="119" w:right="0" w:firstLine="0"/>
        <w:jc w:val="center"/>
        <w:rPr>
          <w:sz w:val="14"/>
        </w:rPr>
      </w:pPr>
      <w:r>
        <w:rPr>
          <w:color w:val="2E6539"/>
          <w:sz w:val="14"/>
        </w:rPr>
        <w:t>Droop </w:t>
      </w:r>
      <w:r>
        <w:rPr>
          <w:color w:val="2E6539"/>
          <w:spacing w:val="-3"/>
          <w:sz w:val="14"/>
        </w:rPr>
        <w:t>control</w:t>
      </w:r>
    </w:p>
    <w:p>
      <w:pPr>
        <w:pStyle w:val="BodyText"/>
        <w:ind w:left="229"/>
      </w:pPr>
      <w:r>
        <w:rPr/>
        <w:pict>
          <v:group style="width:29.35pt;height:16.55pt;mso-position-horizontal-relative:char;mso-position-vertical-relative:line" coordorigin="0,0" coordsize="587,331">
            <v:shape style="position:absolute;left:29;top:71;width:455;height:232" coordorigin="29,72" coordsize="455,232" path="m33,72l29,80,480,303,484,295,33,72xe" filled="true" fillcolor="#2e6539" stroked="false">
              <v:path arrowok="t"/>
              <v:fill type="solid"/>
            </v:shape>
            <v:shape style="position:absolute;left:0;top:0;width:587;height:331" coordorigin="0,0" coordsize="587,331" path="m586,305l535,279,549,300,30,300,30,37,51,51,26,0,0,51,21,37,21,300,21,304,21,304,21,308,24,308,24,310,549,310,535,330,586,305xe" filled="true" fillcolor="#050100" stroked="false">
              <v:path arrowok="t"/>
              <v:fill type="solid"/>
            </v:shape>
          </v:group>
        </w:pict>
      </w:r>
      <w:r>
        <w:rPr/>
      </w:r>
    </w:p>
    <w:p>
      <w:pPr>
        <w:spacing w:before="2"/>
        <w:ind w:left="161" w:right="0" w:firstLine="0"/>
        <w:jc w:val="center"/>
        <w:rPr>
          <w:sz w:val="14"/>
        </w:rPr>
      </w:pPr>
      <w:r>
        <w:rPr>
          <w:color w:val="2E6539"/>
          <w:sz w:val="14"/>
        </w:rPr>
        <w:t>Fuel cell</w:t>
      </w:r>
    </w:p>
    <w:p>
      <w:pPr>
        <w:spacing w:before="75"/>
        <w:ind w:left="1163" w:right="0" w:firstLine="0"/>
        <w:jc w:val="left"/>
        <w:rPr>
          <w:sz w:val="14"/>
        </w:rPr>
      </w:pPr>
      <w:r>
        <w:rPr/>
        <w:br w:type="column"/>
      </w:r>
      <w:r>
        <w:rPr>
          <w:color w:val="050100"/>
          <w:sz w:val="14"/>
        </w:rPr>
        <w:t>Load profile</w:t>
      </w:r>
    </w:p>
    <w:p>
      <w:pPr>
        <w:pStyle w:val="BodyText"/>
        <w:spacing w:before="10"/>
        <w:rPr>
          <w:sz w:val="16"/>
        </w:rPr>
      </w:pPr>
    </w:p>
    <w:p>
      <w:pPr>
        <w:tabs>
          <w:tab w:pos="1753" w:val="left" w:leader="none"/>
        </w:tabs>
        <w:spacing w:before="0"/>
        <w:ind w:left="133" w:right="0" w:firstLine="0"/>
        <w:jc w:val="left"/>
        <w:rPr>
          <w:sz w:val="14"/>
        </w:rPr>
      </w:pPr>
      <w:r>
        <w:rPr/>
        <w:pict>
          <v:shape style="position:absolute;margin-left:507.134033pt;margin-top:-8.648852pt;width:29.35pt;height:16.55pt;mso-position-horizontal-relative:page;mso-position-vertical-relative:paragraph;z-index:-16554496" coordorigin="10143,-173" coordsize="587,331" path="m10264,74l10264,74,10263,72,10263,73,10263,73,10264,74,10264,74xm10383,-66l10383,-67,10383,-67,10383,-66,10383,-66xm10463,-82l10463,-83,10462,-85,10460,-87,10459,-89,10457,-91,10456,-93,10454,-95,10453,-97,10451,-99,10447,-99,10447,-89,10447,-89,10447,-89,10447,-89,10447,-99,10445,-99,10443,-97,10442,-95,10441,-95,10438,-91,10434,-89,10428,-83,10427,-77,10426,-73,10422,-71,10422,-71,10418,-67,10418,-65,10414,-65,10413,-65,10409,-67,10406,-67,10405,-69,10403,-71,10401,-75,10401,-79,10400,-81,10395,-85,10394,-85,10394,-77,10392,-75,10392,-75,10394,-77,10394,-85,10385,-85,10380,-83,10379,-82,10379,-65,10378,-65,10378,-65,10378,-64,10378,-64,10376,-62,10376,-61,10376,-61,10376,-61,10376,-61,10376,-61,10376,-62,10378,-64,10378,-65,10375,-63,10378,-65,10378,-65,10379,-65,10379,-65,10379,-82,10377,-81,10376,-77,10376,-75,10374,-69,10374,-68,10374,-66,10374,-67,10374,-67,10374,-67,10376,-65,10374,-67,10374,-64,10374,-65,10374,-67,10374,-66,10373,-63,10373,-63,10373,-61,10373,-63,10373,-61,10371,-61,10370,-57,10369,-55,10369,-53,10368,-51,10368,-51,10367,-47,10364,-43,10364,-43,10364,-41,10362,-41,10360,-37,10358,-35,10358,-33,10353,-29,10352,-27,10352,-26,10351,-27,10350,-27,10348,-29,10348,-29,10347,-31,10345,-33,10344,-33,10342,-35,10340,-37,10336,-39,10328,-39,10323,-35,10323,-35,10320,-33,10318,-31,10315,-25,10314,-23,10312,-21,10309,-21,10307,-17,10304,-15,10303,-13,10302,-9,10301,-7,10301,-7,10300,-5,10299,-3,10298,-1,10297,3,10297,5,10296,7,10292,21,10292,21,10291,23,10291,23,10291,29,10289,31,10289,31,10291,29,10291,23,10290,23,10290,25,10289,25,10288,27,10288,29,10286,31,10286,31,10284,37,10284,37,10282,41,10281,43,10280,47,10280,47,10276,53,10275,55,10274,57,10273,57,10272,59,10266,65,10266,65,10266,65,10266,75,10266,75,10265,74,10266,75,10266,65,10264,66,10264,73,10264,75,10264,74,10264,75,10264,74,10264,74,10264,74,10263,73,10263,73,10263,73,10263,73,10263,73,10263,73,10263,73,10263,73,10263,73,10263,73,10263,72,10263,73,10263,72,10263,72,10263,72,10263,72,10263,72,10263,72,10263,72,10263,72,10263,72,10263,72,10263,72,10263,73,10264,74,10264,74,10264,73,10264,73,10264,74,10264,74,10264,74,10264,75,10264,73,10264,73,10264,73,10264,71,10264,71,10264,71,10264,71,10264,71,10264,73,10264,73,10264,66,10262,67,10262,71,10262,71,10262,74,10262,74,10262,74,10262,75,10262,74,10262,71,10262,70,10262,71,10262,70,10262,70,10262,71,10262,70,10262,70,10262,70,10261,69,10262,70,10262,70,10262,70,10261,68,10261,68,10261,68,10261,68,10261,68,10261,68,10261,68,10261,68,10261,68,10261,68,10261,68,10261,68,10261,68,10261,68,10261,68,10262,70,10262,70,10262,70,10262,70,10262,70,10262,70,10262,71,10262,70,10262,71,10262,67,10262,67,10261,67,10261,67,10260,67,10260,67,10260,67,10259,69,10259,69,10258,69,10258,71,10258,71,10256,73,10256,73,10256,73,10256,73,10256,73,10253,73,10250,75,10245,79,10243,83,10240,85,10241,85,10237,89,10235,91,10231,105,10231,105,10230,107,10229,107,10228,110,10225,111,10220,113,10218,113,10205,123,10204,125,10197,125,10191,127,10178,129,10175,129,10170,127,10173,127,10173,-136,10194,-122,10168,-173,10143,-122,10164,-136,10164,127,10170,127,10167,137,10192,137,10200,135,10203,133,10206,133,10210,131,10219,125,10224,121,10224,121,10229,119,10229,119,10233,117,10236,115,10237,113,10238,111,10239,111,10240,109,10243,95,10246,93,10247,93,10251,89,10253,85,10255,83,10256,83,10259,81,10261,79,10264,79,10265,77,10266,77,10267,75,10268,75,10268,74,10271,73,10273,71,10274,69,10278,65,10280,65,10281,61,10283,59,10284,59,10288,51,10289,51,10289,49,10290,47,10290,47,10290,47,10291,45,10292,43,10293,39,10294,37,10295,35,10294,35,10295,33,10295,33,10296,33,10296,33,10297,31,10298,31,10298,29,10301,23,10301,21,10305,9,10306,7,10306,5,10306,3,10306,3,10307,1,10308,-1,10309,-3,10310,-5,10311,-9,10313,-11,10313,-11,10315,-13,10318,-13,10320,-15,10321,-17,10322,-19,10323,-21,10326,-25,10327,-27,10329,-29,10329,-29,10331,-30,10332,-29,10335,-29,10337,-27,10338,-27,10346,-27,10346,-27,10338,-27,10337,-27,10340,-23,10341,-23,10343,-21,10345,-19,10348,-17,10350,-17,10354,-15,10356,-17,10358,-21,10360,-23,10363,-25,10364,-25,10367,-29,10367,-33,10367,-33,10367,-33,10368,-33,10370,-35,10372,-37,10373,-39,10375,-43,10376,-43,10377,-49,10377,-49,10378,-51,10378,-53,10378,-55,10380,-55,10381,-59,10382,-59,10383,-63,10383,-65,10383,-66,10383,-65,10383,-66,10383,-67,10383,-67,10383,-67,10383,-67,10383,-67,10383,-66,10383,-66,10383,-68,10383,-69,10384,-73,10385,-73,10385,-73,10385,-75,10385,-75,10388,-77,10391,-77,10391,-76,10392,-77,10392,-77,10391,-76,10391,-75,10392,-71,10393,-69,10396,-65,10397,-65,10399,-61,10402,-59,10404,-59,10408,-57,10412,-57,10414,-55,10416,-57,10423,-57,10425,-59,10426,-61,10428,-63,10428,-63,10432,-67,10434,-69,10436,-73,10437,-79,10440,-81,10444,-83,10446,-85,10448,-89,10449,-89,10449,-89,10448,-89,10450,-87,10451,-85,10453,-83,10454,-82,10456,-82,10463,-82xm10576,64l10575,63,10573,61,10571,59,10569,57,10568,55,10564,55,10560,53,10559,51,10558,49,10556,47,10554,47,10550,45,10549,45,10543,43,10538,43,10535,41,10535,41,10535,41,10534,41,10533,39,10532,37,10527,35,10528,35,10526,33,10526,31,10525,31,10525,27,10524,25,10522,21,10520,19,10519,17,10519,17,10519,15,10517,5,10517,1,10517,-3,10517,-9,10516,-11,10515,-13,10515,-15,10514,-17,10513,-19,10512,-21,10512,-21,10512,-21,10511,-25,10511,-27,10510,-29,10509,-29,10504,-33,10500,-33,10496,-31,10488,-29,10480,-31,10480,-31,10478,-33,10477,-35,10477,-37,10476,-39,10475,-41,10474,-43,10473,-43,10473,-45,10471,-49,10471,-51,10470,-53,10470,-55,10468,-57,10467,-59,10466,-61,10466,-64,10466,-67,10464,-73,10464,-73,10463,-75,10463,-79,10463,-81,10454,-81,10454,-81,10454,-79,10454,-75,10455,-71,10455,-71,10457,-65,10457,-65,10457,-65,10457,-64,10457,-61,10458,-55,10459,-53,10461,-51,10461,-51,10463,-47,10463,-47,10464,-41,10464,-43,10464,-41,10464,-41,10464,-41,10464,-39,10465,-39,10465,-37,10466,-37,10467,-35,10469,-33,10468,-33,10469,-29,10471,-27,10472,-25,10473,-25,10475,-23,10476,-23,10487,-19,10490,-19,10501,-23,10502,-22,10502,-21,10503,-17,10504,-15,10506,-13,10507,-11,10507,-11,10507,-9,10507,-7,10508,-3,10508,1,10508,5,10509,13,10509,17,10510,19,10510,19,10511,23,10512,25,10514,25,10514,27,10516,31,10517,33,10517,35,10518,39,10520,41,10521,41,10526,45,10525,45,10528,47,10529,49,10531,51,10537,53,10547,53,10550,55,10552,57,10554,61,10559,63,10560,63,10563,64,10565,64,10576,64xm10627,123l10624,121,10621,119,10617,119,10613,117,10614,117,10610,115,10607,113,10602,109,10601,107,10600,105,10598,103,10597,101,10595,99,10590,97,10589,97,10585,95,10581,93,10581,93,10580,91,10580,73,10579,69,10578,67,10577,67,10576,65,10564,65,10564,65,10566,67,10568,69,10570,71,10570,73,10571,75,10571,91,10572,95,10573,97,10575,99,10577,101,10580,103,10585,105,10587,107,10591,107,10592,109,10595,115,10599,117,10602,121,10606,123,10608,125,10609,125,10614,127,10614,127,10614,127,10616,127,10619,129,10622,131,10627,123xm10729,132l10678,106,10695,132,10678,157,10729,132xe" filled="true" fillcolor="#050100" stroked="false">
            <v:path arrowok="t"/>
            <v:fill type="solid"/>
            <w10:wrap type="none"/>
          </v:shape>
        </w:pict>
      </w:r>
      <w:r>
        <w:rPr>
          <w:color w:val="050100"/>
          <w:sz w:val="14"/>
        </w:rPr>
        <w:t>Irradiance</w:t>
      </w:r>
      <w:r>
        <w:rPr>
          <w:color w:val="050100"/>
          <w:spacing w:val="-10"/>
          <w:sz w:val="14"/>
        </w:rPr>
        <w:t> </w:t>
      </w:r>
      <w:r>
        <w:rPr>
          <w:color w:val="050100"/>
          <w:sz w:val="14"/>
        </w:rPr>
        <w:t>profile  </w:t>
      </w:r>
      <w:r>
        <w:rPr>
          <w:color w:val="050100"/>
          <w:spacing w:val="16"/>
          <w:sz w:val="14"/>
        </w:rPr>
        <w:t> </w:t>
      </w:r>
      <w:r>
        <w:rPr>
          <w:color w:val="050100"/>
          <w:w w:val="99"/>
          <w:sz w:val="14"/>
          <w:u w:val="single" w:color="050100"/>
        </w:rPr>
        <w:t> </w:t>
      </w:r>
      <w:r>
        <w:rPr>
          <w:color w:val="050100"/>
          <w:sz w:val="14"/>
          <w:u w:val="single" w:color="050100"/>
        </w:rPr>
        <w:tab/>
      </w:r>
    </w:p>
    <w:p>
      <w:pPr>
        <w:spacing w:line="220" w:lineRule="auto" w:before="19"/>
        <w:ind w:left="1057" w:right="562" w:firstLine="278"/>
        <w:jc w:val="left"/>
        <w:rPr>
          <w:sz w:val="14"/>
        </w:rPr>
      </w:pPr>
      <w:r>
        <w:rPr/>
        <w:pict>
          <v:group style="position:absolute;margin-left:464.048004pt;margin-top:2.942684pt;width:28.15pt;height:16.55pt;mso-position-horizontal-relative:page;mso-position-vertical-relative:paragraph;z-index:15733248" coordorigin="9281,59" coordsize="563,331">
            <v:shape style="position:absolute;left:9314;top:134;width:443;height:234" coordorigin="9315,135" coordsize="443,234" path="m9318,359l9315,369,9339,369,9346,367,9349,365,9321,365,9321,361,9322,361,9318,359xm9322,361l9321,361,9321,365,9322,361xm9385,341l9375,341,9377,345,9364,345,9351,355,9350,357,9344,357,9338,359,9326,361,9322,361,9321,365,9353,365,9357,363,9370,353,9370,353,9374,351,9374,351,9373,347,9381,347,9382,345,9383,343,9384,343,9385,341xm9757,355l9746,355,9744,359,9747,359,9749,361,9753,363,9757,355xm9744,359l9744,359,9744,359,9744,359xm9746,355l9744,359,9744,359,9746,355xm9724,335l9721,337,9723,341,9726,347,9733,353,9736,355,9739,357,9740,357,9744,359,9746,355,9757,355,9754,353,9742,353,9743,349,9744,349,9741,347,9738,345,9736,343,9733,341,9732,339,9723,339,9724,335xm9743,349l9742,353,9744,349,9743,349xm9744,349l9742,353,9754,353,9751,351,9748,351,9744,349xm9373,347l9374,351,9374,351,9373,347xm9374,351l9374,351,9374,351,9374,351xm9381,347l9373,347,9374,351,9378,349,9381,347xm9744,349l9743,349,9744,349,9744,349xm9373,342l9371,343,9365,345,9377,345,9373,343,9373,342xm9375,341l9373,342,9373,343,9377,345,9375,341xm9385,317l9381,321,9380,323,9376,337,9376,337,9375,339,9375,339,9373,342,9375,341,9385,341,9388,327,9391,325,9392,325,9395,321,9388,321,9385,317xm9712,303l9707,303,9703,305,9703,306,9703,307,9703,323,9705,329,9707,331,9708,333,9712,335,9716,337,9719,339,9722,339,9721,337,9724,335,9730,335,9728,333,9726,331,9722,329,9721,329,9717,327,9713,325,9713,325,9712,323,9712,305,9712,303xm9730,335l9724,335,9723,339,9732,339,9731,337,9730,335xm9386,317l9385,317,9388,321,9386,317xm9397,317l9386,317,9388,321,9395,321,9397,317xm9402,303l9400,305,9399,305,9397,307,9395,307,9389,311,9387,315,9385,317,9385,317,9386,317,9397,317,9399,315,9401,315,9403,313,9406,313,9408,311,9409,309,9406,309,9403,307,9402,305,9402,303xm9404,301l9403,301,9403,302,9402,305,9402,305,9403,307,9406,309,9406,307,9406,307,9403,303,9404,301xm9406,307l9406,309,9407,308,9407,308,9406,307xm9407,308l9406,309,9408,309,9407,308xm9408,308l9407,308,9407,308,9408,309,9408,308xm9408,308l9408,309,9408,309,9408,308xm9408,309l9408,309,9408,309,9408,309xm9409,308l9408,309,9409,309,9409,308xm9409,308l9409,309,9409,309,9409,308xm9411,307l9410,307,9409,309,9410,309,9411,307xm9410,307l9410,307,9409,307,9409,309,9410,307,9410,307,9410,307xm9408,307l9408,308,9408,309,9408,307xm9406,305l9406,307,9407,308,9408,308,9408,307,9406,305xm9408,306l9408,308,9408,307,9408,307,9408,306,9408,306xm9407,305l9407,305,9408,307,9408,306,9407,305xm9408,307l9408,307,9408,307,9408,307xm9408,306l9408,307,9408,307,9409,307,9408,306xm9406,305l9406,307,9406,307,9406,305xm9409,307l9408,307,9409,307,9409,307,9409,307xm9408,306l9408,306,9409,307,9409,307,9410,307,9410,307,9408,306xm9404,301l9404,301,9403,303,9406,307,9406,305,9406,305,9405,301,9404,301xm9406,305l9406,307,9406,306,9406,305xm9411,305l9410,307,9410,307,9410,307,9410,307,9411,305xm9410,307l9410,307,9410,307,9410,307xm9412,306l9410,307,9410,307,9412,307,9412,306xm9413,305l9411,305,9411,305,9410,307,9412,306,9413,305xm9410,299l9406,299,9406,302,9407,303,9408,303,9408,306,9410,307,9411,305,9411,305,9413,305,9413,303,9410,299xm9408,306l9408,306,9408,306,9408,306,9408,306xm9407,305l9407,305,9408,306,9408,305,9407,305xm9410,297l9405,299,9410,299,9412,302,9412,306,9415,305,9415,305,9416,303,9418,301,9413,301,9410,297xm9408,303l9407,305,9407,305,9408,306,9408,303xm9406,305l9406,305,9406,305,9406,305xm9408,303l9407,305,9407,305,9408,303,9408,303xm9407,305l9406,305,9407,305,9407,305xm9411,305l9411,305,9411,305,9411,305xm9406,302l9406,305,9406,305,9407,305,9408,303,9407,303,9406,302xm9403,302l9402,303,9402,303,9402,305,9403,302xm9405,301l9406,305,9405,302,9405,301xm9405,302l9406,305,9406,303,9406,303,9405,302xm9705,293l9698,293,9697,297,9697,297,9698,299,9700,301,9702,303,9703,305,9707,303,9712,303,9711,301,9710,299,9710,299,9708,297,9697,297,9696,296,9708,296,9707,295,9705,293xm9403,301l9402,301,9402,302,9402,303,9402,303,9403,302,9403,301xm9408,303l9408,303,9408,303,9408,303xm9406,302l9406,303,9406,303,9406,302,9406,302xm9406,302l9406,303,9406,303,9406,302,9406,302xm9404,300l9403,301,9403,302,9403,301,9404,301,9404,300xm9406,299l9405,300,9405,300,9406,302,9406,302,9406,299xm9405,300l9405,301,9406,302,9405,300xm9405,300l9405,301,9406,302,9406,302,9405,300xm9405,300l9405,301,9405,302,9405,300xm9405,300l9405,301,9404,301,9405,301,9405,300,9405,300xm9405,300l9405,301,9405,301,9405,300xm9405,300l9405,301,9405,300,9405,300xm9404,300l9404,300,9404,301,9405,301,9404,300xm9411,297l9410,297,9413,301,9411,297xm9422,297l9411,297,9413,301,9418,301,9422,297xm9405,300l9405,300,9405,300,9405,300,9405,300xm9405,300l9405,300,9405,300,9405,300xm9404,299l9404,299,9404,300,9404,300,9404,299xm9405,300l9405,300,9405,300,9405,300xm9404,299l9404,300,9405,300,9404,299xm9404,299l9404,299,9405,300,9405,300,9404,299xm9404,299l9405,300,9405,300,9404,299xm9405,299l9405,300,9405,300,9405,299xm9405,299l9405,299,9405,300,9405,299xm9405,299l9404,299,9405,300,9405,299xm9406,299l9405,299,9405,300,9406,299xm9423,279l9419,285,9418,287,9418,289,9417,289,9415,291,9409,297,9410,297,9411,297,9423,297,9427,293,9427,291,9431,283,9432,283,9432,281,9423,281,9423,279,9423,279xm9698,293l9695,295,9696,296,9697,297,9698,293xm9683,286l9682,287,9685,289,9687,293,9692,295,9693,295,9696,296,9695,295,9698,293,9705,293,9703,291,9694,291,9696,287,9684,287,9683,286xm9696,287l9694,291,9696,287,9696,287xm9696,287l9694,291,9703,291,9702,289,9700,289,9696,287xm9692,283l9685,283,9684,287,9696,287,9696,287,9696,287,9693,285,9692,283xm9659,277l9659,277,9661,279,9663,281,9665,283,9671,285,9676,285,9680,287,9680,285,9680,285,9681,281,9691,281,9689,279,9687,279,9683,277,9660,277,9659,277xm9685,283l9683,286,9684,287,9685,283xm9691,281l9681,281,9680,285,9683,286,9685,283,9692,283,9691,281xm9681,281l9680,285,9680,285,9681,281xm9423,279l9423,281,9427,281,9423,279xm9437,269l9427,269,9432,271,9427,271,9425,273,9424,275,9423,279,9427,281,9432,281,9433,279,9433,279,9429,277,9434,277,9435,275,9436,271,9432,271,9427,269,9437,269,9437,269xm9429,277l9433,279,9433,279,9429,277xm9433,279l9433,279,9433,279,9433,279xm9434,277l9429,277,9433,279,9434,277xm9662,273l9659,277,9660,277,9662,273xm9668,273l9662,273,9660,277,9682,277,9677,275,9669,275,9668,273xm9650,219l9645,219,9641,221,9642,223,9642,225,9642,229,9642,235,9642,239,9644,249,9644,251,9645,253,9645,255,9647,257,9647,257,9648,259,9648,259,9650,261,9650,263,9651,267,9652,271,9654,273,9655,275,9659,277,9662,273,9668,273,9667,271,9658,271,9661,267,9662,267,9660,265,9660,265,9660,263,9659,261,9658,257,9656,253,9654,251,9654,251,9653,249,9652,239,9652,231,9651,225,9651,221,9650,219xm9427,269l9427,269,9432,271,9427,269xm9661,267l9658,271,9661,267,9661,267xm9661,267l9658,271,9667,271,9665,269,9661,267xm9433,257l9432,257,9431,259,9430,261,9429,263,9429,265,9427,269,9427,269,9427,269,9437,269,9437,267,9437,267,9433,265,9433,265,9432,263,9432,263,9432,263,9436,261,9435,261,9432,259,9433,257xm9662,267l9661,267,9661,267,9662,267xm9433,265l9437,267,9437,267,9433,265xm9437,267l9437,267,9438,267,9437,267xm9438,265l9433,265,9437,267,9438,265xm9432,263l9433,265,9433,265,9432,263xm9436,261l9432,263,9432,263,9433,265,9436,265,9436,261xm9436,261l9436,265,9439,265,9436,261xm9443,257l9439,257,9440,259,9436,261,9436,261,9439,265,9440,265,9441,263,9441,261,9443,257xm9436,261l9432,263,9432,263,9432,263,9432,263,9436,261xm9436,261l9436,261,9432,263,9436,261xm9434,253l9433,257,9432,259,9435,261,9433,259,9433,257,9443,257,9444,255,9439,255,9434,253xm9433,259l9435,261,9436,261,9433,259xm9436,257l9433,257,9433,259,9436,261,9436,257xm9439,257l9436,257,9436,261,9439,257xm9439,257l9436,261,9436,261,9439,257xm9439,257l9436,261,9440,259,9439,257xm9435,253l9434,253,9439,255,9435,253xm9444,253l9435,253,9439,255,9444,255,9444,253xm9455,211l9454,211,9451,213,9449,215,9446,217,9445,219,9444,223,9444,225,9443,227,9443,227,9441,229,9440,233,9439,235,9439,237,9439,239,9434,253,9434,253,9435,253,9444,253,9448,241,9448,241,9448,239,9449,237,9449,235,9449,235,9451,233,9452,229,9453,227,9453,225,9453,225,9455,221,9457,221,9460,219,9462,217,9464,215,9458,215,9454,213,9455,211xm9646,207l9641,207,9638,211,9637,211,9638,215,9639,217,9641,219,9641,221,9641,219,9650,219,9650,217,9649,215,9648,213,9647,213,9647,211,9638,211,9637,210,9646,210,9646,209,9646,207xm9645,219l9641,219,9641,221,9645,219xm9478,205l9478,205,9481,209,9482,211,9483,213,9485,213,9489,215,9490,215,9494,217,9496,217,9500,211,9494,211,9490,209,9491,207,9485,207,9488,205,9479,205,9478,205xm9475,193l9469,193,9465,197,9462,199,9460,203,9457,207,9456,209,9454,213,9458,215,9455,211,9465,211,9467,207,9469,207,9471,205,9470,205,9468,201,9471,201,9472,197,9484,197,9481,195,9477,195,9475,193xm9465,211l9455,211,9458,215,9464,215,9465,211xm9634,209l9612,209,9622,213,9625,213,9634,209xm9492,206l9490,209,9494,211,9495,207,9492,207,9492,206xm9504,207l9495,207,9494,211,9500,211,9504,207xm9641,207l9637,209,9637,210,9638,211,9641,207xm9637,209l9636,209,9637,210,9637,209xm9615,201l9604,201,9605,203,9607,207,9611,209,9637,209,9641,207,9646,207,9645,205,9613,205,9615,201xm9484,197l9472,197,9475,201,9473,203,9482,203,9479,205,9488,205,9485,207,9489,205,9486,201,9486,199,9484,197xm9491,205l9489,205,9485,207,9491,207,9492,206,9491,205xm9497,201l9494,203,9493,205,9492,206,9492,207,9505,207,9506,205,9501,205,9497,201xm9468,201l9470,205,9471,204,9468,201xm9471,204l9470,205,9471,205,9471,204xm9482,203l9478,205,9479,205,9482,203xm9498,201l9497,201,9501,205,9498,201xm9507,201l9498,201,9501,205,9506,205,9507,203,9507,201xm9615,201l9613,205,9616,201,9615,201xm9616,201l9613,205,9645,205,9644,203,9623,203,9616,201xm9482,203l9476,203,9478,205,9482,203xm9471,201l9468,201,9471,204,9473,203,9471,203,9471,201xm9472,197l9471,203,9473,203,9475,201,9472,197xm9635,199l9623,203,9644,203,9635,199xm9498,201l9497,201,9497,201,9498,201xm9614,199l9613,201,9615,201,9616,201,9616,201,9614,199xm9500,195l9498,199,9498,201,9508,201,9508,199,9510,199,9511,197,9504,197,9500,195xm9608,185l9603,185,9599,187,9608,187,9609,189,9608,189,9609,191,9609,191,9609,193,9608,195,9602,195,9604,201,9613,201,9613,199,9614,199,9613,197,9605,197,9608,195,9609,193,9610,191,9609,189,9608,187,9608,185xm9613,199l9613,201,9614,199,9613,199xm9614,199l9613,199,9614,199,9614,199xm9512,195l9500,195,9504,197,9511,197,9512,195xm9602,195l9602,195,9602,197,9603,197,9602,195xm9610,189l9609,189,9610,191,9609,193,9608,195,9605,197,9613,197,9613,195,9610,191,9610,189xm9504,191l9504,191,9500,195,9512,195,9513,193,9508,193,9504,191xm9601,193l9601,193,9601,195,9601,195,9601,193xm9601,193l9601,195,9602,195,9601,193xm9605,191l9604,191,9600,193,9601,193,9602,195,9605,191xm9605,191l9602,195,9604,193,9605,193,9605,191xm9605,193l9604,193,9602,195,9605,195,9605,193xm9605,191l9605,195,9608,195,9605,191xm9605,191l9605,191,9608,195,9605,191xm9605,191l9608,195,9609,193,9605,191xm9513,169l9512,171,9511,173,9510,175,9508,179,9508,181,9508,183,9508,183,9507,187,9504,191,9508,193,9504,191,9515,191,9515,189,9517,185,9518,181,9518,179,9518,179,9514,177,9519,177,9521,175,9521,173,9517,173,9512,171,9513,169,9513,169xm9515,191l9504,191,9508,193,9513,193,9515,191xm9602,187l9599,187,9600,191,9600,193,9600,189,9602,187xm9605,187l9602,187,9600,189,9600,193,9600,191,9601,189,9605,187xm9604,191l9600,191,9600,193,9604,191xm9605,191l9605,191,9609,193,9605,191xm9609,191l9605,191,9609,193,9609,191xm9601,189l9600,191,9605,191,9601,189xm9601,189l9605,191,9605,191,9601,189xm9605,187l9601,189,9605,191,9605,187xm9608,187l9605,187,9605,191,9608,189,9608,189,9608,187xm9608,189l9605,191,9605,191,9608,189xm9608,189l9605,191,9609,191,9608,189xm9608,187l9608,187,9608,189,9609,189,9608,187xm9599,187l9599,187,9599,187,9599,187xm9603,185l9599,187,9599,187,9603,185xm9603,175l9599,175,9595,177,9595,177,9596,181,9602,181,9598,183,9599,187,9603,185,9608,185,9608,183,9606,179,9606,179,9603,175xm9598,182l9598,183,9598,183,9598,182xm9602,181l9598,181,9598,182,9598,183,9602,181xm9598,181l9597,181,9598,182,9598,181xm9514,177l9518,179,9518,179,9514,177xm9519,177l9514,177,9518,179,9518,179,9519,177xm9563,167l9553,167,9551,173,9540,173,9542,175,9549,177,9557,177,9561,175,9563,173,9566,169,9566,169,9563,167xm9599,151l9595,151,9591,153,9590,153,9590,155,9591,159,9592,163,9593,167,9593,167,9593,173,9595,177,9599,175,9603,175,9603,173,9603,169,9602,165,9601,161,9596,161,9600,159,9600,157,9600,153,9591,153,9590,152,9600,152,9599,151xm9513,169l9512,171,9517,173,9515,171,9515,171,9514,170,9513,169xm9514,167l9513,167,9513,169,9514,170,9517,173,9521,173,9522,171,9516,171,9514,169,9514,169,9514,167xm9540,173l9540,173,9540,173,9540,173xm9543,169l9540,173,9540,173,9543,169xm9551,169l9543,169,9540,173,9551,173,9551,169xm9553,167l9550,167,9551,173,9553,167xm9530,155l9530,155,9531,157,9530,159,9531,161,9532,163,9535,167,9536,169,9537,171,9540,173,9543,169,9551,169,9550,167,9549,167,9545,165,9544,165,9543,163,9542,161,9541,159,9535,159,9540,157,9531,157,9530,155xm9514,170l9515,171,9515,171,9514,170xm9523,167l9518,167,9516,171,9522,171,9523,169,9523,167xm9518,167l9514,169,9514,169,9516,171,9518,167xm9513,167l9513,169,9514,170,9513,169,9513,167xm9518,167l9514,167,9514,167,9514,169,9518,167xm9563,167l9566,169,9566,169,9563,167xm9566,169l9566,169,9566,169,9566,169xm9563,160l9560,163,9556,167,9563,167,9566,169,9570,167,9572,165,9572,163,9567,163,9563,161,9563,160xm9514,167l9514,167,9514,167,9514,167xm9535,147l9524,147,9519,149,9517,151,9515,157,9514,163,9514,165,9513,167,9518,167,9520,163,9523,163,9524,159,9524,159,9525,157,9525,157,9525,151,9539,151,9537,149,9535,147xm9520,163l9518,167,9522,165,9522,165,9520,163xm9522,165l9518,167,9519,167,9522,165xm9522,165l9519,167,9523,167,9523,165,9522,165xm9523,165l9523,167,9523,166,9523,165xm9523,166l9523,167,9523,167,9523,166xm9523,163l9521,163,9522,165,9522,165,9523,165,9523,166,9523,165,9523,163xm9522,165l9522,165,9522,165,9522,165xm9521,163l9520,163,9522,165,9521,163xm9565,159l9563,160,9563,161,9567,163,9565,159xm9573,159l9565,159,9567,163,9572,163,9573,159xm9600,159l9596,161,9601,161,9600,159xm9600,159l9600,160,9601,161,9601,161,9600,159xm9588,135l9580,135,9579,137,9578,139,9575,143,9572,145,9566,149,9564,157,9563,160,9565,159,9573,159,9575,153,9577,153,9581,149,9583,147,9584,144,9582,141,9594,141,9591,137,9590,137,9588,135xm9540,157l9535,159,9540,159,9540,157xm9540,157l9540,159,9541,159,9540,157xm9525,151l9525,157,9527,157,9525,151xm9539,151l9525,151,9527,157,9531,157,9530,155,9540,155,9539,151xm9540,155l9533,155,9531,157,9540,157,9540,155xm9533,155l9530,155,9531,157,9533,155xm9595,151l9590,151,9590,152,9591,153,9595,151xm9594,141l9585,141,9585,142,9586,143,9585,144,9585,144,9587,147,9587,147,9589,151,9590,152,9590,151,9599,151,9599,149,9598,147,9596,142,9594,141xm9585,144l9584,144,9585,145,9585,144,9585,144xm9582,141l9584,144,9585,144,9584,143,9584,143,9584,142,9582,141xm9586,143l9585,144,9585,144,9586,143xm9586,143l9584,143,9585,144,9586,143xm9584,142l9584,143,9585,143,9585,142,9584,142xm9585,142l9585,143,9586,143,9585,143,9585,142xm9585,143l9586,143,9586,143,9585,143xm9585,141l9585,142,9585,143,9585,141xm9585,141l9584,142,9585,142,9585,141xm9585,141l9582,141,9584,142,9585,141xe" filled="true" fillcolor="#da6d2c" stroked="false">
              <v:path arrowok="t"/>
              <v:fill type="solid"/>
            </v:shape>
            <v:shape style="position:absolute;left:9280;top:58;width:563;height:331" coordorigin="9281,59" coordsize="563,331" path="m9332,108l9303,59,9281,111,9300,96,9300,359,9310,359,9310,95,9332,108xm9843,364l9792,338,9809,364,9792,389,9843,364xe" filled="true" fillcolor="#050100" stroked="false">
              <v:path arrowok="t"/>
              <v:fill type="solid"/>
            </v:shape>
            <v:shape style="position:absolute;left:9280;top:58;width:563;height:331" type="#_x0000_t202" filled="false" stroked="false">
              <v:textbox inset="0,0,0,0">
                <w:txbxContent>
                  <w:p>
                    <w:pPr>
                      <w:spacing w:line="240" w:lineRule="auto" w:before="2"/>
                      <w:rPr>
                        <w:sz w:val="13"/>
                      </w:rPr>
                    </w:pPr>
                  </w:p>
                  <w:p>
                    <w:pPr>
                      <w:tabs>
                        <w:tab w:pos="527" w:val="left" w:leader="none"/>
                      </w:tabs>
                      <w:spacing w:before="0"/>
                      <w:ind w:left="19" w:right="0" w:firstLine="0"/>
                      <w:jc w:val="left"/>
                      <w:rPr>
                        <w:sz w:val="14"/>
                      </w:rPr>
                    </w:pPr>
                    <w:r>
                      <w:rPr>
                        <w:color w:val="2E6539"/>
                        <w:w w:val="99"/>
                        <w:sz w:val="14"/>
                        <w:u w:val="single" w:color="050100"/>
                      </w:rPr>
                      <w:t> </w:t>
                    </w:r>
                    <w:r>
                      <w:rPr>
                        <w:color w:val="2E6539"/>
                        <w:sz w:val="14"/>
                        <w:u w:val="single" w:color="050100"/>
                      </w:rPr>
                      <w:tab/>
                    </w:r>
                  </w:p>
                </w:txbxContent>
              </v:textbox>
              <w10:wrap type="none"/>
            </v:shape>
            <w10:wrap type="none"/>
          </v:group>
        </w:pict>
      </w:r>
      <w:r>
        <w:rPr>
          <w:color w:val="050100"/>
          <w:sz w:val="14"/>
        </w:rPr>
        <w:t>Load (</w:t>
      </w:r>
      <w:r>
        <w:rPr>
          <w:i/>
          <w:color w:val="050100"/>
          <w:sz w:val="14"/>
        </w:rPr>
        <w:t>P</w:t>
      </w:r>
      <w:r>
        <w:rPr>
          <w:color w:val="050100"/>
          <w:position w:val="-2"/>
          <w:sz w:val="9"/>
        </w:rPr>
        <w:t>peak</w:t>
      </w:r>
      <w:r>
        <w:rPr>
          <w:color w:val="050100"/>
          <w:sz w:val="14"/>
        </w:rPr>
        <w:t>: 30 kW)</w:t>
      </w:r>
    </w:p>
    <w:p>
      <w:pPr>
        <w:spacing w:after="0" w:line="220" w:lineRule="auto"/>
        <w:jc w:val="left"/>
        <w:rPr>
          <w:sz w:val="14"/>
        </w:rPr>
        <w:sectPr>
          <w:type w:val="continuous"/>
          <w:pgSz w:w="12240" w:h="15840"/>
          <w:pgMar w:top="740" w:bottom="280" w:left="860" w:right="860"/>
          <w:cols w:num="3" w:equalWidth="0">
            <w:col w:w="7100" w:space="40"/>
            <w:col w:w="902" w:space="39"/>
            <w:col w:w="2439"/>
          </w:cols>
        </w:sectPr>
      </w:pPr>
    </w:p>
    <w:p>
      <w:pPr>
        <w:pStyle w:val="BodyText"/>
        <w:rPr>
          <w:sz w:val="14"/>
        </w:rPr>
      </w:pPr>
    </w:p>
    <w:p>
      <w:pPr>
        <w:spacing w:line="220" w:lineRule="auto" w:before="88"/>
        <w:ind w:left="6312" w:right="-6" w:firstLine="88"/>
        <w:jc w:val="left"/>
        <w:rPr>
          <w:sz w:val="14"/>
        </w:rPr>
      </w:pPr>
      <w:r>
        <w:rPr>
          <w:color w:val="395AA9"/>
          <w:sz w:val="14"/>
        </w:rPr>
        <w:t>Microturbine (Gen 1: 10 </w:t>
      </w:r>
      <w:r>
        <w:rPr>
          <w:color w:val="395AA9"/>
          <w:spacing w:val="-7"/>
          <w:sz w:val="14"/>
        </w:rPr>
        <w:t>kW</w:t>
      </w:r>
      <w:r>
        <w:rPr>
          <w:color w:val="1E489E"/>
          <w:spacing w:val="-7"/>
          <w:sz w:val="14"/>
        </w:rPr>
        <w:t>)</w:t>
      </w:r>
    </w:p>
    <w:p>
      <w:pPr>
        <w:tabs>
          <w:tab w:pos="1217" w:val="left" w:leader="none"/>
        </w:tabs>
        <w:spacing w:line="216" w:lineRule="auto" w:before="0"/>
        <w:ind w:left="24" w:right="0" w:firstLine="0"/>
        <w:jc w:val="left"/>
        <w:rPr>
          <w:sz w:val="14"/>
        </w:rPr>
      </w:pPr>
      <w:r>
        <w:rPr/>
        <w:br w:type="column"/>
      </w:r>
      <w:r>
        <w:rPr>
          <w:color w:val="2E6539"/>
          <w:sz w:val="14"/>
        </w:rPr>
        <w:t>(Gen 2:</w:t>
      </w:r>
      <w:r>
        <w:rPr>
          <w:color w:val="2E6539"/>
          <w:spacing w:val="-5"/>
          <w:sz w:val="14"/>
        </w:rPr>
        <w:t> </w:t>
      </w:r>
      <w:r>
        <w:rPr>
          <w:color w:val="2E6539"/>
          <w:sz w:val="14"/>
        </w:rPr>
        <w:t>5</w:t>
      </w:r>
      <w:r>
        <w:rPr>
          <w:color w:val="2E6539"/>
          <w:spacing w:val="-2"/>
          <w:sz w:val="14"/>
        </w:rPr>
        <w:t> </w:t>
      </w:r>
      <w:r>
        <w:rPr>
          <w:color w:val="2E6539"/>
          <w:sz w:val="14"/>
        </w:rPr>
        <w:t>kW)</w:t>
        <w:tab/>
      </w:r>
      <w:r>
        <w:rPr>
          <w:color w:val="DA6D2C"/>
          <w:position w:val="-4"/>
          <w:sz w:val="14"/>
        </w:rPr>
        <w:t>Solar</w:t>
      </w:r>
      <w:r>
        <w:rPr>
          <w:color w:val="DA6D2C"/>
          <w:spacing w:val="-1"/>
          <w:position w:val="-4"/>
          <w:sz w:val="14"/>
        </w:rPr>
        <w:t> </w:t>
      </w:r>
      <w:r>
        <w:rPr>
          <w:color w:val="DA6D2C"/>
          <w:position w:val="-4"/>
          <w:sz w:val="14"/>
        </w:rPr>
        <w:t>PV</w:t>
      </w:r>
    </w:p>
    <w:p>
      <w:pPr>
        <w:spacing w:line="154" w:lineRule="exact" w:before="0"/>
        <w:ind w:left="1015" w:right="0" w:firstLine="0"/>
        <w:jc w:val="left"/>
        <w:rPr>
          <w:sz w:val="14"/>
        </w:rPr>
      </w:pPr>
      <w:r>
        <w:rPr/>
        <w:pict>
          <v:group style="position:absolute;margin-left:356.528992pt;margin-top:-283.194611pt;width:184.1pt;height:259pt;mso-position-horizontal-relative:page;mso-position-vertical-relative:paragraph;z-index:-16556032" coordorigin="7131,-5664" coordsize="3682,5180">
            <v:rect style="position:absolute;left:9528;top:-2246;width:10;height:371" filled="true" fillcolor="#da6d2c" stroked="false">
              <v:fill type="solid"/>
            </v:rect>
            <v:rect style="position:absolute;left:9367;top:-1269;width:357;height:508" filled="true" fillcolor="#f0ee8b" stroked="false">
              <v:fill type="solid"/>
            </v:rect>
            <v:shape style="position:absolute;left:9362;top:-1273;width:367;height:516" coordorigin="9363,-1272" coordsize="367,516" path="m9729,-1264l9720,-1264,9720,-764,9372,-764,9372,-1264,9367,-1264,9367,-1268,9728,-1268,9728,-1272,9363,-1272,9363,-1268,9363,-1268,9363,-1264,9363,-764,9363,-760,9363,-760,9363,-756,9728,-756,9728,-760,9729,-760,9729,-764,9729,-1264xe" filled="true" fillcolor="#da6d2c" stroked="false">
              <v:path arrowok="t"/>
              <v:fill type="solid"/>
            </v:shape>
            <v:shape style="position:absolute;left:9363;top:-1455;width:366;height:513" type="#_x0000_t75" stroked="false">
              <v:imagedata r:id="rId12" o:title=""/>
            </v:shape>
            <v:shape style="position:absolute;left:9294;top:-1881;width:501;height:431" coordorigin="9294,-1880" coordsize="501,431" path="m9484,-1757l9361,-1757,9361,-1748,9484,-1748,9484,-1757xm9484,-1810l9361,-1810,9361,-1801,9484,-1801,9484,-1810xm9729,-1547l9606,-1547,9606,-1538,9729,-1538,9729,-1547xm9729,-1600l9606,-1600,9606,-1591,9729,-1591,9729,-1600xm9795,-1876l9794,-1876,9794,-1878,9793,-1878,9793,-1880,9786,-1880,9786,-1866,9786,-1458,9310,-1458,9786,-1866,9786,-1880,9776,-1880,9776,-1870,9304,-1465,9304,-1870,9776,-1870,9776,-1880,9296,-1880,9296,-1878,9295,-1878,9295,-1876,9294,-1876,9294,-1870,9294,-1458,9294,-1454,9295,-1454,9295,-1450,9794,-1450,9794,-1454,9795,-1454,9795,-1458,9795,-1459,9795,-1870,9795,-1876xe" filled="true" fillcolor="#da6d2c" stroked="false">
              <v:path arrowok="t"/>
              <v:fill type="solid"/>
            </v:shape>
            <v:shape style="position:absolute;left:8282;top:-2273;width:492;height:732" coordorigin="8283,-2273" coordsize="492,732" path="m8468,-1829l8348,-1829,8348,-1819,8468,-1819,8468,-1829xm8468,-1880l8348,-1880,8348,-1871,8468,-1871,8468,-1880xm8542,-2273l8533,-2273,8533,-1968,8542,-1968,8542,-2273xm8710,-1621l8589,-1621,8589,-1612,8710,-1612,8710,-1621xm8710,-1673l8589,-1673,8589,-1664,8710,-1664,8710,-1673xm8774,-1963l8774,-1963,8774,-1967,8765,-1967,8765,-1953,8765,-1551,8299,-1551,8765,-1953,8765,-1967,8758,-1967,8758,-1959,8292,-1558,8292,-1959,8292,-1959,8758,-1959,8758,-1967,8284,-1967,8284,-1963,8283,-1963,8283,-1959,8283,-1551,8283,-1547,8283,-1547,8283,-1543,8287,-1543,8287,-1541,8770,-1541,8770,-1543,8774,-1543,8774,-1547,8774,-1547,8774,-1551,8774,-1959,8774,-1963xe" filled="true" fillcolor="#2e6539" stroked="false">
              <v:path arrowok="t"/>
              <v:fill type="solid"/>
            </v:shape>
            <v:rect style="position:absolute;left:10452;top:-2262;width:10;height:719" filled="true" fillcolor="#050100" stroked="false">
              <v:fill type="solid"/>
            </v:rect>
            <v:shape style="position:absolute;left:7430;top:-694;width:317;height:205" type="#_x0000_t75" stroked="false">
              <v:imagedata r:id="rId13" o:title=""/>
            </v:shape>
            <v:shape style="position:absolute;left:7426;top:-699;width:325;height:214" type="#_x0000_t75" stroked="false">
              <v:imagedata r:id="rId14" o:title=""/>
            </v:shape>
            <v:shape style="position:absolute;left:7579;top:-1125;width:11;height:427" coordorigin="7580,-1125" coordsize="11,427" path="m7589,-1125l7580,-1125,7581,-698,7591,-698,7589,-1125xe" filled="true" fillcolor="#395aa9" stroked="false">
              <v:path arrowok="t"/>
              <v:fill type="solid"/>
            </v:shape>
            <v:shape style="position:absolute;left:7427;top:-994;width:317;height:205" type="#_x0000_t75" stroked="false">
              <v:imagedata r:id="rId15" o:title=""/>
            </v:shape>
            <v:shape style="position:absolute;left:7423;top:-998;width:325;height:214" type="#_x0000_t75" stroked="false">
              <v:imagedata r:id="rId16" o:title=""/>
            </v:shape>
            <v:shape style="position:absolute;left:7423;top:-1556;width:323;height:437" type="#_x0000_t75" stroked="false">
              <v:imagedata r:id="rId17" o:title=""/>
            </v:shape>
            <v:shape style="position:absolute;left:7347;top:-2271;width:491;height:723" coordorigin="7348,-2271" coordsize="491,723" path="m7533,-1852l7413,-1852,7413,-1843,7533,-1843,7533,-1852xm7533,-1904l7413,-1904,7413,-1895,7533,-1895,7533,-1904xm7789,-1677l7780,-1680,7773,-1667,7763,-1657,7750,-1651,7735,-1649,7731,-1649,7727,-1649,7723,-1650,7712,-1654,7703,-1660,7699,-1664,7700,-1664,7693,-1677,7682,-1688,7669,-1695,7654,-1698,7648,-1699,7628,-1695,7611,-1686,7599,-1672,7592,-1654,7602,-1652,7607,-1667,7617,-1679,7631,-1687,7648,-1689,7653,-1689,7666,-1686,7677,-1680,7682,-1675,7688,-1663,7697,-1653,7708,-1646,7721,-1641,7726,-1640,7730,-1640,7735,-1640,7753,-1642,7768,-1650,7781,-1662,7789,-1677xm7838,-1969l7838,-1969,7838,-1971,7836,-1971,7836,-1973,7829,-1973,7829,-1957,7829,-1557,7364,-1557,7829,-1957,7829,-1973,7821,-1973,7821,-1963,7357,-1563,7357,-1963,7821,-1963,7821,-1973,7606,-1973,7606,-2271,7597,-2271,7597,-1973,7350,-1973,7350,-1971,7348,-1971,7348,-1969,7348,-1969,7348,-1963,7348,-1557,7348,-1553,7349,-1553,7349,-1549,7837,-1549,7837,-1553,7838,-1553,7838,-1557,7838,-1557,7838,-1963,7838,-1969xe" filled="true" fillcolor="#395aa9" stroked="false">
              <v:path arrowok="t"/>
              <v:fill type="solid"/>
            </v:shape>
            <v:rect style="position:absolute;left:7165;top:-2265;width:3647;height:19" filled="true" fillcolor="#2d2f56" stroked="false">
              <v:fill type="solid"/>
            </v:rect>
            <v:shape style="position:absolute;left:10224;top:-1554;width:468;height:466" type="#_x0000_t75" stroked="false">
              <v:imagedata r:id="rId18" o:title=""/>
            </v:shape>
            <v:shape style="position:absolute;left:7762;top:-3719;width:809;height:1107" coordorigin="7763,-3719" coordsize="809,1107" path="m8437,-3719l7898,-3719,7845,-3708,7802,-3679,7773,-3637,7763,-3585,7763,-2747,7773,-2695,7802,-2652,7845,-2623,7898,-2613,8437,-2613,8489,-2623,8532,-2652,8561,-2695,8571,-2747,8571,-3585,8561,-3637,8532,-3679,8489,-3708,8437,-3719xe" filled="true" fillcolor="#ecebeb" stroked="false">
              <v:path arrowok="t"/>
              <v:fill type="solid"/>
            </v:shape>
            <v:shape style="position:absolute;left:7829;top:-3228;width:672;height:916" coordorigin="7829,-3228" coordsize="672,916" path="m8164,-3099l8155,-3100,8148,-3081,8134,-3065,8116,-3054,8094,-3050,8087,-3051,8070,-3055,8055,-3063,8043,-3074,8036,-3089,8035,-3089,8033,-3094,8021,-3107,8007,-3117,7990,-3124,7984,-3125,7979,-3126,7973,-3126,7950,-3122,7930,-3112,7914,-3096,7905,-3076,7914,-3073,7922,-3091,7935,-3105,7953,-3113,7973,-3116,7978,-3116,7983,-3116,7988,-3115,8003,-3109,8015,-3101,8025,-3089,8031,-3076,8032,-3076,8036,-3069,8049,-3055,8066,-3046,8086,-3041,8094,-3041,8119,-3045,8140,-3057,8156,-3076,8164,-3099xm8398,-2825l8232,-2825,8232,-2816,8398,-2816,8398,-2825xm8398,-2888l8232,-2888,8232,-2879,8398,-2879,8398,-2888xm8501,-3224l8500,-3224,8500,-3228,8492,-3228,8492,-3214,8492,-2720,7838,-2720,7838,-2720,8492,-3214,8492,-3228,8484,-3228,8484,-3220,7838,-2731,7838,-3219,7838,-3220,8484,-3220,8484,-3228,7830,-3228,7830,-3224,7829,-3224,7829,-3220,7829,-2720,7829,-2716,7830,-2716,7830,-2712,8176,-2712,8176,-2312,8185,-2312,8185,-2712,8500,-2712,8500,-2716,8501,-2716,8501,-2720,8501,-3220,8501,-3224xe" filled="true" fillcolor="#050100" stroked="false">
              <v:path arrowok="t"/>
              <v:fill type="solid"/>
            </v:shape>
            <v:shape style="position:absolute;left:8041;top:-3641;width:273;height:248" type="#_x0000_t75" stroked="false">
              <v:imagedata r:id="rId19" o:title=""/>
            </v:shape>
            <v:shape style="position:absolute;left:7968;top:-3671;width:418;height:314" coordorigin="7968,-3671" coordsize="418,314" path="m8385,-3667l8385,-3667,8385,-3671,8381,-3671,8376,-3671,8376,-3663,8376,-3367,7978,-3367,7978,-3663,8376,-3663,8376,-3671,7969,-3671,7969,-3667,7968,-3667,7968,-3663,7968,-3367,7968,-3363,7969,-3363,7969,-3359,7972,-3359,7972,-3357,8382,-3357,8382,-3359,8385,-3359,8385,-3363,8385,-3363,8385,-3367,8385,-3663,8385,-3667xe" filled="true" fillcolor="#050100" stroked="false">
              <v:path arrowok="t"/>
              <v:fill type="solid"/>
            </v:shape>
            <v:shape style="position:absolute;left:8125;top:-2318;width:112;height:111" type="#_x0000_t75" stroked="false">
              <v:imagedata r:id="rId20" o:title=""/>
            </v:shape>
            <v:shape style="position:absolute;left:8193;top:-5534;width:588;height:586" coordorigin="8193,-5534" coordsize="588,586" path="m8731,-5241l8721,-5298,8721,-5241,8716,-5194,8703,-5150,8681,-5110,8652,-5075,8617,-5046,8577,-5024,8533,-5011,8485,-5006,8438,-5011,8393,-5024,8353,-5046,8318,-5075,8290,-5110,8268,-5150,8254,-5194,8249,-5241,8254,-5289,8268,-5333,8290,-5373,8318,-5408,8353,-5437,8393,-5458,8438,-5472,8485,-5477,8533,-5472,8577,-5458,8617,-5437,8652,-5408,8681,-5373,8703,-5333,8716,-5289,8721,-5241,8721,-5298,8718,-5319,8683,-5386,8630,-5439,8563,-5474,8543,-5477,8485,-5486,8408,-5474,8340,-5439,8287,-5386,8252,-5319,8240,-5241,8252,-5164,8287,-5097,8340,-5044,8408,-5009,8485,-4996,8543,-5006,8563,-5009,8630,-5044,8683,-5097,8718,-5164,8731,-5241xm8780,-5241l8771,-5310,8771,-5241,8765,-5184,8749,-5131,8723,-5083,8688,-5041,8646,-5006,8597,-4980,8544,-4964,8487,-4958,8429,-4964,8376,-4980,8328,-5006,8286,-5041,8251,-5083,8225,-5131,8208,-5184,8202,-5241,8208,-5298,8225,-5352,8251,-5400,8286,-5442,8328,-5476,8376,-5502,8429,-5519,8487,-5525,8544,-5519,8597,-5502,8646,-5476,8688,-5442,8723,-5400,8749,-5352,8765,-5298,8771,-5241,8771,-5310,8770,-5319,8740,-5389,8694,-5448,8635,-5494,8565,-5523,8556,-5525,8487,-5534,8409,-5523,8339,-5494,8279,-5448,8233,-5389,8204,-5319,8193,-5241,8204,-5164,8233,-5094,8279,-5034,8339,-4989,8409,-4959,8487,-4949,8556,-4958,8565,-4959,8635,-4989,8694,-5034,8740,-5094,8770,-5164,8780,-5241xe" filled="true" fillcolor="#a65ca4" stroked="false">
              <v:path arrowok="t"/>
              <v:fill type="solid"/>
            </v:shape>
            <v:shape style="position:absolute;left:8297;top:-5296;width:383;height:116" type="#_x0000_t75" stroked="false">
              <v:imagedata r:id="rId21" o:title=""/>
            </v:shape>
            <v:shape style="position:absolute;left:8480;top:-4954;width:11;height:805" coordorigin="8481,-4953" coordsize="11,805" path="m8492,-4953l8482,-4953,8481,-4149,8490,-4149,8492,-4953xe" filled="true" fillcolor="#a65ca4" stroked="false">
              <v:path arrowok="t"/>
              <v:fill type="solid"/>
            </v:shape>
            <v:rect style="position:absolute;left:8169;top:-4136;width:10;height:475" filled="true" fillcolor="#050100" stroked="false">
              <v:fill type="solid"/>
            </v:rect>
            <v:shape style="position:absolute;left:8113;top:-4204;width:126;height:126" type="#_x0000_t75" stroked="false">
              <v:imagedata r:id="rId22" o:title=""/>
            </v:shape>
            <v:rect style="position:absolute;left:8162;top:-3362;width:10;height:134" filled="true" fillcolor="#050100" stroked="false">
              <v:fill type="solid"/>
            </v:rect>
            <v:shape style="position:absolute;left:9410;top:-3725;width:809;height:1107" coordorigin="9411,-3725" coordsize="809,1107" path="m10084,-3725l9545,-3725,9493,-3714,9450,-3686,9421,-3643,9411,-3591,9411,-2753,9421,-2701,9450,-2658,9493,-2629,9545,-2619,10084,-2619,10137,-2629,10180,-2658,10209,-2701,10219,-2753,10219,-3591,10209,-3643,10180,-3686,10137,-3714,10084,-3725xe" filled="true" fillcolor="#ecebeb" stroked="false">
              <v:path arrowok="t"/>
              <v:fill type="solid"/>
            </v:shape>
            <v:shape style="position:absolute;left:9476;top:-3234;width:673;height:922" coordorigin="9477,-3234" coordsize="673,922" path="m9815,-3107l9806,-3108,9799,-3088,9785,-3072,9766,-3061,9744,-3058,9738,-3058,9720,-3062,9706,-3070,9694,-3082,9687,-3096,9686,-3096,9683,-3102,9672,-3115,9658,-3125,9641,-3131,9635,-3132,9629,-3133,9624,-3133,9601,-3129,9581,-3119,9565,-3104,9556,-3083,9564,-3081,9573,-3098,9586,-3112,9604,-3120,9624,-3124,9629,-3124,9634,-3123,9639,-3122,9654,-3116,9666,-3108,9676,-3097,9682,-3084,9683,-3084,9687,-3076,9700,-3063,9717,-3053,9737,-3049,9744,-3048,9770,-3053,9791,-3065,9807,-3083,9815,-3107xm10048,-2819l9882,-2819,9882,-2810,10048,-2810,10048,-2819xm10048,-2882l9882,-2882,9882,-2873,10048,-2873,10048,-2882xm10149,-3230l10148,-3230,10148,-3234,10140,-3234,10140,-3215,10140,-2726,9494,-2726,10140,-3215,10140,-3234,10138,-3234,10138,-3226,9486,-2731,9486,-3225,9486,-3226,10138,-3226,10138,-3234,9478,-3234,9478,-3230,9477,-3230,9477,-3226,9477,-2726,9477,-2722,9478,-2722,9478,-2718,9824,-2718,9824,-2312,9833,-2312,9833,-2718,10148,-2718,10148,-2722,10149,-2722,10149,-2726,10149,-3226,10149,-3230xe" filled="true" fillcolor="#050100" stroked="false">
              <v:path arrowok="t"/>
              <v:fill type="solid"/>
            </v:shape>
            <v:shape style="position:absolute;left:9688;top:-3647;width:273;height:248" type="#_x0000_t75" stroked="false">
              <v:imagedata r:id="rId23" o:title=""/>
            </v:shape>
            <v:shape style="position:absolute;left:9616;top:-3678;width:418;height:314" coordorigin="9616,-3677" coordsize="418,314" path="m10033,-3673l10032,-3673,10032,-3677,10029,-3677,10024,-3677,10024,-3669,10024,-3373,9625,-3373,9625,-3669,10024,-3669,10024,-3677,9617,-3677,9617,-3673,9616,-3673,9616,-3669,9616,-3373,9616,-3369,9617,-3369,9617,-3365,9620,-3365,9620,-3363,10029,-3363,10029,-3365,10033,-3365,10033,-3369,10033,-3369,10033,-3373,10033,-3669,10033,-3673xe" filled="true" fillcolor="#050100" stroked="false">
              <v:path arrowok="t"/>
              <v:fill type="solid"/>
            </v:shape>
            <v:shape style="position:absolute;left:9773;top:-2318;width:112;height:111" type="#_x0000_t75" stroked="false">
              <v:imagedata r:id="rId24" o:title=""/>
            </v:shape>
            <v:shape style="position:absolute;left:9285;top:-4977;width:500;height:828" coordorigin="9285,-4977" coordsize="500,828" path="m9474,-4836l9351,-4836,9351,-4827,9474,-4827,9474,-4836xm9474,-4889l9351,-4889,9351,-4880,9474,-4880,9474,-4889xm9537,-4546l9528,-4546,9528,-4149,9537,-4149,9537,-4546xm9744,-4666l9735,-4668,9729,-4652,9719,-4640,9705,-4632,9691,-4629,9684,-4629,9681,-4630,9669,-4635,9659,-4643,9651,-4653,9647,-4666,9645,-4666,9643,-4670,9632,-4683,9618,-4692,9602,-4697,9597,-4697,9577,-4693,9560,-4681,9548,-4665,9543,-4643,9552,-4643,9557,-4661,9567,-4675,9581,-4684,9597,-4688,9601,-4687,9615,-4684,9626,-4676,9635,-4665,9641,-4652,9642,-4652,9643,-4649,9653,-4636,9665,-4627,9679,-4621,9683,-4620,9687,-4620,9691,-4620,9709,-4623,9725,-4633,9737,-4647,9744,-4666xm9785,-4973l9784,-4973,9784,-4977,9776,-4977,9776,-4962,9776,-4557,9303,-4557,9776,-4962,9776,-4977,9769,-4977,9769,-4969,9294,-4561,9294,-4968,9294,-4969,9769,-4969,9769,-4977,9286,-4977,9286,-4973,9285,-4973,9285,-4969,9285,-4557,9285,-4551,9286,-4551,9286,-4549,9287,-4549,9287,-4547,9783,-4547,9783,-4549,9784,-4549,9784,-4551,9785,-4551,9785,-4557,9785,-4969,9785,-4973xe" filled="true" fillcolor="#da6d2c" stroked="false">
              <v:path arrowok="t"/>
              <v:fill type="solid"/>
            </v:shape>
            <v:rect style="position:absolute;left:9368;top:-5659;width:357;height:507" filled="true" fillcolor="#f0ee8b" stroked="false">
              <v:fill type="solid"/>
            </v:rect>
            <v:shape style="position:absolute;left:9363;top:-5663;width:367;height:516" coordorigin="9364,-5662" coordsize="367,516" path="m9730,-5654l9721,-5654,9721,-5156,9373,-5156,9373,-5654,9368,-5654,9368,-5658,9729,-5658,9729,-5662,9364,-5662,9364,-5658,9364,-5658,9364,-5654,9364,-5156,9364,-5152,9364,-5152,9364,-5148,9367,-5148,9367,-5146,9726,-5146,9726,-5148,9729,-5148,9729,-5152,9730,-5152,9730,-5156,9730,-5654xe" filled="true" fillcolor="#da6d2c" stroked="false">
              <v:path arrowok="t"/>
              <v:fill type="solid"/>
            </v:shape>
            <v:shape style="position:absolute;left:9364;top:-5664;width:366;height:333" type="#_x0000_t75" stroked="false">
              <v:imagedata r:id="rId25" o:title=""/>
            </v:shape>
            <v:rect style="position:absolute;left:9530;top:-5152;width:10;height:179" filled="true" fillcolor="#da6d2c" stroked="false">
              <v:fill type="solid"/>
            </v:rect>
            <v:rect style="position:absolute;left:9820;top:-4155;width:10;height:488" filled="true" fillcolor="#050100" stroked="false">
              <v:fill type="solid"/>
            </v:rect>
            <v:shape style="position:absolute;left:9761;top:-4204;width:126;height:126" type="#_x0000_t75" stroked="false">
              <v:imagedata r:id="rId26" o:title=""/>
            </v:shape>
            <v:rect style="position:absolute;left:9810;top:-3368;width:10;height:134" filled="true" fillcolor="#050100" stroked="false">
              <v:fill type="solid"/>
            </v:rect>
            <v:shape style="position:absolute;left:7131;top:-5366;width:282;height:266" type="#_x0000_t75" stroked="false">
              <v:imagedata r:id="rId27" o:title=""/>
            </v:shape>
            <v:shape style="position:absolute;left:7131;top:-5366;width:557;height:526" coordorigin="7132,-5366" coordsize="557,526" path="m7688,-5359l7681,-5366,7132,-4847,7138,-4840,7688,-5359xm7688,-5210l7682,-5217,7269,-4847,7275,-4840,7688,-5210xe" filled="true" fillcolor="#6a429a" stroked="false">
              <v:path arrowok="t"/>
              <v:fill type="solid"/>
            </v:shape>
            <v:shape style="position:absolute;left:7405;top:-5107;width:282;height:267" type="#_x0000_t75" stroked="false">
              <v:imagedata r:id="rId28" o:title=""/>
            </v:shape>
            <v:shape style="position:absolute;left:7131;top:-5366;width:419;height:378" coordorigin="7132,-5366" coordsize="419,378" path="m7544,-5366l7132,-4995,7138,-4988,7550,-5359,7544,-5366xe" filled="true" fillcolor="#6a429a" stroked="false">
              <v:path arrowok="t"/>
              <v:fill type="solid"/>
            </v:shape>
            <v:shape style="position:absolute;left:7428;top:-5366;width:260;height:288" type="#_x0000_t75" stroked="false">
              <v:imagedata r:id="rId29" o:title=""/>
            </v:shape>
            <v:shape style="position:absolute;left:7131;top:-5236;width:419;height:396" coordorigin="7132,-5236" coordsize="419,396" path="m7138,-5236l7132,-5229,7544,-4840,7550,-4847,7138,-5236xe" filled="true" fillcolor="#6a429a" stroked="false">
              <v:path arrowok="t"/>
              <v:fill type="solid"/>
            </v:shape>
            <v:shape style="position:absolute;left:7131;top:-5107;width:282;height:267" type="#_x0000_t75" stroked="false">
              <v:imagedata r:id="rId30" o:title=""/>
            </v:shape>
            <v:shape style="position:absolute;left:7130;top:-5366;width:559;height:1226" coordorigin="7131,-5366" coordsize="559,1226" path="m7689,-5362l7689,-5362,7689,-5366,7680,-5366,7680,-5358,7680,-4984,7680,-4971,7680,-4854,7674,-4860,7674,-4848,7140,-4848,7140,-5351,7674,-4848,7674,-4860,7146,-5358,7270,-5358,7680,-4971,7680,-4984,7284,-5358,7680,-5358,7680,-5366,7131,-5366,7131,-5362,7131,-5362,7131,-5358,7131,-4848,7131,-4844,7131,-4844,7131,-4840,7408,-4840,7408,-4141,7417,-4141,7417,-4840,7689,-4840,7689,-4844,7689,-4844,7689,-4848,7689,-5358,7689,-5362xe" filled="true" fillcolor="#6a429a" stroked="false">
              <v:path arrowok="t"/>
              <v:fill type="solid"/>
            </v:shape>
            <v:shape style="position:absolute;left:10160;top:-5380;width:468;height:1235" coordorigin="10160,-5380" coordsize="468,1235" path="m10627,-5147l10618,-5204,10618,-5147,10613,-5102,10580,-5022,10519,-4962,10439,-4928,10394,-4923,10348,-4928,10268,-4962,10208,-5022,10174,-5102,10169,-5147,10174,-5192,10208,-5272,10268,-5332,10348,-5366,10394,-5370,10439,-5366,10519,-5332,10580,-5272,10613,-5192,10618,-5147,10618,-5204,10582,-5284,10531,-5335,10467,-5368,10451,-5370,10394,-5380,10320,-5368,10256,-5335,10205,-5284,10172,-5220,10160,-5147,10172,-5073,10205,-5009,10256,-4959,10320,-4926,10386,-4915,10386,-4145,10396,-4145,10396,-4915,10451,-4923,10467,-4926,10531,-4959,10582,-5009,10615,-5073,10627,-5147xe" filled="true" fillcolor="#050100" stroked="false">
              <v:path arrowok="t"/>
              <v:fill type="solid"/>
            </v:shape>
            <v:rect style="position:absolute;left:7165;top:-4155;width:3647;height:19" filled="true" fillcolor="#ee2e2a" stroked="false">
              <v:fill type="solid"/>
            </v:rect>
            <v:shape style="position:absolute;left:10237;top:-5359;width:339;height:443" type="#_x0000_t75" stroked="false">
              <v:imagedata r:id="rId31" o:title=""/>
            </v:shape>
            <v:shape style="position:absolute;left:10237;top:-5017;width:339;height:102" type="#_x0000_t75" stroked="false">
              <v:imagedata r:id="rId32" o:title=""/>
            </v:shape>
            <v:shape style="position:absolute;left:10466;top:-5359;width:110;height:82" type="#_x0000_t75" stroked="false">
              <v:imagedata r:id="rId33" o:title=""/>
            </v:shape>
            <v:shape style="position:absolute;left:10237;top:-5359;width:83;height:51" type="#_x0000_t75" stroked="false">
              <v:imagedata r:id="rId34" o:title=""/>
            </v:shape>
            <v:shape style="position:absolute;left:7817;top:-2415;width:74;height:73" coordorigin="7817,-2415" coordsize="74,73" path="m7890,-2342l7890,-2347,7856,-2347,7856,-2375,7890,-2375,7890,-2381,7856,-2381,7856,-2415,7851,-2415,7851,-2381,7817,-2381,7817,-2375,7851,-2375,7851,-2347,7817,-2347,7817,-2342,7890,-2342xe" filled="false" stroked="true" strokeweight=".23pt" strokecolor="#2e6539">
              <v:path arrowok="t"/>
              <v:stroke dashstyle="solid"/>
            </v:shape>
            <v:shape style="position:absolute;left:8261;top:-1348;width:539;height:450" coordorigin="8261,-1348" coordsize="539,450" path="m8800,-1344l8799,-1344,8799,-1348,8791,-1348,8791,-1340,8791,-908,8271,-908,8271,-1339,8271,-1340,8791,-1340,8791,-1348,8262,-1348,8262,-1344,8261,-1344,8261,-1340,8261,-908,8261,-904,8262,-904,8262,-900,8265,-900,8265,-898,8796,-898,8796,-900,8799,-900,8799,-904,8800,-904,8800,-908,8800,-1340,8800,-1344xe" filled="true" fillcolor="#2e6539" stroked="false">
              <v:path arrowok="t"/>
              <v:fill type="solid"/>
            </v:shape>
            <v:shape style="position:absolute;left:8336;top:-1338;width:388;height:403" type="#_x0000_t75" stroked="false">
              <v:imagedata r:id="rId35" o:title=""/>
            </v:shape>
            <v:shape style="position:absolute;left:8213;top:-1364;width:636;height:478" type="#_x0000_t75" stroked="false">
              <v:imagedata r:id="rId36" o:title=""/>
            </v:shape>
            <v:rect style="position:absolute;left:8482;top:-1374;width:94;height:32" filled="true" fillcolor="#ffffff" stroked="false">
              <v:fill type="solid"/>
            </v:rect>
            <v:rect style="position:absolute;left:8526;top:-1547;width:10;height:207" filled="true" fillcolor="#2e6539" stroked="false">
              <v:fill type="solid"/>
            </v:rect>
            <w10:wrap type="none"/>
          </v:group>
        </w:pict>
      </w:r>
      <w:r>
        <w:rPr>
          <w:color w:val="DA6D2C"/>
          <w:sz w:val="14"/>
        </w:rPr>
        <w:t>(Gen 3: 10 kW)</w:t>
      </w:r>
    </w:p>
    <w:p>
      <w:pPr>
        <w:spacing w:after="0" w:line="154" w:lineRule="exact"/>
        <w:jc w:val="left"/>
        <w:rPr>
          <w:sz w:val="14"/>
        </w:rPr>
        <w:sectPr>
          <w:type w:val="continuous"/>
          <w:pgSz w:w="12240" w:h="15840"/>
          <w:pgMar w:top="740" w:bottom="280" w:left="860" w:right="860"/>
          <w:cols w:num="2" w:equalWidth="0">
            <w:col w:w="7188" w:space="40"/>
            <w:col w:w="3292"/>
          </w:cols>
        </w:sectPr>
      </w:pPr>
    </w:p>
    <w:p>
      <w:pPr>
        <w:pStyle w:val="BodyText"/>
        <w:spacing w:before="11"/>
        <w:rPr>
          <w:sz w:val="10"/>
        </w:rPr>
      </w:pPr>
    </w:p>
    <w:p>
      <w:pPr>
        <w:spacing w:before="98"/>
        <w:ind w:left="119" w:right="0" w:firstLine="0"/>
        <w:jc w:val="left"/>
        <w:rPr>
          <w:sz w:val="16"/>
        </w:rPr>
      </w:pPr>
      <w:r>
        <w:rPr>
          <w:sz w:val="16"/>
        </w:rPr>
        <w:t>Fig. 1. Interlinked AC-DC microgrids and their control strategy.</w:t>
      </w:r>
    </w:p>
    <w:p>
      <w:pPr>
        <w:pStyle w:val="BodyText"/>
        <w:spacing w:before="7"/>
        <w:rPr>
          <w:sz w:val="16"/>
        </w:rPr>
      </w:pPr>
    </w:p>
    <w:p>
      <w:pPr>
        <w:spacing w:after="0"/>
        <w:rPr>
          <w:sz w:val="16"/>
        </w:rPr>
        <w:sectPr>
          <w:type w:val="continuous"/>
          <w:pgSz w:w="12240" w:h="15840"/>
          <w:pgMar w:top="740" w:bottom="280" w:left="860" w:right="860"/>
        </w:sectPr>
      </w:pPr>
    </w:p>
    <w:p>
      <w:pPr>
        <w:pStyle w:val="BodyText"/>
        <w:spacing w:line="249" w:lineRule="auto" w:before="98"/>
        <w:ind w:left="119" w:right="38"/>
        <w:jc w:val="both"/>
      </w:pPr>
      <w:r>
        <w:rPr/>
        <w:pict>
          <v:shape style="position:absolute;margin-left:247.305405pt;margin-top:30.425154pt;width:7.75pt;height:17.3pt;mso-position-horizontal-relative:page;mso-position-vertical-relative:paragraph;z-index:-16542208" type="#_x0000_t202" filled="false" stroked="false">
            <v:textbox inset="0,0,0,0">
              <w:txbxContent>
                <w:p>
                  <w:pPr>
                    <w:spacing w:line="197" w:lineRule="exact" w:before="0"/>
                    <w:ind w:left="0" w:right="0" w:firstLine="0"/>
                    <w:jc w:val="left"/>
                    <w:rPr>
                      <w:rFonts w:ascii="Arial" w:hAnsi="Arial"/>
                      <w:i/>
                      <w:sz w:val="20"/>
                    </w:rPr>
                  </w:pPr>
                  <w:r>
                    <w:rPr>
                      <w:rFonts w:ascii="Arial" w:hAnsi="Arial"/>
                      <w:i/>
                      <w:w w:val="141"/>
                      <w:sz w:val="20"/>
                    </w:rPr>
                    <w:t>≤</w:t>
                  </w:r>
                </w:p>
              </w:txbxContent>
            </v:textbox>
            <w10:wrap type="none"/>
          </v:shape>
        </w:pict>
      </w:r>
      <w:r>
        <w:rPr/>
        <w:t>set between 395 V and 420 V, indicating that the generators will deliver no-power at 420 V and 100% power at 395 V. Once the DC generators are heavily loaded (e.g., 402.5 V at 80% generators loading), the tie-converters will start to import power from the AC microgrid to meet the peak load demand, and also regulate the voltage of the DC microgrid.</w:t>
      </w:r>
    </w:p>
    <w:p>
      <w:pPr>
        <w:pStyle w:val="BodyText"/>
        <w:spacing w:line="249" w:lineRule="auto" w:before="14"/>
        <w:ind w:left="119" w:right="38" w:firstLine="199"/>
        <w:jc w:val="both"/>
      </w:pPr>
      <w:r>
        <w:rPr/>
        <w:t>For the example of interlinked microgrids in Fig. 1, the</w:t>
      </w:r>
      <w:r>
        <w:rPr>
          <w:spacing w:val="-19"/>
        </w:rPr>
        <w:t> </w:t>
      </w:r>
      <w:r>
        <w:rPr>
          <w:spacing w:val="-4"/>
        </w:rPr>
        <w:t>volt- </w:t>
      </w:r>
      <w:r>
        <w:rPr/>
        <w:t>age and frequency of the </w:t>
      </w:r>
      <w:r>
        <w:rPr>
          <w:spacing w:val="-4"/>
        </w:rPr>
        <w:t>AC </w:t>
      </w:r>
      <w:r>
        <w:rPr/>
        <w:t>microgrid is considered stiff. </w:t>
      </w:r>
      <w:r>
        <w:rPr>
          <w:spacing w:val="-4"/>
        </w:rPr>
        <w:t>The AC </w:t>
      </w:r>
      <w:r>
        <w:rPr/>
        <w:t>microgrid can be droop controlled with secondary </w:t>
      </w:r>
      <w:r>
        <w:rPr>
          <w:spacing w:val="-3"/>
        </w:rPr>
        <w:t>voltage </w:t>
      </w:r>
      <w:r>
        <w:rPr/>
        <w:t>and</w:t>
      </w:r>
      <w:r>
        <w:rPr>
          <w:spacing w:val="-7"/>
        </w:rPr>
        <w:t> </w:t>
      </w:r>
      <w:r>
        <w:rPr/>
        <w:t>frequency</w:t>
      </w:r>
      <w:r>
        <w:rPr>
          <w:spacing w:val="-7"/>
        </w:rPr>
        <w:t> </w:t>
      </w:r>
      <w:r>
        <w:rPr/>
        <w:t>regulation,</w:t>
      </w:r>
      <w:r>
        <w:rPr>
          <w:spacing w:val="-6"/>
        </w:rPr>
        <w:t> </w:t>
      </w:r>
      <w:r>
        <w:rPr/>
        <w:t>or</w:t>
      </w:r>
      <w:r>
        <w:rPr>
          <w:spacing w:val="-7"/>
        </w:rPr>
        <w:t> </w:t>
      </w:r>
      <w:r>
        <w:rPr/>
        <w:t>operating</w:t>
      </w:r>
      <w:r>
        <w:rPr>
          <w:spacing w:val="-6"/>
        </w:rPr>
        <w:t> </w:t>
      </w:r>
      <w:r>
        <w:rPr/>
        <w:t>in</w:t>
      </w:r>
      <w:r>
        <w:rPr>
          <w:spacing w:val="-7"/>
        </w:rPr>
        <w:t> </w:t>
      </w:r>
      <w:r>
        <w:rPr/>
        <w:t>grid-connected</w:t>
      </w:r>
      <w:r>
        <w:rPr>
          <w:spacing w:val="-6"/>
        </w:rPr>
        <w:t> </w:t>
      </w:r>
      <w:r>
        <w:rPr>
          <w:spacing w:val="-4"/>
        </w:rPr>
        <w:t>mode. </w:t>
      </w:r>
      <w:r>
        <w:rPr/>
        <w:t>The characteristics of the </w:t>
      </w:r>
      <w:r>
        <w:rPr>
          <w:spacing w:val="-4"/>
        </w:rPr>
        <w:t>AC </w:t>
      </w:r>
      <w:r>
        <w:rPr/>
        <w:t>microgrid are shown in Fig. 1, where the voltage and frequency are constant at nominal </w:t>
      </w:r>
      <w:r>
        <w:rPr>
          <w:spacing w:val="-5"/>
        </w:rPr>
        <w:t>value </w:t>
      </w:r>
      <w:r>
        <w:rPr/>
        <w:t>(e.g., 50 Hz and 415 V). In addition, the </w:t>
      </w:r>
      <w:r>
        <w:rPr>
          <w:spacing w:val="-4"/>
        </w:rPr>
        <w:t>AC </w:t>
      </w:r>
      <w:r>
        <w:rPr/>
        <w:t>microgrid </w:t>
      </w:r>
      <w:r>
        <w:rPr>
          <w:spacing w:val="-5"/>
        </w:rPr>
        <w:t>has </w:t>
      </w:r>
      <w:r>
        <w:rPr/>
        <w:t>sufﬁcient generation capacity to meet its local demand </w:t>
      </w:r>
      <w:r>
        <w:rPr>
          <w:spacing w:val="-4"/>
        </w:rPr>
        <w:t>and </w:t>
      </w:r>
      <w:r>
        <w:rPr/>
        <w:t>export surplus power to the DC microgrid which has </w:t>
      </w:r>
      <w:r>
        <w:rPr>
          <w:spacing w:val="-4"/>
        </w:rPr>
        <w:t>been </w:t>
      </w:r>
      <w:r>
        <w:rPr/>
        <w:t>demonstrated through the proposed autonomous  control  </w:t>
      </w:r>
      <w:r>
        <w:rPr>
          <w:spacing w:val="-9"/>
        </w:rPr>
        <w:t>of </w:t>
      </w:r>
      <w:r>
        <w:rPr/>
        <w:t>the tie-converters. The details of the tie-converters control </w:t>
      </w:r>
      <w:r>
        <w:rPr>
          <w:spacing w:val="-4"/>
        </w:rPr>
        <w:t>are </w:t>
      </w:r>
      <w:r>
        <w:rPr/>
        <w:t>given in Section</w:t>
      </w:r>
      <w:r>
        <w:rPr>
          <w:spacing w:val="6"/>
        </w:rPr>
        <w:t> </w:t>
      </w:r>
      <w:r>
        <w:rPr/>
        <w:t>III.</w:t>
      </w:r>
    </w:p>
    <w:p>
      <w:pPr>
        <w:pStyle w:val="BodyText"/>
        <w:spacing w:before="7"/>
      </w:pPr>
    </w:p>
    <w:p>
      <w:pPr>
        <w:pStyle w:val="ListParagraph"/>
        <w:numPr>
          <w:ilvl w:val="0"/>
          <w:numId w:val="1"/>
        </w:numPr>
        <w:tabs>
          <w:tab w:pos="637" w:val="left" w:leader="none"/>
        </w:tabs>
        <w:spacing w:line="390" w:lineRule="atLeast" w:before="0" w:after="0"/>
        <w:ind w:left="318" w:right="38" w:hanging="71"/>
        <w:jc w:val="both"/>
        <w:rPr>
          <w:sz w:val="20"/>
        </w:rPr>
      </w:pPr>
      <w:r>
        <w:rPr>
          <w:spacing w:val="7"/>
          <w:sz w:val="20"/>
        </w:rPr>
        <w:t>P</w:t>
      </w:r>
      <w:r>
        <w:rPr>
          <w:spacing w:val="7"/>
          <w:sz w:val="16"/>
        </w:rPr>
        <w:t>ROPOSED </w:t>
      </w:r>
      <w:r>
        <w:rPr>
          <w:spacing w:val="7"/>
          <w:sz w:val="20"/>
        </w:rPr>
        <w:t>H</w:t>
      </w:r>
      <w:r>
        <w:rPr>
          <w:spacing w:val="7"/>
          <w:sz w:val="16"/>
        </w:rPr>
        <w:t>YBRID </w:t>
      </w:r>
      <w:r>
        <w:rPr>
          <w:spacing w:val="6"/>
          <w:sz w:val="20"/>
        </w:rPr>
        <w:t>C</w:t>
      </w:r>
      <w:r>
        <w:rPr>
          <w:spacing w:val="6"/>
          <w:sz w:val="16"/>
        </w:rPr>
        <w:t>ONTROL </w:t>
      </w:r>
      <w:r>
        <w:rPr>
          <w:spacing w:val="4"/>
          <w:sz w:val="16"/>
        </w:rPr>
        <w:t>OF </w:t>
      </w:r>
      <w:r>
        <w:rPr>
          <w:spacing w:val="8"/>
          <w:sz w:val="20"/>
        </w:rPr>
        <w:t>T</w:t>
      </w:r>
      <w:r>
        <w:rPr>
          <w:spacing w:val="8"/>
          <w:sz w:val="16"/>
        </w:rPr>
        <w:t>IE</w:t>
      </w:r>
      <w:r>
        <w:rPr>
          <w:spacing w:val="8"/>
          <w:sz w:val="20"/>
        </w:rPr>
        <w:t>-</w:t>
      </w:r>
      <w:r>
        <w:rPr>
          <w:spacing w:val="8"/>
          <w:sz w:val="16"/>
        </w:rPr>
        <w:t>CONVERTERS </w:t>
      </w:r>
      <w:r>
        <w:rPr>
          <w:sz w:val="20"/>
        </w:rPr>
        <w:t>The</w:t>
      </w:r>
      <w:r>
        <w:rPr>
          <w:spacing w:val="15"/>
          <w:sz w:val="20"/>
        </w:rPr>
        <w:t> </w:t>
      </w:r>
      <w:r>
        <w:rPr>
          <w:sz w:val="20"/>
        </w:rPr>
        <w:t>power</w:t>
      </w:r>
      <w:r>
        <w:rPr>
          <w:spacing w:val="15"/>
          <w:sz w:val="20"/>
        </w:rPr>
        <w:t> </w:t>
      </w:r>
      <w:r>
        <w:rPr>
          <w:sz w:val="20"/>
        </w:rPr>
        <w:t>rating</w:t>
      </w:r>
      <w:r>
        <w:rPr>
          <w:spacing w:val="15"/>
          <w:sz w:val="20"/>
        </w:rPr>
        <w:t> </w:t>
      </w:r>
      <w:r>
        <w:rPr>
          <w:sz w:val="20"/>
        </w:rPr>
        <w:t>of</w:t>
      </w:r>
      <w:r>
        <w:rPr>
          <w:spacing w:val="15"/>
          <w:sz w:val="20"/>
        </w:rPr>
        <w:t> </w:t>
      </w:r>
      <w:r>
        <w:rPr>
          <w:sz w:val="20"/>
        </w:rPr>
        <w:t>dispatchable</w:t>
      </w:r>
      <w:r>
        <w:rPr>
          <w:spacing w:val="15"/>
          <w:sz w:val="20"/>
        </w:rPr>
        <w:t> </w:t>
      </w:r>
      <w:r>
        <w:rPr>
          <w:sz w:val="20"/>
        </w:rPr>
        <w:t>generators</w:t>
      </w:r>
      <w:r>
        <w:rPr>
          <w:spacing w:val="15"/>
          <w:sz w:val="20"/>
        </w:rPr>
        <w:t> </w:t>
      </w:r>
      <w:r>
        <w:rPr>
          <w:sz w:val="20"/>
        </w:rPr>
        <w:t>or</w:t>
      </w:r>
      <w:r>
        <w:rPr>
          <w:spacing w:val="15"/>
          <w:sz w:val="20"/>
        </w:rPr>
        <w:t> </w:t>
      </w:r>
      <w:r>
        <w:rPr>
          <w:spacing w:val="-3"/>
          <w:sz w:val="20"/>
        </w:rPr>
        <w:t>storage</w:t>
      </w:r>
    </w:p>
    <w:p>
      <w:pPr>
        <w:pStyle w:val="BodyText"/>
        <w:spacing w:line="249" w:lineRule="auto" w:before="12"/>
        <w:ind w:left="119" w:right="38"/>
        <w:jc w:val="both"/>
      </w:pPr>
      <w:r>
        <w:rPr/>
        <w:t>systems for ﬁrming the renewable capacity depends on </w:t>
      </w:r>
      <w:r>
        <w:rPr>
          <w:spacing w:val="-5"/>
        </w:rPr>
        <w:t>the </w:t>
      </w:r>
      <w:r>
        <w:rPr/>
        <w:t>variability of the renewable source and loads in the </w:t>
      </w:r>
      <w:r>
        <w:rPr>
          <w:spacing w:val="-3"/>
        </w:rPr>
        <w:t>micro- </w:t>
      </w:r>
      <w:r>
        <w:rPr/>
        <w:t>grid. The high variability of renewables and loads requires dispatchable generators or storage systems with a high </w:t>
      </w:r>
      <w:r>
        <w:rPr>
          <w:spacing w:val="-4"/>
        </w:rPr>
        <w:t>power </w:t>
      </w:r>
      <w:r>
        <w:rPr/>
        <w:t>rating, which may or may not be a viable solution. </w:t>
      </w:r>
      <w:r>
        <w:rPr>
          <w:spacing w:val="-4"/>
        </w:rPr>
        <w:t>Alter- </w:t>
      </w:r>
      <w:r>
        <w:rPr>
          <w:spacing w:val="-3"/>
        </w:rPr>
        <w:t>natively, </w:t>
      </w:r>
      <w:r>
        <w:rPr/>
        <w:t>the microgrid with inadequate generation capacity could be interconnected with another microgrid or utility </w:t>
      </w:r>
      <w:r>
        <w:rPr>
          <w:spacing w:val="-3"/>
        </w:rPr>
        <w:t>grid,</w:t>
      </w:r>
    </w:p>
    <w:p>
      <w:pPr>
        <w:pStyle w:val="BodyText"/>
        <w:spacing w:line="249" w:lineRule="auto" w:before="98"/>
        <w:ind w:left="119" w:right="117"/>
        <w:jc w:val="both"/>
      </w:pPr>
      <w:r>
        <w:rPr/>
        <w:br w:type="column"/>
      </w:r>
      <w:r>
        <w:rPr/>
        <w:t>directly or through harmonizing converters. The tying of </w:t>
      </w:r>
      <w:r>
        <w:rPr>
          <w:spacing w:val="-17"/>
        </w:rPr>
        <w:t>a </w:t>
      </w:r>
      <w:r>
        <w:rPr>
          <w:spacing w:val="16"/>
        </w:rPr>
        <w:t> </w:t>
      </w:r>
      <w:r>
        <w:rPr/>
        <w:t>DC microgrid with a </w:t>
      </w:r>
      <w:r>
        <w:rPr>
          <w:spacing w:val="-4"/>
        </w:rPr>
        <w:t>AC </w:t>
      </w:r>
      <w:r>
        <w:rPr/>
        <w:t>microgrid or utility grid is </w:t>
      </w:r>
      <w:r>
        <w:rPr>
          <w:spacing w:val="-5"/>
        </w:rPr>
        <w:t>only </w:t>
      </w:r>
      <w:r>
        <w:rPr/>
        <w:t>possible through tie-converters, as shown in Fig. 1. In </w:t>
      </w:r>
      <w:r>
        <w:rPr>
          <w:spacing w:val="-5"/>
        </w:rPr>
        <w:t>the </w:t>
      </w:r>
      <w:r>
        <w:rPr/>
        <w:t>proposed interlinked system, the </w:t>
      </w:r>
      <w:r>
        <w:rPr>
          <w:spacing w:val="-4"/>
        </w:rPr>
        <w:t>AC </w:t>
      </w:r>
      <w:r>
        <w:rPr/>
        <w:t>microgrid is</w:t>
      </w:r>
      <w:r>
        <w:rPr>
          <w:spacing w:val="-24"/>
        </w:rPr>
        <w:t> </w:t>
      </w:r>
      <w:r>
        <w:rPr>
          <w:spacing w:val="-2"/>
        </w:rPr>
        <w:t>characterized </w:t>
      </w:r>
      <w:r>
        <w:rPr/>
        <w:t>as a regulated voltage and frequency system with adequate generation</w:t>
      </w:r>
      <w:r>
        <w:rPr>
          <w:spacing w:val="-7"/>
        </w:rPr>
        <w:t> </w:t>
      </w:r>
      <w:r>
        <w:rPr/>
        <w:t>capacity,</w:t>
      </w:r>
      <w:r>
        <w:rPr>
          <w:spacing w:val="-6"/>
        </w:rPr>
        <w:t> </w:t>
      </w:r>
      <w:r>
        <w:rPr/>
        <w:t>whereas</w:t>
      </w:r>
      <w:r>
        <w:rPr>
          <w:spacing w:val="-7"/>
        </w:rPr>
        <w:t> </w:t>
      </w:r>
      <w:r>
        <w:rPr/>
        <w:t>the</w:t>
      </w:r>
      <w:r>
        <w:rPr>
          <w:spacing w:val="-6"/>
        </w:rPr>
        <w:t> </w:t>
      </w:r>
      <w:r>
        <w:rPr/>
        <w:t>DC</w:t>
      </w:r>
      <w:r>
        <w:rPr>
          <w:spacing w:val="-6"/>
        </w:rPr>
        <w:t> </w:t>
      </w:r>
      <w:r>
        <w:rPr/>
        <w:t>microgrid</w:t>
      </w:r>
      <w:r>
        <w:rPr>
          <w:spacing w:val="-7"/>
        </w:rPr>
        <w:t> </w:t>
      </w:r>
      <w:r>
        <w:rPr/>
        <w:t>is</w:t>
      </w:r>
      <w:r>
        <w:rPr>
          <w:spacing w:val="-6"/>
        </w:rPr>
        <w:t> </w:t>
      </w:r>
      <w:r>
        <w:rPr>
          <w:spacing w:val="-2"/>
        </w:rPr>
        <w:t>characterized </w:t>
      </w:r>
      <w:r>
        <w:rPr/>
        <w:t>as a droop controlled system with inadequate generation capacity due to the high variability of the renewable and </w:t>
      </w:r>
      <w:r>
        <w:rPr>
          <w:spacing w:val="-3"/>
        </w:rPr>
        <w:t>loads. </w:t>
      </w:r>
      <w:r>
        <w:rPr/>
        <w:t>During the peak demand or the low renewable power output, the</w:t>
      </w:r>
      <w:r>
        <w:rPr>
          <w:spacing w:val="-5"/>
        </w:rPr>
        <w:t> </w:t>
      </w:r>
      <w:r>
        <w:rPr/>
        <w:t>power</w:t>
      </w:r>
      <w:r>
        <w:rPr>
          <w:spacing w:val="-4"/>
        </w:rPr>
        <w:t> </w:t>
      </w:r>
      <w:r>
        <w:rPr/>
        <w:t>deﬁcit</w:t>
      </w:r>
      <w:r>
        <w:rPr>
          <w:spacing w:val="-4"/>
        </w:rPr>
        <w:t> </w:t>
      </w:r>
      <w:r>
        <w:rPr/>
        <w:t>in</w:t>
      </w:r>
      <w:r>
        <w:rPr>
          <w:spacing w:val="-4"/>
        </w:rPr>
        <w:t> </w:t>
      </w:r>
      <w:r>
        <w:rPr/>
        <w:t>the</w:t>
      </w:r>
      <w:r>
        <w:rPr>
          <w:spacing w:val="-4"/>
        </w:rPr>
        <w:t> </w:t>
      </w:r>
      <w:r>
        <w:rPr/>
        <w:t>DC</w:t>
      </w:r>
      <w:r>
        <w:rPr>
          <w:spacing w:val="-4"/>
        </w:rPr>
        <w:t> </w:t>
      </w:r>
      <w:r>
        <w:rPr/>
        <w:t>microgrid</w:t>
      </w:r>
      <w:r>
        <w:rPr>
          <w:spacing w:val="-4"/>
        </w:rPr>
        <w:t> </w:t>
      </w:r>
      <w:r>
        <w:rPr/>
        <w:t>is</w:t>
      </w:r>
      <w:r>
        <w:rPr>
          <w:spacing w:val="-4"/>
        </w:rPr>
        <w:t> </w:t>
      </w:r>
      <w:r>
        <w:rPr/>
        <w:t>managed</w:t>
      </w:r>
      <w:r>
        <w:rPr>
          <w:spacing w:val="-4"/>
        </w:rPr>
        <w:t> </w:t>
      </w:r>
      <w:r>
        <w:rPr/>
        <w:t>by</w:t>
      </w:r>
      <w:r>
        <w:rPr>
          <w:spacing w:val="-4"/>
        </w:rPr>
        <w:t> </w:t>
      </w:r>
      <w:r>
        <w:rPr/>
        <w:t>importing power from the </w:t>
      </w:r>
      <w:r>
        <w:rPr>
          <w:spacing w:val="-4"/>
        </w:rPr>
        <w:t>AC </w:t>
      </w:r>
      <w:r>
        <w:rPr/>
        <w:t>microgrid. Ideally, it can be </w:t>
      </w:r>
      <w:r>
        <w:rPr>
          <w:spacing w:val="-4"/>
        </w:rPr>
        <w:t>achieved </w:t>
      </w:r>
      <w:r>
        <w:rPr/>
        <w:t>efﬁciently and autonomously with the proposed control of </w:t>
      </w:r>
      <w:r>
        <w:rPr>
          <w:spacing w:val="-5"/>
        </w:rPr>
        <w:t>the </w:t>
      </w:r>
      <w:r>
        <w:rPr/>
        <w:t>tie-converters.</w:t>
      </w:r>
    </w:p>
    <w:p>
      <w:pPr>
        <w:pStyle w:val="BodyText"/>
        <w:spacing w:line="249" w:lineRule="auto" w:before="43"/>
        <w:ind w:left="119" w:right="117" w:firstLine="199"/>
        <w:jc w:val="both"/>
      </w:pPr>
      <w:r>
        <w:rPr/>
        <w:t>In summary, the control scheme of the tie-converters </w:t>
      </w:r>
      <w:r>
        <w:rPr>
          <w:spacing w:val="-7"/>
        </w:rPr>
        <w:t>is </w:t>
      </w:r>
      <w:r>
        <w:rPr/>
        <w:t>developed based on the following objectives: 1) </w:t>
      </w:r>
      <w:r>
        <w:rPr>
          <w:spacing w:val="-8"/>
        </w:rPr>
        <w:t>To </w:t>
      </w:r>
      <w:r>
        <w:rPr/>
        <w:t>transfer power from the </w:t>
      </w:r>
      <w:r>
        <w:rPr>
          <w:spacing w:val="-4"/>
        </w:rPr>
        <w:t>AC </w:t>
      </w:r>
      <w:r>
        <w:rPr/>
        <w:t>to DC microgrid during the peak load demand or generation contingency in the DC microgrid; 2) </w:t>
      </w:r>
      <w:r>
        <w:rPr>
          <w:spacing w:val="-16"/>
        </w:rPr>
        <w:t>To </w:t>
      </w:r>
      <w:r>
        <w:rPr/>
        <w:t>minimize the power transfer losses, e.g., tie-converter </w:t>
      </w:r>
      <w:r>
        <w:rPr>
          <w:spacing w:val="-3"/>
        </w:rPr>
        <w:t>should </w:t>
      </w:r>
      <w:r>
        <w:rPr/>
        <w:t>operate only during the peak-load demand in the DC </w:t>
      </w:r>
      <w:r>
        <w:rPr>
          <w:spacing w:val="-3"/>
        </w:rPr>
        <w:t>micro- </w:t>
      </w:r>
      <w:r>
        <w:rPr/>
        <w:t>grid, and the number of tie-converters in operation should </w:t>
      </w:r>
      <w:r>
        <w:rPr>
          <w:spacing w:val="-8"/>
        </w:rPr>
        <w:t>be </w:t>
      </w:r>
      <w:r>
        <w:rPr/>
        <w:t>based on power transfer demand; 3) </w:t>
      </w:r>
      <w:r>
        <w:rPr>
          <w:spacing w:val="-8"/>
        </w:rPr>
        <w:t>To  </w:t>
      </w:r>
      <w:r>
        <w:rPr/>
        <w:t>regulate the </w:t>
      </w:r>
      <w:r>
        <w:rPr>
          <w:spacing w:val="-3"/>
        </w:rPr>
        <w:t>voltage  </w:t>
      </w:r>
      <w:r>
        <w:rPr/>
        <w:t>of the droop controlled DC microgrid; 4) </w:t>
      </w:r>
      <w:r>
        <w:rPr>
          <w:spacing w:val="-8"/>
        </w:rPr>
        <w:t>To </w:t>
      </w:r>
      <w:r>
        <w:rPr/>
        <w:t>achieve </w:t>
      </w:r>
      <w:r>
        <w:rPr>
          <w:spacing w:val="-3"/>
        </w:rPr>
        <w:t>fully </w:t>
      </w:r>
      <w:r>
        <w:rPr/>
        <w:t>autonomous control without depending on the </w:t>
      </w:r>
      <w:r>
        <w:rPr>
          <w:spacing w:val="-2"/>
        </w:rPr>
        <w:t>communication </w:t>
      </w:r>
      <w:r>
        <w:rPr/>
        <w:t>network;</w:t>
      </w:r>
      <w:r>
        <w:rPr>
          <w:spacing w:val="-9"/>
        </w:rPr>
        <w:t> </w:t>
      </w:r>
      <w:r>
        <w:rPr/>
        <w:t>5)</w:t>
      </w:r>
      <w:r>
        <w:rPr>
          <w:spacing w:val="-8"/>
        </w:rPr>
        <w:t> To </w:t>
      </w:r>
      <w:r>
        <w:rPr/>
        <w:t>enable</w:t>
      </w:r>
      <w:r>
        <w:rPr>
          <w:spacing w:val="-8"/>
        </w:rPr>
        <w:t> </w:t>
      </w:r>
      <w:r>
        <w:rPr/>
        <w:t>the</w:t>
      </w:r>
      <w:r>
        <w:rPr>
          <w:spacing w:val="-8"/>
        </w:rPr>
        <w:t> </w:t>
      </w:r>
      <w:r>
        <w:rPr/>
        <w:t>plug-n-play</w:t>
      </w:r>
      <w:r>
        <w:rPr>
          <w:spacing w:val="-8"/>
        </w:rPr>
        <w:t> </w:t>
      </w:r>
      <w:r>
        <w:rPr/>
        <w:t>feature</w:t>
      </w:r>
      <w:r>
        <w:rPr>
          <w:spacing w:val="-8"/>
        </w:rPr>
        <w:t> </w:t>
      </w:r>
      <w:r>
        <w:rPr/>
        <w:t>for</w:t>
      </w:r>
      <w:r>
        <w:rPr>
          <w:spacing w:val="-8"/>
        </w:rPr>
        <w:t> </w:t>
      </w:r>
      <w:r>
        <w:rPr/>
        <w:t>tie-converters and</w:t>
      </w:r>
      <w:r>
        <w:rPr>
          <w:spacing w:val="18"/>
        </w:rPr>
        <w:t> </w:t>
      </w:r>
      <w:r>
        <w:rPr/>
        <w:t>generators.</w:t>
      </w:r>
    </w:p>
    <w:p>
      <w:pPr>
        <w:pStyle w:val="BodyText"/>
        <w:spacing w:line="249" w:lineRule="auto" w:before="43"/>
        <w:ind w:left="119" w:right="117" w:firstLine="199"/>
        <w:jc w:val="both"/>
      </w:pPr>
      <w:r>
        <w:rPr/>
        <w:t>Unlike the existing schemes for the interlinked </w:t>
      </w:r>
      <w:r>
        <w:rPr>
          <w:spacing w:val="-6"/>
        </w:rPr>
        <w:t>AC-DC </w:t>
      </w:r>
      <w:r>
        <w:rPr/>
        <w:t>microgrids [18]–[22], a hybrid droop and voltage </w:t>
      </w:r>
      <w:r>
        <w:rPr>
          <w:spacing w:val="-3"/>
        </w:rPr>
        <w:t>regulation </w:t>
      </w:r>
      <w:r>
        <w:rPr/>
        <w:t>mode control is proposed for the tie-converters and </w:t>
      </w:r>
      <w:r>
        <w:rPr>
          <w:spacing w:val="-5"/>
        </w:rPr>
        <w:t>the </w:t>
      </w:r>
      <w:r>
        <w:rPr/>
        <w:t>mathematical</w:t>
      </w:r>
      <w:r>
        <w:rPr>
          <w:spacing w:val="-5"/>
        </w:rPr>
        <w:t> </w:t>
      </w:r>
      <w:r>
        <w:rPr/>
        <w:t>form</w:t>
      </w:r>
      <w:r>
        <w:rPr>
          <w:spacing w:val="-4"/>
        </w:rPr>
        <w:t> </w:t>
      </w:r>
      <w:r>
        <w:rPr/>
        <w:t>of</w:t>
      </w:r>
      <w:r>
        <w:rPr>
          <w:spacing w:val="-5"/>
        </w:rPr>
        <w:t> </w:t>
      </w:r>
      <w:r>
        <w:rPr/>
        <w:t>the</w:t>
      </w:r>
      <w:r>
        <w:rPr>
          <w:spacing w:val="-4"/>
        </w:rPr>
        <w:t> </w:t>
      </w:r>
      <w:r>
        <w:rPr/>
        <w:t>proposed</w:t>
      </w:r>
      <w:r>
        <w:rPr>
          <w:spacing w:val="-5"/>
        </w:rPr>
        <w:t> </w:t>
      </w:r>
      <w:r>
        <w:rPr/>
        <w:t>control</w:t>
      </w:r>
      <w:r>
        <w:rPr>
          <w:spacing w:val="-4"/>
        </w:rPr>
        <w:t> </w:t>
      </w:r>
      <w:r>
        <w:rPr/>
        <w:t>scheme</w:t>
      </w:r>
      <w:r>
        <w:rPr>
          <w:spacing w:val="-5"/>
        </w:rPr>
        <w:t> </w:t>
      </w:r>
      <w:r>
        <w:rPr/>
        <w:t>is</w:t>
      </w:r>
      <w:r>
        <w:rPr>
          <w:spacing w:val="-4"/>
        </w:rPr>
        <w:t> </w:t>
      </w:r>
      <w:r>
        <w:rPr/>
        <w:t>given</w:t>
      </w:r>
      <w:r>
        <w:rPr>
          <w:spacing w:val="-4"/>
        </w:rPr>
        <w:t> </w:t>
      </w:r>
      <w:r>
        <w:rPr>
          <w:spacing w:val="-5"/>
        </w:rPr>
        <w:t>by:</w:t>
      </w:r>
    </w:p>
    <w:p>
      <w:pPr>
        <w:spacing w:after="0" w:line="249" w:lineRule="auto"/>
        <w:jc w:val="both"/>
        <w:sectPr>
          <w:type w:val="continuous"/>
          <w:pgSz w:w="12240" w:h="15840"/>
          <w:pgMar w:top="740" w:bottom="280" w:left="860" w:right="860"/>
          <w:cols w:num="2" w:equalWidth="0">
            <w:col w:w="5181" w:space="79"/>
            <w:col w:w="5260"/>
          </w:cols>
        </w:sectPr>
      </w:pPr>
    </w:p>
    <w:p>
      <w:pPr>
        <w:tabs>
          <w:tab w:pos="5099" w:val="left" w:leader="none"/>
        </w:tabs>
        <w:spacing w:line="49" w:lineRule="exact" w:before="72"/>
        <w:ind w:left="119" w:right="0" w:firstLine="0"/>
        <w:jc w:val="left"/>
        <w:rPr>
          <w:sz w:val="14"/>
        </w:rPr>
      </w:pPr>
      <w:r>
        <w:rPr>
          <w:sz w:val="14"/>
        </w:rPr>
        <w:t>14</w:t>
        <w:tab/>
        <w:t>CSEE</w:t>
      </w:r>
      <w:r>
        <w:rPr>
          <w:spacing w:val="10"/>
          <w:sz w:val="14"/>
        </w:rPr>
        <w:t> </w:t>
      </w:r>
      <w:r>
        <w:rPr>
          <w:sz w:val="14"/>
        </w:rPr>
        <w:t>JOURNAL</w:t>
      </w:r>
      <w:r>
        <w:rPr>
          <w:spacing w:val="11"/>
          <w:sz w:val="14"/>
        </w:rPr>
        <w:t> </w:t>
      </w:r>
      <w:r>
        <w:rPr>
          <w:sz w:val="14"/>
        </w:rPr>
        <w:t>OF</w:t>
      </w:r>
      <w:r>
        <w:rPr>
          <w:spacing w:val="11"/>
          <w:sz w:val="14"/>
        </w:rPr>
        <w:t> </w:t>
      </w:r>
      <w:r>
        <w:rPr>
          <w:sz w:val="14"/>
        </w:rPr>
        <w:t>POWER</w:t>
      </w:r>
      <w:r>
        <w:rPr>
          <w:spacing w:val="10"/>
          <w:sz w:val="14"/>
        </w:rPr>
        <w:t> </w:t>
      </w:r>
      <w:r>
        <w:rPr>
          <w:sz w:val="14"/>
        </w:rPr>
        <w:t>AND</w:t>
      </w:r>
      <w:r>
        <w:rPr>
          <w:spacing w:val="11"/>
          <w:sz w:val="14"/>
        </w:rPr>
        <w:t> </w:t>
      </w:r>
      <w:r>
        <w:rPr>
          <w:sz w:val="14"/>
        </w:rPr>
        <w:t>ENERGY</w:t>
      </w:r>
      <w:r>
        <w:rPr>
          <w:spacing w:val="11"/>
          <w:sz w:val="14"/>
        </w:rPr>
        <w:t> </w:t>
      </w:r>
      <w:r>
        <w:rPr>
          <w:sz w:val="14"/>
        </w:rPr>
        <w:t>SYSTEMS,</w:t>
      </w:r>
      <w:r>
        <w:rPr>
          <w:spacing w:val="10"/>
          <w:sz w:val="14"/>
        </w:rPr>
        <w:t> </w:t>
      </w:r>
      <w:r>
        <w:rPr>
          <w:sz w:val="14"/>
        </w:rPr>
        <w:t>VOL.</w:t>
      </w:r>
      <w:r>
        <w:rPr>
          <w:spacing w:val="11"/>
          <w:sz w:val="14"/>
        </w:rPr>
        <w:t> </w:t>
      </w:r>
      <w:r>
        <w:rPr>
          <w:sz w:val="14"/>
        </w:rPr>
        <w:t>4,</w:t>
      </w:r>
      <w:r>
        <w:rPr>
          <w:spacing w:val="11"/>
          <w:sz w:val="14"/>
        </w:rPr>
        <w:t> </w:t>
      </w:r>
      <w:r>
        <w:rPr>
          <w:sz w:val="14"/>
        </w:rPr>
        <w:t>NO.</w:t>
      </w:r>
      <w:r>
        <w:rPr>
          <w:spacing w:val="10"/>
          <w:sz w:val="14"/>
        </w:rPr>
        <w:t> </w:t>
      </w:r>
      <w:r>
        <w:rPr>
          <w:sz w:val="14"/>
        </w:rPr>
        <w:t>1,</w:t>
      </w:r>
      <w:r>
        <w:rPr>
          <w:spacing w:val="11"/>
          <w:sz w:val="14"/>
        </w:rPr>
        <w:t> </w:t>
      </w:r>
      <w:r>
        <w:rPr>
          <w:sz w:val="14"/>
        </w:rPr>
        <w:t>MARCH</w:t>
      </w:r>
      <w:r>
        <w:rPr>
          <w:spacing w:val="11"/>
          <w:sz w:val="14"/>
        </w:rPr>
        <w:t> </w:t>
      </w:r>
      <w:r>
        <w:rPr>
          <w:sz w:val="14"/>
        </w:rPr>
        <w:t>2018</w:t>
      </w:r>
    </w:p>
    <w:p>
      <w:pPr>
        <w:spacing w:line="609" w:lineRule="exact" w:before="0"/>
        <w:ind w:left="133" w:right="0" w:firstLine="0"/>
        <w:jc w:val="left"/>
        <w:rPr>
          <w:rFonts w:ascii="Latin Modern Math"/>
          <w:sz w:val="20"/>
        </w:rPr>
      </w:pPr>
      <w:r>
        <w:rPr>
          <w:rFonts w:ascii="Georgia"/>
          <w:i/>
          <w:w w:val="105"/>
          <w:position w:val="3"/>
          <w:sz w:val="20"/>
        </w:rPr>
        <w:t>V</w:t>
      </w:r>
      <w:r>
        <w:rPr>
          <w:rFonts w:ascii="LM Roman 7"/>
          <w:w w:val="105"/>
          <w:sz w:val="14"/>
        </w:rPr>
        <w:t>dc</w:t>
      </w:r>
      <w:r>
        <w:rPr>
          <w:i/>
          <w:w w:val="105"/>
          <w:sz w:val="14"/>
        </w:rPr>
        <w:t>,</w:t>
      </w:r>
      <w:r>
        <w:rPr>
          <w:rFonts w:ascii="LM Roman 7"/>
          <w:w w:val="105"/>
          <w:sz w:val="14"/>
        </w:rPr>
        <w:t>ref</w:t>
      </w:r>
      <w:r>
        <w:rPr>
          <w:i/>
          <w:w w:val="105"/>
          <w:sz w:val="14"/>
        </w:rPr>
        <w:t>,</w:t>
      </w:r>
      <w:r>
        <w:rPr>
          <w:rFonts w:ascii="LM Roman 7"/>
          <w:w w:val="105"/>
          <w:sz w:val="14"/>
        </w:rPr>
        <w:t>TC</w:t>
      </w:r>
      <w:r>
        <w:rPr>
          <w:i/>
          <w:w w:val="105"/>
          <w:sz w:val="14"/>
        </w:rPr>
        <w:t>x </w:t>
      </w:r>
      <w:r>
        <w:rPr>
          <w:rFonts w:ascii="Latin Modern Math"/>
          <w:w w:val="105"/>
          <w:position w:val="3"/>
          <w:sz w:val="20"/>
        </w:rPr>
        <w:t>=</w:t>
      </w:r>
    </w:p>
    <w:p>
      <w:pPr>
        <w:tabs>
          <w:tab w:pos="5527" w:val="left" w:leader="none"/>
        </w:tabs>
        <w:spacing w:line="350" w:lineRule="exact" w:before="0"/>
        <w:ind w:left="343" w:right="0" w:firstLine="0"/>
        <w:jc w:val="left"/>
        <w:rPr>
          <w:i/>
          <w:sz w:val="14"/>
        </w:rPr>
      </w:pPr>
      <w:r>
        <w:rPr/>
        <w:pict>
          <v:shape style="position:absolute;margin-left:51.334431pt;margin-top:.242732pt;width:8.85pt;height:55.15pt;mso-position-horizontal-relative:page;mso-position-vertical-relative:paragraph;z-index:-16536064" type="#_x0000_t202" filled="false" stroked="false">
            <v:textbox inset="0,0,0,0">
              <w:txbxContent>
                <w:p>
                  <w:pPr>
                    <w:pStyle w:val="BodyText"/>
                    <w:spacing w:line="196" w:lineRule="auto"/>
                    <w:rPr>
                      <w:rFonts w:ascii="DejaVu Sans" w:hAnsi="DejaVu Sans"/>
                    </w:rPr>
                  </w:pPr>
                  <w:r>
                    <w:rPr>
                      <w:rFonts w:ascii="DejaVu Sans" w:hAnsi="DejaVu Sans"/>
                      <w:spacing w:val="-177"/>
                      <w:w w:val="117"/>
                    </w:rPr>
                    <w:t>⎧</w:t>
                  </w:r>
                  <w:r>
                    <w:rPr>
                      <w:rFonts w:ascii="DejaVu Sans" w:hAnsi="DejaVu Sans"/>
                      <w:spacing w:val="-177"/>
                      <w:w w:val="117"/>
                      <w:position w:val="-29"/>
                    </w:rPr>
                    <w:t>⎪</w:t>
                  </w:r>
                  <w:r>
                    <w:rPr>
                      <w:rFonts w:ascii="DejaVu Sans" w:hAnsi="DejaVu Sans"/>
                      <w:w w:val="117"/>
                      <w:position w:val="-35"/>
                    </w:rPr>
                    <w:t>⎨</w:t>
                  </w:r>
                </w:p>
              </w:txbxContent>
            </v:textbox>
            <w10:wrap type="none"/>
          </v:shape>
        </w:pict>
      </w:r>
      <w:r>
        <w:rPr>
          <w:w w:val="105"/>
          <w:position w:val="3"/>
          <w:sz w:val="20"/>
        </w:rPr>
        <w:t>Off</w:t>
      </w:r>
      <w:r>
        <w:rPr>
          <w:rFonts w:ascii="Latin Modern Math"/>
          <w:w w:val="105"/>
          <w:position w:val="3"/>
          <w:sz w:val="20"/>
        </w:rPr>
        <w:t>;</w:t>
        <w:tab/>
      </w:r>
      <w:r>
        <w:rPr>
          <w:rFonts w:ascii="Georgia"/>
          <w:i/>
          <w:w w:val="105"/>
          <w:position w:val="3"/>
          <w:sz w:val="20"/>
        </w:rPr>
        <w:t>V</w:t>
      </w:r>
      <w:r>
        <w:rPr>
          <w:rFonts w:ascii="LM Roman 7"/>
          <w:w w:val="105"/>
          <w:sz w:val="14"/>
        </w:rPr>
        <w:t>dc </w:t>
      </w:r>
      <w:r>
        <w:rPr>
          <w:rFonts w:ascii="Georgia"/>
          <w:i/>
          <w:w w:val="105"/>
          <w:position w:val="3"/>
          <w:sz w:val="20"/>
        </w:rPr>
        <w:t>&gt;</w:t>
      </w:r>
      <w:r>
        <w:rPr>
          <w:rFonts w:ascii="Georgia"/>
          <w:i/>
          <w:spacing w:val="11"/>
          <w:w w:val="105"/>
          <w:position w:val="3"/>
          <w:sz w:val="20"/>
        </w:rPr>
        <w:t> </w:t>
      </w:r>
      <w:r>
        <w:rPr>
          <w:rFonts w:ascii="Georgia"/>
          <w:i/>
          <w:w w:val="105"/>
          <w:position w:val="3"/>
          <w:sz w:val="20"/>
        </w:rPr>
        <w:t>V</w:t>
      </w:r>
      <w:r>
        <w:rPr>
          <w:rFonts w:ascii="LM Roman 7"/>
          <w:w w:val="105"/>
          <w:sz w:val="14"/>
        </w:rPr>
        <w:t>dc</w:t>
      </w:r>
      <w:r>
        <w:rPr>
          <w:i/>
          <w:w w:val="105"/>
          <w:sz w:val="14"/>
        </w:rPr>
        <w:t>,</w:t>
      </w:r>
      <w:r>
        <w:rPr>
          <w:rFonts w:ascii="LM Roman 7"/>
          <w:w w:val="105"/>
          <w:sz w:val="14"/>
        </w:rPr>
        <w:t>start</w:t>
      </w:r>
      <w:r>
        <w:rPr>
          <w:i/>
          <w:w w:val="105"/>
          <w:sz w:val="14"/>
        </w:rPr>
        <w:t>,</w:t>
      </w:r>
      <w:r>
        <w:rPr>
          <w:rFonts w:ascii="LM Roman 7"/>
          <w:w w:val="105"/>
          <w:sz w:val="14"/>
        </w:rPr>
        <w:t>TC</w:t>
      </w:r>
      <w:r>
        <w:rPr>
          <w:i/>
          <w:w w:val="105"/>
          <w:sz w:val="14"/>
        </w:rPr>
        <w:t>x</w:t>
      </w:r>
    </w:p>
    <w:p>
      <w:pPr>
        <w:tabs>
          <w:tab w:pos="5527" w:val="left" w:leader="none"/>
        </w:tabs>
        <w:spacing w:line="287" w:lineRule="exact" w:before="0"/>
        <w:ind w:left="343" w:right="0" w:firstLine="0"/>
        <w:jc w:val="left"/>
        <w:rPr>
          <w:i/>
          <w:sz w:val="14"/>
        </w:rPr>
      </w:pPr>
      <w:r>
        <w:rPr>
          <w:rFonts w:ascii="Georgia" w:hAnsi="Georgia"/>
          <w:i/>
          <w:w w:val="120"/>
          <w:position w:val="3"/>
          <w:sz w:val="20"/>
        </w:rPr>
        <w:t>V</w:t>
      </w:r>
      <w:r>
        <w:rPr>
          <w:rFonts w:ascii="LM Roman 7" w:hAnsi="LM Roman 7"/>
          <w:w w:val="120"/>
          <w:sz w:val="14"/>
        </w:rPr>
        <w:t>dc</w:t>
      </w:r>
      <w:r>
        <w:rPr>
          <w:i/>
          <w:w w:val="120"/>
          <w:sz w:val="14"/>
        </w:rPr>
        <w:t>,</w:t>
      </w:r>
      <w:r>
        <w:rPr>
          <w:rFonts w:ascii="LM Roman 7" w:hAnsi="LM Roman 7"/>
          <w:w w:val="120"/>
          <w:sz w:val="14"/>
        </w:rPr>
        <w:t>start</w:t>
      </w:r>
      <w:r>
        <w:rPr>
          <w:i/>
          <w:w w:val="120"/>
          <w:sz w:val="14"/>
        </w:rPr>
        <w:t>,</w:t>
      </w:r>
      <w:r>
        <w:rPr>
          <w:rFonts w:ascii="LM Roman 7" w:hAnsi="LM Roman 7"/>
          <w:w w:val="120"/>
          <w:sz w:val="14"/>
        </w:rPr>
        <w:t>TC</w:t>
      </w:r>
      <w:r>
        <w:rPr>
          <w:i/>
          <w:w w:val="120"/>
          <w:sz w:val="14"/>
        </w:rPr>
        <w:t>x </w:t>
      </w:r>
      <w:r>
        <w:rPr>
          <w:rFonts w:ascii="Arial" w:hAnsi="Arial"/>
          <w:i/>
          <w:w w:val="120"/>
          <w:position w:val="3"/>
          <w:sz w:val="20"/>
        </w:rPr>
        <w:t>−</w:t>
      </w:r>
      <w:r>
        <w:rPr>
          <w:rFonts w:ascii="Arial" w:hAnsi="Arial"/>
          <w:i/>
          <w:spacing w:val="-53"/>
          <w:w w:val="120"/>
          <w:position w:val="3"/>
          <w:sz w:val="20"/>
        </w:rPr>
        <w:t> </w:t>
      </w:r>
      <w:r>
        <w:rPr>
          <w:rFonts w:ascii="Georgia" w:hAnsi="Georgia"/>
          <w:i/>
          <w:w w:val="120"/>
          <w:position w:val="3"/>
          <w:sz w:val="20"/>
        </w:rPr>
        <w:t>δ</w:t>
      </w:r>
      <w:r>
        <w:rPr>
          <w:rFonts w:ascii="LM Roman 7" w:hAnsi="LM Roman 7"/>
          <w:w w:val="120"/>
          <w:sz w:val="14"/>
        </w:rPr>
        <w:t>L</w:t>
      </w:r>
      <w:r>
        <w:rPr>
          <w:i/>
          <w:w w:val="120"/>
          <w:sz w:val="14"/>
        </w:rPr>
        <w:t>,</w:t>
      </w:r>
      <w:r>
        <w:rPr>
          <w:rFonts w:ascii="LM Roman 7" w:hAnsi="LM Roman 7"/>
          <w:w w:val="120"/>
          <w:sz w:val="14"/>
        </w:rPr>
        <w:t>TC</w:t>
      </w:r>
      <w:r>
        <w:rPr>
          <w:i/>
          <w:w w:val="120"/>
          <w:sz w:val="14"/>
        </w:rPr>
        <w:t>x </w:t>
      </w:r>
      <w:r>
        <w:rPr>
          <w:rFonts w:ascii="Arial" w:hAnsi="Arial"/>
          <w:i/>
          <w:w w:val="120"/>
          <w:position w:val="3"/>
          <w:sz w:val="20"/>
        </w:rPr>
        <w:t>×</w:t>
      </w:r>
      <w:r>
        <w:rPr>
          <w:rFonts w:ascii="Arial" w:hAnsi="Arial"/>
          <w:i/>
          <w:spacing w:val="-38"/>
          <w:w w:val="120"/>
          <w:position w:val="3"/>
          <w:sz w:val="20"/>
        </w:rPr>
        <w:t> </w:t>
      </w:r>
      <w:r>
        <w:rPr>
          <w:rFonts w:ascii="Georgia" w:hAnsi="Georgia"/>
          <w:i/>
          <w:w w:val="120"/>
          <w:position w:val="3"/>
          <w:sz w:val="20"/>
        </w:rPr>
        <w:t>P</w:t>
      </w:r>
      <w:r>
        <w:rPr>
          <w:rFonts w:ascii="LM Roman 7" w:hAnsi="LM Roman 7"/>
          <w:w w:val="120"/>
          <w:sz w:val="14"/>
        </w:rPr>
        <w:t>dc</w:t>
      </w:r>
      <w:r>
        <w:rPr>
          <w:i/>
          <w:w w:val="120"/>
          <w:sz w:val="14"/>
        </w:rPr>
        <w:t>,</w:t>
      </w:r>
      <w:r>
        <w:rPr>
          <w:rFonts w:ascii="LM Roman 7" w:hAnsi="LM Roman 7"/>
          <w:w w:val="120"/>
          <w:sz w:val="14"/>
        </w:rPr>
        <w:t>TC</w:t>
      </w:r>
      <w:r>
        <w:rPr>
          <w:i/>
          <w:w w:val="120"/>
          <w:sz w:val="14"/>
        </w:rPr>
        <w:t>x</w:t>
      </w:r>
      <w:r>
        <w:rPr>
          <w:rFonts w:ascii="Latin Modern Math" w:hAnsi="Latin Modern Math"/>
          <w:w w:val="120"/>
          <w:position w:val="3"/>
          <w:sz w:val="20"/>
        </w:rPr>
        <w:t>;</w:t>
        <w:tab/>
        <w:t>0</w:t>
      </w:r>
      <w:r>
        <w:rPr>
          <w:rFonts w:ascii="Latin Modern Math" w:hAnsi="Latin Modern Math"/>
          <w:spacing w:val="-30"/>
          <w:w w:val="120"/>
          <w:position w:val="3"/>
          <w:sz w:val="20"/>
        </w:rPr>
        <w:t> </w:t>
      </w:r>
      <w:r>
        <w:rPr>
          <w:rFonts w:ascii="Arial" w:hAnsi="Arial"/>
          <w:i/>
          <w:w w:val="120"/>
          <w:position w:val="3"/>
          <w:sz w:val="20"/>
        </w:rPr>
        <w:t>≤</w:t>
      </w:r>
      <w:r>
        <w:rPr>
          <w:rFonts w:ascii="Arial" w:hAnsi="Arial"/>
          <w:i/>
          <w:spacing w:val="-17"/>
          <w:w w:val="120"/>
          <w:position w:val="3"/>
          <w:sz w:val="20"/>
        </w:rPr>
        <w:t> </w:t>
      </w:r>
      <w:r>
        <w:rPr>
          <w:rFonts w:ascii="Georgia" w:hAnsi="Georgia"/>
          <w:i/>
          <w:w w:val="120"/>
          <w:position w:val="3"/>
          <w:sz w:val="20"/>
        </w:rPr>
        <w:t>P</w:t>
      </w:r>
      <w:r>
        <w:rPr>
          <w:rFonts w:ascii="LM Roman 7" w:hAnsi="LM Roman 7"/>
          <w:w w:val="120"/>
          <w:sz w:val="14"/>
        </w:rPr>
        <w:t>dc</w:t>
      </w:r>
      <w:r>
        <w:rPr>
          <w:i/>
          <w:w w:val="120"/>
          <w:sz w:val="14"/>
        </w:rPr>
        <w:t>,</w:t>
      </w:r>
      <w:r>
        <w:rPr>
          <w:rFonts w:ascii="LM Roman 7" w:hAnsi="LM Roman 7"/>
          <w:w w:val="120"/>
          <w:sz w:val="14"/>
        </w:rPr>
        <w:t>TC</w:t>
      </w:r>
      <w:r>
        <w:rPr>
          <w:i/>
          <w:w w:val="120"/>
          <w:sz w:val="14"/>
        </w:rPr>
        <w:t>x</w:t>
      </w:r>
      <w:r>
        <w:rPr>
          <w:i/>
          <w:spacing w:val="18"/>
          <w:w w:val="120"/>
          <w:sz w:val="14"/>
        </w:rPr>
        <w:t> </w:t>
      </w:r>
      <w:r>
        <w:rPr>
          <w:rFonts w:ascii="Arial" w:hAnsi="Arial"/>
          <w:i/>
          <w:w w:val="120"/>
          <w:position w:val="3"/>
          <w:sz w:val="20"/>
        </w:rPr>
        <w:t>≤</w:t>
      </w:r>
      <w:r>
        <w:rPr>
          <w:rFonts w:ascii="Arial" w:hAnsi="Arial"/>
          <w:i/>
          <w:spacing w:val="-17"/>
          <w:w w:val="120"/>
          <w:position w:val="3"/>
          <w:sz w:val="20"/>
        </w:rPr>
        <w:t> </w:t>
      </w:r>
      <w:r>
        <w:rPr>
          <w:rFonts w:ascii="Georgia" w:hAnsi="Georgia"/>
          <w:i/>
          <w:w w:val="120"/>
          <w:position w:val="3"/>
          <w:sz w:val="20"/>
        </w:rPr>
        <w:t>L</w:t>
      </w:r>
      <w:r>
        <w:rPr>
          <w:rFonts w:ascii="Latin Modern Math" w:hAnsi="Latin Modern Math"/>
          <w:w w:val="120"/>
          <w:position w:val="3"/>
          <w:sz w:val="20"/>
        </w:rPr>
        <w:t>%</w:t>
      </w:r>
      <w:r>
        <w:rPr>
          <w:rFonts w:ascii="Latin Modern Math" w:hAnsi="Latin Modern Math"/>
          <w:spacing w:val="-40"/>
          <w:w w:val="120"/>
          <w:position w:val="3"/>
          <w:sz w:val="20"/>
        </w:rPr>
        <w:t> </w:t>
      </w:r>
      <w:r>
        <w:rPr>
          <w:rFonts w:ascii="Arial" w:hAnsi="Arial"/>
          <w:i/>
          <w:w w:val="120"/>
          <w:position w:val="3"/>
          <w:sz w:val="20"/>
        </w:rPr>
        <w:t>×</w:t>
      </w:r>
      <w:r>
        <w:rPr>
          <w:rFonts w:ascii="Arial" w:hAnsi="Arial"/>
          <w:i/>
          <w:spacing w:val="-27"/>
          <w:w w:val="120"/>
          <w:position w:val="3"/>
          <w:sz w:val="20"/>
        </w:rPr>
        <w:t> </w:t>
      </w:r>
      <w:r>
        <w:rPr>
          <w:rFonts w:ascii="Georgia" w:hAnsi="Georgia"/>
          <w:i/>
          <w:w w:val="120"/>
          <w:position w:val="3"/>
          <w:sz w:val="20"/>
        </w:rPr>
        <w:t>P</w:t>
      </w:r>
      <w:r>
        <w:rPr>
          <w:rFonts w:ascii="LM Roman 7" w:hAnsi="LM Roman 7"/>
          <w:w w:val="120"/>
          <w:sz w:val="14"/>
        </w:rPr>
        <w:t>dc</w:t>
      </w:r>
      <w:r>
        <w:rPr>
          <w:i/>
          <w:w w:val="120"/>
          <w:sz w:val="14"/>
        </w:rPr>
        <w:t>,</w:t>
      </w:r>
      <w:r>
        <w:rPr>
          <w:rFonts w:ascii="LM Roman 7" w:hAnsi="LM Roman 7"/>
          <w:w w:val="120"/>
          <w:sz w:val="14"/>
        </w:rPr>
        <w:t>max</w:t>
      </w:r>
      <w:r>
        <w:rPr>
          <w:i/>
          <w:w w:val="120"/>
          <w:sz w:val="14"/>
        </w:rPr>
        <w:t>,</w:t>
      </w:r>
      <w:r>
        <w:rPr>
          <w:rFonts w:ascii="LM Roman 7" w:hAnsi="LM Roman 7"/>
          <w:w w:val="120"/>
          <w:sz w:val="14"/>
        </w:rPr>
        <w:t>TC</w:t>
      </w:r>
      <w:r>
        <w:rPr>
          <w:i/>
          <w:w w:val="120"/>
          <w:sz w:val="14"/>
        </w:rPr>
        <w:t>x</w:t>
      </w:r>
    </w:p>
    <w:p>
      <w:pPr>
        <w:tabs>
          <w:tab w:pos="5527" w:val="left" w:leader="none"/>
        </w:tabs>
        <w:spacing w:line="287" w:lineRule="exact" w:before="0"/>
        <w:ind w:left="343" w:right="0" w:firstLine="0"/>
        <w:jc w:val="left"/>
        <w:rPr>
          <w:i/>
          <w:sz w:val="14"/>
        </w:rPr>
      </w:pPr>
      <w:r>
        <w:rPr/>
        <w:pict>
          <v:shape style="position:absolute;margin-left:51.334431pt;margin-top:10.230828pt;width:8.85pt;height:40.2pt;mso-position-horizontal-relative:page;mso-position-vertical-relative:paragraph;z-index:-16535552" type="#_x0000_t202" filled="false" stroked="false">
            <v:textbox inset="0,0,0,0">
              <w:txbxContent>
                <w:p>
                  <w:pPr>
                    <w:pStyle w:val="BodyText"/>
                    <w:spacing w:line="196" w:lineRule="auto"/>
                    <w:rPr>
                      <w:rFonts w:ascii="DejaVu Sans" w:hAnsi="DejaVu Sans"/>
                    </w:rPr>
                  </w:pPr>
                  <w:r>
                    <w:rPr>
                      <w:rFonts w:ascii="DejaVu Sans" w:hAnsi="DejaVu Sans"/>
                      <w:spacing w:val="-177"/>
                      <w:w w:val="117"/>
                    </w:rPr>
                    <w:t>⎪</w:t>
                  </w:r>
                  <w:r>
                    <w:rPr>
                      <w:rFonts w:ascii="DejaVu Sans" w:hAnsi="DejaVu Sans"/>
                      <w:w w:val="117"/>
                      <w:position w:val="-5"/>
                    </w:rPr>
                    <w:t>⎩</w:t>
                  </w:r>
                </w:p>
              </w:txbxContent>
            </v:textbox>
            <w10:wrap type="none"/>
          </v:shape>
        </w:pict>
      </w:r>
      <w:r>
        <w:rPr>
          <w:rFonts w:ascii="Georgia" w:hAnsi="Georgia"/>
          <w:i/>
          <w:w w:val="115"/>
          <w:position w:val="3"/>
          <w:sz w:val="20"/>
        </w:rPr>
        <w:t>V</w:t>
      </w:r>
      <w:r>
        <w:rPr>
          <w:rFonts w:ascii="LM Roman 7" w:hAnsi="LM Roman 7"/>
          <w:w w:val="115"/>
          <w:sz w:val="14"/>
        </w:rPr>
        <w:t>dc</w:t>
      </w:r>
      <w:r>
        <w:rPr>
          <w:i/>
          <w:w w:val="115"/>
          <w:sz w:val="14"/>
        </w:rPr>
        <w:t>,</w:t>
      </w:r>
      <w:r>
        <w:rPr>
          <w:rFonts w:ascii="LM Roman 7" w:hAnsi="LM Roman 7"/>
          <w:w w:val="115"/>
          <w:sz w:val="14"/>
        </w:rPr>
        <w:t>nom</w:t>
      </w:r>
      <w:r>
        <w:rPr>
          <w:i/>
          <w:w w:val="115"/>
          <w:sz w:val="14"/>
        </w:rPr>
        <w:t>,</w:t>
      </w:r>
      <w:r>
        <w:rPr>
          <w:rFonts w:ascii="LM Roman 7" w:hAnsi="LM Roman 7"/>
          <w:w w:val="115"/>
          <w:sz w:val="14"/>
        </w:rPr>
        <w:t>TC</w:t>
      </w:r>
      <w:r>
        <w:rPr>
          <w:i/>
          <w:w w:val="115"/>
          <w:sz w:val="14"/>
        </w:rPr>
        <w:t>x</w:t>
      </w:r>
      <w:r>
        <w:rPr>
          <w:rFonts w:ascii="Latin Modern Math" w:hAnsi="Latin Modern Math"/>
          <w:w w:val="115"/>
          <w:position w:val="3"/>
          <w:sz w:val="20"/>
        </w:rPr>
        <w:t>;</w:t>
        <w:tab/>
      </w:r>
      <w:r>
        <w:rPr>
          <w:rFonts w:ascii="Georgia" w:hAnsi="Georgia"/>
          <w:i/>
          <w:w w:val="115"/>
          <w:position w:val="3"/>
          <w:sz w:val="20"/>
        </w:rPr>
        <w:t>L</w:t>
      </w:r>
      <w:r>
        <w:rPr>
          <w:rFonts w:ascii="Latin Modern Math" w:hAnsi="Latin Modern Math"/>
          <w:w w:val="115"/>
          <w:position w:val="3"/>
          <w:sz w:val="20"/>
        </w:rPr>
        <w:t>%</w:t>
      </w:r>
      <w:r>
        <w:rPr>
          <w:rFonts w:ascii="Latin Modern Math" w:hAnsi="Latin Modern Math"/>
          <w:spacing w:val="-62"/>
          <w:w w:val="115"/>
          <w:position w:val="3"/>
          <w:sz w:val="20"/>
        </w:rPr>
        <w:t> </w:t>
      </w:r>
      <w:r>
        <w:rPr>
          <w:rFonts w:ascii="Arial" w:hAnsi="Arial"/>
          <w:i/>
          <w:w w:val="115"/>
          <w:position w:val="3"/>
          <w:sz w:val="20"/>
        </w:rPr>
        <w:t>×</w:t>
      </w:r>
      <w:r>
        <w:rPr>
          <w:rFonts w:ascii="Arial" w:hAnsi="Arial"/>
          <w:i/>
          <w:spacing w:val="-49"/>
          <w:w w:val="115"/>
          <w:position w:val="3"/>
          <w:sz w:val="20"/>
        </w:rPr>
        <w:t> </w:t>
      </w:r>
      <w:r>
        <w:rPr>
          <w:rFonts w:ascii="Georgia" w:hAnsi="Georgia"/>
          <w:i/>
          <w:w w:val="115"/>
          <w:position w:val="3"/>
          <w:sz w:val="20"/>
        </w:rPr>
        <w:t>P</w:t>
      </w:r>
      <w:r>
        <w:rPr>
          <w:rFonts w:ascii="LM Roman 7" w:hAnsi="LM Roman 7"/>
          <w:w w:val="115"/>
          <w:sz w:val="14"/>
        </w:rPr>
        <w:t>dc</w:t>
      </w:r>
      <w:r>
        <w:rPr>
          <w:i/>
          <w:w w:val="115"/>
          <w:sz w:val="14"/>
        </w:rPr>
        <w:t>,</w:t>
      </w:r>
      <w:r>
        <w:rPr>
          <w:rFonts w:ascii="LM Roman 7" w:hAnsi="LM Roman 7"/>
          <w:w w:val="115"/>
          <w:sz w:val="14"/>
        </w:rPr>
        <w:t>max</w:t>
      </w:r>
      <w:r>
        <w:rPr>
          <w:i/>
          <w:w w:val="115"/>
          <w:sz w:val="14"/>
        </w:rPr>
        <w:t>,</w:t>
      </w:r>
      <w:r>
        <w:rPr>
          <w:rFonts w:ascii="LM Roman 7" w:hAnsi="LM Roman 7"/>
          <w:w w:val="115"/>
          <w:sz w:val="14"/>
        </w:rPr>
        <w:t>TC</w:t>
      </w:r>
      <w:r>
        <w:rPr>
          <w:i/>
          <w:w w:val="115"/>
          <w:sz w:val="14"/>
        </w:rPr>
        <w:t>x</w:t>
      </w:r>
      <w:r>
        <w:rPr>
          <w:i/>
          <w:spacing w:val="-30"/>
          <w:w w:val="115"/>
          <w:sz w:val="14"/>
        </w:rPr>
        <w:t> </w:t>
      </w:r>
      <w:r>
        <w:rPr>
          <w:rFonts w:ascii="Georgia" w:hAnsi="Georgia"/>
          <w:i/>
          <w:w w:val="115"/>
          <w:position w:val="3"/>
          <w:sz w:val="20"/>
        </w:rPr>
        <w:t>&lt;</w:t>
      </w:r>
      <w:r>
        <w:rPr>
          <w:rFonts w:ascii="Georgia" w:hAnsi="Georgia"/>
          <w:i/>
          <w:spacing w:val="-48"/>
          <w:w w:val="115"/>
          <w:position w:val="3"/>
          <w:sz w:val="20"/>
        </w:rPr>
        <w:t> </w:t>
      </w:r>
      <w:r>
        <w:rPr>
          <w:rFonts w:ascii="Georgia" w:hAnsi="Georgia"/>
          <w:i/>
          <w:w w:val="115"/>
          <w:position w:val="3"/>
          <w:sz w:val="20"/>
        </w:rPr>
        <w:t>P</w:t>
      </w:r>
      <w:r>
        <w:rPr>
          <w:rFonts w:ascii="LM Roman 7" w:hAnsi="LM Roman 7"/>
          <w:w w:val="115"/>
          <w:sz w:val="14"/>
        </w:rPr>
        <w:t>dc</w:t>
      </w:r>
      <w:r>
        <w:rPr>
          <w:i/>
          <w:w w:val="115"/>
          <w:sz w:val="14"/>
        </w:rPr>
        <w:t>,</w:t>
      </w:r>
      <w:r>
        <w:rPr>
          <w:rFonts w:ascii="LM Roman 7" w:hAnsi="LM Roman 7"/>
          <w:w w:val="115"/>
          <w:sz w:val="14"/>
        </w:rPr>
        <w:t>TC</w:t>
      </w:r>
      <w:r>
        <w:rPr>
          <w:i/>
          <w:w w:val="115"/>
          <w:sz w:val="14"/>
        </w:rPr>
        <w:t>x</w:t>
      </w:r>
      <w:r>
        <w:rPr>
          <w:i/>
          <w:spacing w:val="-18"/>
          <w:w w:val="115"/>
          <w:sz w:val="14"/>
        </w:rPr>
        <w:t> </w:t>
      </w:r>
      <w:r>
        <w:rPr>
          <w:rFonts w:ascii="Georgia" w:hAnsi="Georgia"/>
          <w:i/>
          <w:w w:val="115"/>
          <w:position w:val="3"/>
          <w:sz w:val="20"/>
        </w:rPr>
        <w:t>&lt;</w:t>
      </w:r>
      <w:r>
        <w:rPr>
          <w:rFonts w:ascii="Georgia" w:hAnsi="Georgia"/>
          <w:i/>
          <w:spacing w:val="-37"/>
          <w:w w:val="115"/>
          <w:position w:val="3"/>
          <w:sz w:val="20"/>
        </w:rPr>
        <w:t> </w:t>
      </w:r>
      <w:r>
        <w:rPr>
          <w:rFonts w:ascii="Latin Modern Math" w:hAnsi="Latin Modern Math"/>
          <w:spacing w:val="3"/>
          <w:w w:val="115"/>
          <w:position w:val="3"/>
          <w:sz w:val="20"/>
        </w:rPr>
        <w:t>(100</w:t>
      </w:r>
      <w:r>
        <w:rPr>
          <w:rFonts w:ascii="Arial" w:hAnsi="Arial"/>
          <w:i/>
          <w:spacing w:val="3"/>
          <w:w w:val="115"/>
          <w:position w:val="3"/>
          <w:sz w:val="20"/>
        </w:rPr>
        <w:t>−</w:t>
      </w:r>
      <w:r>
        <w:rPr>
          <w:rFonts w:ascii="Georgia" w:hAnsi="Georgia"/>
          <w:i/>
          <w:spacing w:val="3"/>
          <w:w w:val="115"/>
          <w:position w:val="3"/>
          <w:sz w:val="20"/>
        </w:rPr>
        <w:t>H</w:t>
      </w:r>
      <w:r>
        <w:rPr>
          <w:rFonts w:ascii="Latin Modern Math" w:hAnsi="Latin Modern Math"/>
          <w:spacing w:val="3"/>
          <w:w w:val="115"/>
          <w:position w:val="3"/>
          <w:sz w:val="20"/>
        </w:rPr>
        <w:t>)%</w:t>
      </w:r>
      <w:r>
        <w:rPr>
          <w:rFonts w:ascii="Arial" w:hAnsi="Arial"/>
          <w:i/>
          <w:spacing w:val="3"/>
          <w:w w:val="115"/>
          <w:position w:val="3"/>
          <w:sz w:val="20"/>
        </w:rPr>
        <w:t>×</w:t>
      </w:r>
      <w:r>
        <w:rPr>
          <w:rFonts w:ascii="Georgia" w:hAnsi="Georgia"/>
          <w:i/>
          <w:spacing w:val="3"/>
          <w:w w:val="115"/>
          <w:position w:val="3"/>
          <w:sz w:val="20"/>
        </w:rPr>
        <w:t>P</w:t>
      </w:r>
      <w:r>
        <w:rPr>
          <w:rFonts w:ascii="LM Roman 7" w:hAnsi="LM Roman 7"/>
          <w:spacing w:val="3"/>
          <w:w w:val="115"/>
          <w:sz w:val="14"/>
        </w:rPr>
        <w:t>dc</w:t>
      </w:r>
      <w:r>
        <w:rPr>
          <w:i/>
          <w:spacing w:val="3"/>
          <w:w w:val="115"/>
          <w:sz w:val="14"/>
        </w:rPr>
        <w:t>,</w:t>
      </w:r>
      <w:r>
        <w:rPr>
          <w:rFonts w:ascii="LM Roman 7" w:hAnsi="LM Roman 7"/>
          <w:spacing w:val="3"/>
          <w:w w:val="115"/>
          <w:sz w:val="14"/>
        </w:rPr>
        <w:t>max</w:t>
      </w:r>
      <w:r>
        <w:rPr>
          <w:i/>
          <w:spacing w:val="3"/>
          <w:w w:val="115"/>
          <w:sz w:val="14"/>
        </w:rPr>
        <w:t>,</w:t>
      </w:r>
      <w:r>
        <w:rPr>
          <w:rFonts w:ascii="LM Roman 7" w:hAnsi="LM Roman 7"/>
          <w:spacing w:val="3"/>
          <w:w w:val="115"/>
          <w:sz w:val="14"/>
        </w:rPr>
        <w:t>TC</w:t>
      </w:r>
      <w:r>
        <w:rPr>
          <w:i/>
          <w:spacing w:val="3"/>
          <w:w w:val="115"/>
          <w:sz w:val="14"/>
        </w:rPr>
        <w:t>x</w:t>
      </w:r>
    </w:p>
    <w:p>
      <w:pPr>
        <w:spacing w:line="330" w:lineRule="exact" w:before="0"/>
        <w:ind w:left="343" w:right="0" w:firstLine="0"/>
        <w:jc w:val="left"/>
        <w:rPr>
          <w:i/>
          <w:sz w:val="14"/>
        </w:rPr>
      </w:pPr>
      <w:r>
        <w:rPr>
          <w:rFonts w:ascii="Georgia" w:hAnsi="Georgia"/>
          <w:i/>
          <w:spacing w:val="3"/>
          <w:w w:val="115"/>
          <w:position w:val="3"/>
          <w:sz w:val="20"/>
        </w:rPr>
        <w:t>V</w:t>
      </w:r>
      <w:r>
        <w:rPr>
          <w:rFonts w:ascii="LM Roman 7" w:hAnsi="LM Roman 7"/>
          <w:spacing w:val="3"/>
          <w:w w:val="115"/>
          <w:sz w:val="14"/>
        </w:rPr>
        <w:t>dc</w:t>
      </w:r>
      <w:r>
        <w:rPr>
          <w:i/>
          <w:spacing w:val="3"/>
          <w:w w:val="115"/>
          <w:sz w:val="14"/>
        </w:rPr>
        <w:t>,</w:t>
      </w:r>
      <w:r>
        <w:rPr>
          <w:rFonts w:ascii="LM Roman 7" w:hAnsi="LM Roman 7"/>
          <w:spacing w:val="3"/>
          <w:w w:val="115"/>
          <w:sz w:val="14"/>
        </w:rPr>
        <w:t>nom</w:t>
      </w:r>
      <w:r>
        <w:rPr>
          <w:i/>
          <w:spacing w:val="3"/>
          <w:w w:val="115"/>
          <w:sz w:val="14"/>
        </w:rPr>
        <w:t>,</w:t>
      </w:r>
      <w:r>
        <w:rPr>
          <w:rFonts w:ascii="LM Roman 7" w:hAnsi="LM Roman 7"/>
          <w:spacing w:val="3"/>
          <w:w w:val="115"/>
          <w:sz w:val="14"/>
        </w:rPr>
        <w:t>TC</w:t>
      </w:r>
      <w:r>
        <w:rPr>
          <w:i/>
          <w:spacing w:val="3"/>
          <w:w w:val="115"/>
          <w:sz w:val="14"/>
        </w:rPr>
        <w:t>x</w:t>
      </w:r>
      <w:r>
        <w:rPr>
          <w:rFonts w:ascii="Arial" w:hAnsi="Arial"/>
          <w:i/>
          <w:spacing w:val="3"/>
          <w:w w:val="115"/>
          <w:position w:val="3"/>
          <w:sz w:val="20"/>
        </w:rPr>
        <w:t>−</w:t>
      </w:r>
      <w:r>
        <w:rPr>
          <w:rFonts w:ascii="Georgia" w:hAnsi="Georgia"/>
          <w:i/>
          <w:spacing w:val="3"/>
          <w:w w:val="115"/>
          <w:position w:val="3"/>
          <w:sz w:val="20"/>
        </w:rPr>
        <w:t>δ</w:t>
      </w:r>
      <w:r>
        <w:rPr>
          <w:rFonts w:ascii="LM Roman 7" w:hAnsi="LM Roman 7"/>
          <w:spacing w:val="3"/>
          <w:w w:val="115"/>
          <w:sz w:val="14"/>
        </w:rPr>
        <w:t>H</w:t>
      </w:r>
      <w:r>
        <w:rPr>
          <w:i/>
          <w:spacing w:val="3"/>
          <w:w w:val="115"/>
          <w:sz w:val="14"/>
        </w:rPr>
        <w:t>,</w:t>
      </w:r>
      <w:r>
        <w:rPr>
          <w:rFonts w:ascii="LM Roman 7" w:hAnsi="LM Roman 7"/>
          <w:spacing w:val="3"/>
          <w:w w:val="115"/>
          <w:sz w:val="14"/>
        </w:rPr>
        <w:t>TC</w:t>
      </w:r>
      <w:r>
        <w:rPr>
          <w:i/>
          <w:spacing w:val="3"/>
          <w:w w:val="115"/>
          <w:sz w:val="14"/>
        </w:rPr>
        <w:t>x</w:t>
      </w:r>
      <w:r>
        <w:rPr>
          <w:rFonts w:ascii="Latin Modern Math" w:hAnsi="Latin Modern Math"/>
          <w:spacing w:val="3"/>
          <w:w w:val="115"/>
          <w:position w:val="3"/>
          <w:sz w:val="20"/>
        </w:rPr>
        <w:t>[</w:t>
      </w:r>
      <w:r>
        <w:rPr>
          <w:rFonts w:ascii="Georgia" w:hAnsi="Georgia"/>
          <w:i/>
          <w:spacing w:val="3"/>
          <w:w w:val="115"/>
          <w:position w:val="3"/>
          <w:sz w:val="20"/>
        </w:rPr>
        <w:t>P</w:t>
      </w:r>
      <w:r>
        <w:rPr>
          <w:rFonts w:ascii="LM Roman 7" w:hAnsi="LM Roman 7"/>
          <w:spacing w:val="3"/>
          <w:w w:val="115"/>
          <w:sz w:val="14"/>
        </w:rPr>
        <w:t>dc</w:t>
      </w:r>
      <w:r>
        <w:rPr>
          <w:i/>
          <w:spacing w:val="3"/>
          <w:w w:val="115"/>
          <w:sz w:val="14"/>
        </w:rPr>
        <w:t>,</w:t>
      </w:r>
      <w:r>
        <w:rPr>
          <w:rFonts w:ascii="LM Roman 7" w:hAnsi="LM Roman 7"/>
          <w:spacing w:val="3"/>
          <w:w w:val="115"/>
          <w:sz w:val="14"/>
        </w:rPr>
        <w:t>TC</w:t>
      </w:r>
      <w:r>
        <w:rPr>
          <w:i/>
          <w:spacing w:val="3"/>
          <w:w w:val="115"/>
          <w:sz w:val="14"/>
        </w:rPr>
        <w:t>x</w:t>
      </w:r>
      <w:r>
        <w:rPr>
          <w:rFonts w:ascii="Arial" w:hAnsi="Arial"/>
          <w:i/>
          <w:spacing w:val="3"/>
          <w:w w:val="115"/>
          <w:position w:val="3"/>
          <w:sz w:val="20"/>
        </w:rPr>
        <w:t>−</w:t>
      </w:r>
      <w:r>
        <w:rPr>
          <w:rFonts w:ascii="Latin Modern Math" w:hAnsi="Latin Modern Math"/>
          <w:spacing w:val="3"/>
          <w:w w:val="115"/>
          <w:position w:val="3"/>
          <w:sz w:val="20"/>
        </w:rPr>
        <w:t>(100</w:t>
      </w:r>
      <w:r>
        <w:rPr>
          <w:rFonts w:ascii="Arial" w:hAnsi="Arial"/>
          <w:i/>
          <w:spacing w:val="3"/>
          <w:w w:val="115"/>
          <w:position w:val="3"/>
          <w:sz w:val="20"/>
        </w:rPr>
        <w:t>−</w:t>
      </w:r>
      <w:r>
        <w:rPr>
          <w:rFonts w:ascii="Georgia" w:hAnsi="Georgia"/>
          <w:i/>
          <w:spacing w:val="3"/>
          <w:w w:val="115"/>
          <w:position w:val="3"/>
          <w:sz w:val="20"/>
        </w:rPr>
        <w:t>H</w:t>
      </w:r>
      <w:r>
        <w:rPr>
          <w:rFonts w:ascii="Latin Modern Math" w:hAnsi="Latin Modern Math"/>
          <w:spacing w:val="3"/>
          <w:w w:val="115"/>
          <w:position w:val="3"/>
          <w:sz w:val="20"/>
        </w:rPr>
        <w:t>)%</w:t>
      </w:r>
      <w:r>
        <w:rPr>
          <w:rFonts w:ascii="Latin Modern Math" w:hAnsi="Latin Modern Math"/>
          <w:spacing w:val="-54"/>
          <w:w w:val="115"/>
          <w:position w:val="3"/>
          <w:sz w:val="20"/>
        </w:rPr>
        <w:t> </w:t>
      </w:r>
      <w:r>
        <w:rPr>
          <w:rFonts w:ascii="Arial" w:hAnsi="Arial"/>
          <w:i/>
          <w:w w:val="115"/>
          <w:position w:val="3"/>
          <w:sz w:val="20"/>
        </w:rPr>
        <w:t>× </w:t>
      </w:r>
      <w:r>
        <w:rPr>
          <w:rFonts w:ascii="Georgia" w:hAnsi="Georgia"/>
          <w:i/>
          <w:w w:val="115"/>
          <w:position w:val="3"/>
          <w:sz w:val="20"/>
        </w:rPr>
        <w:t>P</w:t>
      </w:r>
      <w:r>
        <w:rPr>
          <w:rFonts w:ascii="LM Roman 7" w:hAnsi="LM Roman 7"/>
          <w:w w:val="115"/>
          <w:sz w:val="14"/>
        </w:rPr>
        <w:t>dc</w:t>
      </w:r>
      <w:r>
        <w:rPr>
          <w:i/>
          <w:w w:val="115"/>
          <w:sz w:val="14"/>
        </w:rPr>
        <w:t>,</w:t>
      </w:r>
      <w:r>
        <w:rPr>
          <w:rFonts w:ascii="LM Roman 7" w:hAnsi="LM Roman 7"/>
          <w:w w:val="115"/>
          <w:sz w:val="14"/>
        </w:rPr>
        <w:t>max</w:t>
      </w:r>
      <w:r>
        <w:rPr>
          <w:i/>
          <w:w w:val="115"/>
          <w:sz w:val="14"/>
        </w:rPr>
        <w:t>,</w:t>
      </w:r>
      <w:r>
        <w:rPr>
          <w:rFonts w:ascii="LM Roman 7" w:hAnsi="LM Roman 7"/>
          <w:w w:val="115"/>
          <w:sz w:val="14"/>
        </w:rPr>
        <w:t>TC</w:t>
      </w:r>
      <w:r>
        <w:rPr>
          <w:i/>
          <w:w w:val="115"/>
          <w:sz w:val="14"/>
        </w:rPr>
        <w:t>x</w:t>
      </w:r>
      <w:r>
        <w:rPr>
          <w:rFonts w:ascii="Latin Modern Math" w:hAnsi="Latin Modern Math"/>
          <w:w w:val="115"/>
          <w:position w:val="3"/>
          <w:sz w:val="20"/>
        </w:rPr>
        <w:t>]; (100</w:t>
      </w:r>
      <w:r>
        <w:rPr>
          <w:rFonts w:ascii="Latin Modern Math" w:hAnsi="Latin Modern Math"/>
          <w:spacing w:val="-53"/>
          <w:w w:val="115"/>
          <w:position w:val="3"/>
          <w:sz w:val="20"/>
        </w:rPr>
        <w:t> </w:t>
      </w:r>
      <w:r>
        <w:rPr>
          <w:rFonts w:ascii="Arial" w:hAnsi="Arial"/>
          <w:i/>
          <w:w w:val="115"/>
          <w:position w:val="3"/>
          <w:sz w:val="20"/>
        </w:rPr>
        <w:t>− </w:t>
      </w:r>
      <w:r>
        <w:rPr>
          <w:rFonts w:ascii="Georgia" w:hAnsi="Georgia"/>
          <w:i/>
          <w:spacing w:val="5"/>
          <w:w w:val="115"/>
          <w:position w:val="3"/>
          <w:sz w:val="20"/>
        </w:rPr>
        <w:t>H</w:t>
      </w:r>
      <w:r>
        <w:rPr>
          <w:rFonts w:ascii="Latin Modern Math" w:hAnsi="Latin Modern Math"/>
          <w:spacing w:val="5"/>
          <w:w w:val="115"/>
          <w:position w:val="3"/>
          <w:sz w:val="20"/>
        </w:rPr>
        <w:t>)%</w:t>
      </w:r>
      <w:r>
        <w:rPr>
          <w:rFonts w:ascii="Latin Modern Math" w:hAnsi="Latin Modern Math"/>
          <w:spacing w:val="-53"/>
          <w:w w:val="115"/>
          <w:position w:val="3"/>
          <w:sz w:val="20"/>
        </w:rPr>
        <w:t> </w:t>
      </w:r>
      <w:r>
        <w:rPr>
          <w:rFonts w:ascii="Arial" w:hAnsi="Arial"/>
          <w:i/>
          <w:w w:val="115"/>
          <w:position w:val="3"/>
          <w:sz w:val="20"/>
        </w:rPr>
        <w:t>× </w:t>
      </w:r>
      <w:r>
        <w:rPr>
          <w:rFonts w:ascii="Georgia" w:hAnsi="Georgia"/>
          <w:i/>
          <w:w w:val="115"/>
          <w:position w:val="3"/>
          <w:sz w:val="20"/>
        </w:rPr>
        <w:t>P</w:t>
      </w:r>
      <w:r>
        <w:rPr>
          <w:rFonts w:ascii="LM Roman 7" w:hAnsi="LM Roman 7"/>
          <w:w w:val="115"/>
          <w:sz w:val="14"/>
        </w:rPr>
        <w:t>dc</w:t>
      </w:r>
      <w:r>
        <w:rPr>
          <w:i/>
          <w:w w:val="115"/>
          <w:sz w:val="14"/>
        </w:rPr>
        <w:t>,</w:t>
      </w:r>
      <w:r>
        <w:rPr>
          <w:rFonts w:ascii="LM Roman 7" w:hAnsi="LM Roman 7"/>
          <w:w w:val="115"/>
          <w:sz w:val="14"/>
        </w:rPr>
        <w:t>max</w:t>
      </w:r>
      <w:r>
        <w:rPr>
          <w:i/>
          <w:w w:val="115"/>
          <w:sz w:val="14"/>
        </w:rPr>
        <w:t>,</w:t>
      </w:r>
      <w:r>
        <w:rPr>
          <w:rFonts w:ascii="LM Roman 7" w:hAnsi="LM Roman 7"/>
          <w:w w:val="115"/>
          <w:sz w:val="14"/>
        </w:rPr>
        <w:t>TC</w:t>
      </w:r>
      <w:r>
        <w:rPr>
          <w:i/>
          <w:w w:val="115"/>
          <w:sz w:val="14"/>
        </w:rPr>
        <w:t>x </w:t>
      </w:r>
      <w:r>
        <w:rPr>
          <w:rFonts w:ascii="Arial" w:hAnsi="Arial"/>
          <w:i/>
          <w:w w:val="115"/>
          <w:position w:val="3"/>
          <w:sz w:val="20"/>
        </w:rPr>
        <w:t>≤ </w:t>
      </w:r>
      <w:r>
        <w:rPr>
          <w:rFonts w:ascii="Georgia" w:hAnsi="Georgia"/>
          <w:i/>
          <w:w w:val="115"/>
          <w:position w:val="3"/>
          <w:sz w:val="20"/>
        </w:rPr>
        <w:t>P</w:t>
      </w:r>
      <w:r>
        <w:rPr>
          <w:rFonts w:ascii="LM Roman 7" w:hAnsi="LM Roman 7"/>
          <w:w w:val="115"/>
          <w:sz w:val="14"/>
        </w:rPr>
        <w:t>dc</w:t>
      </w:r>
      <w:r>
        <w:rPr>
          <w:i/>
          <w:w w:val="115"/>
          <w:sz w:val="14"/>
        </w:rPr>
        <w:t>,</w:t>
      </w:r>
      <w:r>
        <w:rPr>
          <w:rFonts w:ascii="LM Roman 7" w:hAnsi="LM Roman 7"/>
          <w:w w:val="115"/>
          <w:sz w:val="14"/>
        </w:rPr>
        <w:t>TC</w:t>
      </w:r>
      <w:r>
        <w:rPr>
          <w:i/>
          <w:w w:val="115"/>
          <w:sz w:val="14"/>
        </w:rPr>
        <w:t>x </w:t>
      </w:r>
      <w:r>
        <w:rPr>
          <w:rFonts w:ascii="Arial" w:hAnsi="Arial"/>
          <w:i/>
          <w:w w:val="115"/>
          <w:position w:val="3"/>
          <w:sz w:val="20"/>
        </w:rPr>
        <w:t>≤ </w:t>
      </w:r>
      <w:r>
        <w:rPr>
          <w:rFonts w:ascii="Georgia" w:hAnsi="Georgia"/>
          <w:i/>
          <w:w w:val="115"/>
          <w:position w:val="3"/>
          <w:sz w:val="20"/>
        </w:rPr>
        <w:t>P</w:t>
      </w:r>
      <w:r>
        <w:rPr>
          <w:rFonts w:ascii="LM Roman 7" w:hAnsi="LM Roman 7"/>
          <w:w w:val="115"/>
          <w:sz w:val="14"/>
        </w:rPr>
        <w:t>dc</w:t>
      </w:r>
      <w:r>
        <w:rPr>
          <w:i/>
          <w:w w:val="115"/>
          <w:sz w:val="14"/>
        </w:rPr>
        <w:t>,</w:t>
      </w:r>
      <w:r>
        <w:rPr>
          <w:rFonts w:ascii="LM Roman 7" w:hAnsi="LM Roman 7"/>
          <w:w w:val="115"/>
          <w:sz w:val="14"/>
        </w:rPr>
        <w:t>max</w:t>
      </w:r>
      <w:r>
        <w:rPr>
          <w:i/>
          <w:w w:val="115"/>
          <w:sz w:val="14"/>
        </w:rPr>
        <w:t>,</w:t>
      </w:r>
      <w:r>
        <w:rPr>
          <w:rFonts w:ascii="LM Roman 7" w:hAnsi="LM Roman 7"/>
          <w:w w:val="115"/>
          <w:sz w:val="14"/>
        </w:rPr>
        <w:t>TC</w:t>
      </w:r>
      <w:r>
        <w:rPr>
          <w:i/>
          <w:w w:val="115"/>
          <w:sz w:val="14"/>
        </w:rPr>
        <w:t>x</w:t>
      </w:r>
    </w:p>
    <w:p>
      <w:pPr>
        <w:spacing w:after="0" w:line="330" w:lineRule="exact"/>
        <w:jc w:val="left"/>
        <w:rPr>
          <w:sz w:val="14"/>
        </w:rPr>
        <w:sectPr>
          <w:headerReference w:type="default" r:id="rId37"/>
          <w:pgSz w:w="12240" w:h="15840"/>
          <w:pgMar w:header="0" w:footer="0" w:top="500" w:bottom="280" w:left="860" w:right="860"/>
        </w:sectPr>
      </w:pPr>
    </w:p>
    <w:p>
      <w:pPr>
        <w:pStyle w:val="BodyText"/>
        <w:spacing w:line="804" w:lineRule="exact"/>
        <w:ind w:left="108"/>
        <w:jc w:val="both"/>
      </w:pPr>
      <w:r>
        <w:rPr/>
        <w:t>where TC</w:t>
      </w:r>
      <w:r>
        <w:rPr>
          <w:rFonts w:ascii="Georgia"/>
          <w:i/>
        </w:rPr>
        <w:t>x </w:t>
      </w:r>
      <w:r>
        <w:rPr/>
        <w:t>represents the tie-converter number (</w:t>
      </w:r>
      <w:r>
        <w:rPr>
          <w:rFonts w:ascii="Georgia"/>
          <w:i/>
        </w:rPr>
        <w:t>x </w:t>
      </w:r>
      <w:r>
        <w:rPr>
          <w:rFonts w:ascii="Latin Modern Math"/>
        </w:rPr>
        <w:t>= </w:t>
      </w:r>
      <w:r>
        <w:rPr/>
        <w:t>1, 2, 3..);</w:t>
      </w:r>
    </w:p>
    <w:p>
      <w:pPr>
        <w:pStyle w:val="BodyText"/>
        <w:spacing w:line="116" w:lineRule="exact"/>
        <w:ind w:left="119"/>
        <w:jc w:val="both"/>
      </w:pPr>
      <w:r>
        <w:rPr>
          <w:rFonts w:ascii="Georgia"/>
          <w:i/>
        </w:rPr>
        <w:t>V</w:t>
      </w:r>
      <w:r>
        <w:rPr>
          <w:rFonts w:ascii="LM Roman 7"/>
          <w:vertAlign w:val="subscript"/>
        </w:rPr>
        <w:t>dc</w:t>
      </w:r>
      <w:r>
        <w:rPr>
          <w:rFonts w:ascii="LM Roman 7"/>
          <w:vertAlign w:val="baseline"/>
        </w:rPr>
        <w:t> </w:t>
      </w:r>
      <w:r>
        <w:rPr>
          <w:vertAlign w:val="baseline"/>
        </w:rPr>
        <w:t>is the DC microgrid voltage; </w:t>
      </w:r>
      <w:r>
        <w:rPr>
          <w:rFonts w:ascii="Georgia"/>
          <w:i/>
          <w:vertAlign w:val="baseline"/>
        </w:rPr>
        <w:t>V</w:t>
      </w:r>
      <w:r>
        <w:rPr>
          <w:rFonts w:ascii="LM Roman 7"/>
          <w:vertAlign w:val="subscript"/>
        </w:rPr>
        <w:t>dc</w:t>
      </w:r>
      <w:r>
        <w:rPr>
          <w:i/>
          <w:vertAlign w:val="subscript"/>
        </w:rPr>
        <w:t>,</w:t>
      </w:r>
      <w:r>
        <w:rPr>
          <w:rFonts w:ascii="LM Roman 7"/>
          <w:vertAlign w:val="subscript"/>
        </w:rPr>
        <w:t>ref</w:t>
      </w:r>
      <w:r>
        <w:rPr>
          <w:i/>
          <w:vertAlign w:val="subscript"/>
        </w:rPr>
        <w:t>,</w:t>
      </w:r>
      <w:r>
        <w:rPr>
          <w:rFonts w:ascii="LM Roman 7"/>
          <w:vertAlign w:val="subscript"/>
        </w:rPr>
        <w:t>TC</w:t>
      </w:r>
      <w:r>
        <w:rPr>
          <w:i/>
          <w:vertAlign w:val="subscript"/>
        </w:rPr>
        <w:t>x</w:t>
      </w:r>
      <w:r>
        <w:rPr>
          <w:i/>
          <w:vertAlign w:val="baseline"/>
        </w:rPr>
        <w:t>  </w:t>
      </w:r>
      <w:r>
        <w:rPr>
          <w:vertAlign w:val="baseline"/>
        </w:rPr>
        <w:t>is the </w:t>
      </w:r>
      <w:r>
        <w:rPr>
          <w:spacing w:val="6"/>
          <w:vertAlign w:val="baseline"/>
        </w:rPr>
        <w:t> </w:t>
      </w:r>
      <w:r>
        <w:rPr>
          <w:vertAlign w:val="baseline"/>
        </w:rPr>
        <w:t>reference</w:t>
      </w:r>
    </w:p>
    <w:p>
      <w:pPr>
        <w:pStyle w:val="BodyText"/>
        <w:spacing w:line="201" w:lineRule="auto" w:before="14"/>
        <w:ind w:left="119" w:right="38"/>
        <w:jc w:val="both"/>
        <w:rPr>
          <w:i/>
        </w:rPr>
      </w:pPr>
      <w:r>
        <w:rPr/>
        <w:t>voltage of </w:t>
      </w:r>
      <w:r>
        <w:rPr>
          <w:rFonts w:ascii="Georgia"/>
          <w:i/>
        </w:rPr>
        <w:t>x</w:t>
      </w:r>
      <w:r>
        <w:rPr>
          <w:rFonts w:ascii="LM Roman 7"/>
          <w:vertAlign w:val="superscript"/>
        </w:rPr>
        <w:t>th</w:t>
      </w:r>
      <w:r>
        <w:rPr>
          <w:rFonts w:ascii="LM Roman 7"/>
          <w:vertAlign w:val="baseline"/>
        </w:rPr>
        <w:t> </w:t>
      </w:r>
      <w:r>
        <w:rPr>
          <w:vertAlign w:val="baseline"/>
        </w:rPr>
        <w:t>tie-converter; </w:t>
      </w:r>
      <w:r>
        <w:rPr>
          <w:rFonts w:ascii="Georgia"/>
          <w:i/>
          <w:vertAlign w:val="baseline"/>
        </w:rPr>
        <w:t>V</w:t>
      </w:r>
      <w:r>
        <w:rPr>
          <w:rFonts w:ascii="LM Roman 7"/>
          <w:vertAlign w:val="subscript"/>
        </w:rPr>
        <w:t>dc</w:t>
      </w:r>
      <w:r>
        <w:rPr>
          <w:i/>
          <w:vertAlign w:val="subscript"/>
        </w:rPr>
        <w:t>,</w:t>
      </w:r>
      <w:r>
        <w:rPr>
          <w:rFonts w:ascii="LM Roman 7"/>
          <w:vertAlign w:val="subscript"/>
        </w:rPr>
        <w:t>start</w:t>
      </w:r>
      <w:r>
        <w:rPr>
          <w:i/>
          <w:vertAlign w:val="subscript"/>
        </w:rPr>
        <w:t>,</w:t>
      </w:r>
      <w:r>
        <w:rPr>
          <w:rFonts w:ascii="LM Roman 7"/>
          <w:vertAlign w:val="subscript"/>
        </w:rPr>
        <w:t>TC</w:t>
      </w:r>
      <w:r>
        <w:rPr>
          <w:i/>
          <w:vertAlign w:val="subscript"/>
        </w:rPr>
        <w:t>x</w:t>
      </w:r>
      <w:r>
        <w:rPr>
          <w:i/>
          <w:vertAlign w:val="baseline"/>
        </w:rPr>
        <w:t> </w:t>
      </w:r>
      <w:r>
        <w:rPr>
          <w:vertAlign w:val="baseline"/>
        </w:rPr>
        <w:t>is the threshold voltage to start of </w:t>
      </w:r>
      <w:r>
        <w:rPr>
          <w:rFonts w:ascii="Georgia"/>
          <w:i/>
          <w:vertAlign w:val="baseline"/>
        </w:rPr>
        <w:t>x</w:t>
      </w:r>
      <w:r>
        <w:rPr>
          <w:rFonts w:ascii="LM Roman 7"/>
          <w:vertAlign w:val="superscript"/>
        </w:rPr>
        <w:t>th</w:t>
      </w:r>
      <w:r>
        <w:rPr>
          <w:rFonts w:ascii="LM Roman 7"/>
          <w:vertAlign w:val="baseline"/>
        </w:rPr>
        <w:t> </w:t>
      </w:r>
      <w:r>
        <w:rPr>
          <w:vertAlign w:val="baseline"/>
        </w:rPr>
        <w:t>tie-converter; </w:t>
      </w:r>
      <w:r>
        <w:rPr>
          <w:rFonts w:ascii="Georgia"/>
          <w:i/>
          <w:vertAlign w:val="baseline"/>
        </w:rPr>
        <w:t>V</w:t>
      </w:r>
      <w:r>
        <w:rPr>
          <w:rFonts w:ascii="LM Roman 7"/>
          <w:vertAlign w:val="subscript"/>
        </w:rPr>
        <w:t>dc</w:t>
      </w:r>
      <w:r>
        <w:rPr>
          <w:i/>
          <w:vertAlign w:val="subscript"/>
        </w:rPr>
        <w:t>,</w:t>
      </w:r>
      <w:r>
        <w:rPr>
          <w:rFonts w:ascii="LM Roman 7"/>
          <w:vertAlign w:val="subscript"/>
        </w:rPr>
        <w:t>nom</w:t>
      </w:r>
      <w:r>
        <w:rPr>
          <w:i/>
          <w:vertAlign w:val="subscript"/>
        </w:rPr>
        <w:t>,</w:t>
      </w:r>
      <w:r>
        <w:rPr>
          <w:rFonts w:ascii="LM Roman 7"/>
          <w:vertAlign w:val="subscript"/>
        </w:rPr>
        <w:t>TC</w:t>
      </w:r>
      <w:r>
        <w:rPr>
          <w:i/>
          <w:vertAlign w:val="subscript"/>
        </w:rPr>
        <w:t>x</w:t>
      </w:r>
      <w:r>
        <w:rPr>
          <w:i/>
          <w:vertAlign w:val="baseline"/>
        </w:rPr>
        <w:t> </w:t>
      </w:r>
      <w:r>
        <w:rPr>
          <w:vertAlign w:val="baseline"/>
        </w:rPr>
        <w:t>is the nom- inal  voltage  to  be  regulated  by  </w:t>
      </w:r>
      <w:r>
        <w:rPr>
          <w:rFonts w:ascii="Georgia"/>
          <w:i/>
          <w:vertAlign w:val="baseline"/>
        </w:rPr>
        <w:t>x</w:t>
      </w:r>
      <w:r>
        <w:rPr>
          <w:rFonts w:ascii="LM Roman 7"/>
          <w:vertAlign w:val="superscript"/>
        </w:rPr>
        <w:t>th</w:t>
      </w:r>
      <w:r>
        <w:rPr>
          <w:rFonts w:ascii="LM Roman 7"/>
          <w:vertAlign w:val="baseline"/>
        </w:rPr>
        <w:t>  </w:t>
      </w:r>
      <w:r>
        <w:rPr>
          <w:vertAlign w:val="baseline"/>
        </w:rPr>
        <w:t>tie-converter;  </w:t>
      </w:r>
      <w:r>
        <w:rPr>
          <w:rFonts w:ascii="Georgia"/>
          <w:i/>
          <w:vertAlign w:val="baseline"/>
        </w:rPr>
        <w:t>P</w:t>
      </w:r>
      <w:r>
        <w:rPr>
          <w:rFonts w:ascii="LM Roman 7"/>
          <w:vertAlign w:val="subscript"/>
        </w:rPr>
        <w:t>dc</w:t>
      </w:r>
      <w:r>
        <w:rPr>
          <w:i/>
          <w:vertAlign w:val="subscript"/>
        </w:rPr>
        <w:t>,</w:t>
      </w:r>
      <w:r>
        <w:rPr>
          <w:rFonts w:ascii="LM Roman 7"/>
          <w:vertAlign w:val="subscript"/>
        </w:rPr>
        <w:t>TC</w:t>
      </w:r>
      <w:r>
        <w:rPr>
          <w:i/>
          <w:vertAlign w:val="subscript"/>
        </w:rPr>
        <w:t>x</w:t>
      </w:r>
      <w:r>
        <w:rPr>
          <w:i/>
          <w:vertAlign w:val="baseline"/>
        </w:rPr>
        <w:t> </w:t>
      </w:r>
      <w:r>
        <w:rPr>
          <w:vertAlign w:val="baseline"/>
        </w:rPr>
        <w:t>is the DC power output of </w:t>
      </w:r>
      <w:r>
        <w:rPr>
          <w:rFonts w:ascii="Georgia"/>
          <w:i/>
          <w:vertAlign w:val="baseline"/>
        </w:rPr>
        <w:t>x</w:t>
      </w:r>
      <w:r>
        <w:rPr>
          <w:rFonts w:ascii="LM Roman 7"/>
          <w:vertAlign w:val="superscript"/>
        </w:rPr>
        <w:t>th</w:t>
      </w:r>
      <w:r>
        <w:rPr>
          <w:rFonts w:ascii="LM Roman 7"/>
          <w:vertAlign w:val="baseline"/>
        </w:rPr>
        <w:t> </w:t>
      </w:r>
      <w:r>
        <w:rPr>
          <w:vertAlign w:val="baseline"/>
        </w:rPr>
        <w:t>tie-converter;</w:t>
      </w:r>
      <w:r>
        <w:rPr>
          <w:spacing w:val="10"/>
          <w:vertAlign w:val="baseline"/>
        </w:rPr>
        <w:t> </w:t>
      </w:r>
      <w:r>
        <w:rPr>
          <w:rFonts w:ascii="Georgia"/>
          <w:i/>
          <w:vertAlign w:val="baseline"/>
        </w:rPr>
        <w:t>P</w:t>
      </w:r>
      <w:r>
        <w:rPr>
          <w:rFonts w:ascii="LM Roman 7"/>
          <w:vertAlign w:val="subscript"/>
        </w:rPr>
        <w:t>dc</w:t>
      </w:r>
      <w:r>
        <w:rPr>
          <w:i/>
          <w:vertAlign w:val="subscript"/>
        </w:rPr>
        <w:t>,</w:t>
      </w:r>
      <w:r>
        <w:rPr>
          <w:rFonts w:ascii="LM Roman 7"/>
          <w:vertAlign w:val="subscript"/>
        </w:rPr>
        <w:t>max</w:t>
      </w:r>
      <w:r>
        <w:rPr>
          <w:i/>
          <w:vertAlign w:val="subscript"/>
        </w:rPr>
        <w:t>,</w:t>
      </w:r>
      <w:r>
        <w:rPr>
          <w:rFonts w:ascii="LM Roman 7"/>
          <w:vertAlign w:val="subscript"/>
        </w:rPr>
        <w:t>TC</w:t>
      </w:r>
      <w:r>
        <w:rPr>
          <w:i/>
          <w:vertAlign w:val="subscript"/>
        </w:rPr>
        <w:t>x</w:t>
      </w:r>
    </w:p>
    <w:p>
      <w:pPr>
        <w:pStyle w:val="BodyText"/>
        <w:spacing w:line="52" w:lineRule="auto" w:before="37"/>
        <w:ind w:left="119" w:right="38"/>
        <w:jc w:val="both"/>
      </w:pPr>
      <w:r>
        <w:rPr/>
        <w:t>is the maximum power limit of </w:t>
      </w:r>
      <w:r>
        <w:rPr>
          <w:rFonts w:ascii="Georgia"/>
          <w:i/>
        </w:rPr>
        <w:t>x</w:t>
      </w:r>
      <w:r>
        <w:rPr>
          <w:rFonts w:ascii="LM Roman 7"/>
          <w:vertAlign w:val="superscript"/>
        </w:rPr>
        <w:t>th</w:t>
      </w:r>
      <w:r>
        <w:rPr>
          <w:rFonts w:ascii="LM Roman 7"/>
          <w:vertAlign w:val="baseline"/>
        </w:rPr>
        <w:t> </w:t>
      </w:r>
      <w:r>
        <w:rPr>
          <w:vertAlign w:val="baseline"/>
        </w:rPr>
        <w:t>tie-converter;  </w:t>
      </w:r>
      <w:r>
        <w:rPr>
          <w:rFonts w:ascii="Georgia"/>
          <w:i/>
          <w:vertAlign w:val="baseline"/>
        </w:rPr>
        <w:t>L</w:t>
      </w:r>
      <w:r>
        <w:rPr>
          <w:rFonts w:ascii="Latin Modern Math"/>
          <w:vertAlign w:val="baseline"/>
        </w:rPr>
        <w:t>% </w:t>
      </w:r>
      <w:r>
        <w:rPr>
          <w:vertAlign w:val="baseline"/>
        </w:rPr>
        <w:t>and </w:t>
      </w:r>
      <w:r>
        <w:rPr>
          <w:rFonts w:ascii="Georgia"/>
          <w:i/>
          <w:spacing w:val="8"/>
          <w:vertAlign w:val="baseline"/>
        </w:rPr>
        <w:t>H</w:t>
      </w:r>
      <w:r>
        <w:rPr>
          <w:rFonts w:ascii="Latin Modern Math"/>
          <w:spacing w:val="8"/>
          <w:vertAlign w:val="baseline"/>
        </w:rPr>
        <w:t>% </w:t>
      </w:r>
      <w:r>
        <w:rPr>
          <w:vertAlign w:val="baseline"/>
        </w:rPr>
        <w:t>are the percentage of tie-converer rated power allocated for</w:t>
      </w:r>
      <w:r>
        <w:rPr>
          <w:spacing w:val="35"/>
          <w:vertAlign w:val="baseline"/>
        </w:rPr>
        <w:t> </w:t>
      </w:r>
      <w:r>
        <w:rPr>
          <w:vertAlign w:val="baseline"/>
        </w:rPr>
        <w:t>droop1</w:t>
      </w:r>
      <w:r>
        <w:rPr>
          <w:spacing w:val="36"/>
          <w:vertAlign w:val="baseline"/>
        </w:rPr>
        <w:t> </w:t>
      </w:r>
      <w:r>
        <w:rPr>
          <w:vertAlign w:val="baseline"/>
        </w:rPr>
        <w:t>and</w:t>
      </w:r>
      <w:r>
        <w:rPr>
          <w:spacing w:val="35"/>
          <w:vertAlign w:val="baseline"/>
        </w:rPr>
        <w:t> </w:t>
      </w:r>
      <w:r>
        <w:rPr>
          <w:vertAlign w:val="baseline"/>
        </w:rPr>
        <w:t>2</w:t>
      </w:r>
      <w:r>
        <w:rPr>
          <w:spacing w:val="36"/>
          <w:vertAlign w:val="baseline"/>
        </w:rPr>
        <w:t> </w:t>
      </w:r>
      <w:r>
        <w:rPr>
          <w:vertAlign w:val="baseline"/>
        </w:rPr>
        <w:t>mode,</w:t>
      </w:r>
      <w:r>
        <w:rPr>
          <w:spacing w:val="35"/>
          <w:vertAlign w:val="baseline"/>
        </w:rPr>
        <w:t> </w:t>
      </w:r>
      <w:r>
        <w:rPr>
          <w:vertAlign w:val="baseline"/>
        </w:rPr>
        <w:t>respectively;</w:t>
      </w:r>
      <w:r>
        <w:rPr>
          <w:spacing w:val="36"/>
          <w:vertAlign w:val="baseline"/>
        </w:rPr>
        <w:t> </w:t>
      </w:r>
      <w:r>
        <w:rPr>
          <w:rFonts w:ascii="Georgia"/>
          <w:i/>
          <w:vertAlign w:val="baseline"/>
        </w:rPr>
        <w:t>V</w:t>
      </w:r>
      <w:r>
        <w:rPr>
          <w:rFonts w:ascii="LM Roman 7"/>
          <w:vertAlign w:val="subscript"/>
        </w:rPr>
        <w:t>dc</w:t>
      </w:r>
      <w:r>
        <w:rPr>
          <w:i/>
          <w:vertAlign w:val="subscript"/>
        </w:rPr>
        <w:t>,</w:t>
      </w:r>
      <w:r>
        <w:rPr>
          <w:rFonts w:ascii="LM Roman 7"/>
          <w:vertAlign w:val="subscript"/>
        </w:rPr>
        <w:t>nom</w:t>
      </w:r>
      <w:r>
        <w:rPr>
          <w:i/>
          <w:vertAlign w:val="subscript"/>
        </w:rPr>
        <w:t>,</w:t>
      </w:r>
      <w:r>
        <w:rPr>
          <w:rFonts w:ascii="LM Roman 7"/>
          <w:vertAlign w:val="subscript"/>
        </w:rPr>
        <w:t>TC</w:t>
      </w:r>
      <w:r>
        <w:rPr>
          <w:i/>
          <w:vertAlign w:val="subscript"/>
        </w:rPr>
        <w:t>x</w:t>
      </w:r>
      <w:r>
        <w:rPr>
          <w:rFonts w:ascii="LM Roman 7"/>
          <w:vertAlign w:val="subscript"/>
        </w:rPr>
        <w:t>+1</w:t>
      </w:r>
      <w:r>
        <w:rPr>
          <w:rFonts w:ascii="LM Roman 7"/>
          <w:spacing w:val="17"/>
          <w:vertAlign w:val="baseline"/>
        </w:rPr>
        <w:t> </w:t>
      </w:r>
      <w:r>
        <w:rPr>
          <w:vertAlign w:val="baseline"/>
        </w:rPr>
        <w:t>is</w:t>
      </w:r>
      <w:r>
        <w:rPr>
          <w:spacing w:val="36"/>
          <w:vertAlign w:val="baseline"/>
        </w:rPr>
        <w:t> </w:t>
      </w:r>
      <w:r>
        <w:rPr>
          <w:vertAlign w:val="baseline"/>
        </w:rPr>
        <w:t>the</w:t>
      </w:r>
    </w:p>
    <w:p>
      <w:pPr>
        <w:spacing w:line="52" w:lineRule="auto" w:before="179"/>
        <w:ind w:left="119" w:right="38" w:firstLine="0"/>
        <w:jc w:val="both"/>
        <w:rPr>
          <w:sz w:val="20"/>
        </w:rPr>
      </w:pPr>
      <w:r>
        <w:rPr/>
        <w:pict>
          <v:shape style="position:absolute;margin-left:202.572006pt;margin-top:15.656642pt;width:97.45pt;height:17.3pt;mso-position-horizontal-relative:page;mso-position-vertical-relative:paragraph;z-index:-16535040" type="#_x0000_t202" filled="false" stroked="false">
            <v:textbox inset="0,0,0,0">
              <w:txbxContent>
                <w:p>
                  <w:pPr>
                    <w:tabs>
                      <w:tab w:pos="1793" w:val="left" w:leader="none"/>
                    </w:tabs>
                    <w:spacing w:line="197" w:lineRule="exact" w:before="0"/>
                    <w:ind w:left="0" w:right="0" w:firstLine="0"/>
                    <w:jc w:val="left"/>
                    <w:rPr>
                      <w:rFonts w:ascii="Arial" w:hAnsi="Arial"/>
                      <w:i/>
                      <w:sz w:val="20"/>
                    </w:rPr>
                  </w:pPr>
                  <w:r>
                    <w:rPr>
                      <w:rFonts w:ascii="Arial" w:hAnsi="Arial"/>
                      <w:i/>
                      <w:w w:val="135"/>
                      <w:sz w:val="20"/>
                    </w:rPr>
                    <w:t>−</w:t>
                    <w:tab/>
                  </w:r>
                  <w:r>
                    <w:rPr>
                      <w:rFonts w:ascii="Arial" w:hAnsi="Arial"/>
                      <w:i/>
                      <w:spacing w:val="-20"/>
                      <w:w w:val="135"/>
                      <w:sz w:val="20"/>
                    </w:rPr>
                    <w:t>×</w:t>
                  </w:r>
                </w:p>
              </w:txbxContent>
            </v:textbox>
            <w10:wrap type="none"/>
          </v:shape>
        </w:pict>
      </w:r>
      <w:r>
        <w:rPr/>
        <w:pict>
          <v:shape style="position:absolute;margin-left:190.330994pt;margin-top:39.566643pt;width:109.7pt;height:17.3pt;mso-position-horizontal-relative:page;mso-position-vertical-relative:paragraph;z-index:-16534528" type="#_x0000_t202" filled="false" stroked="false">
            <v:textbox inset="0,0,0,0">
              <w:txbxContent>
                <w:p>
                  <w:pPr>
                    <w:tabs>
                      <w:tab w:pos="2038" w:val="left" w:leader="none"/>
                    </w:tabs>
                    <w:spacing w:line="197" w:lineRule="exact" w:before="0"/>
                    <w:ind w:left="0" w:right="0" w:firstLine="0"/>
                    <w:jc w:val="left"/>
                    <w:rPr>
                      <w:rFonts w:ascii="Arial" w:hAnsi="Arial"/>
                      <w:i/>
                      <w:sz w:val="20"/>
                    </w:rPr>
                  </w:pPr>
                  <w:r>
                    <w:rPr>
                      <w:rFonts w:ascii="Arial" w:hAnsi="Arial"/>
                      <w:i/>
                      <w:w w:val="135"/>
                      <w:sz w:val="20"/>
                    </w:rPr>
                    <w:t>−</w:t>
                    <w:tab/>
                  </w:r>
                  <w:r>
                    <w:rPr>
                      <w:rFonts w:ascii="Arial" w:hAnsi="Arial"/>
                      <w:i/>
                      <w:spacing w:val="-20"/>
                      <w:w w:val="135"/>
                      <w:sz w:val="20"/>
                    </w:rPr>
                    <w:t>×</w:t>
                  </w:r>
                </w:p>
              </w:txbxContent>
            </v:textbox>
            <w10:wrap type="none"/>
          </v:shape>
        </w:pict>
      </w:r>
      <w:r>
        <w:rPr>
          <w:w w:val="105"/>
          <w:position w:val="3"/>
          <w:sz w:val="20"/>
        </w:rPr>
        <w:t>mum power; </w:t>
      </w:r>
      <w:r>
        <w:rPr>
          <w:rFonts w:ascii="Georgia" w:hAnsi="Georgia"/>
          <w:i/>
          <w:w w:val="105"/>
          <w:position w:val="3"/>
          <w:sz w:val="20"/>
        </w:rPr>
        <w:t>δ</w:t>
      </w:r>
      <w:r>
        <w:rPr>
          <w:rFonts w:ascii="LM Roman 7" w:hAnsi="LM Roman 7"/>
          <w:w w:val="105"/>
          <w:sz w:val="14"/>
        </w:rPr>
        <w:t>L</w:t>
      </w:r>
      <w:r>
        <w:rPr>
          <w:i/>
          <w:w w:val="105"/>
          <w:sz w:val="14"/>
        </w:rPr>
        <w:t>,</w:t>
      </w:r>
      <w:r>
        <w:rPr>
          <w:rFonts w:ascii="LM Roman 7" w:hAnsi="LM Roman 7"/>
          <w:w w:val="105"/>
          <w:sz w:val="14"/>
        </w:rPr>
        <w:t>TC</w:t>
      </w:r>
      <w:r>
        <w:rPr>
          <w:i/>
          <w:w w:val="105"/>
          <w:sz w:val="14"/>
        </w:rPr>
        <w:t>x </w:t>
      </w:r>
      <w:r>
        <w:rPr>
          <w:rFonts w:ascii="Latin Modern Math" w:hAnsi="Latin Modern Math"/>
          <w:w w:val="105"/>
          <w:position w:val="3"/>
          <w:sz w:val="20"/>
        </w:rPr>
        <w:t>= (</w:t>
      </w:r>
      <w:r>
        <w:rPr>
          <w:rFonts w:ascii="Georgia" w:hAnsi="Georgia"/>
          <w:i/>
          <w:w w:val="105"/>
          <w:position w:val="3"/>
          <w:sz w:val="20"/>
        </w:rPr>
        <w:t>V</w:t>
      </w:r>
      <w:r>
        <w:rPr>
          <w:rFonts w:ascii="LM Roman 7" w:hAnsi="LM Roman 7"/>
          <w:w w:val="105"/>
          <w:sz w:val="14"/>
        </w:rPr>
        <w:t>dc</w:t>
      </w:r>
      <w:r>
        <w:rPr>
          <w:i/>
          <w:w w:val="105"/>
          <w:sz w:val="14"/>
        </w:rPr>
        <w:t>,</w:t>
      </w:r>
      <w:r>
        <w:rPr>
          <w:rFonts w:ascii="LM Roman 7" w:hAnsi="LM Roman 7"/>
          <w:w w:val="105"/>
          <w:sz w:val="14"/>
        </w:rPr>
        <w:t>start</w:t>
      </w:r>
      <w:r>
        <w:rPr>
          <w:i/>
          <w:w w:val="105"/>
          <w:sz w:val="14"/>
        </w:rPr>
        <w:t>,</w:t>
      </w:r>
      <w:r>
        <w:rPr>
          <w:rFonts w:ascii="LM Roman 7" w:hAnsi="LM Roman 7"/>
          <w:w w:val="105"/>
          <w:sz w:val="14"/>
        </w:rPr>
        <w:t>TC</w:t>
      </w:r>
      <w:r>
        <w:rPr>
          <w:i/>
          <w:w w:val="105"/>
          <w:sz w:val="14"/>
        </w:rPr>
        <w:t>x </w:t>
      </w:r>
      <w:r>
        <w:rPr>
          <w:rFonts w:ascii="Georgia" w:hAnsi="Georgia"/>
          <w:i/>
          <w:w w:val="105"/>
          <w:position w:val="3"/>
          <w:sz w:val="20"/>
        </w:rPr>
        <w:t>V</w:t>
      </w:r>
      <w:r>
        <w:rPr>
          <w:rFonts w:ascii="LM Roman 7" w:hAnsi="LM Roman 7"/>
          <w:w w:val="105"/>
          <w:sz w:val="14"/>
        </w:rPr>
        <w:t>dc</w:t>
      </w:r>
      <w:r>
        <w:rPr>
          <w:i/>
          <w:w w:val="105"/>
          <w:sz w:val="14"/>
        </w:rPr>
        <w:t>,</w:t>
      </w:r>
      <w:r>
        <w:rPr>
          <w:rFonts w:ascii="LM Roman 7" w:hAnsi="LM Roman 7"/>
          <w:w w:val="105"/>
          <w:sz w:val="14"/>
        </w:rPr>
        <w:t>nom</w:t>
      </w:r>
      <w:r>
        <w:rPr>
          <w:i/>
          <w:w w:val="105"/>
          <w:sz w:val="14"/>
        </w:rPr>
        <w:t>,</w:t>
      </w:r>
      <w:r>
        <w:rPr>
          <w:rFonts w:ascii="LM Roman 7" w:hAnsi="LM Roman 7"/>
          <w:w w:val="105"/>
          <w:sz w:val="14"/>
        </w:rPr>
        <w:t>TC</w:t>
      </w:r>
      <w:r>
        <w:rPr>
          <w:i/>
          <w:w w:val="105"/>
          <w:sz w:val="14"/>
        </w:rPr>
        <w:t>x</w:t>
      </w:r>
      <w:r>
        <w:rPr>
          <w:rFonts w:ascii="Latin Modern Math" w:hAnsi="Latin Modern Math"/>
          <w:w w:val="105"/>
          <w:position w:val="3"/>
          <w:sz w:val="20"/>
        </w:rPr>
        <w:t>)</w:t>
      </w:r>
      <w:r>
        <w:rPr>
          <w:rFonts w:ascii="Georgia" w:hAnsi="Georgia"/>
          <w:i/>
          <w:w w:val="105"/>
          <w:position w:val="3"/>
          <w:sz w:val="20"/>
        </w:rPr>
        <w:t>/</w:t>
      </w:r>
      <w:r>
        <w:rPr>
          <w:rFonts w:ascii="Latin Modern Math" w:hAnsi="Latin Modern Math"/>
          <w:w w:val="105"/>
          <w:position w:val="3"/>
          <w:sz w:val="20"/>
        </w:rPr>
        <w:t>(</w:t>
      </w:r>
      <w:r>
        <w:rPr>
          <w:rFonts w:ascii="Georgia" w:hAnsi="Georgia"/>
          <w:i/>
          <w:w w:val="105"/>
          <w:position w:val="3"/>
          <w:sz w:val="20"/>
        </w:rPr>
        <w:t>L</w:t>
      </w:r>
      <w:r>
        <w:rPr>
          <w:rFonts w:ascii="Latin Modern Math" w:hAnsi="Latin Modern Math"/>
          <w:w w:val="105"/>
          <w:position w:val="3"/>
          <w:sz w:val="20"/>
        </w:rPr>
        <w:t>% </w:t>
      </w:r>
      <w:r>
        <w:rPr>
          <w:rFonts w:ascii="Georgia" w:hAnsi="Georgia"/>
          <w:i/>
          <w:w w:val="105"/>
          <w:sz w:val="20"/>
        </w:rPr>
        <w:t>P</w:t>
      </w:r>
      <w:r>
        <w:rPr>
          <w:rFonts w:ascii="LM Roman 7" w:hAnsi="LM Roman 7"/>
          <w:w w:val="105"/>
          <w:sz w:val="20"/>
          <w:vertAlign w:val="subscript"/>
        </w:rPr>
        <w:t>dc</w:t>
      </w:r>
      <w:r>
        <w:rPr>
          <w:i/>
          <w:w w:val="105"/>
          <w:sz w:val="20"/>
          <w:vertAlign w:val="subscript"/>
        </w:rPr>
        <w:t>,</w:t>
      </w:r>
      <w:r>
        <w:rPr>
          <w:rFonts w:ascii="LM Roman 7" w:hAnsi="LM Roman 7"/>
          <w:w w:val="105"/>
          <w:sz w:val="20"/>
          <w:vertAlign w:val="subscript"/>
        </w:rPr>
        <w:t>max</w:t>
      </w:r>
      <w:r>
        <w:rPr>
          <w:i/>
          <w:w w:val="105"/>
          <w:sz w:val="20"/>
          <w:vertAlign w:val="subscript"/>
        </w:rPr>
        <w:t>,</w:t>
      </w:r>
      <w:r>
        <w:rPr>
          <w:rFonts w:ascii="LM Roman 7" w:hAnsi="LM Roman 7"/>
          <w:w w:val="105"/>
          <w:sz w:val="20"/>
          <w:vertAlign w:val="subscript"/>
        </w:rPr>
        <w:t>TC</w:t>
      </w:r>
      <w:r>
        <w:rPr>
          <w:i/>
          <w:w w:val="105"/>
          <w:sz w:val="20"/>
          <w:vertAlign w:val="subscript"/>
        </w:rPr>
        <w:t>x</w:t>
      </w:r>
      <w:r>
        <w:rPr>
          <w:rFonts w:ascii="Latin Modern Math" w:hAnsi="Latin Modern Math"/>
          <w:w w:val="105"/>
          <w:sz w:val="20"/>
          <w:vertAlign w:val="baseline"/>
        </w:rPr>
        <w:t>) </w:t>
      </w:r>
      <w:r>
        <w:rPr>
          <w:w w:val="105"/>
          <w:sz w:val="20"/>
          <w:vertAlign w:val="baseline"/>
        </w:rPr>
        <w:t>is the droop 1 gain (at low power) of </w:t>
      </w:r>
      <w:r>
        <w:rPr>
          <w:rFonts w:ascii="Georgia" w:hAnsi="Georgia"/>
          <w:i/>
          <w:w w:val="105"/>
          <w:sz w:val="20"/>
          <w:vertAlign w:val="baseline"/>
        </w:rPr>
        <w:t>x</w:t>
      </w:r>
      <w:r>
        <w:rPr>
          <w:rFonts w:ascii="LM Roman 7" w:hAnsi="LM Roman 7"/>
          <w:w w:val="105"/>
          <w:sz w:val="20"/>
          <w:vertAlign w:val="superscript"/>
        </w:rPr>
        <w:t>th</w:t>
      </w:r>
      <w:r>
        <w:rPr>
          <w:rFonts w:ascii="LM Roman 7" w:hAnsi="LM Roman 7"/>
          <w:w w:val="105"/>
          <w:sz w:val="20"/>
          <w:vertAlign w:val="baseline"/>
        </w:rPr>
        <w:t> </w:t>
      </w:r>
      <w:r>
        <w:rPr>
          <w:w w:val="105"/>
          <w:sz w:val="20"/>
          <w:vertAlign w:val="baseline"/>
        </w:rPr>
        <w:t>tie- DC</w:t>
      </w:r>
      <w:r>
        <w:rPr>
          <w:spacing w:val="-14"/>
          <w:w w:val="105"/>
          <w:sz w:val="20"/>
          <w:vertAlign w:val="baseline"/>
        </w:rPr>
        <w:t> </w:t>
      </w:r>
      <w:r>
        <w:rPr>
          <w:w w:val="105"/>
          <w:sz w:val="20"/>
          <w:vertAlign w:val="baseline"/>
        </w:rPr>
        <w:t>microgrid</w:t>
      </w:r>
      <w:r>
        <w:rPr>
          <w:spacing w:val="-13"/>
          <w:w w:val="105"/>
          <w:sz w:val="20"/>
          <w:vertAlign w:val="baseline"/>
        </w:rPr>
        <w:t> </w:t>
      </w:r>
      <w:r>
        <w:rPr>
          <w:w w:val="105"/>
          <w:sz w:val="20"/>
          <w:vertAlign w:val="baseline"/>
        </w:rPr>
        <w:t>voltage</w:t>
      </w:r>
      <w:r>
        <w:rPr>
          <w:spacing w:val="-13"/>
          <w:w w:val="105"/>
          <w:sz w:val="20"/>
          <w:vertAlign w:val="baseline"/>
        </w:rPr>
        <w:t> </w:t>
      </w:r>
      <w:r>
        <w:rPr>
          <w:w w:val="105"/>
          <w:sz w:val="20"/>
          <w:vertAlign w:val="baseline"/>
        </w:rPr>
        <w:t>when</w:t>
      </w:r>
      <w:r>
        <w:rPr>
          <w:spacing w:val="-13"/>
          <w:w w:val="105"/>
          <w:sz w:val="20"/>
          <w:vertAlign w:val="baseline"/>
        </w:rPr>
        <w:t> </w:t>
      </w:r>
      <w:r>
        <w:rPr>
          <w:rFonts w:ascii="Georgia" w:hAnsi="Georgia"/>
          <w:i/>
          <w:w w:val="105"/>
          <w:sz w:val="20"/>
          <w:vertAlign w:val="baseline"/>
        </w:rPr>
        <w:t>x</w:t>
      </w:r>
      <w:r>
        <w:rPr>
          <w:rFonts w:ascii="LM Roman 7" w:hAnsi="LM Roman 7"/>
          <w:w w:val="105"/>
          <w:sz w:val="20"/>
          <w:vertAlign w:val="superscript"/>
        </w:rPr>
        <w:t>th</w:t>
      </w:r>
      <w:r>
        <w:rPr>
          <w:rFonts w:ascii="LM Roman 7" w:hAnsi="LM Roman 7"/>
          <w:spacing w:val="-36"/>
          <w:w w:val="105"/>
          <w:sz w:val="20"/>
          <w:vertAlign w:val="baseline"/>
        </w:rPr>
        <w:t> </w:t>
      </w:r>
      <w:r>
        <w:rPr>
          <w:w w:val="105"/>
          <w:sz w:val="20"/>
          <w:vertAlign w:val="baseline"/>
        </w:rPr>
        <w:t>tie-converter</w:t>
      </w:r>
      <w:r>
        <w:rPr>
          <w:spacing w:val="-13"/>
          <w:w w:val="105"/>
          <w:sz w:val="20"/>
          <w:vertAlign w:val="baseline"/>
        </w:rPr>
        <w:t> </w:t>
      </w:r>
      <w:r>
        <w:rPr>
          <w:w w:val="105"/>
          <w:sz w:val="20"/>
          <w:vertAlign w:val="baseline"/>
        </w:rPr>
        <w:t>transfers</w:t>
      </w:r>
      <w:r>
        <w:rPr>
          <w:spacing w:val="-13"/>
          <w:w w:val="105"/>
          <w:sz w:val="20"/>
          <w:vertAlign w:val="baseline"/>
        </w:rPr>
        <w:t> </w:t>
      </w:r>
      <w:r>
        <w:rPr>
          <w:w w:val="105"/>
          <w:sz w:val="20"/>
          <w:vertAlign w:val="baseline"/>
        </w:rPr>
        <w:t>maxi- </w:t>
      </w:r>
      <w:r>
        <w:rPr>
          <w:w w:val="105"/>
          <w:position w:val="3"/>
          <w:sz w:val="20"/>
          <w:vertAlign w:val="baseline"/>
        </w:rPr>
        <w:t>converter; </w:t>
      </w:r>
      <w:r>
        <w:rPr>
          <w:rFonts w:ascii="Georgia" w:hAnsi="Georgia"/>
          <w:i/>
          <w:w w:val="105"/>
          <w:position w:val="3"/>
          <w:sz w:val="20"/>
          <w:vertAlign w:val="baseline"/>
        </w:rPr>
        <w:t>δ</w:t>
      </w:r>
      <w:r>
        <w:rPr>
          <w:rFonts w:ascii="LM Roman 7" w:hAnsi="LM Roman 7"/>
          <w:w w:val="105"/>
          <w:sz w:val="14"/>
          <w:vertAlign w:val="baseline"/>
        </w:rPr>
        <w:t>H</w:t>
      </w:r>
      <w:r>
        <w:rPr>
          <w:i/>
          <w:w w:val="105"/>
          <w:sz w:val="14"/>
          <w:vertAlign w:val="baseline"/>
        </w:rPr>
        <w:t>,</w:t>
      </w:r>
      <w:r>
        <w:rPr>
          <w:rFonts w:ascii="LM Roman 7" w:hAnsi="LM Roman 7"/>
          <w:w w:val="105"/>
          <w:sz w:val="14"/>
          <w:vertAlign w:val="baseline"/>
        </w:rPr>
        <w:t>TC</w:t>
      </w:r>
      <w:r>
        <w:rPr>
          <w:i/>
          <w:w w:val="105"/>
          <w:sz w:val="14"/>
          <w:vertAlign w:val="baseline"/>
        </w:rPr>
        <w:t>x </w:t>
      </w:r>
      <w:r>
        <w:rPr>
          <w:rFonts w:ascii="Latin Modern Math" w:hAnsi="Latin Modern Math"/>
          <w:w w:val="105"/>
          <w:position w:val="3"/>
          <w:sz w:val="20"/>
          <w:vertAlign w:val="baseline"/>
        </w:rPr>
        <w:t>= (</w:t>
      </w:r>
      <w:r>
        <w:rPr>
          <w:rFonts w:ascii="Georgia" w:hAnsi="Georgia"/>
          <w:i/>
          <w:w w:val="105"/>
          <w:position w:val="3"/>
          <w:sz w:val="20"/>
          <w:vertAlign w:val="baseline"/>
        </w:rPr>
        <w:t>V</w:t>
      </w:r>
      <w:r>
        <w:rPr>
          <w:rFonts w:ascii="LM Roman 7" w:hAnsi="LM Roman 7"/>
          <w:w w:val="105"/>
          <w:sz w:val="14"/>
          <w:vertAlign w:val="baseline"/>
        </w:rPr>
        <w:t>dc</w:t>
      </w:r>
      <w:r>
        <w:rPr>
          <w:i/>
          <w:w w:val="105"/>
          <w:sz w:val="14"/>
          <w:vertAlign w:val="baseline"/>
        </w:rPr>
        <w:t>,</w:t>
      </w:r>
      <w:r>
        <w:rPr>
          <w:rFonts w:ascii="LM Roman 7" w:hAnsi="LM Roman 7"/>
          <w:w w:val="105"/>
          <w:sz w:val="14"/>
          <w:vertAlign w:val="baseline"/>
        </w:rPr>
        <w:t>nom</w:t>
      </w:r>
      <w:r>
        <w:rPr>
          <w:i/>
          <w:w w:val="105"/>
          <w:sz w:val="14"/>
          <w:vertAlign w:val="baseline"/>
        </w:rPr>
        <w:t>,</w:t>
      </w:r>
      <w:r>
        <w:rPr>
          <w:rFonts w:ascii="LM Roman 7" w:hAnsi="LM Roman 7"/>
          <w:w w:val="105"/>
          <w:sz w:val="14"/>
          <w:vertAlign w:val="baseline"/>
        </w:rPr>
        <w:t>TC</w:t>
      </w:r>
      <w:r>
        <w:rPr>
          <w:i/>
          <w:w w:val="105"/>
          <w:sz w:val="14"/>
          <w:vertAlign w:val="baseline"/>
        </w:rPr>
        <w:t>x </w:t>
      </w:r>
      <w:r>
        <w:rPr>
          <w:rFonts w:ascii="Georgia" w:hAnsi="Georgia"/>
          <w:i/>
          <w:w w:val="105"/>
          <w:position w:val="3"/>
          <w:sz w:val="20"/>
          <w:vertAlign w:val="baseline"/>
        </w:rPr>
        <w:t>V</w:t>
      </w:r>
      <w:r>
        <w:rPr>
          <w:rFonts w:ascii="LM Roman 7" w:hAnsi="LM Roman 7"/>
          <w:w w:val="105"/>
          <w:sz w:val="14"/>
          <w:vertAlign w:val="baseline"/>
        </w:rPr>
        <w:t>dc</w:t>
      </w:r>
      <w:r>
        <w:rPr>
          <w:i/>
          <w:w w:val="105"/>
          <w:sz w:val="14"/>
          <w:vertAlign w:val="baseline"/>
        </w:rPr>
        <w:t>,</w:t>
      </w:r>
      <w:r>
        <w:rPr>
          <w:rFonts w:ascii="LM Roman 7" w:hAnsi="LM Roman 7"/>
          <w:w w:val="105"/>
          <w:sz w:val="14"/>
          <w:vertAlign w:val="baseline"/>
        </w:rPr>
        <w:t>nom</w:t>
      </w:r>
      <w:r>
        <w:rPr>
          <w:i/>
          <w:w w:val="105"/>
          <w:sz w:val="14"/>
          <w:vertAlign w:val="baseline"/>
        </w:rPr>
        <w:t>,</w:t>
      </w:r>
      <w:r>
        <w:rPr>
          <w:rFonts w:ascii="LM Roman 7" w:hAnsi="LM Roman 7"/>
          <w:w w:val="105"/>
          <w:sz w:val="14"/>
          <w:vertAlign w:val="baseline"/>
        </w:rPr>
        <w:t>TC</w:t>
      </w:r>
      <w:r>
        <w:rPr>
          <w:i/>
          <w:w w:val="105"/>
          <w:sz w:val="14"/>
          <w:vertAlign w:val="baseline"/>
        </w:rPr>
        <w:t>x</w:t>
      </w:r>
      <w:r>
        <w:rPr>
          <w:rFonts w:ascii="LM Roman 7" w:hAnsi="LM Roman 7"/>
          <w:w w:val="105"/>
          <w:sz w:val="14"/>
          <w:vertAlign w:val="baseline"/>
        </w:rPr>
        <w:t>+1</w:t>
      </w:r>
      <w:r>
        <w:rPr>
          <w:rFonts w:ascii="Latin Modern Math" w:hAnsi="Latin Modern Math"/>
          <w:w w:val="105"/>
          <w:position w:val="3"/>
          <w:sz w:val="20"/>
          <w:vertAlign w:val="baseline"/>
        </w:rPr>
        <w:t>)</w:t>
      </w:r>
      <w:r>
        <w:rPr>
          <w:rFonts w:ascii="Georgia" w:hAnsi="Georgia"/>
          <w:i/>
          <w:w w:val="105"/>
          <w:position w:val="3"/>
          <w:sz w:val="20"/>
          <w:vertAlign w:val="baseline"/>
        </w:rPr>
        <w:t>/</w:t>
      </w:r>
      <w:r>
        <w:rPr>
          <w:rFonts w:ascii="Latin Modern Math" w:hAnsi="Latin Modern Math"/>
          <w:w w:val="105"/>
          <w:position w:val="3"/>
          <w:sz w:val="20"/>
          <w:vertAlign w:val="baseline"/>
        </w:rPr>
        <w:t>(</w:t>
      </w:r>
      <w:r>
        <w:rPr>
          <w:rFonts w:ascii="Georgia" w:hAnsi="Georgia"/>
          <w:i/>
          <w:w w:val="105"/>
          <w:position w:val="3"/>
          <w:sz w:val="20"/>
          <w:vertAlign w:val="baseline"/>
        </w:rPr>
        <w:t>H</w:t>
      </w:r>
      <w:r>
        <w:rPr>
          <w:rFonts w:ascii="Latin Modern Math" w:hAnsi="Latin Modern Math"/>
          <w:w w:val="105"/>
          <w:position w:val="3"/>
          <w:sz w:val="20"/>
          <w:vertAlign w:val="baseline"/>
        </w:rPr>
        <w:t>% </w:t>
      </w:r>
      <w:r>
        <w:rPr>
          <w:rFonts w:ascii="Georgia" w:hAnsi="Georgia"/>
          <w:i/>
          <w:w w:val="105"/>
          <w:sz w:val="20"/>
          <w:vertAlign w:val="baseline"/>
        </w:rPr>
        <w:t>P</w:t>
      </w:r>
      <w:r>
        <w:rPr>
          <w:rFonts w:ascii="LM Roman 7" w:hAnsi="LM Roman 7"/>
          <w:w w:val="105"/>
          <w:sz w:val="20"/>
          <w:vertAlign w:val="subscript"/>
        </w:rPr>
        <w:t>dc</w:t>
      </w:r>
      <w:r>
        <w:rPr>
          <w:i/>
          <w:w w:val="105"/>
          <w:sz w:val="20"/>
          <w:vertAlign w:val="subscript"/>
        </w:rPr>
        <w:t>,</w:t>
      </w:r>
      <w:r>
        <w:rPr>
          <w:rFonts w:ascii="LM Roman 7" w:hAnsi="LM Roman 7"/>
          <w:w w:val="105"/>
          <w:sz w:val="20"/>
          <w:vertAlign w:val="subscript"/>
        </w:rPr>
        <w:t>max</w:t>
      </w:r>
      <w:r>
        <w:rPr>
          <w:i/>
          <w:w w:val="105"/>
          <w:sz w:val="20"/>
          <w:vertAlign w:val="subscript"/>
        </w:rPr>
        <w:t>,</w:t>
      </w:r>
      <w:r>
        <w:rPr>
          <w:rFonts w:ascii="LM Roman 7" w:hAnsi="LM Roman 7"/>
          <w:w w:val="105"/>
          <w:sz w:val="20"/>
          <w:vertAlign w:val="subscript"/>
        </w:rPr>
        <w:t>TC</w:t>
      </w:r>
      <w:r>
        <w:rPr>
          <w:i/>
          <w:w w:val="105"/>
          <w:sz w:val="20"/>
          <w:vertAlign w:val="subscript"/>
        </w:rPr>
        <w:t>x</w:t>
      </w:r>
      <w:r>
        <w:rPr>
          <w:rFonts w:ascii="Latin Modern Math" w:hAnsi="Latin Modern Math"/>
          <w:w w:val="105"/>
          <w:sz w:val="20"/>
          <w:vertAlign w:val="baseline"/>
        </w:rPr>
        <w:t>) </w:t>
      </w:r>
      <w:r>
        <w:rPr>
          <w:w w:val="105"/>
          <w:sz w:val="20"/>
          <w:vertAlign w:val="baseline"/>
        </w:rPr>
        <w:t>is the droop 2 gain (at high power) of </w:t>
      </w:r>
      <w:r>
        <w:rPr>
          <w:rFonts w:ascii="Georgia" w:hAnsi="Georgia"/>
          <w:i/>
          <w:w w:val="105"/>
          <w:sz w:val="20"/>
          <w:vertAlign w:val="baseline"/>
        </w:rPr>
        <w:t>x</w:t>
      </w:r>
      <w:r>
        <w:rPr>
          <w:rFonts w:ascii="LM Roman 7" w:hAnsi="LM Roman 7"/>
          <w:w w:val="105"/>
          <w:sz w:val="20"/>
          <w:vertAlign w:val="superscript"/>
        </w:rPr>
        <w:t>th</w:t>
      </w:r>
      <w:r>
        <w:rPr>
          <w:rFonts w:ascii="LM Roman 7" w:hAnsi="LM Roman 7"/>
          <w:w w:val="105"/>
          <w:sz w:val="20"/>
          <w:vertAlign w:val="baseline"/>
        </w:rPr>
        <w:t> </w:t>
      </w:r>
      <w:r>
        <w:rPr>
          <w:w w:val="105"/>
          <w:sz w:val="20"/>
          <w:vertAlign w:val="baseline"/>
        </w:rPr>
        <w:t>tie- </w:t>
      </w:r>
      <w:r>
        <w:rPr>
          <w:spacing w:val="-3"/>
          <w:w w:val="105"/>
          <w:sz w:val="20"/>
          <w:vertAlign w:val="baseline"/>
        </w:rPr>
        <w:t>converter.</w:t>
      </w:r>
    </w:p>
    <w:p>
      <w:pPr>
        <w:pStyle w:val="BodyText"/>
        <w:spacing w:before="48"/>
        <w:ind w:left="318"/>
        <w:jc w:val="both"/>
      </w:pPr>
      <w:r>
        <w:rPr/>
        <w:t>As shown in Fig. 1, tie-converter 1 starts in droop 1 control</w:t>
      </w:r>
    </w:p>
    <w:p>
      <w:pPr>
        <w:spacing w:line="227" w:lineRule="exact" w:before="0"/>
        <w:ind w:left="0" w:right="117" w:firstLine="0"/>
        <w:jc w:val="right"/>
        <w:rPr>
          <w:sz w:val="20"/>
        </w:rPr>
      </w:pPr>
      <w:r>
        <w:rPr/>
        <w:br w:type="column"/>
      </w:r>
      <w:r>
        <w:rPr>
          <w:w w:val="95"/>
          <w:sz w:val="20"/>
        </w:rPr>
        <w:t>(6)</w:t>
      </w:r>
    </w:p>
    <w:p>
      <w:pPr>
        <w:pStyle w:val="BodyText"/>
      </w:pPr>
    </w:p>
    <w:p>
      <w:pPr>
        <w:pStyle w:val="BodyText"/>
        <w:spacing w:line="249" w:lineRule="auto"/>
        <w:ind w:left="108" w:right="117"/>
        <w:jc w:val="both"/>
      </w:pPr>
      <w:r>
        <w:rPr/>
        <w:t>voltage of the DC microgrid is regulated at the nominal value, which is not the case with the existing power management schemes for interlinked microgrids. The performance of the proposed scheme has been validated for different load operat- ing scenarios, as described in Section IV.</w:t>
      </w:r>
    </w:p>
    <w:p>
      <w:pPr>
        <w:pStyle w:val="ListParagraph"/>
        <w:numPr>
          <w:ilvl w:val="0"/>
          <w:numId w:val="1"/>
        </w:numPr>
        <w:tabs>
          <w:tab w:pos="1592" w:val="left" w:leader="none"/>
        </w:tabs>
        <w:spacing w:line="240" w:lineRule="auto" w:before="204" w:after="0"/>
        <w:ind w:left="1591" w:right="0" w:hanging="365"/>
        <w:jc w:val="left"/>
        <w:rPr>
          <w:sz w:val="20"/>
        </w:rPr>
      </w:pPr>
      <w:r>
        <w:rPr>
          <w:spacing w:val="8"/>
          <w:sz w:val="20"/>
        </w:rPr>
        <w:t>P</w:t>
      </w:r>
      <w:r>
        <w:rPr>
          <w:spacing w:val="8"/>
          <w:sz w:val="16"/>
        </w:rPr>
        <w:t>ERFORMANCE</w:t>
      </w:r>
      <w:r>
        <w:rPr>
          <w:spacing w:val="18"/>
          <w:sz w:val="16"/>
        </w:rPr>
        <w:t> </w:t>
      </w:r>
      <w:r>
        <w:rPr>
          <w:spacing w:val="4"/>
          <w:sz w:val="20"/>
        </w:rPr>
        <w:t>V</w:t>
      </w:r>
      <w:r>
        <w:rPr>
          <w:spacing w:val="4"/>
          <w:sz w:val="16"/>
        </w:rPr>
        <w:t>ALIDATION</w:t>
      </w:r>
    </w:p>
    <w:p>
      <w:pPr>
        <w:pStyle w:val="BodyText"/>
        <w:spacing w:line="249" w:lineRule="auto" w:before="68"/>
        <w:ind w:left="108" w:right="117" w:firstLine="199"/>
        <w:jc w:val="both"/>
      </w:pPr>
      <w:r>
        <w:rPr/>
        <w:t>The performance of the proposed scheme has been </w:t>
      </w:r>
      <w:r>
        <w:rPr>
          <w:spacing w:val="-3"/>
        </w:rPr>
        <w:t>validated </w:t>
      </w:r>
      <w:r>
        <w:rPr/>
        <w:t>for two different scenarios of the DC microgrid. In the ﬁrst scenario, the microgrid comprises a dispatchable </w:t>
      </w:r>
      <w:r>
        <w:rPr>
          <w:spacing w:val="-2"/>
        </w:rPr>
        <w:t>microturbine </w:t>
      </w:r>
      <w:r>
        <w:rPr/>
        <w:t>(Gen 1), fuel cell (Gen 2) and variable load. In the second scenario, a non-dispatchable solar PV generator (Gen 3) </w:t>
      </w:r>
      <w:r>
        <w:rPr>
          <w:spacing w:val="-6"/>
        </w:rPr>
        <w:t>is </w:t>
      </w:r>
      <w:r>
        <w:rPr/>
        <w:t>added to scenario 1. The system parameters are summarized  in </w:t>
      </w:r>
      <w:r>
        <w:rPr>
          <w:spacing w:val="-3"/>
        </w:rPr>
        <w:t>Tables</w:t>
      </w:r>
      <w:r>
        <w:rPr>
          <w:spacing w:val="-13"/>
        </w:rPr>
        <w:t> </w:t>
      </w:r>
      <w:r>
        <w:rPr/>
        <w:t>I–III.</w:t>
      </w:r>
    </w:p>
    <w:p>
      <w:pPr>
        <w:spacing w:line="182" w:lineRule="exact" w:before="124"/>
        <w:ind w:left="1110" w:right="1119" w:firstLine="0"/>
        <w:jc w:val="center"/>
        <w:rPr>
          <w:sz w:val="16"/>
        </w:rPr>
      </w:pPr>
      <w:r>
        <w:rPr>
          <w:sz w:val="16"/>
        </w:rPr>
        <w:t>TABLE I</w:t>
      </w:r>
    </w:p>
    <w:p>
      <w:pPr>
        <w:spacing w:line="180" w:lineRule="exact" w:before="0"/>
        <w:ind w:left="1118" w:right="1119" w:firstLine="0"/>
        <w:jc w:val="center"/>
        <w:rPr>
          <w:sz w:val="12"/>
        </w:rPr>
      </w:pPr>
      <w:r>
        <w:rPr>
          <w:w w:val="105"/>
          <w:sz w:val="16"/>
        </w:rPr>
        <w:t>C</w:t>
      </w:r>
      <w:r>
        <w:rPr>
          <w:w w:val="105"/>
          <w:sz w:val="12"/>
        </w:rPr>
        <w:t>ONTROL </w:t>
      </w:r>
      <w:r>
        <w:rPr>
          <w:w w:val="105"/>
          <w:sz w:val="16"/>
        </w:rPr>
        <w:t>M</w:t>
      </w:r>
      <w:r>
        <w:rPr>
          <w:w w:val="105"/>
          <w:sz w:val="12"/>
        </w:rPr>
        <w:t>ODE OF </w:t>
      </w:r>
      <w:r>
        <w:rPr>
          <w:w w:val="105"/>
          <w:sz w:val="16"/>
        </w:rPr>
        <w:t>DC </w:t>
      </w:r>
      <w:r>
        <w:rPr>
          <w:w w:val="105"/>
          <w:sz w:val="12"/>
        </w:rPr>
        <w:t>AND </w:t>
      </w:r>
      <w:r>
        <w:rPr>
          <w:w w:val="105"/>
          <w:sz w:val="16"/>
        </w:rPr>
        <w:t>AC M</w:t>
      </w:r>
      <w:r>
        <w:rPr>
          <w:w w:val="105"/>
          <w:sz w:val="12"/>
        </w:rPr>
        <w:t>ICROGRIDS</w:t>
      </w:r>
    </w:p>
    <w:p>
      <w:pPr>
        <w:spacing w:after="0" w:line="180" w:lineRule="exact"/>
        <w:jc w:val="center"/>
        <w:rPr>
          <w:sz w:val="12"/>
        </w:rPr>
        <w:sectPr>
          <w:type w:val="continuous"/>
          <w:pgSz w:w="12240" w:h="15840"/>
          <w:pgMar w:top="740" w:bottom="280" w:left="860" w:right="860"/>
          <w:cols w:num="2" w:equalWidth="0">
            <w:col w:w="5181" w:space="90"/>
            <w:col w:w="5249"/>
          </w:cols>
        </w:sectPr>
      </w:pPr>
    </w:p>
    <w:p>
      <w:pPr>
        <w:pStyle w:val="BodyText"/>
        <w:tabs>
          <w:tab w:pos="5691" w:val="left" w:leader="none"/>
          <w:tab w:pos="10032" w:val="left" w:leader="none"/>
        </w:tabs>
        <w:spacing w:line="217" w:lineRule="exact"/>
        <w:ind w:left="119"/>
      </w:pPr>
      <w:r>
        <w:rPr/>
        <w:t>mode  when  the  voltage  in  the  DC  microgrid  drops  to</w:t>
      </w:r>
      <w:r>
        <w:rPr>
          <w:spacing w:val="42"/>
        </w:rPr>
        <w:t> </w:t>
      </w:r>
      <w:r>
        <w:rPr/>
        <w:t>the</w:t>
        <w:tab/>
      </w:r>
      <w:r>
        <w:rPr>
          <w:w w:val="99"/>
          <w:u w:val="double"/>
        </w:rPr>
        <w:t> </w:t>
      </w:r>
      <w:r>
        <w:rPr>
          <w:u w:val="double"/>
        </w:rPr>
        <w:tab/>
      </w:r>
    </w:p>
    <w:p>
      <w:pPr>
        <w:spacing w:after="0" w:line="217" w:lineRule="exact"/>
        <w:sectPr>
          <w:type w:val="continuous"/>
          <w:pgSz w:w="12240" w:h="15840"/>
          <w:pgMar w:top="740" w:bottom="280" w:left="860" w:right="860"/>
        </w:sectPr>
      </w:pPr>
    </w:p>
    <w:p>
      <w:pPr>
        <w:pStyle w:val="BodyText"/>
        <w:spacing w:line="240" w:lineRule="exact" w:before="13"/>
        <w:ind w:left="119" w:right="38"/>
        <w:jc w:val="both"/>
        <w:rPr>
          <w:rFonts w:ascii="Georgia"/>
          <w:i/>
        </w:rPr>
      </w:pPr>
      <w:r>
        <w:rPr/>
        <w:t>set threshold of </w:t>
      </w:r>
      <w:r>
        <w:rPr>
          <w:rFonts w:ascii="Georgia"/>
          <w:i/>
        </w:rPr>
        <w:t>V</w:t>
      </w:r>
      <w:r>
        <w:rPr>
          <w:rFonts w:ascii="LM Roman 7"/>
          <w:vertAlign w:val="subscript"/>
        </w:rPr>
        <w:t>dc</w:t>
      </w:r>
      <w:r>
        <w:rPr>
          <w:i/>
          <w:vertAlign w:val="subscript"/>
        </w:rPr>
        <w:t>,</w:t>
      </w:r>
      <w:r>
        <w:rPr>
          <w:rFonts w:ascii="LM Roman 7"/>
          <w:vertAlign w:val="subscript"/>
        </w:rPr>
        <w:t>start</w:t>
      </w:r>
      <w:r>
        <w:rPr>
          <w:i/>
          <w:vertAlign w:val="subscript"/>
        </w:rPr>
        <w:t>,</w:t>
      </w:r>
      <w:r>
        <w:rPr>
          <w:rFonts w:ascii="LM Roman 7"/>
          <w:vertAlign w:val="subscript"/>
        </w:rPr>
        <w:t>TC</w:t>
      </w:r>
      <w:r>
        <w:rPr>
          <w:i/>
          <w:vertAlign w:val="subscript"/>
        </w:rPr>
        <w:t>x</w:t>
      </w:r>
      <w:r>
        <w:rPr>
          <w:vertAlign w:val="baseline"/>
        </w:rPr>
        <w:t>. This voltage threshold implies that all the generators in the DC microgrid are heavily-loaded (e.g. over 80% loaded).  The  start  of  the  tie-converter  </w:t>
      </w:r>
      <w:r>
        <w:rPr>
          <w:spacing w:val="-8"/>
          <w:vertAlign w:val="baseline"/>
        </w:rPr>
        <w:t>in  </w:t>
      </w:r>
      <w:r>
        <w:rPr>
          <w:vertAlign w:val="baseline"/>
        </w:rPr>
        <w:t>the droop control mode enables a smooth transition to </w:t>
      </w:r>
      <w:r>
        <w:rPr>
          <w:spacing w:val="-5"/>
          <w:vertAlign w:val="baseline"/>
        </w:rPr>
        <w:t>the </w:t>
      </w:r>
      <w:r>
        <w:rPr>
          <w:vertAlign w:val="baseline"/>
        </w:rPr>
        <w:t>voltage</w:t>
      </w:r>
      <w:r>
        <w:rPr>
          <w:spacing w:val="29"/>
          <w:vertAlign w:val="baseline"/>
        </w:rPr>
        <w:t> </w:t>
      </w:r>
      <w:r>
        <w:rPr>
          <w:vertAlign w:val="baseline"/>
        </w:rPr>
        <w:t>regulation</w:t>
      </w:r>
      <w:r>
        <w:rPr>
          <w:spacing w:val="30"/>
          <w:vertAlign w:val="baseline"/>
        </w:rPr>
        <w:t> </w:t>
      </w:r>
      <w:r>
        <w:rPr>
          <w:vertAlign w:val="baseline"/>
        </w:rPr>
        <w:t>mode</w:t>
      </w:r>
      <w:r>
        <w:rPr>
          <w:spacing w:val="30"/>
          <w:vertAlign w:val="baseline"/>
        </w:rPr>
        <w:t> </w:t>
      </w:r>
      <w:r>
        <w:rPr>
          <w:vertAlign w:val="baseline"/>
        </w:rPr>
        <w:t>at</w:t>
      </w:r>
      <w:r>
        <w:rPr>
          <w:spacing w:val="30"/>
          <w:vertAlign w:val="baseline"/>
        </w:rPr>
        <w:t> </w:t>
      </w:r>
      <w:r>
        <w:rPr>
          <w:vertAlign w:val="baseline"/>
        </w:rPr>
        <w:t>the</w:t>
      </w:r>
      <w:r>
        <w:rPr>
          <w:spacing w:val="30"/>
          <w:vertAlign w:val="baseline"/>
        </w:rPr>
        <w:t> </w:t>
      </w:r>
      <w:r>
        <w:rPr>
          <w:vertAlign w:val="baseline"/>
        </w:rPr>
        <w:t>set</w:t>
      </w:r>
      <w:r>
        <w:rPr>
          <w:spacing w:val="30"/>
          <w:vertAlign w:val="baseline"/>
        </w:rPr>
        <w:t> </w:t>
      </w:r>
      <w:r>
        <w:rPr>
          <w:vertAlign w:val="baseline"/>
        </w:rPr>
        <w:t>condition</w:t>
      </w:r>
      <w:r>
        <w:rPr>
          <w:spacing w:val="30"/>
          <w:vertAlign w:val="baseline"/>
        </w:rPr>
        <w:t> </w:t>
      </w:r>
      <w:r>
        <w:rPr>
          <w:vertAlign w:val="baseline"/>
        </w:rPr>
        <w:t>i.e.,</w:t>
      </w:r>
      <w:r>
        <w:rPr>
          <w:spacing w:val="29"/>
          <w:vertAlign w:val="baseline"/>
        </w:rPr>
        <w:t> </w:t>
      </w:r>
      <w:r>
        <w:rPr>
          <w:rFonts w:ascii="Georgia"/>
          <w:i/>
          <w:vertAlign w:val="baseline"/>
        </w:rPr>
        <w:t>P</w:t>
      </w:r>
      <w:r>
        <w:rPr>
          <w:rFonts w:ascii="LM Roman 7"/>
          <w:vertAlign w:val="subscript"/>
        </w:rPr>
        <w:t>dc</w:t>
      </w:r>
      <w:r>
        <w:rPr>
          <w:i/>
          <w:vertAlign w:val="subscript"/>
        </w:rPr>
        <w:t>,</w:t>
      </w:r>
      <w:r>
        <w:rPr>
          <w:rFonts w:ascii="LM Roman 7"/>
          <w:vertAlign w:val="subscript"/>
        </w:rPr>
        <w:t>TC</w:t>
      </w:r>
      <w:r>
        <w:rPr>
          <w:i/>
          <w:vertAlign w:val="subscript"/>
        </w:rPr>
        <w:t>x</w:t>
      </w:r>
      <w:r>
        <w:rPr>
          <w:i/>
          <w:spacing w:val="35"/>
          <w:vertAlign w:val="baseline"/>
        </w:rPr>
        <w:t> </w:t>
      </w:r>
      <w:r>
        <w:rPr>
          <w:rFonts w:ascii="Georgia"/>
          <w:i/>
          <w:vertAlign w:val="baseline"/>
        </w:rPr>
        <w:t>&gt;</w:t>
      </w:r>
    </w:p>
    <w:p>
      <w:pPr>
        <w:tabs>
          <w:tab w:pos="2404" w:val="left" w:leader="none"/>
        </w:tabs>
        <w:spacing w:line="182" w:lineRule="exact" w:before="0"/>
        <w:ind w:left="238" w:right="0" w:firstLine="0"/>
        <w:jc w:val="left"/>
        <w:rPr>
          <w:sz w:val="16"/>
        </w:rPr>
      </w:pPr>
      <w:r>
        <w:rPr/>
        <w:br w:type="column"/>
      </w:r>
      <w:r>
        <w:rPr>
          <w:sz w:val="16"/>
        </w:rPr>
        <w:t>Entity</w:t>
        <w:tab/>
        <w:t>Control</w:t>
      </w:r>
      <w:r>
        <w:rPr>
          <w:spacing w:val="14"/>
          <w:sz w:val="16"/>
        </w:rPr>
        <w:t> </w:t>
      </w:r>
      <w:r>
        <w:rPr>
          <w:sz w:val="16"/>
        </w:rPr>
        <w:t>Mode</w:t>
      </w:r>
    </w:p>
    <w:p>
      <w:pPr>
        <w:pStyle w:val="BodyText"/>
        <w:spacing w:line="20" w:lineRule="exact"/>
        <w:ind w:left="115"/>
        <w:rPr>
          <w:sz w:val="2"/>
        </w:rPr>
      </w:pPr>
      <w:r>
        <w:rPr>
          <w:sz w:val="2"/>
        </w:rPr>
        <w:pict>
          <v:group style="width:217.05pt;height:.4pt;mso-position-horizontal-relative:char;mso-position-vertical-relative:line" coordorigin="0,0" coordsize="4341,8">
            <v:line style="position:absolute" from="0,4" to="4341,4" stroked="true" strokeweight=".398pt" strokecolor="#000000">
              <v:stroke dashstyle="solid"/>
            </v:line>
          </v:group>
        </w:pict>
      </w:r>
      <w:r>
        <w:rPr>
          <w:sz w:val="2"/>
        </w:rPr>
      </w:r>
    </w:p>
    <w:p>
      <w:pPr>
        <w:tabs>
          <w:tab w:pos="1383" w:val="left" w:leader="none"/>
        </w:tabs>
        <w:spacing w:line="232" w:lineRule="auto" w:before="0"/>
        <w:ind w:left="238" w:right="1354" w:firstLine="1144"/>
        <w:jc w:val="left"/>
        <w:rPr>
          <w:sz w:val="16"/>
        </w:rPr>
      </w:pPr>
      <w:r>
        <w:rPr>
          <w:sz w:val="16"/>
        </w:rPr>
        <w:t>Islanded-microgrid with </w:t>
      </w:r>
      <w:r>
        <w:rPr>
          <w:spacing w:val="-3"/>
          <w:sz w:val="16"/>
        </w:rPr>
        <w:t>regulated </w:t>
      </w:r>
      <w:r>
        <w:rPr>
          <w:spacing w:val="-4"/>
          <w:sz w:val="16"/>
        </w:rPr>
        <w:t>AC</w:t>
      </w:r>
      <w:r>
        <w:rPr>
          <w:spacing w:val="14"/>
          <w:sz w:val="16"/>
        </w:rPr>
        <w:t> </w:t>
      </w:r>
      <w:r>
        <w:rPr>
          <w:sz w:val="16"/>
        </w:rPr>
        <w:t>microgrid</w:t>
        <w:tab/>
        <w:t>voltage and</w:t>
      </w:r>
      <w:r>
        <w:rPr>
          <w:spacing w:val="-12"/>
          <w:sz w:val="16"/>
        </w:rPr>
        <w:t> </w:t>
      </w:r>
      <w:r>
        <w:rPr>
          <w:sz w:val="16"/>
        </w:rPr>
        <w:t>frequency</w:t>
      </w:r>
    </w:p>
    <w:p>
      <w:pPr>
        <w:tabs>
          <w:tab w:pos="1264" w:val="left" w:leader="none"/>
          <w:tab w:pos="4340" w:val="left" w:leader="none"/>
        </w:tabs>
        <w:spacing w:line="181" w:lineRule="exact" w:before="0"/>
        <w:ind w:left="0" w:right="485" w:firstLine="0"/>
        <w:jc w:val="right"/>
        <w:rPr>
          <w:sz w:val="16"/>
        </w:rPr>
      </w:pPr>
      <w:r>
        <w:rPr>
          <w:w w:val="99"/>
          <w:sz w:val="16"/>
          <w:u w:val="single"/>
        </w:rPr>
        <w:t> </w:t>
      </w:r>
      <w:r>
        <w:rPr>
          <w:sz w:val="16"/>
          <w:u w:val="single"/>
        </w:rPr>
        <w:tab/>
        <w:t>Grid-connected</w:t>
      </w:r>
      <w:r>
        <w:rPr>
          <w:spacing w:val="10"/>
          <w:sz w:val="16"/>
          <w:u w:val="single"/>
        </w:rPr>
        <w:t> </w:t>
      </w:r>
      <w:r>
        <w:rPr>
          <w:sz w:val="16"/>
          <w:u w:val="single"/>
        </w:rPr>
        <w:t>mode</w:t>
        <w:tab/>
      </w:r>
    </w:p>
    <w:p>
      <w:pPr>
        <w:tabs>
          <w:tab w:pos="1264" w:val="left" w:leader="none"/>
          <w:tab w:pos="4340" w:val="left" w:leader="none"/>
        </w:tabs>
        <w:spacing w:before="3"/>
        <w:ind w:left="0" w:right="485" w:firstLine="0"/>
        <w:jc w:val="right"/>
        <w:rPr>
          <w:sz w:val="16"/>
        </w:rPr>
      </w:pPr>
      <w:r>
        <w:rPr>
          <w:w w:val="99"/>
          <w:sz w:val="16"/>
          <w:u w:val="single"/>
        </w:rPr>
        <w:t> </w:t>
      </w:r>
      <w:r>
        <w:rPr>
          <w:sz w:val="16"/>
          <w:u w:val="single"/>
        </w:rPr>
        <w:t> </w:t>
      </w:r>
      <w:r>
        <w:rPr>
          <w:spacing w:val="-1"/>
          <w:sz w:val="16"/>
          <w:u w:val="single"/>
        </w:rPr>
        <w:t> </w:t>
      </w:r>
      <w:r>
        <w:rPr>
          <w:sz w:val="16"/>
          <w:u w:val="single"/>
        </w:rPr>
        <w:t>Tie-converter</w:t>
        <w:tab/>
        <w:t>Hybrid droop and voltage control </w:t>
      </w:r>
      <w:r>
        <w:rPr>
          <w:spacing w:val="22"/>
          <w:sz w:val="16"/>
          <w:u w:val="single"/>
        </w:rPr>
        <w:t> </w:t>
      </w:r>
      <w:r>
        <w:rPr>
          <w:sz w:val="16"/>
          <w:u w:val="single"/>
        </w:rPr>
        <w:t>mode</w:t>
        <w:tab/>
      </w:r>
    </w:p>
    <w:p>
      <w:pPr>
        <w:tabs>
          <w:tab w:pos="1910" w:val="left" w:leader="none"/>
        </w:tabs>
        <w:spacing w:line="182" w:lineRule="exact" w:before="3"/>
        <w:ind w:left="0" w:right="485" w:firstLine="0"/>
        <w:jc w:val="right"/>
        <w:rPr>
          <w:sz w:val="16"/>
        </w:rPr>
      </w:pPr>
      <w:r>
        <w:rPr>
          <w:w w:val="99"/>
          <w:sz w:val="16"/>
          <w:u w:val="single"/>
        </w:rPr>
        <w:t> </w:t>
      </w:r>
      <w:r>
        <w:rPr>
          <w:sz w:val="16"/>
          <w:u w:val="single"/>
        </w:rPr>
        <w:t> </w:t>
      </w:r>
      <w:r>
        <w:rPr>
          <w:spacing w:val="-1"/>
          <w:sz w:val="16"/>
          <w:u w:val="single"/>
        </w:rPr>
        <w:t> </w:t>
      </w:r>
      <w:r>
        <w:rPr>
          <w:sz w:val="16"/>
          <w:u w:val="single"/>
        </w:rPr>
        <w:t>Dispatchable</w:t>
      </w:r>
      <w:r>
        <w:rPr>
          <w:spacing w:val="12"/>
          <w:sz w:val="16"/>
          <w:u w:val="single"/>
        </w:rPr>
        <w:t> </w:t>
      </w:r>
      <w:r>
        <w:rPr>
          <w:sz w:val="16"/>
          <w:u w:val="single"/>
        </w:rPr>
        <w:t>generators</w:t>
        <w:tab/>
        <w:t>Droop</w:t>
      </w:r>
      <w:r>
        <w:rPr>
          <w:spacing w:val="12"/>
          <w:sz w:val="16"/>
          <w:u w:val="single"/>
        </w:rPr>
        <w:t> </w:t>
      </w:r>
      <w:r>
        <w:rPr>
          <w:sz w:val="16"/>
          <w:u w:val="single"/>
        </w:rPr>
        <w:t>controlled</w:t>
      </w:r>
      <w:r>
        <w:rPr>
          <w:spacing w:val="15"/>
          <w:sz w:val="16"/>
          <w:u w:val="single"/>
        </w:rPr>
        <w:t> </w:t>
      </w:r>
    </w:p>
    <w:p>
      <w:pPr>
        <w:spacing w:before="0"/>
        <w:ind w:left="238" w:right="0" w:firstLine="0"/>
        <w:jc w:val="left"/>
        <w:rPr>
          <w:sz w:val="16"/>
        </w:rPr>
      </w:pPr>
      <w:r>
        <w:rPr>
          <w:sz w:val="16"/>
        </w:rPr>
        <w:t>DC microgrid</w:t>
      </w:r>
    </w:p>
    <w:p>
      <w:pPr>
        <w:spacing w:after="0"/>
        <w:jc w:val="left"/>
        <w:rPr>
          <w:sz w:val="16"/>
        </w:rPr>
        <w:sectPr>
          <w:type w:val="continuous"/>
          <w:pgSz w:w="12240" w:h="15840"/>
          <w:pgMar w:top="740" w:bottom="280" w:left="860" w:right="860"/>
          <w:cols w:num="2" w:equalWidth="0">
            <w:col w:w="5181" w:space="392"/>
            <w:col w:w="4947"/>
          </w:cols>
        </w:sectPr>
      </w:pPr>
    </w:p>
    <w:p>
      <w:pPr>
        <w:pStyle w:val="BodyText"/>
        <w:tabs>
          <w:tab w:pos="678" w:val="left" w:leader="none"/>
        </w:tabs>
        <w:spacing w:line="292" w:lineRule="exact"/>
        <w:ind w:left="119"/>
      </w:pPr>
      <w:r>
        <w:rPr/>
        <w:pict>
          <v:shape style="position:absolute;margin-left:66.616112pt;margin-top:-1.828964pt;width:7.75pt;height:17.3pt;mso-position-horizontal-relative:page;mso-position-vertical-relative:paragraph;z-index:-16534016" type="#_x0000_t202" filled="false" stroked="false">
            <v:textbox inset="0,0,0,0">
              <w:txbxContent>
                <w:p>
                  <w:pPr>
                    <w:spacing w:line="197" w:lineRule="exact" w:before="0"/>
                    <w:ind w:left="0" w:right="0" w:firstLine="0"/>
                    <w:jc w:val="left"/>
                    <w:rPr>
                      <w:rFonts w:ascii="Arial" w:hAnsi="Arial"/>
                      <w:i/>
                      <w:sz w:val="20"/>
                    </w:rPr>
                  </w:pPr>
                  <w:r>
                    <w:rPr>
                      <w:rFonts w:ascii="Arial" w:hAnsi="Arial"/>
                      <w:i/>
                      <w:w w:val="132"/>
                      <w:sz w:val="20"/>
                    </w:rPr>
                    <w:t>×</w:t>
                  </w:r>
                </w:p>
              </w:txbxContent>
            </v:textbox>
            <w10:wrap type="none"/>
          </v:shape>
        </w:pict>
      </w:r>
      <w:r>
        <w:rPr>
          <w:rFonts w:ascii="Georgia"/>
          <w:i/>
        </w:rPr>
        <w:t>L</w:t>
      </w:r>
      <w:r>
        <w:rPr>
          <w:rFonts w:ascii="Latin Modern Math"/>
        </w:rPr>
        <w:t>%</w:t>
        <w:tab/>
      </w:r>
      <w:r>
        <w:rPr>
          <w:rFonts w:ascii="Georgia"/>
          <w:i/>
        </w:rPr>
        <w:t>P</w:t>
      </w:r>
      <w:r>
        <w:rPr>
          <w:rFonts w:ascii="LM Roman 7"/>
          <w:vertAlign w:val="subscript"/>
        </w:rPr>
        <w:t>dc</w:t>
      </w:r>
      <w:r>
        <w:rPr>
          <w:i/>
          <w:vertAlign w:val="subscript"/>
        </w:rPr>
        <w:t>,</w:t>
      </w:r>
      <w:r>
        <w:rPr>
          <w:rFonts w:ascii="LM Roman 7"/>
          <w:vertAlign w:val="subscript"/>
        </w:rPr>
        <w:t>max</w:t>
      </w:r>
      <w:r>
        <w:rPr>
          <w:i/>
          <w:vertAlign w:val="subscript"/>
        </w:rPr>
        <w:t>,</w:t>
      </w:r>
      <w:r>
        <w:rPr>
          <w:rFonts w:ascii="LM Roman 7"/>
          <w:vertAlign w:val="subscript"/>
        </w:rPr>
        <w:t>TC</w:t>
      </w:r>
      <w:r>
        <w:rPr>
          <w:i/>
          <w:vertAlign w:val="subscript"/>
        </w:rPr>
        <w:t>x</w:t>
      </w:r>
      <w:r>
        <w:rPr>
          <w:vertAlign w:val="baseline"/>
        </w:rPr>
        <w:t>.</w:t>
      </w:r>
      <w:r>
        <w:rPr>
          <w:spacing w:val="24"/>
          <w:vertAlign w:val="baseline"/>
        </w:rPr>
        <w:t> </w:t>
      </w:r>
      <w:r>
        <w:rPr>
          <w:vertAlign w:val="baseline"/>
        </w:rPr>
        <w:t>During</w:t>
      </w:r>
      <w:r>
        <w:rPr>
          <w:spacing w:val="24"/>
          <w:vertAlign w:val="baseline"/>
        </w:rPr>
        <w:t> </w:t>
      </w:r>
      <w:r>
        <w:rPr>
          <w:vertAlign w:val="baseline"/>
        </w:rPr>
        <w:t>the</w:t>
      </w:r>
      <w:r>
        <w:rPr>
          <w:spacing w:val="25"/>
          <w:vertAlign w:val="baseline"/>
        </w:rPr>
        <w:t> </w:t>
      </w:r>
      <w:r>
        <w:rPr>
          <w:vertAlign w:val="baseline"/>
        </w:rPr>
        <w:t>voltage</w:t>
      </w:r>
      <w:r>
        <w:rPr>
          <w:spacing w:val="24"/>
          <w:vertAlign w:val="baseline"/>
        </w:rPr>
        <w:t> </w:t>
      </w:r>
      <w:r>
        <w:rPr>
          <w:vertAlign w:val="baseline"/>
        </w:rPr>
        <w:t>regulation</w:t>
      </w:r>
      <w:r>
        <w:rPr>
          <w:spacing w:val="24"/>
          <w:vertAlign w:val="baseline"/>
        </w:rPr>
        <w:t> </w:t>
      </w:r>
      <w:r>
        <w:rPr>
          <w:vertAlign w:val="baseline"/>
        </w:rPr>
        <w:t>mode,</w:t>
      </w:r>
      <w:r>
        <w:rPr>
          <w:spacing w:val="25"/>
          <w:vertAlign w:val="baseline"/>
        </w:rPr>
        <w:t> </w:t>
      </w:r>
      <w:r>
        <w:rPr>
          <w:vertAlign w:val="baseline"/>
        </w:rPr>
        <w:t>the</w:t>
      </w:r>
    </w:p>
    <w:p>
      <w:pPr>
        <w:pStyle w:val="BodyText"/>
        <w:spacing w:line="109" w:lineRule="exact"/>
        <w:ind w:left="119"/>
      </w:pPr>
      <w:r>
        <w:rPr/>
        <w:t>tie-converter</w:t>
      </w:r>
      <w:r>
        <w:rPr>
          <w:spacing w:val="31"/>
        </w:rPr>
        <w:t> </w:t>
      </w:r>
      <w:r>
        <w:rPr/>
        <w:t>imports</w:t>
      </w:r>
      <w:r>
        <w:rPr>
          <w:spacing w:val="31"/>
        </w:rPr>
        <w:t> </w:t>
      </w:r>
      <w:r>
        <w:rPr/>
        <w:t>power</w:t>
      </w:r>
      <w:r>
        <w:rPr>
          <w:spacing w:val="31"/>
        </w:rPr>
        <w:t> </w:t>
      </w:r>
      <w:r>
        <w:rPr/>
        <w:t>from</w:t>
      </w:r>
      <w:r>
        <w:rPr>
          <w:spacing w:val="31"/>
        </w:rPr>
        <w:t> </w:t>
      </w:r>
      <w:r>
        <w:rPr/>
        <w:t>the</w:t>
      </w:r>
      <w:r>
        <w:rPr>
          <w:spacing w:val="31"/>
        </w:rPr>
        <w:t> </w:t>
      </w:r>
      <w:r>
        <w:rPr>
          <w:spacing w:val="-4"/>
        </w:rPr>
        <w:t>AC</w:t>
      </w:r>
      <w:r>
        <w:rPr>
          <w:spacing w:val="31"/>
        </w:rPr>
        <w:t> </w:t>
      </w:r>
      <w:r>
        <w:rPr/>
        <w:t>microgrid</w:t>
      </w:r>
      <w:r>
        <w:rPr>
          <w:spacing w:val="31"/>
        </w:rPr>
        <w:t> </w:t>
      </w:r>
      <w:r>
        <w:rPr/>
        <w:t>to</w:t>
      </w:r>
      <w:r>
        <w:rPr>
          <w:spacing w:val="31"/>
        </w:rPr>
        <w:t> </w:t>
      </w:r>
      <w:r>
        <w:rPr/>
        <w:t>meet</w:t>
      </w:r>
    </w:p>
    <w:p>
      <w:pPr>
        <w:pStyle w:val="BodyText"/>
        <w:spacing w:before="9"/>
        <w:ind w:left="119"/>
      </w:pPr>
      <w:r>
        <w:rPr/>
        <w:t>the</w:t>
      </w:r>
      <w:r>
        <w:rPr>
          <w:spacing w:val="18"/>
        </w:rPr>
        <w:t> </w:t>
      </w:r>
      <w:r>
        <w:rPr/>
        <w:t>DC</w:t>
      </w:r>
      <w:r>
        <w:rPr>
          <w:spacing w:val="19"/>
        </w:rPr>
        <w:t> </w:t>
      </w:r>
      <w:r>
        <w:rPr/>
        <w:t>microgrid</w:t>
      </w:r>
      <w:r>
        <w:rPr>
          <w:spacing w:val="18"/>
        </w:rPr>
        <w:t> </w:t>
      </w:r>
      <w:r>
        <w:rPr/>
        <w:t>peak</w:t>
      </w:r>
      <w:r>
        <w:rPr>
          <w:spacing w:val="19"/>
        </w:rPr>
        <w:t> </w:t>
      </w:r>
      <w:r>
        <w:rPr/>
        <w:t>power</w:t>
      </w:r>
      <w:r>
        <w:rPr>
          <w:spacing w:val="19"/>
        </w:rPr>
        <w:t> </w:t>
      </w:r>
      <w:r>
        <w:rPr/>
        <w:t>demand</w:t>
      </w:r>
      <w:r>
        <w:rPr>
          <w:spacing w:val="18"/>
        </w:rPr>
        <w:t> </w:t>
      </w:r>
      <w:r>
        <w:rPr/>
        <w:t>as</w:t>
      </w:r>
      <w:r>
        <w:rPr>
          <w:spacing w:val="19"/>
        </w:rPr>
        <w:t> </w:t>
      </w:r>
      <w:r>
        <w:rPr/>
        <w:t>well</w:t>
      </w:r>
      <w:r>
        <w:rPr>
          <w:spacing w:val="19"/>
        </w:rPr>
        <w:t> </w:t>
      </w:r>
      <w:r>
        <w:rPr/>
        <w:t>as</w:t>
      </w:r>
      <w:r>
        <w:rPr>
          <w:spacing w:val="18"/>
        </w:rPr>
        <w:t> </w:t>
      </w:r>
      <w:r>
        <w:rPr/>
        <w:t>regulate</w:t>
      </w:r>
      <w:r>
        <w:rPr>
          <w:spacing w:val="19"/>
        </w:rPr>
        <w:t> </w:t>
      </w:r>
      <w:r>
        <w:rPr/>
        <w:t>its</w:t>
      </w:r>
    </w:p>
    <w:p>
      <w:pPr>
        <w:spacing w:line="4" w:lineRule="exact" w:before="0"/>
        <w:ind w:left="119" w:right="0" w:firstLine="0"/>
        <w:jc w:val="left"/>
        <w:rPr>
          <w:sz w:val="16"/>
        </w:rPr>
      </w:pPr>
      <w:r>
        <w:rPr/>
        <w:br w:type="column"/>
      </w:r>
      <w:r>
        <w:rPr>
          <w:sz w:val="16"/>
        </w:rPr>
        <w:t>Non-dispatchable</w:t>
      </w:r>
    </w:p>
    <w:p>
      <w:pPr>
        <w:spacing w:line="178" w:lineRule="exact" w:before="0"/>
        <w:ind w:left="119" w:right="0" w:firstLine="0"/>
        <w:jc w:val="left"/>
        <w:rPr>
          <w:sz w:val="16"/>
        </w:rPr>
      </w:pPr>
      <w:r>
        <w:rPr/>
        <w:pict>
          <v:group style="position:absolute;margin-left:327.591003pt;margin-top:9.841931pt;width:217.05pt;height:1.55pt;mso-position-horizontal-relative:page;mso-position-vertical-relative:paragraph;z-index:15748096" coordorigin="6552,197" coordsize="4341,31">
            <v:line style="position:absolute" from="6552,201" to="10892,201" stroked="true" strokeweight=".398pt" strokecolor="#000000">
              <v:stroke dashstyle="solid"/>
            </v:line>
            <v:line style="position:absolute" from="6552,224" to="10892,224" stroked="true" strokeweight=".398pt" strokecolor="#000000">
              <v:stroke dashstyle="solid"/>
            </v:line>
            <w10:wrap type="none"/>
          </v:group>
        </w:pict>
      </w:r>
      <w:r>
        <w:rPr>
          <w:sz w:val="16"/>
        </w:rPr>
        <w:t>generators</w:t>
      </w:r>
    </w:p>
    <w:p>
      <w:pPr>
        <w:pStyle w:val="BodyText"/>
        <w:rPr>
          <w:sz w:val="18"/>
        </w:rPr>
      </w:pPr>
    </w:p>
    <w:p>
      <w:pPr>
        <w:spacing w:line="141" w:lineRule="exact" w:before="121"/>
        <w:ind w:left="722" w:right="0" w:firstLine="0"/>
        <w:jc w:val="left"/>
        <w:rPr>
          <w:sz w:val="16"/>
        </w:rPr>
      </w:pPr>
      <w:r>
        <w:rPr>
          <w:sz w:val="16"/>
        </w:rPr>
        <w:t>TABLE II</w:t>
      </w:r>
    </w:p>
    <w:p>
      <w:pPr>
        <w:spacing w:line="4" w:lineRule="exact" w:before="0"/>
        <w:ind w:left="119" w:right="0" w:firstLine="0"/>
        <w:jc w:val="left"/>
        <w:rPr>
          <w:sz w:val="16"/>
        </w:rPr>
      </w:pPr>
      <w:r>
        <w:rPr/>
        <w:br w:type="column"/>
      </w:r>
      <w:r>
        <w:rPr>
          <w:sz w:val="16"/>
        </w:rPr>
        <w:t>Current control</w:t>
      </w:r>
    </w:p>
    <w:p>
      <w:pPr>
        <w:spacing w:line="178" w:lineRule="exact" w:before="0"/>
        <w:ind w:left="119" w:right="0" w:firstLine="0"/>
        <w:jc w:val="left"/>
        <w:rPr>
          <w:sz w:val="16"/>
        </w:rPr>
      </w:pPr>
      <w:r>
        <w:rPr>
          <w:sz w:val="16"/>
        </w:rPr>
        <w:t>mode with MPPT</w:t>
      </w:r>
    </w:p>
    <w:p>
      <w:pPr>
        <w:spacing w:after="0" w:line="178" w:lineRule="exact"/>
        <w:jc w:val="left"/>
        <w:rPr>
          <w:sz w:val="16"/>
        </w:rPr>
        <w:sectPr>
          <w:type w:val="continuous"/>
          <w:pgSz w:w="12240" w:h="15840"/>
          <w:pgMar w:top="740" w:bottom="280" w:left="860" w:right="860"/>
          <w:cols w:num="3" w:equalWidth="0">
            <w:col w:w="5181" w:space="1656"/>
            <w:col w:w="1424" w:space="367"/>
            <w:col w:w="1892"/>
          </w:cols>
        </w:sectPr>
      </w:pPr>
    </w:p>
    <w:p>
      <w:pPr>
        <w:pStyle w:val="BodyText"/>
        <w:spacing w:line="243" w:lineRule="exact"/>
        <w:ind w:left="119"/>
      </w:pPr>
      <w:r>
        <w:rPr/>
        <w:t>voltage to be set to the nominal value of </w:t>
      </w:r>
      <w:r>
        <w:rPr>
          <w:rFonts w:ascii="Georgia"/>
          <w:i/>
        </w:rPr>
        <w:t>V</w:t>
      </w:r>
      <w:r>
        <w:rPr>
          <w:rFonts w:ascii="LM Roman 7"/>
          <w:vertAlign w:val="subscript"/>
        </w:rPr>
        <w:t>dc</w:t>
      </w:r>
      <w:r>
        <w:rPr>
          <w:i/>
          <w:vertAlign w:val="subscript"/>
        </w:rPr>
        <w:t>,</w:t>
      </w:r>
      <w:r>
        <w:rPr>
          <w:rFonts w:ascii="LM Roman 7"/>
          <w:vertAlign w:val="subscript"/>
        </w:rPr>
        <w:t>nom</w:t>
      </w:r>
      <w:r>
        <w:rPr>
          <w:i/>
          <w:vertAlign w:val="subscript"/>
        </w:rPr>
        <w:t>,</w:t>
      </w:r>
      <w:r>
        <w:rPr>
          <w:rFonts w:ascii="LM Roman 7"/>
          <w:vertAlign w:val="subscript"/>
        </w:rPr>
        <w:t>TC</w:t>
      </w:r>
      <w:r>
        <w:rPr>
          <w:i/>
          <w:vertAlign w:val="subscript"/>
        </w:rPr>
        <w:t>x</w:t>
      </w:r>
      <w:r>
        <w:rPr>
          <w:vertAlign w:val="baseline"/>
        </w:rPr>
        <w:t>.</w:t>
      </w:r>
    </w:p>
    <w:p>
      <w:pPr>
        <w:spacing w:before="39"/>
        <w:ind w:left="119" w:right="0" w:firstLine="0"/>
        <w:jc w:val="left"/>
        <w:rPr>
          <w:sz w:val="12"/>
        </w:rPr>
      </w:pPr>
      <w:r>
        <w:rPr/>
        <w:br w:type="column"/>
      </w:r>
      <w:r>
        <w:rPr>
          <w:w w:val="105"/>
          <w:sz w:val="16"/>
        </w:rPr>
        <w:t>DC M</w:t>
      </w:r>
      <w:r>
        <w:rPr>
          <w:w w:val="105"/>
          <w:sz w:val="12"/>
        </w:rPr>
        <w:t>ICROGRID </w:t>
      </w:r>
      <w:r>
        <w:rPr>
          <w:w w:val="105"/>
          <w:sz w:val="16"/>
        </w:rPr>
        <w:t>P</w:t>
      </w:r>
      <w:r>
        <w:rPr>
          <w:w w:val="105"/>
          <w:sz w:val="12"/>
        </w:rPr>
        <w:t>ARAMETERS</w:t>
      </w:r>
    </w:p>
    <w:p>
      <w:pPr>
        <w:spacing w:after="0"/>
        <w:jc w:val="left"/>
        <w:rPr>
          <w:sz w:val="12"/>
        </w:rPr>
        <w:sectPr>
          <w:type w:val="continuous"/>
          <w:pgSz w:w="12240" w:h="15840"/>
          <w:pgMar w:top="740" w:bottom="280" w:left="860" w:right="860"/>
          <w:cols w:num="2" w:equalWidth="0">
            <w:col w:w="4624" w:space="2117"/>
            <w:col w:w="3779"/>
          </w:cols>
        </w:sectPr>
      </w:pPr>
    </w:p>
    <w:p>
      <w:pPr>
        <w:pStyle w:val="BodyText"/>
        <w:tabs>
          <w:tab w:pos="5684" w:val="left" w:leader="none"/>
          <w:tab w:pos="10039" w:val="left" w:leader="none"/>
        </w:tabs>
        <w:spacing w:line="173" w:lineRule="exact" w:before="22"/>
        <w:ind w:left="318"/>
      </w:pPr>
      <w:r>
        <w:rPr/>
        <w:t>Furthermore,   unlike   the   parallel   operation   of   all </w:t>
      </w:r>
      <w:r>
        <w:rPr>
          <w:spacing w:val="34"/>
        </w:rPr>
        <w:t> </w:t>
      </w:r>
      <w:r>
        <w:rPr/>
        <w:t>tie-</w:t>
        <w:tab/>
      </w:r>
      <w:r>
        <w:rPr>
          <w:w w:val="99"/>
          <w:u w:val="double"/>
        </w:rPr>
        <w:t> </w:t>
      </w:r>
      <w:r>
        <w:rPr>
          <w:u w:val="double"/>
        </w:rPr>
        <w:tab/>
      </w:r>
    </w:p>
    <w:p>
      <w:pPr>
        <w:spacing w:after="0" w:line="173" w:lineRule="exact"/>
        <w:sectPr>
          <w:type w:val="continuous"/>
          <w:pgSz w:w="12240" w:h="15840"/>
          <w:pgMar w:top="740" w:bottom="280" w:left="860" w:right="860"/>
        </w:sectPr>
      </w:pPr>
    </w:p>
    <w:p>
      <w:pPr>
        <w:pStyle w:val="BodyText"/>
        <w:spacing w:line="240" w:lineRule="atLeast" w:before="56"/>
        <w:ind w:left="119" w:right="45"/>
      </w:pPr>
      <w:r>
        <w:rPr/>
        <w:t>converters in the existing schemes, the converters operation has been prioritized. The ﬁrst tie-converter only starts when</w:t>
      </w:r>
    </w:p>
    <w:p>
      <w:pPr>
        <w:tabs>
          <w:tab w:pos="1332" w:val="left" w:leader="none"/>
          <w:tab w:pos="2822" w:val="left" w:leader="none"/>
        </w:tabs>
        <w:spacing w:line="169" w:lineRule="exact" w:before="0"/>
        <w:ind w:left="119" w:right="0" w:firstLine="0"/>
        <w:jc w:val="left"/>
        <w:rPr>
          <w:sz w:val="16"/>
        </w:rPr>
      </w:pPr>
      <w:r>
        <w:rPr/>
        <w:br w:type="column"/>
      </w:r>
      <w:r>
        <w:rPr>
          <w:sz w:val="16"/>
        </w:rPr>
        <w:t>Description</w:t>
        <w:tab/>
        <w:t>Parameter</w:t>
        <w:tab/>
      </w:r>
      <w:r>
        <w:rPr>
          <w:spacing w:val="-4"/>
          <w:sz w:val="16"/>
        </w:rPr>
        <w:t>Value</w:t>
      </w:r>
    </w:p>
    <w:p>
      <w:pPr>
        <w:tabs>
          <w:tab w:pos="1332" w:val="left" w:leader="none"/>
          <w:tab w:pos="2822" w:val="left" w:leader="none"/>
        </w:tabs>
        <w:spacing w:line="206" w:lineRule="exact" w:before="0"/>
        <w:ind w:left="119" w:right="0" w:firstLine="0"/>
        <w:jc w:val="left"/>
        <w:rPr>
          <w:sz w:val="16"/>
        </w:rPr>
      </w:pPr>
      <w:r>
        <w:rPr/>
        <w:pict>
          <v:line style="position:absolute;mso-position-horizontal-relative:page;mso-position-vertical-relative:paragraph;z-index:15748608" from="327.235992pt,1.841269pt" to="544.978992pt,1.841269pt" stroked="true" strokeweight=".398pt" strokecolor="#000000">
            <v:stroke dashstyle="solid"/>
            <w10:wrap type="none"/>
          </v:line>
        </w:pict>
      </w:r>
      <w:r>
        <w:rPr>
          <w:spacing w:val="-3"/>
          <w:sz w:val="16"/>
        </w:rPr>
        <w:t>Voltage</w:t>
        <w:tab/>
      </w:r>
      <w:r>
        <w:rPr>
          <w:i/>
          <w:sz w:val="16"/>
        </w:rPr>
        <w:t>V</w:t>
      </w:r>
      <w:r>
        <w:rPr>
          <w:rFonts w:ascii="LM Roman 6" w:hAnsi="LM Roman 6"/>
          <w:sz w:val="16"/>
          <w:vertAlign w:val="subscript"/>
        </w:rPr>
        <w:t>dc</w:t>
      </w:r>
      <w:r>
        <w:rPr>
          <w:rFonts w:ascii="LM Roman 6" w:hAnsi="LM Roman 6"/>
          <w:spacing w:val="-10"/>
          <w:sz w:val="16"/>
          <w:vertAlign w:val="baseline"/>
        </w:rPr>
        <w:t> </w:t>
      </w:r>
      <w:r>
        <w:rPr>
          <w:sz w:val="16"/>
          <w:vertAlign w:val="baseline"/>
        </w:rPr>
        <w:t>(V)</w:t>
        <w:tab/>
        <w:t>400 (</w:t>
      </w:r>
      <w:r>
        <w:rPr>
          <w:rFonts w:ascii="LM Roman 8" w:hAnsi="LM Roman 8"/>
          <w:sz w:val="16"/>
          <w:vertAlign w:val="baseline"/>
        </w:rPr>
        <w:t>+</w:t>
      </w:r>
      <w:r>
        <w:rPr>
          <w:sz w:val="16"/>
          <w:vertAlign w:val="baseline"/>
        </w:rPr>
        <w:t>5%,</w:t>
      </w:r>
      <w:r>
        <w:rPr>
          <w:spacing w:val="-11"/>
          <w:sz w:val="16"/>
          <w:vertAlign w:val="baseline"/>
        </w:rPr>
        <w:t> </w:t>
      </w:r>
      <w:r>
        <w:rPr>
          <w:sz w:val="16"/>
          <w:vertAlign w:val="baseline"/>
        </w:rPr>
        <w:t>–1.25%)</w:t>
      </w:r>
    </w:p>
    <w:p>
      <w:pPr>
        <w:pStyle w:val="BodyText"/>
        <w:spacing w:line="20" w:lineRule="exact"/>
        <w:ind w:left="-45"/>
        <w:rPr>
          <w:sz w:val="2"/>
        </w:rPr>
      </w:pPr>
      <w:r>
        <w:rPr>
          <w:sz w:val="2"/>
        </w:rPr>
        <w:pict>
          <v:group style="width:217.75pt;height:.4pt;mso-position-horizontal-relative:char;mso-position-vertical-relative:line" coordorigin="0,0" coordsize="4355,8">
            <v:line style="position:absolute" from="0,4" to="4355,4" stroked="true" strokeweight=".398pt" strokecolor="#000000">
              <v:stroke dashstyle="solid"/>
            </v:line>
          </v:group>
        </w:pict>
      </w:r>
      <w:r>
        <w:rPr>
          <w:sz w:val="2"/>
        </w:rPr>
      </w:r>
    </w:p>
    <w:p>
      <w:pPr>
        <w:spacing w:after="0" w:line="20" w:lineRule="exact"/>
        <w:rPr>
          <w:sz w:val="2"/>
        </w:rPr>
        <w:sectPr>
          <w:type w:val="continuous"/>
          <w:pgSz w:w="12240" w:h="15840"/>
          <w:pgMar w:top="740" w:bottom="280" w:left="860" w:right="860"/>
          <w:cols w:num="2" w:equalWidth="0">
            <w:col w:w="5181" w:space="544"/>
            <w:col w:w="4795"/>
          </w:cols>
        </w:sectPr>
      </w:pPr>
    </w:p>
    <w:p>
      <w:pPr>
        <w:pStyle w:val="BodyText"/>
        <w:spacing w:line="240" w:lineRule="exact" w:before="3"/>
        <w:ind w:left="119" w:right="13"/>
      </w:pPr>
      <w:r>
        <w:rPr/>
        <w:t>all the generators in the DC microgrid are heavily-loaded. Once the ﬁrst tie-converter power capacity is near to saturation</w:t>
      </w:r>
    </w:p>
    <w:p>
      <w:pPr>
        <w:tabs>
          <w:tab w:pos="1332" w:val="left" w:leader="none"/>
        </w:tabs>
        <w:spacing w:line="-105" w:lineRule="auto" w:before="55"/>
        <w:ind w:left="119" w:right="0" w:firstLine="0"/>
        <w:jc w:val="left"/>
        <w:rPr>
          <w:sz w:val="16"/>
        </w:rPr>
      </w:pPr>
      <w:r>
        <w:rPr/>
        <w:br w:type="column"/>
      </w:r>
      <w:r>
        <w:rPr>
          <w:sz w:val="16"/>
        </w:rPr>
        <w:t>Micro-turbine</w:t>
        <w:tab/>
      </w:r>
      <w:r>
        <w:rPr>
          <w:i/>
          <w:position w:val="9"/>
          <w:sz w:val="16"/>
        </w:rPr>
        <w:t>P</w:t>
      </w:r>
      <w:r>
        <w:rPr>
          <w:rFonts w:ascii="LM Roman 6"/>
          <w:position w:val="7"/>
          <w:sz w:val="12"/>
        </w:rPr>
        <w:t>dc</w:t>
      </w:r>
      <w:r>
        <w:rPr>
          <w:rFonts w:ascii="Trebuchet MS"/>
          <w:i/>
          <w:position w:val="7"/>
          <w:sz w:val="12"/>
        </w:rPr>
        <w:t>,</w:t>
      </w:r>
      <w:r>
        <w:rPr>
          <w:rFonts w:ascii="LM Roman 6"/>
          <w:position w:val="7"/>
          <w:sz w:val="12"/>
        </w:rPr>
        <w:t>max</w:t>
      </w:r>
      <w:r>
        <w:rPr>
          <w:rFonts w:ascii="Trebuchet MS"/>
          <w:i/>
          <w:position w:val="7"/>
          <w:sz w:val="12"/>
        </w:rPr>
        <w:t>,</w:t>
      </w:r>
      <w:r>
        <w:rPr>
          <w:rFonts w:ascii="LM Roman 6"/>
          <w:position w:val="7"/>
          <w:sz w:val="12"/>
        </w:rPr>
        <w:t>1</w:t>
      </w:r>
      <w:r>
        <w:rPr>
          <w:rFonts w:ascii="LM Roman 6"/>
          <w:spacing w:val="20"/>
          <w:position w:val="7"/>
          <w:sz w:val="12"/>
        </w:rPr>
        <w:t> </w:t>
      </w:r>
      <w:r>
        <w:rPr>
          <w:position w:val="9"/>
          <w:sz w:val="16"/>
        </w:rPr>
        <w:t>(kW)</w:t>
      </w:r>
    </w:p>
    <w:p>
      <w:pPr>
        <w:spacing w:line="151" w:lineRule="exact" w:before="0"/>
        <w:ind w:left="1332" w:right="0" w:firstLine="0"/>
        <w:jc w:val="left"/>
        <w:rPr>
          <w:rFonts w:ascii="LM Roman 6" w:hAnsi="LM Roman 6"/>
          <w:sz w:val="12"/>
        </w:rPr>
      </w:pPr>
      <w:r>
        <w:rPr/>
        <w:pict>
          <v:shape style="position:absolute;margin-left:416.834991pt;margin-top:-2.318970pt;width:24.8pt;height:9.65pt;mso-position-horizontal-relative:page;mso-position-vertical-relative:paragraph;z-index:-16533504" type="#_x0000_t202" filled="false" stroked="false">
            <v:textbox inset="0,0,0,0">
              <w:txbxContent>
                <w:p>
                  <w:pPr>
                    <w:spacing w:line="182" w:lineRule="exact" w:before="0"/>
                    <w:ind w:left="0" w:right="0" w:firstLine="0"/>
                    <w:jc w:val="left"/>
                    <w:rPr>
                      <w:sz w:val="16"/>
                    </w:rPr>
                  </w:pPr>
                  <w:r>
                    <w:rPr>
                      <w:w w:val="95"/>
                      <w:sz w:val="16"/>
                    </w:rPr>
                    <w:t>(V/kW)</w:t>
                  </w:r>
                </w:p>
              </w:txbxContent>
            </v:textbox>
            <w10:wrap type="none"/>
          </v:shape>
        </w:pict>
      </w:r>
      <w:r>
        <w:rPr>
          <w:i/>
          <w:w w:val="105"/>
          <w:position w:val="3"/>
          <w:sz w:val="16"/>
        </w:rPr>
        <w:t>∂</w:t>
      </w:r>
      <w:r>
        <w:rPr>
          <w:rFonts w:ascii="LM Roman 6" w:hAnsi="LM Roman 6"/>
          <w:w w:val="105"/>
          <w:sz w:val="12"/>
        </w:rPr>
        <w:t>dc</w:t>
      </w:r>
      <w:r>
        <w:rPr>
          <w:rFonts w:ascii="Trebuchet MS" w:hAnsi="Trebuchet MS"/>
          <w:i/>
          <w:w w:val="105"/>
          <w:sz w:val="12"/>
        </w:rPr>
        <w:t>,</w:t>
      </w:r>
      <w:r>
        <w:rPr>
          <w:rFonts w:ascii="LM Roman 6" w:hAnsi="LM Roman 6"/>
          <w:w w:val="105"/>
          <w:sz w:val="12"/>
        </w:rPr>
        <w:t>1</w:t>
      </w:r>
    </w:p>
    <w:p>
      <w:pPr>
        <w:tabs>
          <w:tab w:pos="1332" w:val="left" w:leader="none"/>
        </w:tabs>
        <w:spacing w:line="169" w:lineRule="exact" w:before="0"/>
        <w:ind w:left="119" w:right="0" w:firstLine="0"/>
        <w:jc w:val="left"/>
        <w:rPr>
          <w:sz w:val="16"/>
        </w:rPr>
      </w:pPr>
      <w:r>
        <w:rPr/>
        <w:pict>
          <v:line style="position:absolute;mso-position-horizontal-relative:page;mso-position-vertical-relative:paragraph;z-index:15749120" from="327.235992pt,.390873pt" to="544.978992pt,.390873pt" stroked="true" strokeweight=".398pt" strokecolor="#000000">
            <v:stroke dashstyle="solid"/>
            <w10:wrap type="none"/>
          </v:line>
        </w:pict>
      </w:r>
      <w:r>
        <w:rPr/>
        <w:pict>
          <v:line style="position:absolute;mso-position-horizontal-relative:page;mso-position-vertical-relative:paragraph;z-index:15749632" from="327.235992pt,18.721872pt" to="544.978992pt,18.721872pt" stroked="true" strokeweight=".398pt" strokecolor="#000000">
            <v:stroke dashstyle="solid"/>
            <w10:wrap type="none"/>
          </v:line>
        </w:pict>
      </w:r>
      <w:r>
        <w:rPr/>
        <w:pict>
          <v:shape style="position:absolute;margin-left:335.205994pt;margin-top:17.8335pt;width:143.2pt;height:10.3pt;mso-position-horizontal-relative:page;mso-position-vertical-relative:paragraph;z-index:-16531456" type="#_x0000_t202" filled="false" stroked="false">
            <v:textbox inset="0,0,0,0">
              <w:txbxContent>
                <w:p>
                  <w:pPr>
                    <w:tabs>
                      <w:tab w:pos="1212" w:val="left" w:leader="none"/>
                      <w:tab w:pos="2863" w:val="right" w:leader="none"/>
                    </w:tabs>
                    <w:spacing w:line="195" w:lineRule="exact" w:before="0"/>
                    <w:ind w:left="0" w:right="0" w:firstLine="0"/>
                    <w:jc w:val="left"/>
                    <w:rPr>
                      <w:sz w:val="16"/>
                    </w:rPr>
                  </w:pPr>
                  <w:r>
                    <w:rPr>
                      <w:sz w:val="16"/>
                    </w:rPr>
                    <w:t>Solar</w:t>
                  </w:r>
                  <w:r>
                    <w:rPr>
                      <w:spacing w:val="14"/>
                      <w:sz w:val="16"/>
                    </w:rPr>
                    <w:t> </w:t>
                  </w:r>
                  <w:r>
                    <w:rPr>
                      <w:sz w:val="16"/>
                    </w:rPr>
                    <w:t>PV</w:t>
                    <w:tab/>
                  </w:r>
                  <w:r>
                    <w:rPr>
                      <w:i/>
                      <w:sz w:val="16"/>
                    </w:rPr>
                    <w:t>P</w:t>
                  </w:r>
                  <w:r>
                    <w:rPr>
                      <w:rFonts w:ascii="LM Roman 6"/>
                      <w:sz w:val="16"/>
                      <w:vertAlign w:val="subscript"/>
                    </w:rPr>
                    <w:t>dc</w:t>
                  </w:r>
                  <w:r>
                    <w:rPr>
                      <w:rFonts w:ascii="Trebuchet MS"/>
                      <w:i/>
                      <w:sz w:val="16"/>
                      <w:vertAlign w:val="subscript"/>
                    </w:rPr>
                    <w:t>,</w:t>
                  </w:r>
                  <w:r>
                    <w:rPr>
                      <w:rFonts w:ascii="LM Roman 6"/>
                      <w:sz w:val="16"/>
                      <w:vertAlign w:val="subscript"/>
                    </w:rPr>
                    <w:t>max</w:t>
                  </w:r>
                  <w:r>
                    <w:rPr>
                      <w:rFonts w:ascii="Trebuchet MS"/>
                      <w:i/>
                      <w:sz w:val="16"/>
                      <w:vertAlign w:val="subscript"/>
                    </w:rPr>
                    <w:t>,</w:t>
                  </w:r>
                  <w:r>
                    <w:rPr>
                      <w:rFonts w:ascii="LM Roman 6"/>
                      <w:sz w:val="16"/>
                      <w:vertAlign w:val="subscript"/>
                    </w:rPr>
                    <w:t>3</w:t>
                  </w:r>
                  <w:r>
                    <w:rPr>
                      <w:rFonts w:ascii="LM Roman 6"/>
                      <w:spacing w:val="-9"/>
                      <w:sz w:val="16"/>
                      <w:vertAlign w:val="baseline"/>
                    </w:rPr>
                    <w:t> </w:t>
                  </w:r>
                  <w:r>
                    <w:rPr>
                      <w:sz w:val="16"/>
                      <w:vertAlign w:val="baseline"/>
                    </w:rPr>
                    <w:t>(kW)</w:t>
                    <w:tab/>
                    <w:t>10</w:t>
                  </w:r>
                </w:p>
              </w:txbxContent>
            </v:textbox>
            <w10:wrap type="none"/>
          </v:shape>
        </w:pict>
      </w:r>
      <w:r>
        <w:rPr>
          <w:position w:val="-6"/>
          <w:sz w:val="16"/>
        </w:rPr>
        <w:t>Fuel</w:t>
      </w:r>
      <w:r>
        <w:rPr>
          <w:spacing w:val="14"/>
          <w:position w:val="-6"/>
          <w:sz w:val="16"/>
        </w:rPr>
        <w:t> </w:t>
      </w:r>
      <w:r>
        <w:rPr>
          <w:position w:val="-6"/>
          <w:sz w:val="16"/>
        </w:rPr>
        <w:t>cell</w:t>
        <w:tab/>
      </w:r>
      <w:r>
        <w:rPr>
          <w:i/>
          <w:position w:val="3"/>
          <w:sz w:val="16"/>
        </w:rPr>
        <w:t>P</w:t>
      </w:r>
      <w:r>
        <w:rPr>
          <w:rFonts w:ascii="LM Roman 6"/>
          <w:sz w:val="12"/>
        </w:rPr>
        <w:t>dc</w:t>
      </w:r>
      <w:r>
        <w:rPr>
          <w:rFonts w:ascii="Trebuchet MS"/>
          <w:i/>
          <w:sz w:val="12"/>
        </w:rPr>
        <w:t>,</w:t>
      </w:r>
      <w:r>
        <w:rPr>
          <w:rFonts w:ascii="LM Roman 6"/>
          <w:sz w:val="12"/>
        </w:rPr>
        <w:t>max</w:t>
      </w:r>
      <w:r>
        <w:rPr>
          <w:rFonts w:ascii="Trebuchet MS"/>
          <w:i/>
          <w:sz w:val="12"/>
        </w:rPr>
        <w:t>,</w:t>
      </w:r>
      <w:r>
        <w:rPr>
          <w:rFonts w:ascii="LM Roman 6"/>
          <w:sz w:val="12"/>
        </w:rPr>
        <w:t>2</w:t>
      </w:r>
      <w:r>
        <w:rPr>
          <w:rFonts w:ascii="LM Roman 6"/>
          <w:spacing w:val="20"/>
          <w:sz w:val="12"/>
        </w:rPr>
        <w:t> </w:t>
      </w:r>
      <w:r>
        <w:rPr>
          <w:position w:val="3"/>
          <w:sz w:val="16"/>
        </w:rPr>
        <w:t>(kW)</w:t>
      </w:r>
    </w:p>
    <w:p>
      <w:pPr>
        <w:spacing w:line="19" w:lineRule="exact" w:before="0"/>
        <w:ind w:left="119" w:right="0" w:firstLine="0"/>
        <w:jc w:val="left"/>
        <w:rPr>
          <w:sz w:val="16"/>
        </w:rPr>
      </w:pPr>
      <w:r>
        <w:rPr/>
        <w:br w:type="column"/>
      </w:r>
      <w:r>
        <w:rPr>
          <w:sz w:val="16"/>
        </w:rPr>
        <w:t>10</w:t>
      </w:r>
    </w:p>
    <w:p>
      <w:pPr>
        <w:spacing w:line="182" w:lineRule="exact" w:before="0"/>
        <w:ind w:left="119" w:right="0" w:firstLine="0"/>
        <w:jc w:val="left"/>
        <w:rPr>
          <w:sz w:val="16"/>
        </w:rPr>
      </w:pPr>
      <w:r>
        <w:rPr>
          <w:sz w:val="16"/>
        </w:rPr>
        <w:t>2.5</w:t>
      </w:r>
    </w:p>
    <w:p>
      <w:pPr>
        <w:spacing w:line="181" w:lineRule="exact" w:before="3"/>
        <w:ind w:left="119" w:right="0" w:firstLine="0"/>
        <w:jc w:val="left"/>
        <w:rPr>
          <w:sz w:val="16"/>
        </w:rPr>
      </w:pPr>
      <w:r>
        <w:rPr>
          <w:w w:val="99"/>
          <w:sz w:val="16"/>
        </w:rPr>
        <w:t>5</w:t>
      </w:r>
    </w:p>
    <w:p>
      <w:pPr>
        <w:spacing w:after="0" w:line="181" w:lineRule="exact"/>
        <w:jc w:val="left"/>
        <w:rPr>
          <w:sz w:val="16"/>
        </w:rPr>
        <w:sectPr>
          <w:type w:val="continuous"/>
          <w:pgSz w:w="12240" w:h="15840"/>
          <w:pgMar w:top="740" w:bottom="280" w:left="860" w:right="860"/>
          <w:cols w:num="3" w:equalWidth="0">
            <w:col w:w="5181" w:space="544"/>
            <w:col w:w="2462" w:space="242"/>
            <w:col w:w="2091"/>
          </w:cols>
        </w:sectPr>
      </w:pPr>
    </w:p>
    <w:p>
      <w:pPr>
        <w:spacing w:before="4"/>
        <w:ind w:left="119" w:right="0" w:firstLine="0"/>
        <w:jc w:val="left"/>
        <w:rPr>
          <w:rFonts w:ascii="Georgia"/>
          <w:i/>
          <w:sz w:val="20"/>
        </w:rPr>
      </w:pPr>
      <w:r>
        <w:rPr/>
        <w:pict>
          <v:shape style="position:absolute;margin-left:66.661697pt;margin-top:5.800208pt;width:26.2pt;height:7pt;mso-position-horizontal-relative:page;mso-position-vertical-relative:paragraph;z-index:15755776" type="#_x0000_t202" filled="false" stroked="false">
            <v:textbox inset="0,0,0,0">
              <w:txbxContent>
                <w:p>
                  <w:pPr>
                    <w:spacing w:line="139" w:lineRule="exact" w:before="0"/>
                    <w:ind w:left="0" w:right="0" w:firstLine="0"/>
                    <w:jc w:val="left"/>
                    <w:rPr>
                      <w:i/>
                      <w:sz w:val="14"/>
                    </w:rPr>
                  </w:pPr>
                  <w:r>
                    <w:rPr>
                      <w:rFonts w:ascii="LM Roman 7"/>
                      <w:spacing w:val="-5"/>
                      <w:w w:val="110"/>
                      <w:sz w:val="14"/>
                    </w:rPr>
                    <w:t>dc</w:t>
                  </w:r>
                  <w:r>
                    <w:rPr>
                      <w:i/>
                      <w:spacing w:val="-5"/>
                      <w:w w:val="110"/>
                      <w:sz w:val="14"/>
                    </w:rPr>
                    <w:t>,</w:t>
                  </w:r>
                  <w:r>
                    <w:rPr>
                      <w:rFonts w:ascii="LM Roman 7"/>
                      <w:spacing w:val="-5"/>
                      <w:w w:val="110"/>
                      <w:sz w:val="14"/>
                    </w:rPr>
                    <w:t>TC</w:t>
                  </w:r>
                  <w:r>
                    <w:rPr>
                      <w:i/>
                      <w:spacing w:val="-5"/>
                      <w:w w:val="110"/>
                      <w:sz w:val="14"/>
                    </w:rPr>
                    <w:t>x</w:t>
                  </w:r>
                </w:p>
              </w:txbxContent>
            </v:textbox>
            <w10:wrap type="none"/>
          </v:shape>
        </w:pict>
      </w:r>
      <w:r>
        <w:rPr>
          <w:sz w:val="20"/>
        </w:rPr>
        <w:t>at </w:t>
      </w:r>
      <w:r>
        <w:rPr>
          <w:rFonts w:ascii="Georgia"/>
          <w:i/>
          <w:sz w:val="20"/>
        </w:rPr>
        <w:t>P</w:t>
      </w:r>
    </w:p>
    <w:p>
      <w:pPr>
        <w:spacing w:line="246" w:lineRule="exact" w:before="0"/>
        <w:ind w:left="119" w:right="0" w:firstLine="0"/>
        <w:jc w:val="left"/>
        <w:rPr>
          <w:rFonts w:ascii="Georgia" w:hAnsi="Georgia"/>
          <w:i/>
          <w:sz w:val="20"/>
        </w:rPr>
      </w:pPr>
      <w:r>
        <w:rPr/>
        <w:br w:type="column"/>
      </w:r>
      <w:r>
        <w:rPr>
          <w:rFonts w:ascii="Latin Modern Math" w:hAnsi="Latin Modern Math"/>
          <w:w w:val="110"/>
          <w:sz w:val="20"/>
        </w:rPr>
        <w:t>=</w:t>
      </w:r>
      <w:r>
        <w:rPr>
          <w:rFonts w:ascii="Latin Modern Math" w:hAnsi="Latin Modern Math"/>
          <w:spacing w:val="-6"/>
          <w:w w:val="110"/>
          <w:sz w:val="20"/>
        </w:rPr>
        <w:t> </w:t>
      </w:r>
      <w:r>
        <w:rPr>
          <w:rFonts w:ascii="Latin Modern Math" w:hAnsi="Latin Modern Math"/>
          <w:w w:val="110"/>
          <w:sz w:val="20"/>
        </w:rPr>
        <w:t>(100</w:t>
      </w:r>
      <w:r>
        <w:rPr>
          <w:rFonts w:ascii="Latin Modern Math" w:hAnsi="Latin Modern Math"/>
          <w:spacing w:val="-28"/>
          <w:w w:val="110"/>
          <w:sz w:val="20"/>
        </w:rPr>
        <w:t> </w:t>
      </w:r>
      <w:r>
        <w:rPr>
          <w:rFonts w:ascii="Arial" w:hAnsi="Arial"/>
          <w:i/>
          <w:w w:val="110"/>
          <w:sz w:val="20"/>
        </w:rPr>
        <w:t>−</w:t>
      </w:r>
      <w:r>
        <w:rPr>
          <w:rFonts w:ascii="Arial" w:hAnsi="Arial"/>
          <w:i/>
          <w:spacing w:val="-15"/>
          <w:w w:val="110"/>
          <w:sz w:val="20"/>
        </w:rPr>
        <w:t> </w:t>
      </w:r>
      <w:r>
        <w:rPr>
          <w:rFonts w:ascii="Georgia" w:hAnsi="Georgia"/>
          <w:i/>
          <w:spacing w:val="5"/>
          <w:w w:val="110"/>
          <w:sz w:val="20"/>
        </w:rPr>
        <w:t>H</w:t>
      </w:r>
      <w:r>
        <w:rPr>
          <w:rFonts w:ascii="Latin Modern Math" w:hAnsi="Latin Modern Math"/>
          <w:spacing w:val="5"/>
          <w:w w:val="110"/>
          <w:sz w:val="20"/>
        </w:rPr>
        <w:t>)%</w:t>
      </w:r>
      <w:r>
        <w:rPr>
          <w:rFonts w:ascii="Latin Modern Math" w:hAnsi="Latin Modern Math"/>
          <w:spacing w:val="-27"/>
          <w:w w:val="110"/>
          <w:sz w:val="20"/>
        </w:rPr>
        <w:t> </w:t>
      </w:r>
      <w:r>
        <w:rPr>
          <w:rFonts w:ascii="Arial" w:hAnsi="Arial"/>
          <w:i/>
          <w:w w:val="110"/>
          <w:sz w:val="20"/>
        </w:rPr>
        <w:t>×</w:t>
      </w:r>
      <w:r>
        <w:rPr>
          <w:rFonts w:ascii="Arial" w:hAnsi="Arial"/>
          <w:i/>
          <w:spacing w:val="-15"/>
          <w:w w:val="110"/>
          <w:sz w:val="20"/>
        </w:rPr>
        <w:t> </w:t>
      </w:r>
      <w:r>
        <w:rPr>
          <w:rFonts w:ascii="Georgia" w:hAnsi="Georgia"/>
          <w:i/>
          <w:w w:val="110"/>
          <w:sz w:val="20"/>
        </w:rPr>
        <w:t>P</w:t>
      </w:r>
    </w:p>
    <w:p>
      <w:pPr>
        <w:pStyle w:val="BodyText"/>
        <w:spacing w:before="4"/>
        <w:ind w:left="119"/>
      </w:pPr>
      <w:r>
        <w:rPr/>
        <w:br w:type="column"/>
      </w:r>
      <w:r>
        <w:rPr/>
        <w:t>, its control mode</w:t>
      </w:r>
    </w:p>
    <w:p>
      <w:pPr>
        <w:tabs>
          <w:tab w:pos="1689" w:val="right" w:leader="none"/>
        </w:tabs>
        <w:spacing w:line="97" w:lineRule="exact" w:before="0"/>
        <w:ind w:left="119" w:right="0" w:firstLine="0"/>
        <w:jc w:val="left"/>
        <w:rPr>
          <w:sz w:val="16"/>
        </w:rPr>
      </w:pPr>
      <w:r>
        <w:rPr/>
        <w:br w:type="column"/>
      </w:r>
      <w:r>
        <w:rPr>
          <w:i/>
          <w:sz w:val="16"/>
        </w:rPr>
        <w:t>∂</w:t>
      </w:r>
      <w:r>
        <w:rPr>
          <w:rFonts w:ascii="LM Roman 6" w:hAnsi="LM Roman 6"/>
          <w:sz w:val="16"/>
          <w:vertAlign w:val="subscript"/>
        </w:rPr>
        <w:t>dc</w:t>
      </w:r>
      <w:r>
        <w:rPr>
          <w:rFonts w:ascii="Trebuchet MS" w:hAnsi="Trebuchet MS"/>
          <w:i/>
          <w:sz w:val="16"/>
          <w:vertAlign w:val="subscript"/>
        </w:rPr>
        <w:t>,</w:t>
      </w:r>
      <w:r>
        <w:rPr>
          <w:rFonts w:ascii="LM Roman 6" w:hAnsi="LM Roman 6"/>
          <w:sz w:val="16"/>
          <w:vertAlign w:val="subscript"/>
        </w:rPr>
        <w:t>2</w:t>
      </w:r>
      <w:r>
        <w:rPr>
          <w:rFonts w:ascii="LM Roman 6" w:hAnsi="LM Roman 6"/>
          <w:spacing w:val="-4"/>
          <w:sz w:val="16"/>
          <w:vertAlign w:val="baseline"/>
        </w:rPr>
        <w:t> </w:t>
      </w:r>
      <w:r>
        <w:rPr>
          <w:sz w:val="16"/>
          <w:vertAlign w:val="baseline"/>
        </w:rPr>
        <w:t>(V/kW)</w:t>
        <w:tab/>
        <w:t>5</w:t>
      </w:r>
    </w:p>
    <w:p>
      <w:pPr>
        <w:spacing w:after="0" w:line="97" w:lineRule="exact"/>
        <w:jc w:val="left"/>
        <w:rPr>
          <w:sz w:val="16"/>
        </w:rPr>
        <w:sectPr>
          <w:type w:val="continuous"/>
          <w:pgSz w:w="12240" w:h="15840"/>
          <w:pgMar w:top="740" w:bottom="280" w:left="860" w:right="860"/>
          <w:cols w:num="4" w:equalWidth="0">
            <w:col w:w="514" w:space="453"/>
            <w:col w:w="1847" w:space="715"/>
            <w:col w:w="1652" w:space="1757"/>
            <w:col w:w="3582"/>
          </w:cols>
        </w:sectPr>
      </w:pPr>
    </w:p>
    <w:p>
      <w:pPr>
        <w:pStyle w:val="BodyText"/>
        <w:spacing w:line="249" w:lineRule="auto"/>
        <w:ind w:left="119" w:right="38"/>
        <w:jc w:val="both"/>
      </w:pPr>
      <w:r>
        <w:rPr/>
        <w:pict>
          <v:shape style="position:absolute;margin-left:181.649002pt;margin-top:-6.355526pt;width:43.3pt;height:7pt;mso-position-horizontal-relative:page;mso-position-vertical-relative:paragraph;z-index:15756288" type="#_x0000_t202" filled="false" stroked="false">
            <v:textbox inset="0,0,0,0">
              <w:txbxContent>
                <w:p>
                  <w:pPr>
                    <w:spacing w:line="139" w:lineRule="exact" w:before="0"/>
                    <w:ind w:left="0" w:right="0" w:firstLine="0"/>
                    <w:jc w:val="left"/>
                    <w:rPr>
                      <w:i/>
                      <w:sz w:val="14"/>
                    </w:rPr>
                  </w:pPr>
                  <w:r>
                    <w:rPr>
                      <w:rFonts w:ascii="LM Roman 7"/>
                      <w:spacing w:val="-5"/>
                      <w:w w:val="110"/>
                      <w:sz w:val="14"/>
                    </w:rPr>
                    <w:t>dc</w:t>
                  </w:r>
                  <w:r>
                    <w:rPr>
                      <w:i/>
                      <w:spacing w:val="-5"/>
                      <w:w w:val="110"/>
                      <w:sz w:val="14"/>
                    </w:rPr>
                    <w:t>,</w:t>
                  </w:r>
                  <w:r>
                    <w:rPr>
                      <w:rFonts w:ascii="LM Roman 7"/>
                      <w:spacing w:val="-5"/>
                      <w:w w:val="110"/>
                      <w:sz w:val="14"/>
                    </w:rPr>
                    <w:t>max</w:t>
                  </w:r>
                  <w:r>
                    <w:rPr>
                      <w:i/>
                      <w:spacing w:val="-5"/>
                      <w:w w:val="110"/>
                      <w:sz w:val="14"/>
                    </w:rPr>
                    <w:t>,</w:t>
                  </w:r>
                  <w:r>
                    <w:rPr>
                      <w:rFonts w:ascii="LM Roman 7"/>
                      <w:spacing w:val="-5"/>
                      <w:w w:val="110"/>
                      <w:sz w:val="14"/>
                    </w:rPr>
                    <w:t>TC</w:t>
                  </w:r>
                  <w:r>
                    <w:rPr>
                      <w:i/>
                      <w:spacing w:val="-5"/>
                      <w:w w:val="110"/>
                      <w:sz w:val="14"/>
                    </w:rPr>
                    <w:t>x</w:t>
                  </w:r>
                </w:p>
              </w:txbxContent>
            </v:textbox>
            <w10:wrap type="none"/>
          </v:shape>
        </w:pict>
      </w:r>
      <w:r>
        <w:rPr/>
        <w:t>is changed from the voltage regulation to droop 2 control mode to allow minor voltage drop. This minor voltage </w:t>
      </w:r>
      <w:r>
        <w:rPr>
          <w:spacing w:val="-4"/>
        </w:rPr>
        <w:t>drop </w:t>
      </w:r>
      <w:r>
        <w:rPr/>
        <w:t>caused by the droop 2 control mode will enable the </w:t>
      </w:r>
      <w:r>
        <w:rPr>
          <w:spacing w:val="-6"/>
        </w:rPr>
        <w:t>next </w:t>
      </w:r>
      <w:r>
        <w:rPr/>
        <w:t>tie-converter</w:t>
      </w:r>
      <w:r>
        <w:rPr>
          <w:spacing w:val="39"/>
        </w:rPr>
        <w:t> </w:t>
      </w:r>
      <w:r>
        <w:rPr/>
        <w:t>to</w:t>
      </w:r>
      <w:r>
        <w:rPr>
          <w:spacing w:val="39"/>
        </w:rPr>
        <w:t> </w:t>
      </w:r>
      <w:r>
        <w:rPr/>
        <w:t>start</w:t>
      </w:r>
      <w:r>
        <w:rPr>
          <w:spacing w:val="39"/>
        </w:rPr>
        <w:t> </w:t>
      </w:r>
      <w:r>
        <w:rPr/>
        <w:t>its</w:t>
      </w:r>
      <w:r>
        <w:rPr>
          <w:spacing w:val="40"/>
        </w:rPr>
        <w:t> </w:t>
      </w:r>
      <w:r>
        <w:rPr/>
        <w:t>operation.</w:t>
      </w:r>
      <w:r>
        <w:rPr>
          <w:spacing w:val="39"/>
        </w:rPr>
        <w:t> </w:t>
      </w:r>
      <w:r>
        <w:rPr/>
        <w:t>In</w:t>
      </w:r>
      <w:r>
        <w:rPr>
          <w:spacing w:val="39"/>
        </w:rPr>
        <w:t> </w:t>
      </w:r>
      <w:r>
        <w:rPr/>
        <w:t>case</w:t>
      </w:r>
      <w:r>
        <w:rPr>
          <w:spacing w:val="40"/>
        </w:rPr>
        <w:t> </w:t>
      </w:r>
      <w:r>
        <w:rPr/>
        <w:t>of</w:t>
      </w:r>
      <w:r>
        <w:rPr>
          <w:spacing w:val="39"/>
        </w:rPr>
        <w:t> </w:t>
      </w:r>
      <w:r>
        <w:rPr/>
        <w:t>failure</w:t>
      </w:r>
      <w:r>
        <w:rPr>
          <w:spacing w:val="39"/>
        </w:rPr>
        <w:t> </w:t>
      </w:r>
      <w:r>
        <w:rPr/>
        <w:t>of</w:t>
      </w:r>
      <w:r>
        <w:rPr>
          <w:spacing w:val="40"/>
        </w:rPr>
        <w:t> </w:t>
      </w:r>
      <w:r>
        <w:rPr>
          <w:spacing w:val="-5"/>
        </w:rPr>
        <w:t>the</w:t>
      </w:r>
    </w:p>
    <w:p>
      <w:pPr>
        <w:tabs>
          <w:tab w:pos="1332" w:val="left" w:leader="none"/>
          <w:tab w:pos="2982" w:val="right" w:leader="none"/>
        </w:tabs>
        <w:spacing w:line="226" w:lineRule="exact" w:before="0"/>
        <w:ind w:left="119" w:right="0" w:firstLine="0"/>
        <w:jc w:val="left"/>
        <w:rPr>
          <w:sz w:val="16"/>
        </w:rPr>
      </w:pPr>
      <w:r>
        <w:rPr/>
        <w:br w:type="column"/>
      </w:r>
      <w:r>
        <w:rPr>
          <w:sz w:val="16"/>
        </w:rPr>
        <w:t>Load</w:t>
        <w:tab/>
      </w:r>
      <w:r>
        <w:rPr>
          <w:i/>
          <w:sz w:val="16"/>
        </w:rPr>
        <w:t>P</w:t>
      </w:r>
      <w:r>
        <w:rPr>
          <w:rFonts w:ascii="LM Roman 6"/>
          <w:sz w:val="16"/>
          <w:vertAlign w:val="subscript"/>
        </w:rPr>
        <w:t>Load</w:t>
      </w:r>
      <w:r>
        <w:rPr>
          <w:rFonts w:ascii="Trebuchet MS"/>
          <w:i/>
          <w:sz w:val="16"/>
          <w:vertAlign w:val="subscript"/>
        </w:rPr>
        <w:t>,</w:t>
      </w:r>
      <w:r>
        <w:rPr>
          <w:rFonts w:ascii="LM Roman 6"/>
          <w:sz w:val="16"/>
          <w:vertAlign w:val="subscript"/>
        </w:rPr>
        <w:t>peak</w:t>
      </w:r>
      <w:r>
        <w:rPr>
          <w:rFonts w:ascii="LM Roman 6"/>
          <w:spacing w:val="-11"/>
          <w:sz w:val="16"/>
          <w:vertAlign w:val="baseline"/>
        </w:rPr>
        <w:t> </w:t>
      </w:r>
      <w:r>
        <w:rPr>
          <w:sz w:val="16"/>
          <w:vertAlign w:val="baseline"/>
        </w:rPr>
        <w:t>(kW)</w:t>
        <w:tab/>
        <w:t>25</w:t>
      </w:r>
    </w:p>
    <w:p>
      <w:pPr>
        <w:spacing w:line="182" w:lineRule="exact" w:before="319"/>
        <w:ind w:left="495" w:right="957" w:firstLine="0"/>
        <w:jc w:val="center"/>
        <w:rPr>
          <w:sz w:val="16"/>
        </w:rPr>
      </w:pPr>
      <w:r>
        <w:rPr/>
        <w:pict>
          <v:line style="position:absolute;mso-position-horizontal-relative:page;mso-position-vertical-relative:paragraph;z-index:-16538112" from="327.235992pt,-8.887258pt" to="544.978992pt,-8.887258pt" stroked="true" strokeweight=".398pt" strokecolor="#000000">
            <v:stroke dashstyle="solid"/>
            <w10:wrap type="none"/>
          </v:line>
        </w:pict>
      </w:r>
      <w:r>
        <w:rPr/>
        <w:pict>
          <v:group style="position:absolute;margin-left:327.235992pt;margin-top:.278743pt;width:217.75pt;height:1.55pt;mso-position-horizontal-relative:page;mso-position-vertical-relative:paragraph;z-index:15750656" coordorigin="6545,6" coordsize="4355,31">
            <v:line style="position:absolute" from="6545,10" to="10900,10" stroked="true" strokeweight=".398pt" strokecolor="#000000">
              <v:stroke dashstyle="solid"/>
            </v:line>
            <v:line style="position:absolute" from="6545,32" to="10900,32" stroked="true" strokeweight=".398pt" strokecolor="#000000">
              <v:stroke dashstyle="solid"/>
            </v:line>
            <w10:wrap type="none"/>
          </v:group>
        </w:pict>
      </w:r>
      <w:r>
        <w:rPr>
          <w:sz w:val="16"/>
        </w:rPr>
        <w:t>TABLE III</w:t>
      </w:r>
    </w:p>
    <w:p>
      <w:pPr>
        <w:spacing w:line="182" w:lineRule="exact" w:before="0"/>
        <w:ind w:left="503" w:right="957" w:firstLine="0"/>
        <w:jc w:val="center"/>
        <w:rPr>
          <w:sz w:val="12"/>
        </w:rPr>
      </w:pPr>
      <w:r>
        <w:rPr>
          <w:w w:val="105"/>
          <w:sz w:val="16"/>
        </w:rPr>
        <w:t>AC M</w:t>
      </w:r>
      <w:r>
        <w:rPr>
          <w:w w:val="105"/>
          <w:sz w:val="12"/>
        </w:rPr>
        <w:t>ICROGRID AND </w:t>
      </w:r>
      <w:r>
        <w:rPr>
          <w:w w:val="105"/>
          <w:sz w:val="16"/>
        </w:rPr>
        <w:t>T</w:t>
      </w:r>
      <w:r>
        <w:rPr>
          <w:w w:val="105"/>
          <w:sz w:val="12"/>
        </w:rPr>
        <w:t>IE </w:t>
      </w:r>
      <w:r>
        <w:rPr>
          <w:w w:val="105"/>
          <w:sz w:val="16"/>
        </w:rPr>
        <w:t>C</w:t>
      </w:r>
      <w:r>
        <w:rPr>
          <w:w w:val="105"/>
          <w:sz w:val="12"/>
        </w:rPr>
        <w:t>ONVERTER </w:t>
      </w:r>
      <w:r>
        <w:rPr>
          <w:w w:val="105"/>
          <w:sz w:val="16"/>
        </w:rPr>
        <w:t>P</w:t>
      </w:r>
      <w:r>
        <w:rPr>
          <w:w w:val="105"/>
          <w:sz w:val="12"/>
        </w:rPr>
        <w:t>ARAMETERS</w:t>
      </w:r>
    </w:p>
    <w:p>
      <w:pPr>
        <w:spacing w:after="0" w:line="182" w:lineRule="exact"/>
        <w:jc w:val="center"/>
        <w:rPr>
          <w:sz w:val="12"/>
        </w:rPr>
        <w:sectPr>
          <w:type w:val="continuous"/>
          <w:pgSz w:w="12240" w:h="15840"/>
          <w:pgMar w:top="740" w:bottom="280" w:left="860" w:right="860"/>
          <w:cols w:num="2" w:equalWidth="0">
            <w:col w:w="5181" w:space="544"/>
            <w:col w:w="4795"/>
          </w:cols>
        </w:sectPr>
      </w:pPr>
    </w:p>
    <w:p>
      <w:pPr>
        <w:pStyle w:val="BodyText"/>
        <w:tabs>
          <w:tab w:pos="5674" w:val="left" w:leader="none"/>
          <w:tab w:pos="10049" w:val="left" w:leader="none"/>
        </w:tabs>
        <w:spacing w:line="168" w:lineRule="exact"/>
        <w:ind w:left="119"/>
      </w:pPr>
      <w:r>
        <w:rPr/>
        <w:t>ﬁrst</w:t>
      </w:r>
      <w:r>
        <w:rPr>
          <w:spacing w:val="19"/>
        </w:rPr>
        <w:t> </w:t>
      </w:r>
      <w:r>
        <w:rPr/>
        <w:t>tie-converter,</w:t>
      </w:r>
      <w:r>
        <w:rPr>
          <w:spacing w:val="19"/>
        </w:rPr>
        <w:t> </w:t>
      </w:r>
      <w:r>
        <w:rPr/>
        <w:t>the</w:t>
      </w:r>
      <w:r>
        <w:rPr>
          <w:spacing w:val="19"/>
        </w:rPr>
        <w:t> </w:t>
      </w:r>
      <w:r>
        <w:rPr/>
        <w:t>second</w:t>
      </w:r>
      <w:r>
        <w:rPr>
          <w:spacing w:val="20"/>
        </w:rPr>
        <w:t> </w:t>
      </w:r>
      <w:r>
        <w:rPr/>
        <w:t>tie-converter</w:t>
      </w:r>
      <w:r>
        <w:rPr>
          <w:spacing w:val="19"/>
        </w:rPr>
        <w:t> </w:t>
      </w:r>
      <w:r>
        <w:rPr/>
        <w:t>will</w:t>
      </w:r>
      <w:r>
        <w:rPr>
          <w:spacing w:val="19"/>
        </w:rPr>
        <w:t> </w:t>
      </w:r>
      <w:r>
        <w:rPr/>
        <w:t>automatically</w:t>
        <w:tab/>
      </w:r>
      <w:r>
        <w:rPr>
          <w:w w:val="99"/>
          <w:u w:val="double"/>
        </w:rPr>
        <w:t> </w:t>
      </w:r>
      <w:r>
        <w:rPr>
          <w:u w:val="double"/>
        </w:rPr>
        <w:tab/>
      </w:r>
    </w:p>
    <w:p>
      <w:pPr>
        <w:spacing w:after="0" w:line="168" w:lineRule="exact"/>
        <w:sectPr>
          <w:type w:val="continuous"/>
          <w:pgSz w:w="12240" w:h="15840"/>
          <w:pgMar w:top="740" w:bottom="280" w:left="860" w:right="860"/>
        </w:sectPr>
      </w:pPr>
    </w:p>
    <w:p>
      <w:pPr>
        <w:pStyle w:val="BodyText"/>
        <w:spacing w:line="249" w:lineRule="auto" w:before="68"/>
        <w:ind w:left="119" w:right="38"/>
        <w:jc w:val="both"/>
      </w:pPr>
      <w:r>
        <w:rPr/>
        <w:t>start its operation followed by the voltage drop due to high  load demand. Therefore, the proposed control strategy ensures efﬁcient operation during all operating conditions without</w:t>
      </w:r>
    </w:p>
    <w:p>
      <w:pPr>
        <w:tabs>
          <w:tab w:pos="1496" w:val="left" w:leader="none"/>
          <w:tab w:pos="3276" w:val="left" w:leader="none"/>
        </w:tabs>
        <w:spacing w:line="168" w:lineRule="exact" w:before="0"/>
        <w:ind w:left="119" w:right="0" w:firstLine="0"/>
        <w:jc w:val="left"/>
        <w:rPr>
          <w:sz w:val="16"/>
        </w:rPr>
      </w:pPr>
      <w:r>
        <w:rPr/>
        <w:br w:type="column"/>
      </w:r>
      <w:r>
        <w:rPr>
          <w:sz w:val="16"/>
        </w:rPr>
        <w:t>Description</w:t>
        <w:tab/>
        <w:t>Parameter</w:t>
        <w:tab/>
      </w:r>
      <w:r>
        <w:rPr>
          <w:spacing w:val="-4"/>
          <w:sz w:val="16"/>
        </w:rPr>
        <w:t>Value</w:t>
      </w:r>
    </w:p>
    <w:p>
      <w:pPr>
        <w:tabs>
          <w:tab w:pos="1496" w:val="left" w:leader="none"/>
          <w:tab w:pos="3276" w:val="left" w:leader="none"/>
        </w:tabs>
        <w:spacing w:line="240" w:lineRule="auto" w:before="0"/>
        <w:ind w:left="119" w:right="0" w:firstLine="0"/>
        <w:jc w:val="left"/>
        <w:rPr>
          <w:rFonts w:ascii="LM Roman 8" w:hAnsi="LM Roman 8"/>
          <w:sz w:val="16"/>
        </w:rPr>
      </w:pPr>
      <w:r>
        <w:rPr/>
        <w:pict>
          <v:line style="position:absolute;mso-position-horizontal-relative:page;mso-position-vertical-relative:paragraph;z-index:-16537088" from="326.747986pt,2.527997pt" to="545.467986pt,2.527997pt" stroked="true" strokeweight=".398pt" strokecolor="#000000">
            <v:stroke dashstyle="solid"/>
            <w10:wrap type="none"/>
          </v:line>
        </w:pict>
      </w:r>
      <w:r>
        <w:rPr/>
        <w:pict>
          <v:shape style="position:absolute;margin-left:407.588379pt;margin-top:10.605783pt;width:97pt;height:9.65pt;mso-position-horizontal-relative:page;mso-position-vertical-relative:paragraph;z-index:-16532992" type="#_x0000_t202" filled="false" stroked="false">
            <v:textbox inset="0,0,0,0">
              <w:txbxContent>
                <w:p>
                  <w:pPr>
                    <w:tabs>
                      <w:tab w:pos="1939" w:val="right" w:leader="none"/>
                    </w:tabs>
                    <w:spacing w:line="182" w:lineRule="exact" w:before="0"/>
                    <w:ind w:left="0" w:right="0" w:firstLine="0"/>
                    <w:jc w:val="left"/>
                    <w:rPr>
                      <w:sz w:val="16"/>
                    </w:rPr>
                  </w:pPr>
                  <w:r>
                    <w:rPr>
                      <w:i/>
                      <w:w w:val="155"/>
                      <w:sz w:val="16"/>
                    </w:rPr>
                    <w:t>f</w:t>
                  </w:r>
                  <w:r>
                    <w:rPr>
                      <w:i/>
                      <w:spacing w:val="9"/>
                      <w:w w:val="155"/>
                      <w:sz w:val="16"/>
                    </w:rPr>
                    <w:t> </w:t>
                  </w:r>
                  <w:r>
                    <w:rPr>
                      <w:w w:val="110"/>
                      <w:sz w:val="16"/>
                    </w:rPr>
                    <w:t>(Hz)</w:t>
                    <w:tab/>
                    <w:t>50</w:t>
                  </w:r>
                </w:p>
              </w:txbxContent>
            </v:textbox>
            <w10:wrap type="none"/>
          </v:shape>
        </w:pict>
      </w:r>
      <w:r>
        <w:rPr>
          <w:spacing w:val="-4"/>
          <w:w w:val="105"/>
          <w:position w:val="-6"/>
          <w:sz w:val="16"/>
        </w:rPr>
        <w:t>AC</w:t>
      </w:r>
      <w:r>
        <w:rPr>
          <w:spacing w:val="1"/>
          <w:w w:val="105"/>
          <w:position w:val="-6"/>
          <w:sz w:val="16"/>
        </w:rPr>
        <w:t> </w:t>
      </w:r>
      <w:r>
        <w:rPr>
          <w:w w:val="105"/>
          <w:position w:val="-6"/>
          <w:sz w:val="16"/>
        </w:rPr>
        <w:t>microgrid</w:t>
        <w:tab/>
      </w:r>
      <w:r>
        <w:rPr>
          <w:i/>
          <w:w w:val="105"/>
          <w:position w:val="2"/>
          <w:sz w:val="16"/>
        </w:rPr>
        <w:t>V</w:t>
      </w:r>
      <w:r>
        <w:rPr>
          <w:rFonts w:ascii="LM Roman 6" w:hAnsi="LM Roman 6"/>
          <w:w w:val="105"/>
          <w:sz w:val="12"/>
        </w:rPr>
        <w:t>ac</w:t>
      </w:r>
      <w:r>
        <w:rPr>
          <w:rFonts w:ascii="LM Roman 6" w:hAnsi="LM Roman 6"/>
          <w:spacing w:val="5"/>
          <w:w w:val="105"/>
          <w:sz w:val="12"/>
        </w:rPr>
        <w:t> </w:t>
      </w:r>
      <w:r>
        <w:rPr>
          <w:w w:val="105"/>
          <w:position w:val="2"/>
          <w:sz w:val="16"/>
        </w:rPr>
        <w:t>(V)</w:t>
        <w:tab/>
        <w:t>415 </w:t>
      </w:r>
      <w:r>
        <w:rPr>
          <w:rFonts w:ascii="LM Roman 8" w:hAnsi="LM Roman 8"/>
          <w:w w:val="105"/>
          <w:position w:val="2"/>
          <w:sz w:val="16"/>
        </w:rPr>
        <w:t>(</w:t>
      </w:r>
      <w:r>
        <w:rPr>
          <w:i/>
          <w:w w:val="105"/>
          <w:position w:val="2"/>
          <w:sz w:val="16"/>
        </w:rPr>
        <w:t>l </w:t>
      </w:r>
      <w:r>
        <w:rPr>
          <w:rFonts w:ascii="Arial" w:hAnsi="Arial"/>
          <w:i/>
          <w:w w:val="110"/>
          <w:position w:val="2"/>
          <w:sz w:val="16"/>
        </w:rPr>
        <w:t>−</w:t>
      </w:r>
      <w:r>
        <w:rPr>
          <w:rFonts w:ascii="Arial" w:hAnsi="Arial"/>
          <w:i/>
          <w:spacing w:val="2"/>
          <w:w w:val="110"/>
          <w:position w:val="2"/>
          <w:sz w:val="16"/>
        </w:rPr>
        <w:t> </w:t>
      </w:r>
      <w:r>
        <w:rPr>
          <w:i/>
          <w:w w:val="105"/>
          <w:position w:val="2"/>
          <w:sz w:val="16"/>
        </w:rPr>
        <w:t>l</w:t>
      </w:r>
      <w:r>
        <w:rPr>
          <w:rFonts w:ascii="LM Roman 8" w:hAnsi="LM Roman 8"/>
          <w:w w:val="105"/>
          <w:position w:val="2"/>
          <w:sz w:val="16"/>
        </w:rPr>
        <w:t>)</w:t>
      </w:r>
    </w:p>
    <w:p>
      <w:pPr>
        <w:pStyle w:val="BodyText"/>
        <w:spacing w:before="9"/>
        <w:rPr>
          <w:rFonts w:ascii="LM Roman 8"/>
          <w:sz w:val="6"/>
        </w:rPr>
      </w:pPr>
    </w:p>
    <w:p>
      <w:pPr>
        <w:pStyle w:val="BodyText"/>
        <w:spacing w:line="20" w:lineRule="exact"/>
        <w:ind w:left="-124"/>
        <w:rPr>
          <w:rFonts w:ascii="LM Roman 8"/>
          <w:sz w:val="2"/>
        </w:rPr>
      </w:pPr>
      <w:r>
        <w:rPr>
          <w:rFonts w:ascii="LM Roman 8"/>
          <w:sz w:val="2"/>
        </w:rPr>
        <w:pict>
          <v:group style="width:218.75pt;height:.4pt;mso-position-horizontal-relative:char;mso-position-vertical-relative:line" coordorigin="0,0" coordsize="4375,8">
            <v:line style="position:absolute" from="0,4" to="4374,4" stroked="true" strokeweight=".398pt" strokecolor="#000000">
              <v:stroke dashstyle="solid"/>
            </v:line>
          </v:group>
        </w:pict>
      </w:r>
      <w:r>
        <w:rPr>
          <w:rFonts w:ascii="LM Roman 8"/>
          <w:sz w:val="2"/>
        </w:rPr>
      </w:r>
    </w:p>
    <w:p>
      <w:pPr>
        <w:tabs>
          <w:tab w:pos="3276" w:val="left" w:leader="none"/>
        </w:tabs>
        <w:spacing w:line="146" w:lineRule="exact" w:before="0"/>
        <w:ind w:left="1496" w:right="0" w:firstLine="0"/>
        <w:jc w:val="left"/>
        <w:rPr>
          <w:sz w:val="16"/>
        </w:rPr>
      </w:pPr>
      <w:r>
        <w:rPr>
          <w:i/>
          <w:position w:val="3"/>
          <w:sz w:val="16"/>
        </w:rPr>
        <w:t>P</w:t>
      </w:r>
      <w:r>
        <w:rPr>
          <w:rFonts w:ascii="LM Roman 6"/>
          <w:sz w:val="12"/>
        </w:rPr>
        <w:t>dc</w:t>
      </w:r>
      <w:r>
        <w:rPr>
          <w:rFonts w:ascii="Trebuchet MS"/>
          <w:i/>
          <w:sz w:val="12"/>
        </w:rPr>
        <w:t>,</w:t>
      </w:r>
      <w:r>
        <w:rPr>
          <w:rFonts w:ascii="LM Roman 6"/>
          <w:sz w:val="12"/>
        </w:rPr>
        <w:t>max</w:t>
      </w:r>
      <w:r>
        <w:rPr>
          <w:rFonts w:ascii="Trebuchet MS"/>
          <w:i/>
          <w:sz w:val="12"/>
        </w:rPr>
        <w:t>,</w:t>
      </w:r>
      <w:r>
        <w:rPr>
          <w:rFonts w:ascii="LM Roman 6"/>
          <w:sz w:val="12"/>
        </w:rPr>
        <w:t>TC</w:t>
      </w:r>
      <w:r>
        <w:rPr>
          <w:rFonts w:ascii="LM Roman 5"/>
          <w:position w:val="-1"/>
          <w:sz w:val="10"/>
        </w:rPr>
        <w:t>1</w:t>
      </w:r>
      <w:r>
        <w:rPr>
          <w:rFonts w:ascii="LM Roman 5"/>
          <w:spacing w:val="31"/>
          <w:position w:val="-1"/>
          <w:sz w:val="10"/>
        </w:rPr>
        <w:t> </w:t>
      </w:r>
      <w:r>
        <w:rPr>
          <w:position w:val="3"/>
          <w:sz w:val="16"/>
        </w:rPr>
        <w:t>(kW)</w:t>
        <w:tab/>
        <w:t>10</w:t>
      </w:r>
    </w:p>
    <w:p>
      <w:pPr>
        <w:spacing w:after="0" w:line="146" w:lineRule="exact"/>
        <w:jc w:val="left"/>
        <w:rPr>
          <w:sz w:val="16"/>
        </w:rPr>
        <w:sectPr>
          <w:type w:val="continuous"/>
          <w:pgSz w:w="12240" w:h="15840"/>
          <w:pgMar w:top="740" w:bottom="280" w:left="860" w:right="860"/>
          <w:cols w:num="2" w:equalWidth="0">
            <w:col w:w="5181" w:space="614"/>
            <w:col w:w="4725"/>
          </w:cols>
        </w:sectPr>
      </w:pPr>
    </w:p>
    <w:p>
      <w:pPr>
        <w:pStyle w:val="BodyText"/>
        <w:spacing w:line="249" w:lineRule="auto"/>
        <w:ind w:left="119" w:right="38"/>
        <w:jc w:val="both"/>
      </w:pPr>
      <w:r>
        <w:rPr/>
        <w:t>compromising the inherited ﬂexibility of the droop </w:t>
      </w:r>
      <w:r>
        <w:rPr>
          <w:spacing w:val="-3"/>
        </w:rPr>
        <w:t>based </w:t>
      </w:r>
      <w:r>
        <w:rPr/>
        <w:t>scheme. The allocation of the tie-converter’s power for </w:t>
      </w:r>
      <w:r>
        <w:rPr>
          <w:spacing w:val="-4"/>
        </w:rPr>
        <w:t>droop </w:t>
      </w:r>
      <w:r>
        <w:rPr/>
        <w:t>1 and droop 2 control mode depends on the chosen value </w:t>
      </w:r>
      <w:r>
        <w:rPr>
          <w:spacing w:val="-6"/>
        </w:rPr>
        <w:t>of </w:t>
      </w:r>
      <w:r>
        <w:rPr>
          <w:rFonts w:ascii="Georgia" w:hAnsi="Georgia"/>
          <w:i/>
        </w:rPr>
        <w:t>L</w:t>
      </w:r>
      <w:r>
        <w:rPr/>
        <w:t>% and </w:t>
      </w:r>
      <w:r>
        <w:rPr>
          <w:rFonts w:ascii="Georgia" w:hAnsi="Georgia"/>
          <w:i/>
          <w:spacing w:val="8"/>
        </w:rPr>
        <w:t>H</w:t>
      </w:r>
      <w:r>
        <w:rPr>
          <w:spacing w:val="8"/>
        </w:rPr>
        <w:t>%</w:t>
      </w:r>
      <w:r>
        <w:rPr>
          <w:spacing w:val="21"/>
        </w:rPr>
        <w:t> </w:t>
      </w:r>
      <w:r>
        <w:rPr/>
        <w:t>which are user deﬁnable, and should be tuned to</w:t>
      </w:r>
    </w:p>
    <w:p>
      <w:pPr>
        <w:spacing w:before="125"/>
        <w:ind w:left="119" w:right="0" w:firstLine="0"/>
        <w:jc w:val="left"/>
        <w:rPr>
          <w:sz w:val="16"/>
        </w:rPr>
      </w:pPr>
      <w:r>
        <w:rPr/>
        <w:br w:type="column"/>
      </w:r>
      <w:r>
        <w:rPr>
          <w:sz w:val="16"/>
        </w:rPr>
        <w:t>Tie-converter</w:t>
      </w:r>
    </w:p>
    <w:p>
      <w:pPr>
        <w:tabs>
          <w:tab w:pos="2257" w:val="right" w:leader="none"/>
        </w:tabs>
        <w:spacing w:line="148" w:lineRule="exact" w:before="0"/>
        <w:ind w:left="119" w:right="0" w:firstLine="0"/>
        <w:jc w:val="left"/>
        <w:rPr>
          <w:sz w:val="16"/>
        </w:rPr>
      </w:pPr>
      <w:r>
        <w:rPr/>
        <w:br w:type="column"/>
      </w:r>
      <w:r>
        <w:rPr>
          <w:i/>
          <w:position w:val="3"/>
          <w:sz w:val="16"/>
        </w:rPr>
        <w:t>V</w:t>
      </w:r>
      <w:r>
        <w:rPr>
          <w:rFonts w:ascii="LM Roman 6"/>
          <w:sz w:val="12"/>
        </w:rPr>
        <w:t>dc</w:t>
      </w:r>
      <w:r>
        <w:rPr>
          <w:rFonts w:ascii="Trebuchet MS"/>
          <w:i/>
          <w:sz w:val="12"/>
        </w:rPr>
        <w:t>,</w:t>
      </w:r>
      <w:r>
        <w:rPr>
          <w:rFonts w:ascii="LM Roman 6"/>
          <w:sz w:val="12"/>
        </w:rPr>
        <w:t>start</w:t>
      </w:r>
      <w:r>
        <w:rPr>
          <w:rFonts w:ascii="Trebuchet MS"/>
          <w:i/>
          <w:sz w:val="12"/>
        </w:rPr>
        <w:t>,</w:t>
      </w:r>
      <w:r>
        <w:rPr>
          <w:rFonts w:ascii="LM Roman 6"/>
          <w:sz w:val="12"/>
        </w:rPr>
        <w:t>TC</w:t>
      </w:r>
      <w:r>
        <w:rPr>
          <w:rFonts w:ascii="LM Roman 5"/>
          <w:position w:val="-1"/>
          <w:sz w:val="10"/>
        </w:rPr>
        <w:t>1</w:t>
      </w:r>
      <w:r>
        <w:rPr>
          <w:rFonts w:ascii="LM Roman 5"/>
          <w:spacing w:val="27"/>
          <w:position w:val="-1"/>
          <w:sz w:val="10"/>
        </w:rPr>
        <w:t> </w:t>
      </w:r>
      <w:r>
        <w:rPr>
          <w:position w:val="3"/>
          <w:sz w:val="16"/>
        </w:rPr>
        <w:t>(V)</w:t>
        <w:tab/>
        <w:t>402.5</w:t>
      </w:r>
    </w:p>
    <w:p>
      <w:pPr>
        <w:tabs>
          <w:tab w:pos="1899" w:val="left" w:leader="none"/>
        </w:tabs>
        <w:spacing w:line="158" w:lineRule="auto" w:before="12"/>
        <w:ind w:left="119" w:right="0" w:firstLine="0"/>
        <w:jc w:val="left"/>
        <w:rPr>
          <w:sz w:val="16"/>
        </w:rPr>
      </w:pPr>
      <w:r>
        <w:rPr>
          <w:i/>
          <w:sz w:val="16"/>
        </w:rPr>
        <w:t>V</w:t>
      </w:r>
      <w:r>
        <w:rPr>
          <w:rFonts w:ascii="LM Roman 6"/>
          <w:position w:val="-2"/>
          <w:sz w:val="12"/>
        </w:rPr>
        <w:t>dc</w:t>
      </w:r>
      <w:r>
        <w:rPr>
          <w:rFonts w:ascii="Trebuchet MS"/>
          <w:i/>
          <w:position w:val="-2"/>
          <w:sz w:val="12"/>
        </w:rPr>
        <w:t>,</w:t>
      </w:r>
      <w:r>
        <w:rPr>
          <w:rFonts w:ascii="LM Roman 6"/>
          <w:position w:val="-2"/>
          <w:sz w:val="12"/>
        </w:rPr>
        <w:t>nom</w:t>
      </w:r>
      <w:r>
        <w:rPr>
          <w:rFonts w:ascii="Trebuchet MS"/>
          <w:i/>
          <w:position w:val="-2"/>
          <w:sz w:val="12"/>
        </w:rPr>
        <w:t>,</w:t>
      </w:r>
      <w:r>
        <w:rPr>
          <w:rFonts w:ascii="LM Roman 6"/>
          <w:position w:val="-2"/>
          <w:sz w:val="12"/>
        </w:rPr>
        <w:t>TC</w:t>
      </w:r>
      <w:r>
        <w:rPr>
          <w:rFonts w:ascii="LM Roman 5"/>
          <w:position w:val="-4"/>
          <w:sz w:val="10"/>
        </w:rPr>
        <w:t>1</w:t>
      </w:r>
      <w:r>
        <w:rPr>
          <w:rFonts w:ascii="LM Roman 5"/>
          <w:spacing w:val="27"/>
          <w:position w:val="-4"/>
          <w:sz w:val="10"/>
        </w:rPr>
        <w:t> </w:t>
      </w:r>
      <w:r>
        <w:rPr>
          <w:sz w:val="16"/>
        </w:rPr>
        <w:t>(V)</w:t>
        <w:tab/>
        <w:t>400.0</w:t>
      </w:r>
    </w:p>
    <w:p>
      <w:pPr>
        <w:tabs>
          <w:tab w:pos="2257" w:val="right" w:leader="none"/>
        </w:tabs>
        <w:spacing w:line="165" w:lineRule="exact" w:before="0"/>
        <w:ind w:left="119" w:right="0" w:firstLine="0"/>
        <w:jc w:val="left"/>
        <w:rPr>
          <w:sz w:val="16"/>
        </w:rPr>
      </w:pPr>
      <w:r>
        <w:rPr>
          <w:i/>
          <w:sz w:val="16"/>
        </w:rPr>
        <w:t>V</w:t>
      </w:r>
      <w:r>
        <w:rPr>
          <w:rFonts w:ascii="LM Roman 6"/>
          <w:position w:val="-2"/>
          <w:sz w:val="12"/>
        </w:rPr>
        <w:t>dc</w:t>
      </w:r>
      <w:r>
        <w:rPr>
          <w:rFonts w:ascii="Trebuchet MS"/>
          <w:i/>
          <w:position w:val="-2"/>
          <w:sz w:val="12"/>
        </w:rPr>
        <w:t>,</w:t>
      </w:r>
      <w:r>
        <w:rPr>
          <w:rFonts w:ascii="LM Roman 6"/>
          <w:position w:val="-2"/>
          <w:sz w:val="12"/>
        </w:rPr>
        <w:t>nom</w:t>
      </w:r>
      <w:r>
        <w:rPr>
          <w:rFonts w:ascii="Trebuchet MS"/>
          <w:i/>
          <w:position w:val="-2"/>
          <w:sz w:val="12"/>
        </w:rPr>
        <w:t>,</w:t>
      </w:r>
      <w:r>
        <w:rPr>
          <w:rFonts w:ascii="LM Roman 6"/>
          <w:position w:val="-2"/>
          <w:sz w:val="12"/>
        </w:rPr>
        <w:t>TC</w:t>
      </w:r>
      <w:r>
        <w:rPr>
          <w:rFonts w:ascii="LM Roman 5"/>
          <w:position w:val="-4"/>
          <w:sz w:val="10"/>
        </w:rPr>
        <w:t>2</w:t>
      </w:r>
      <w:r>
        <w:rPr>
          <w:rFonts w:ascii="LM Roman 5"/>
          <w:spacing w:val="27"/>
          <w:position w:val="-4"/>
          <w:sz w:val="10"/>
        </w:rPr>
        <w:t> </w:t>
      </w:r>
      <w:r>
        <w:rPr>
          <w:sz w:val="16"/>
        </w:rPr>
        <w:t>(V)</w:t>
        <w:tab/>
        <w:t>397.5</w:t>
      </w:r>
    </w:p>
    <w:p>
      <w:pPr>
        <w:tabs>
          <w:tab w:pos="1899" w:val="left" w:leader="none"/>
        </w:tabs>
        <w:spacing w:line="187" w:lineRule="exact" w:before="0"/>
        <w:ind w:left="119" w:right="0" w:firstLine="0"/>
        <w:jc w:val="left"/>
        <w:rPr>
          <w:sz w:val="16"/>
        </w:rPr>
      </w:pPr>
      <w:r>
        <w:rPr/>
        <w:pict>
          <v:group style="position:absolute;margin-left:326.747986pt;margin-top:9.712316pt;width:218.75pt;height:1.55pt;mso-position-horizontal-relative:page;mso-position-vertical-relative:paragraph;z-index:15751680" coordorigin="6535,194" coordsize="4375,31">
            <v:line style="position:absolute" from="6535,198" to="10909,198" stroked="true" strokeweight=".398pt" strokecolor="#000000">
              <v:stroke dashstyle="solid"/>
            </v:line>
            <v:line style="position:absolute" from="6535,221" to="10909,221" stroked="true" strokeweight=".398pt" strokecolor="#000000">
              <v:stroke dashstyle="solid"/>
            </v:line>
            <w10:wrap type="none"/>
          </v:group>
        </w:pict>
      </w:r>
      <w:r>
        <w:rPr>
          <w:i/>
          <w:spacing w:val="15"/>
          <w:w w:val="110"/>
          <w:sz w:val="16"/>
        </w:rPr>
        <w:t>L</w:t>
      </w:r>
      <w:r>
        <w:rPr>
          <w:rFonts w:ascii="LM Roman 8"/>
          <w:spacing w:val="15"/>
          <w:w w:val="110"/>
          <w:sz w:val="16"/>
        </w:rPr>
        <w:t>%=</w:t>
      </w:r>
      <w:r>
        <w:rPr>
          <w:rFonts w:ascii="LM Roman 8"/>
          <w:spacing w:val="-20"/>
          <w:w w:val="110"/>
          <w:sz w:val="16"/>
        </w:rPr>
        <w:t> </w:t>
      </w:r>
      <w:r>
        <w:rPr>
          <w:i/>
          <w:spacing w:val="6"/>
          <w:w w:val="110"/>
          <w:sz w:val="16"/>
        </w:rPr>
        <w:t>H</w:t>
      </w:r>
      <w:r>
        <w:rPr>
          <w:rFonts w:ascii="LM Roman 8"/>
          <w:spacing w:val="6"/>
          <w:w w:val="110"/>
          <w:sz w:val="16"/>
        </w:rPr>
        <w:t>%</w:t>
        <w:tab/>
      </w:r>
      <w:r>
        <w:rPr>
          <w:w w:val="110"/>
          <w:sz w:val="16"/>
        </w:rPr>
        <w:t>10%</w:t>
      </w:r>
    </w:p>
    <w:p>
      <w:pPr>
        <w:spacing w:after="0" w:line="187" w:lineRule="exact"/>
        <w:jc w:val="left"/>
        <w:rPr>
          <w:sz w:val="16"/>
        </w:rPr>
        <w:sectPr>
          <w:type w:val="continuous"/>
          <w:pgSz w:w="12240" w:h="15840"/>
          <w:pgMar w:top="740" w:bottom="280" w:left="860" w:right="860"/>
          <w:cols w:num="3" w:equalWidth="0">
            <w:col w:w="5181" w:space="614"/>
            <w:col w:w="1013" w:space="365"/>
            <w:col w:w="3347"/>
          </w:cols>
        </w:sectPr>
      </w:pPr>
    </w:p>
    <w:p>
      <w:pPr>
        <w:pStyle w:val="BodyText"/>
        <w:spacing w:line="249" w:lineRule="auto"/>
        <w:ind w:left="119" w:right="38"/>
        <w:jc w:val="both"/>
      </w:pPr>
      <w:r>
        <w:rPr/>
        <w:t>allow smooth transition between different modes while con- sidering the voltage and power measurement tolerance/errors in the considered microgrid.</w:t>
      </w:r>
    </w:p>
    <w:p>
      <w:pPr>
        <w:pStyle w:val="BodyText"/>
        <w:spacing w:line="249" w:lineRule="auto" w:before="27"/>
        <w:ind w:left="119" w:right="38" w:firstLine="199"/>
        <w:jc w:val="both"/>
      </w:pPr>
      <w:r>
        <w:rPr/>
        <w:t>With the proposed voltage regulation mode, the overall voltage regulation performance of the DC microgrid can be improved. In particular during the peak load demand, the</w:t>
      </w:r>
    </w:p>
    <w:p>
      <w:pPr>
        <w:pStyle w:val="BodyText"/>
        <w:spacing w:line="249" w:lineRule="auto" w:before="28"/>
        <w:ind w:left="119" w:right="117" w:firstLine="199"/>
        <w:jc w:val="both"/>
      </w:pPr>
      <w:r>
        <w:rPr/>
        <w:br w:type="column"/>
      </w:r>
      <w:r>
        <w:rPr/>
        <w:t>The mode transition logic of the tie-converter is given </w:t>
      </w:r>
      <w:r>
        <w:rPr>
          <w:spacing w:val="-7"/>
        </w:rPr>
        <w:t>in</w:t>
      </w:r>
      <w:r>
        <w:rPr>
          <w:spacing w:val="36"/>
        </w:rPr>
        <w:t> </w:t>
      </w:r>
      <w:r>
        <w:rPr/>
        <w:t>the logic ﬂow diagram shown in Fig. 2, and the detailed control block diagram of the tie-converter is shown in Fig. </w:t>
      </w:r>
      <w:r>
        <w:rPr>
          <w:spacing w:val="-6"/>
        </w:rPr>
        <w:t>3. </w:t>
      </w:r>
      <w:r>
        <w:rPr/>
        <w:t>Both scenarios have been tested at different load operating conditions to demonstrate the robustness and effectiveness </w:t>
      </w:r>
      <w:r>
        <w:rPr>
          <w:spacing w:val="-8"/>
        </w:rPr>
        <w:t>of </w:t>
      </w:r>
      <w:r>
        <w:rPr/>
        <w:t>the proposed</w:t>
      </w:r>
      <w:r>
        <w:rPr>
          <w:spacing w:val="-13"/>
        </w:rPr>
        <w:t> </w:t>
      </w:r>
      <w:r>
        <w:rPr/>
        <w:t>scheme.</w:t>
      </w:r>
    </w:p>
    <w:p>
      <w:pPr>
        <w:spacing w:after="0" w:line="249" w:lineRule="auto"/>
        <w:jc w:val="both"/>
        <w:sectPr>
          <w:type w:val="continuous"/>
          <w:pgSz w:w="12240" w:h="15840"/>
          <w:pgMar w:top="740" w:bottom="280" w:left="860" w:right="860"/>
          <w:cols w:num="2" w:equalWidth="0">
            <w:col w:w="5181" w:space="79"/>
            <w:col w:w="5260"/>
          </w:cols>
        </w:sectPr>
      </w:pPr>
    </w:p>
    <w:p>
      <w:pPr>
        <w:pStyle w:val="BodyText"/>
        <w:spacing w:before="11"/>
        <w:rPr>
          <w:sz w:val="23"/>
        </w:rPr>
      </w:pPr>
    </w:p>
    <w:p>
      <w:pPr>
        <w:pStyle w:val="ListParagraph"/>
        <w:numPr>
          <w:ilvl w:val="1"/>
          <w:numId w:val="1"/>
        </w:numPr>
        <w:tabs>
          <w:tab w:pos="5651" w:val="left" w:leader="none"/>
        </w:tabs>
        <w:spacing w:line="12" w:lineRule="exact" w:before="97" w:after="0"/>
        <w:ind w:left="5650" w:right="0" w:hanging="272"/>
        <w:jc w:val="left"/>
        <w:rPr>
          <w:i/>
          <w:sz w:val="20"/>
        </w:rPr>
      </w:pPr>
      <w:r>
        <w:rPr/>
        <w:pict>
          <v:group style="position:absolute;margin-left:212.600494pt;margin-top:7.10142pt;width:43.95pt;height:16.650pt;mso-position-horizontal-relative:page;mso-position-vertical-relative:paragraph;z-index:-15699456;mso-wrap-distance-left:0;mso-wrap-distance-right:0" coordorigin="4252,142" coordsize="879,333">
            <v:shape style="position:absolute;left:4334;top:146;width:792;height:324" coordorigin="4335,146" coordsize="792,324" path="m4489,470l4972,470,4966,465,5028,453,5079,419,5113,368,5126,306,5113,244,5079,193,5028,159,4966,146,4972,148,4489,148,4494,146,4432,159,4382,193,4347,244,4335,306,4347,368,4382,419,4432,453,4494,465,4489,470xe" filled="false" stroked="true" strokeweight=".425pt" strokecolor="#050100">
              <v:path arrowok="t"/>
              <v:stroke dashstyle="solid"/>
            </v:shape>
            <v:shape style="position:absolute;left:4256;top:237;width:72;height:143" coordorigin="4256,238" coordsize="72,143" path="m4256,380l4328,309,4256,238e" filled="false" stroked="true" strokeweight=".425pt" strokecolor="#050100">
              <v:path arrowok="t"/>
              <v:stroke dashstyle="solid"/>
            </v:shape>
            <v:shape style="position:absolute;left:4252;top:142;width:879;height:333" type="#_x0000_t202" filled="false" stroked="false">
              <v:textbox inset="0,0,0,0">
                <w:txbxContent>
                  <w:p>
                    <w:pPr>
                      <w:spacing w:before="93"/>
                      <w:ind w:left="237" w:right="0" w:firstLine="0"/>
                      <w:jc w:val="left"/>
                      <w:rPr>
                        <w:i/>
                        <w:sz w:val="12"/>
                      </w:rPr>
                    </w:pPr>
                    <w:r>
                      <w:rPr>
                        <w:color w:val="050100"/>
                        <w:w w:val="105"/>
                        <w:sz w:val="12"/>
                      </w:rPr>
                      <w:t>Stop TC</w:t>
                    </w:r>
                    <w:r>
                      <w:rPr>
                        <w:i/>
                        <w:color w:val="050100"/>
                        <w:w w:val="105"/>
                        <w:sz w:val="12"/>
                      </w:rPr>
                      <w:t>x</w:t>
                    </w:r>
                  </w:p>
                </w:txbxContent>
              </v:textbox>
              <w10:wrap type="none"/>
            </v:shape>
            <w10:wrap type="topAndBottom"/>
          </v:group>
        </w:pict>
      </w:r>
      <w:r>
        <w:rPr/>
        <w:pict>
          <v:group style="position:absolute;margin-left:92.038498pt;margin-top:75.206421pt;width:110.85pt;height:97.05pt;mso-position-horizontal-relative:page;mso-position-vertical-relative:paragraph;z-index:-16527360" coordorigin="1841,1504" coordsize="2217,1941">
            <v:line style="position:absolute" from="3077,1832" to="3077,2029" stroked="true" strokeweight=".425pt" strokecolor="#050100">
              <v:stroke dashstyle="solid"/>
            </v:line>
            <v:shape style="position:absolute;left:3005;top:1957;width:144;height:72" coordorigin="3006,1958" coordsize="144,72" path="m3006,1958l3077,2029,3149,1958e" filled="false" stroked="true" strokeweight=".425pt" strokecolor="#050100">
              <v:path arrowok="t"/>
              <v:stroke dashstyle="solid"/>
            </v:shape>
            <v:shape style="position:absolute;left:2102;top:2028;width:1951;height:626" coordorigin="2102,2029" coordsize="1951,626" path="m2102,2350l3086,2029,4053,2350,3086,2654,2102,2350xe" filled="false" stroked="true" strokeweight=".425pt" strokecolor="#050100">
              <v:path arrowok="t"/>
              <v:stroke dashstyle="solid"/>
            </v:shape>
            <v:shape style="position:absolute;left:1845;top:1579;width:645;height:771" coordorigin="1845,1580" coordsize="645,771" path="m2096,2350l1845,2350,1845,1580,2489,1580e" filled="false" stroked="true" strokeweight=".425pt" strokecolor="#050100">
              <v:path arrowok="t"/>
              <v:stroke dashstyle="solid"/>
            </v:shape>
            <v:shape style="position:absolute;left:2417;top:1508;width:72;height:143" coordorigin="2418,1508" coordsize="72,143" path="m2418,1651l2489,1580,2418,1508e" filled="false" stroked="true" strokeweight=".425pt" strokecolor="#050100">
              <v:path arrowok="t"/>
              <v:stroke dashstyle="solid"/>
            </v:shape>
            <v:line style="position:absolute" from="3077,2654" to="3077,2904" stroked="true" strokeweight=".425pt" strokecolor="#050100">
              <v:stroke dashstyle="solid"/>
            </v:line>
            <v:shape style="position:absolute;left:3005;top:2832;width:144;height:72" coordorigin="3006,2833" coordsize="144,72" path="m3006,2833l3077,2904,3149,2833e" filled="false" stroked="true" strokeweight=".425pt" strokecolor="#050100">
              <v:path arrowok="t"/>
              <v:stroke dashstyle="solid"/>
            </v:shape>
            <v:shape style="position:absolute;left:1928;top:2197;width:176;height:128" type="#_x0000_t202" filled="false" stroked="false">
              <v:textbox inset="0,0,0,0">
                <w:txbxContent>
                  <w:p>
                    <w:pPr>
                      <w:spacing w:line="123" w:lineRule="exact" w:before="0"/>
                      <w:ind w:left="0" w:right="0" w:firstLine="0"/>
                      <w:jc w:val="left"/>
                      <w:rPr>
                        <w:sz w:val="12"/>
                      </w:rPr>
                    </w:pPr>
                    <w:r>
                      <w:rPr>
                        <w:color w:val="050100"/>
                        <w:w w:val="105"/>
                        <w:sz w:val="12"/>
                      </w:rPr>
                      <w:t>No</w:t>
                    </w:r>
                  </w:p>
                </w:txbxContent>
              </v:textbox>
              <w10:wrap type="none"/>
            </v:shape>
            <v:shape style="position:absolute;left:2432;top:2288;width:1310;height:526" type="#_x0000_t202" filled="false" stroked="false">
              <v:textbox inset="0,0,0,0">
                <w:txbxContent>
                  <w:p>
                    <w:pPr>
                      <w:spacing w:line="149" w:lineRule="exact" w:before="0"/>
                      <w:ind w:left="0" w:right="0" w:firstLine="0"/>
                      <w:jc w:val="left"/>
                      <w:rPr>
                        <w:i/>
                        <w:sz w:val="9"/>
                      </w:rPr>
                    </w:pPr>
                    <w:r>
                      <w:rPr>
                        <w:color w:val="050100"/>
                        <w:position w:val="3"/>
                        <w:sz w:val="12"/>
                      </w:rPr>
                      <w:t>If </w:t>
                    </w:r>
                    <w:r>
                      <w:rPr>
                        <w:i/>
                        <w:color w:val="050100"/>
                        <w:position w:val="3"/>
                        <w:sz w:val="12"/>
                      </w:rPr>
                      <w:t>P</w:t>
                    </w:r>
                    <w:r>
                      <w:rPr>
                        <w:color w:val="050100"/>
                        <w:sz w:val="9"/>
                      </w:rPr>
                      <w:t>dc,TC</w:t>
                    </w:r>
                    <w:r>
                      <w:rPr>
                        <w:i/>
                        <w:color w:val="050100"/>
                        <w:sz w:val="9"/>
                      </w:rPr>
                      <w:t>x</w:t>
                    </w:r>
                    <w:r>
                      <w:rPr>
                        <w:color w:val="050100"/>
                        <w:position w:val="3"/>
                        <w:sz w:val="12"/>
                      </w:rPr>
                      <w:t>&gt;</w:t>
                    </w:r>
                    <w:r>
                      <w:rPr>
                        <w:i/>
                        <w:color w:val="050100"/>
                        <w:position w:val="3"/>
                        <w:sz w:val="12"/>
                      </w:rPr>
                      <w:t>L</w:t>
                    </w:r>
                    <w:r>
                      <w:rPr>
                        <w:color w:val="050100"/>
                        <w:position w:val="3"/>
                        <w:sz w:val="12"/>
                      </w:rPr>
                      <w:t>%×</w:t>
                    </w:r>
                    <w:r>
                      <w:rPr>
                        <w:i/>
                        <w:color w:val="050100"/>
                        <w:position w:val="3"/>
                        <w:sz w:val="12"/>
                      </w:rPr>
                      <w:t>P</w:t>
                    </w:r>
                    <w:r>
                      <w:rPr>
                        <w:color w:val="050100"/>
                        <w:sz w:val="9"/>
                      </w:rPr>
                      <w:t>dc,max,TC</w:t>
                    </w:r>
                    <w:r>
                      <w:rPr>
                        <w:i/>
                        <w:color w:val="050100"/>
                        <w:sz w:val="9"/>
                      </w:rPr>
                      <w:t>x</w:t>
                    </w:r>
                  </w:p>
                  <w:p>
                    <w:pPr>
                      <w:spacing w:line="240" w:lineRule="auto" w:before="4"/>
                      <w:rPr>
                        <w:i/>
                        <w:sz w:val="20"/>
                      </w:rPr>
                    </w:pPr>
                  </w:p>
                  <w:p>
                    <w:pPr>
                      <w:spacing w:before="1"/>
                      <w:ind w:left="716" w:right="0" w:firstLine="0"/>
                      <w:jc w:val="left"/>
                      <w:rPr>
                        <w:sz w:val="12"/>
                      </w:rPr>
                    </w:pPr>
                    <w:r>
                      <w:rPr>
                        <w:color w:val="050100"/>
                        <w:w w:val="105"/>
                        <w:sz w:val="12"/>
                      </w:rPr>
                      <w:t>Yes</w:t>
                    </w:r>
                  </w:p>
                </w:txbxContent>
              </v:textbox>
              <w10:wrap type="none"/>
            </v:shape>
            <v:shape style="position:absolute;left:2486;top:2904;width:1181;height:536" type="#_x0000_t202" filled="false" stroked="true" strokeweight=".425pt" strokecolor="#050100">
              <v:textbox inset="0,0,0,0">
                <w:txbxContent>
                  <w:p>
                    <w:pPr>
                      <w:spacing w:line="240" w:lineRule="auto" w:before="11"/>
                      <w:rPr>
                        <w:sz w:val="10"/>
                      </w:rPr>
                    </w:pPr>
                  </w:p>
                  <w:p>
                    <w:pPr>
                      <w:spacing w:before="0"/>
                      <w:ind w:left="354" w:right="102" w:hanging="245"/>
                      <w:jc w:val="left"/>
                      <w:rPr>
                        <w:sz w:val="12"/>
                      </w:rPr>
                    </w:pPr>
                    <w:r>
                      <w:rPr>
                        <w:color w:val="050100"/>
                        <w:w w:val="105"/>
                        <w:sz w:val="12"/>
                      </w:rPr>
                      <w:t>Voltage regulation mode (6)</w:t>
                    </w:r>
                  </w:p>
                </w:txbxContent>
              </v:textbox>
              <v:stroke dashstyle="solid"/>
              <w10:wrap type="none"/>
            </v:shape>
            <w10:wrap type="none"/>
          </v:group>
        </w:pict>
      </w:r>
      <w:r>
        <w:rPr/>
        <w:pict>
          <v:group style="position:absolute;margin-left:104.893501pt;margin-top:2.73642pt;width:112.5pt;height:89.1pt;mso-position-horizontal-relative:page;mso-position-vertical-relative:paragraph;z-index:-16522240" coordorigin="2098,55" coordsize="2250,1782">
            <v:line style="position:absolute" from="3077,559" to="3077,791" stroked="true" strokeweight=".425pt" strokecolor="#050100">
              <v:stroke dashstyle="solid"/>
            </v:line>
            <v:shape style="position:absolute;left:3005;top:719;width:144;height:72" coordorigin="3006,720" coordsize="144,72" path="m3006,720l3077,791,3149,720e" filled="false" stroked="true" strokeweight=".425pt" strokecolor="#050100">
              <v:path arrowok="t"/>
              <v:stroke dashstyle="solid"/>
            </v:shape>
            <v:line style="position:absolute" from="3077,1131" to="3077,1291" stroked="true" strokeweight=".425pt" strokecolor="#050100">
              <v:stroke dashstyle="solid"/>
            </v:line>
            <v:shape style="position:absolute;left:3005;top:1220;width:144;height:72" coordorigin="3006,1220" coordsize="144,72" path="m3006,1220l3077,1291,3149,1220e" filled="false" stroked="true" strokeweight=".425pt" strokecolor="#050100">
              <v:path arrowok="t"/>
              <v:stroke dashstyle="solid"/>
            </v:shape>
            <v:shape style="position:absolute;left:2544;top:791;width:1065;height:340" coordorigin="2545,791" coordsize="1065,340" path="m2704,1131l3438,1131,3447,1123,3510,1110,3562,1075,3597,1023,3610,960,3597,896,3562,845,3510,810,3447,797,3438,791,2704,791,2708,797,2645,810,2593,845,2558,896,2545,960,2558,1023,2593,1075,2645,1110,2708,1123,2704,1131xe" filled="false" stroked="true" strokeweight=".425pt" strokecolor="#050100">
              <v:path arrowok="t"/>
              <v:stroke dashstyle="solid"/>
            </v:shape>
            <v:shape style="position:absolute;left:2102;top:58;width:1951;height:501" coordorigin="2102,59" coordsize="1951,501" path="m2102,309l3086,59,4053,309,3086,559,2102,309e" filled="false" stroked="true" strokeweight=".425pt" strokecolor="#050100">
              <v:path arrowok="t"/>
              <v:stroke dashstyle="solid"/>
            </v:shape>
            <v:shape style="position:absolute;left:2703;top:237;width:769;height:151" type="#_x0000_t202" filled="false" stroked="false">
              <v:textbox inset="0,0,0,0">
                <w:txbxContent>
                  <w:p>
                    <w:pPr>
                      <w:spacing w:line="149" w:lineRule="exact" w:before="0"/>
                      <w:ind w:left="0" w:right="0" w:firstLine="0"/>
                      <w:jc w:val="left"/>
                      <w:rPr>
                        <w:i/>
                        <w:sz w:val="9"/>
                      </w:rPr>
                    </w:pPr>
                    <w:r>
                      <w:rPr>
                        <w:i/>
                        <w:color w:val="050100"/>
                        <w:position w:val="3"/>
                        <w:sz w:val="12"/>
                      </w:rPr>
                      <w:t>V</w:t>
                    </w:r>
                    <w:r>
                      <w:rPr>
                        <w:color w:val="050100"/>
                        <w:sz w:val="9"/>
                      </w:rPr>
                      <w:t>dc</w:t>
                    </w:r>
                    <w:r>
                      <w:rPr>
                        <w:color w:val="050100"/>
                        <w:position w:val="3"/>
                        <w:sz w:val="12"/>
                      </w:rPr>
                      <w:t>&lt;</w:t>
                    </w:r>
                    <w:r>
                      <w:rPr>
                        <w:i/>
                        <w:color w:val="050100"/>
                        <w:position w:val="3"/>
                        <w:sz w:val="12"/>
                      </w:rPr>
                      <w:t>V</w:t>
                    </w:r>
                    <w:r>
                      <w:rPr>
                        <w:color w:val="050100"/>
                        <w:sz w:val="9"/>
                      </w:rPr>
                      <w:t>dc,start,TC</w:t>
                    </w:r>
                    <w:r>
                      <w:rPr>
                        <w:i/>
                        <w:color w:val="050100"/>
                        <w:sz w:val="9"/>
                      </w:rPr>
                      <w:t>x</w:t>
                    </w:r>
                  </w:p>
                </w:txbxContent>
              </v:textbox>
              <w10:wrap type="none"/>
            </v:shape>
            <v:shape style="position:absolute;left:4045;top:168;width:302;height:128" type="#_x0000_t202" filled="false" stroked="false">
              <v:textbox inset="0,0,0,0">
                <w:txbxContent>
                  <w:p>
                    <w:pPr>
                      <w:spacing w:line="123" w:lineRule="exact" w:before="0"/>
                      <w:ind w:left="0" w:right="0" w:firstLine="0"/>
                      <w:jc w:val="left"/>
                      <w:rPr>
                        <w:sz w:val="12"/>
                      </w:rPr>
                    </w:pPr>
                    <w:r>
                      <w:rPr>
                        <w:color w:val="050100"/>
                        <w:w w:val="106"/>
                        <w:sz w:val="12"/>
                        <w:u w:val="single" w:color="050100"/>
                      </w:rPr>
                      <w:t> </w:t>
                    </w:r>
                    <w:r>
                      <w:rPr>
                        <w:color w:val="050100"/>
                        <w:w w:val="105"/>
                        <w:sz w:val="12"/>
                        <w:u w:val="single" w:color="050100"/>
                      </w:rPr>
                      <w:t>No</w:t>
                    </w:r>
                    <w:r>
                      <w:rPr>
                        <w:color w:val="050100"/>
                        <w:sz w:val="12"/>
                        <w:u w:val="single" w:color="050100"/>
                      </w:rPr>
                      <w:t> </w:t>
                    </w:r>
                  </w:p>
                </w:txbxContent>
              </v:textbox>
              <w10:wrap type="none"/>
            </v:shape>
            <v:shape style="position:absolute;left:2831;top:594;width:536;height:437" type="#_x0000_t202" filled="false" stroked="false">
              <v:textbox inset="0,0,0,0">
                <w:txbxContent>
                  <w:p>
                    <w:pPr>
                      <w:spacing w:line="123" w:lineRule="exact" w:before="0"/>
                      <w:ind w:left="317" w:right="0" w:firstLine="0"/>
                      <w:jc w:val="left"/>
                      <w:rPr>
                        <w:sz w:val="12"/>
                      </w:rPr>
                    </w:pPr>
                    <w:r>
                      <w:rPr>
                        <w:color w:val="050100"/>
                        <w:w w:val="105"/>
                        <w:sz w:val="12"/>
                      </w:rPr>
                      <w:t>Yes</w:t>
                    </w:r>
                  </w:p>
                  <w:p>
                    <w:pPr>
                      <w:spacing w:line="240" w:lineRule="auto" w:before="9"/>
                      <w:rPr>
                        <w:sz w:val="14"/>
                      </w:rPr>
                    </w:pPr>
                  </w:p>
                  <w:p>
                    <w:pPr>
                      <w:spacing w:before="0"/>
                      <w:ind w:left="0" w:right="0" w:firstLine="0"/>
                      <w:jc w:val="left"/>
                      <w:rPr>
                        <w:i/>
                        <w:sz w:val="12"/>
                      </w:rPr>
                    </w:pPr>
                    <w:r>
                      <w:rPr>
                        <w:color w:val="050100"/>
                        <w:w w:val="105"/>
                        <w:sz w:val="12"/>
                      </w:rPr>
                      <w:t>Start TC</w:t>
                    </w:r>
                    <w:r>
                      <w:rPr>
                        <w:i/>
                        <w:color w:val="050100"/>
                        <w:w w:val="105"/>
                        <w:sz w:val="12"/>
                      </w:rPr>
                      <w:t>x</w:t>
                    </w:r>
                  </w:p>
                </w:txbxContent>
              </v:textbox>
              <w10:wrap type="none"/>
            </v:shape>
            <v:shape style="position:absolute;left:2486;top:1291;width:1181;height:542" type="#_x0000_t202" filled="false" stroked="true" strokeweight=".425pt" strokecolor="#050100">
              <v:textbox inset="0,0,0,0">
                <w:txbxContent>
                  <w:p>
                    <w:pPr>
                      <w:spacing w:line="240" w:lineRule="auto" w:before="2"/>
                      <w:rPr>
                        <w:sz w:val="10"/>
                      </w:rPr>
                    </w:pPr>
                  </w:p>
                  <w:p>
                    <w:pPr>
                      <w:spacing w:before="0"/>
                      <w:ind w:left="141" w:right="99" w:hanging="36"/>
                      <w:jc w:val="left"/>
                      <w:rPr>
                        <w:sz w:val="12"/>
                      </w:rPr>
                    </w:pPr>
                    <w:r>
                      <w:rPr>
                        <w:color w:val="050100"/>
                        <w:w w:val="105"/>
                        <w:sz w:val="12"/>
                      </w:rPr>
                      <w:t>Operate in droop 1 control mode, (6)</w:t>
                    </w:r>
                  </w:p>
                </w:txbxContent>
              </v:textbox>
              <v:stroke dashstyle="solid"/>
              <w10:wrap type="none"/>
            </v:shape>
            <w10:wrap type="none"/>
          </v:group>
        </w:pict>
      </w:r>
      <w:r>
        <w:rPr>
          <w:i/>
          <w:sz w:val="20"/>
        </w:rPr>
        <w:t>Scenario 1: DC Microgrid with</w:t>
      </w:r>
      <w:r>
        <w:rPr>
          <w:i/>
          <w:spacing w:val="13"/>
          <w:sz w:val="20"/>
        </w:rPr>
        <w:t> </w:t>
      </w:r>
      <w:r>
        <w:rPr>
          <w:i/>
          <w:spacing w:val="-3"/>
          <w:sz w:val="20"/>
        </w:rPr>
        <w:t>Variable </w:t>
      </w:r>
      <w:r>
        <w:rPr>
          <w:i/>
          <w:sz w:val="20"/>
        </w:rPr>
        <w:t>Load</w:t>
      </w:r>
    </w:p>
    <w:p>
      <w:pPr>
        <w:pStyle w:val="BodyText"/>
        <w:spacing w:line="48" w:lineRule="auto"/>
        <w:ind w:left="5379" w:right="117" w:firstLine="199"/>
        <w:jc w:val="both"/>
      </w:pPr>
      <w:r>
        <w:rPr/>
        <w:t>The DC microgrid comprises  microturbine  (</w:t>
      </w:r>
      <w:r>
        <w:rPr>
          <w:rFonts w:ascii="Georgia"/>
          <w:i/>
        </w:rPr>
        <w:t>P</w:t>
      </w:r>
      <w:r>
        <w:rPr>
          <w:rFonts w:ascii="LM Roman 7"/>
          <w:vertAlign w:val="subscript"/>
        </w:rPr>
        <w:t>dc</w:t>
      </w:r>
      <w:r>
        <w:rPr>
          <w:i/>
          <w:vertAlign w:val="subscript"/>
        </w:rPr>
        <w:t>,</w:t>
      </w:r>
      <w:r>
        <w:rPr>
          <w:rFonts w:ascii="LM Roman 7"/>
          <w:vertAlign w:val="subscript"/>
        </w:rPr>
        <w:t>max</w:t>
      </w:r>
      <w:r>
        <w:rPr>
          <w:i/>
          <w:vertAlign w:val="subscript"/>
        </w:rPr>
        <w:t>,</w:t>
      </w:r>
      <w:r>
        <w:rPr>
          <w:rFonts w:ascii="LM Roman 7"/>
          <w:vertAlign w:val="subscript"/>
        </w:rPr>
        <w:t>1</w:t>
      </w:r>
      <w:r>
        <w:rPr>
          <w:rFonts w:ascii="LM Roman 7"/>
          <w:vertAlign w:val="baseline"/>
        </w:rPr>
        <w:t>  </w:t>
      </w:r>
      <w:r>
        <w:rPr>
          <w:rFonts w:ascii="Latin Modern Math"/>
          <w:vertAlign w:val="baseline"/>
        </w:rPr>
        <w:t>= </w:t>
      </w:r>
      <w:r>
        <w:rPr>
          <w:vertAlign w:val="baseline"/>
        </w:rPr>
        <w:t>10 kW), fuel cell (</w:t>
      </w:r>
      <w:r>
        <w:rPr>
          <w:rFonts w:ascii="Georgia"/>
          <w:i/>
          <w:vertAlign w:val="baseline"/>
        </w:rPr>
        <w:t>P</w:t>
      </w:r>
      <w:r>
        <w:rPr>
          <w:rFonts w:ascii="LM Roman 7"/>
          <w:vertAlign w:val="subscript"/>
        </w:rPr>
        <w:t>dc</w:t>
      </w:r>
      <w:r>
        <w:rPr>
          <w:i/>
          <w:vertAlign w:val="subscript"/>
        </w:rPr>
        <w:t>,</w:t>
      </w:r>
      <w:r>
        <w:rPr>
          <w:rFonts w:ascii="LM Roman 7"/>
          <w:vertAlign w:val="subscript"/>
        </w:rPr>
        <w:t>max</w:t>
      </w:r>
      <w:r>
        <w:rPr>
          <w:i/>
          <w:vertAlign w:val="subscript"/>
        </w:rPr>
        <w:t>,</w:t>
      </w:r>
      <w:r>
        <w:rPr>
          <w:rFonts w:ascii="LM Roman 7"/>
          <w:vertAlign w:val="subscript"/>
        </w:rPr>
        <w:t>2</w:t>
      </w:r>
      <w:r>
        <w:rPr>
          <w:rFonts w:ascii="LM Roman 7"/>
          <w:vertAlign w:val="baseline"/>
        </w:rPr>
        <w:t> </w:t>
      </w:r>
      <w:r>
        <w:rPr>
          <w:rFonts w:ascii="Latin Modern Math"/>
          <w:vertAlign w:val="baseline"/>
        </w:rPr>
        <w:t>= </w:t>
      </w:r>
      <w:r>
        <w:rPr>
          <w:vertAlign w:val="baseline"/>
        </w:rPr>
        <w:t>5 kW) and variable DC load (</w:t>
      </w:r>
      <w:r>
        <w:rPr>
          <w:rFonts w:ascii="Georgia"/>
          <w:i/>
          <w:vertAlign w:val="baseline"/>
        </w:rPr>
        <w:t>P</w:t>
      </w:r>
      <w:r>
        <w:rPr>
          <w:rFonts w:ascii="LM Roman 7"/>
          <w:vertAlign w:val="subscript"/>
        </w:rPr>
        <w:t>Load</w:t>
      </w:r>
      <w:r>
        <w:rPr>
          <w:i/>
          <w:vertAlign w:val="subscript"/>
        </w:rPr>
        <w:t>,</w:t>
      </w:r>
      <w:r>
        <w:rPr>
          <w:rFonts w:ascii="LM Roman 7"/>
          <w:vertAlign w:val="subscript"/>
        </w:rPr>
        <w:t>peak</w:t>
      </w:r>
      <w:r>
        <w:rPr>
          <w:rFonts w:ascii="LM Roman 7"/>
          <w:vertAlign w:val="baseline"/>
        </w:rPr>
        <w:t> </w:t>
      </w:r>
      <w:r>
        <w:rPr>
          <w:rFonts w:ascii="Latin Modern Math"/>
          <w:vertAlign w:val="baseline"/>
        </w:rPr>
        <w:t>= </w:t>
      </w:r>
      <w:r>
        <w:rPr>
          <w:vertAlign w:val="baseline"/>
        </w:rPr>
        <w:t>20 kW) and it is interlinked with the </w:t>
      </w:r>
      <w:r>
        <w:rPr>
          <w:spacing w:val="-4"/>
          <w:vertAlign w:val="baseline"/>
        </w:rPr>
        <w:t>AC </w:t>
      </w:r>
      <w:r>
        <w:rPr>
          <w:vertAlign w:val="baseline"/>
        </w:rPr>
        <w:t>microgrid through a tie-converter (</w:t>
      </w:r>
      <w:r>
        <w:rPr>
          <w:rFonts w:ascii="Georgia"/>
          <w:i/>
          <w:vertAlign w:val="baseline"/>
        </w:rPr>
        <w:t>P</w:t>
      </w:r>
      <w:r>
        <w:rPr>
          <w:rFonts w:ascii="LM Roman 7"/>
          <w:vertAlign w:val="subscript"/>
        </w:rPr>
        <w:t>dc</w:t>
      </w:r>
      <w:r>
        <w:rPr>
          <w:i/>
          <w:vertAlign w:val="subscript"/>
        </w:rPr>
        <w:t>,</w:t>
      </w:r>
      <w:r>
        <w:rPr>
          <w:rFonts w:ascii="LM Roman 7"/>
          <w:vertAlign w:val="subscript"/>
        </w:rPr>
        <w:t>max</w:t>
      </w:r>
      <w:r>
        <w:rPr>
          <w:i/>
          <w:vertAlign w:val="subscript"/>
        </w:rPr>
        <w:t>,</w:t>
      </w:r>
      <w:r>
        <w:rPr>
          <w:rFonts w:ascii="LM Roman 7"/>
          <w:vertAlign w:val="subscript"/>
        </w:rPr>
        <w:t>TC</w:t>
      </w:r>
      <w:r>
        <w:rPr>
          <w:rFonts w:ascii="LM Roman 5"/>
          <w:position w:val="-4"/>
          <w:sz w:val="10"/>
          <w:vertAlign w:val="baseline"/>
        </w:rPr>
        <w:t>1 </w:t>
      </w:r>
      <w:r>
        <w:rPr>
          <w:rFonts w:ascii="Latin Modern Math"/>
          <w:vertAlign w:val="baseline"/>
        </w:rPr>
        <w:t>= </w:t>
      </w:r>
      <w:r>
        <w:rPr>
          <w:vertAlign w:val="baseline"/>
        </w:rPr>
        <w:t>10 kW), as shown in Fig.</w:t>
      </w:r>
      <w:r>
        <w:rPr>
          <w:spacing w:val="6"/>
          <w:vertAlign w:val="baseline"/>
        </w:rPr>
        <w:t> </w:t>
      </w:r>
      <w:r>
        <w:rPr>
          <w:vertAlign w:val="baseline"/>
        </w:rPr>
        <w:t>4.</w:t>
      </w:r>
    </w:p>
    <w:p>
      <w:pPr>
        <w:pStyle w:val="BodyText"/>
        <w:spacing w:before="6"/>
        <w:rPr>
          <w:sz w:val="18"/>
        </w:rPr>
      </w:pPr>
    </w:p>
    <w:p>
      <w:pPr>
        <w:spacing w:after="0"/>
        <w:rPr>
          <w:sz w:val="18"/>
        </w:rPr>
        <w:sectPr>
          <w:headerReference w:type="default" r:id="rId38"/>
          <w:pgSz w:w="12240" w:h="15840"/>
          <w:pgMar w:header="542" w:footer="0" w:top="740" w:bottom="280" w:left="860" w:right="860"/>
        </w:sectPr>
      </w:pPr>
    </w:p>
    <w:p>
      <w:pPr>
        <w:spacing w:before="75"/>
        <w:ind w:left="5600" w:right="0" w:firstLine="0"/>
        <w:jc w:val="left"/>
        <w:rPr>
          <w:sz w:val="15"/>
        </w:rPr>
      </w:pPr>
      <w:r>
        <w:rPr/>
        <w:pict>
          <v:group style="position:absolute;margin-left:348.15799pt;margin-top:8.489958pt;width:148.15pt;height:109.35pt;mso-position-horizontal-relative:page;mso-position-vertical-relative:paragraph;z-index:-16507904" coordorigin="6963,170" coordsize="2963,2187">
            <v:shape style="position:absolute;left:7276;top:1056;width:923;height:500" coordorigin="7277,1056" coordsize="923,500" path="m7365,1367l7355,1367,7355,1490,7365,1490,7365,1367xm7425,1367l7415,1367,7415,1490,7425,1490,7425,1367xm7601,1121l7591,1121,7591,1244,7601,1244,7601,1121xm7660,1121l7650,1121,7650,1244,7660,1244,7660,1121xm8200,1303l7758,1301,7758,1066,7758,1060,7757,1060,7757,1056,7753,1056,7748,1056,7748,1066,7748,1539,7740,1532,7740,1546,7287,1546,7287,1073,7740,1546,7740,1532,7295,1066,7748,1066,7748,1056,7278,1056,7278,1060,7277,1060,7277,1066,7277,1546,7277,1552,7278,1552,7278,1554,7279,1554,7279,1556,7756,1556,7756,1554,7757,1554,7757,1552,7758,1552,7758,1546,7758,1311,8199,1313,8200,1303xe" filled="true" fillcolor="#2e6539" stroked="false">
              <v:path arrowok="t"/>
              <v:fill type="solid"/>
            </v:shape>
            <v:shape style="position:absolute;left:7283;top:242;width:916;height:522" coordorigin="7283,242" coordsize="916,522" path="m7447,561l7444,540,7433,522,7418,509,7398,502,7396,512,7413,518,7426,528,7434,543,7437,561,7437,566,7434,580,7427,591,7422,597,7410,603,7399,612,7391,624,7385,638,7384,643,7384,648,7384,653,7387,672,7395,688,7408,702,7425,710,7428,700,7414,693,7403,683,7396,669,7394,653,7394,649,7394,644,7395,640,7399,629,7406,619,7409,616,7423,609,7435,598,7443,583,7447,567,7447,561xm7616,312l7606,312,7606,440,7616,440,7616,312xm7673,312l7663,312,7663,440,7673,440,7673,312xm8199,506l7750,506,7750,252,7750,248,7749,248,7749,244,7745,244,7745,242,7740,242,7740,252,7740,506,7737,506,7737,516,7740,516,7740,745,7734,739,7734,754,7293,754,7293,261,7734,754,7734,739,7299,252,7740,252,7740,242,7288,242,7288,244,7284,244,7284,248,7283,248,7283,252,7283,754,7283,758,7284,758,7284,762,7288,762,7288,764,7745,764,7745,762,7749,762,7749,758,7750,758,7750,754,7750,516,8199,516,8199,506xe" filled="true" fillcolor="#395aa9" stroked="false">
              <v:path arrowok="t"/>
              <v:fill type="solid"/>
            </v:shape>
            <v:rect style="position:absolute;left:8194;top:169;width:10;height:2172" filled="true" fillcolor="#2d2f56" stroked="false">
              <v:fill type="solid"/>
            </v:rect>
            <v:shape style="position:absolute;left:6963;top:993;width:2963;height:1363" coordorigin="6963,994" coordsize="2963,1363" path="m8200,2077l7520,2077,7515,2027,7511,2013,7511,2082,7505,2136,7490,2185,7465,2230,7432,2269,7392,2301,7347,2326,7296,2341,7242,2347,7188,2341,7137,2326,7092,2301,7052,2269,7019,2230,6994,2185,6979,2136,6973,2082,6979,2029,6994,1980,7019,1935,7052,1896,7092,1863,7137,1839,7188,1824,7242,1818,7296,1824,7347,1839,7392,1863,7432,1896,7465,1935,7490,1980,7505,2029,7511,2082,7511,2013,7499,1976,7473,1929,7439,1888,7398,1855,7350,1830,7313,1818,7298,1814,7242,1808,7186,1814,7133,1830,7086,1855,7045,1888,7011,1929,6985,1976,6969,2027,6963,2082,6969,2138,6985,2189,7011,2236,7045,2276,7086,2310,7133,2335,7186,2351,7242,2357,7298,2351,7313,2347,7350,2335,7398,2310,7439,2276,7473,2236,7499,2189,7515,2138,7520,2087,8200,2087,8200,2077xm9036,1490l8862,1490,8862,1500,9036,1500,9036,1490xm9036,1412l8862,1412,8862,1422,9036,1422,9036,1412xm9378,1206l9373,1177,9358,1152,9336,1135,9308,1129,9306,1129,9284,1132,9264,1142,9248,1157,9246,1161,9244,1160,9235,1177,9222,1191,9206,1200,9189,1204,9183,1204,9160,1200,9141,1186,9127,1166,9121,1141,9111,1141,9118,1170,9133,1193,9156,1209,9183,1214,9190,1214,9210,1209,9228,1199,9243,1183,9244,1181,9245,1181,9256,1163,9270,1150,9287,1142,9306,1139,9308,1139,9332,1144,9351,1159,9363,1180,9368,1206,9368,1211,9378,1211,9378,1206xm9926,1307l9460,1306,9460,1004,9460,998,9459,998,9459,994,9455,994,9450,994,9450,1004,9450,1606,9450,1619,9450,1620,8763,1620,8763,1009,9450,1619,9450,1606,8773,1004,9450,1004,9450,994,8754,994,8754,998,8753,998,8753,1004,8753,1301,8206,1301,8206,1311,8753,1311,8753,1620,8753,1624,8754,1624,8754,1628,8758,1628,8758,1630,9455,1630,9455,1628,9459,1628,9459,1624,9460,1624,9460,1620,9460,1316,9926,1317,9926,1307xe" filled="true" fillcolor="#050100" stroked="false">
              <v:path arrowok="t"/>
              <v:fill type="solid"/>
            </v:shape>
            <v:shape style="position:absolute;left:7053;top:1815;width:393;height:514" type="#_x0000_t75" stroked="false">
              <v:imagedata r:id="rId39" o:title=""/>
            </v:shape>
            <w10:wrap type="none"/>
          </v:group>
        </w:pict>
      </w:r>
      <w:r>
        <w:rPr>
          <w:color w:val="2856A7"/>
          <w:sz w:val="15"/>
        </w:rPr>
        <w:t>MT: 10 kW</w:t>
      </w:r>
    </w:p>
    <w:p>
      <w:pPr>
        <w:tabs>
          <w:tab w:pos="6427" w:val="left" w:leader="none"/>
        </w:tabs>
        <w:spacing w:before="31"/>
        <w:ind w:left="6174" w:right="0" w:firstLine="0"/>
        <w:jc w:val="left"/>
        <w:rPr>
          <w:sz w:val="15"/>
        </w:rPr>
      </w:pPr>
      <w:r>
        <w:rPr/>
        <w:pict>
          <v:shape style="position:absolute;margin-left:327.371002pt;margin-top:1.344893pt;width:24.6pt;height:24.55pt;mso-position-horizontal-relative:page;mso-position-vertical-relative:paragraph;z-index:15781376" coordorigin="6547,27" coordsize="492,491" path="m6943,259l6933,258,6924,284,6907,306,6883,320,6855,325,6847,324,6825,319,6806,308,6795,296,6788,280,6782,273,6782,273,6782,273,6774,263,6755,250,6734,242,6727,240,6720,240,6713,240,6685,244,6660,258,6640,278,6628,304,6638,307,6648,284,6666,265,6688,254,6713,250,6719,250,6725,250,6732,252,6751,259,6767,271,6773,279,6783,298,6787,302,6787,304,6788,303,6800,316,6821,328,6846,334,6855,335,6887,329,6914,313,6933,289,6943,259xm7039,272l7029,210,7029,272,7024,320,7011,364,6989,404,6960,438,6925,467,6885,489,6841,503,6793,507,6746,503,6701,489,6661,467,6626,438,6598,404,6576,364,6562,320,6557,272,6562,225,6576,181,6598,141,6626,106,6661,77,6701,55,6746,42,6793,37,6841,42,6885,55,6925,77,6960,106,6989,141,7011,181,7024,225,7029,272,7029,210,7027,195,6992,127,6938,74,6871,39,6855,37,6793,27,6716,39,6648,74,6595,127,6560,195,6547,272,6560,350,6595,417,6648,470,6716,505,6793,517,6855,507,6871,505,6938,470,6992,417,7027,350,7039,272xe" filled="true" fillcolor="#395aa9" stroked="false">
            <v:path arrowok="t"/>
            <v:fill type="solid"/>
            <w10:wrap type="none"/>
          </v:shape>
        </w:pict>
      </w:r>
      <w:r>
        <w:rPr>
          <w:color w:val="2856A7"/>
          <w:sz w:val="15"/>
          <w:u w:val="single" w:color="2856A7"/>
        </w:rPr>
        <w:t> </w:t>
        <w:tab/>
      </w:r>
    </w:p>
    <w:p>
      <w:pPr>
        <w:pStyle w:val="BodyText"/>
        <w:rPr>
          <w:sz w:val="16"/>
        </w:rPr>
      </w:pPr>
    </w:p>
    <w:p>
      <w:pPr>
        <w:pStyle w:val="BodyText"/>
        <w:spacing w:before="3"/>
        <w:rPr>
          <w:sz w:val="17"/>
        </w:rPr>
      </w:pPr>
    </w:p>
    <w:p>
      <w:pPr>
        <w:spacing w:before="0"/>
        <w:ind w:left="5657" w:right="0" w:firstLine="0"/>
        <w:jc w:val="left"/>
        <w:rPr>
          <w:sz w:val="15"/>
        </w:rPr>
      </w:pPr>
      <w:r>
        <w:rPr/>
        <w:pict>
          <v:group style="position:absolute;margin-left:327.371002pt;margin-top:10.043932pt;width:25.45pt;height:27.4pt;mso-position-horizontal-relative:page;mso-position-vertical-relative:paragraph;z-index:15780864" coordorigin="6547,201" coordsize="509,548">
            <v:shape style="position:absolute;left:6547;top:200;width:509;height:548" coordorigin="6547,201" coordsize="509,548" path="m7056,205l7055,205,7055,201,7051,201,7046,201,7046,211,7046,739,6557,739,6557,211,7046,211,7046,201,6548,201,6548,205,6547,205,6547,211,6547,739,6547,745,6548,745,6548,749,7055,749,7055,745,7056,745,7056,739,7056,211,7056,205xe" filled="true" fillcolor="#2e6539" stroked="false">
              <v:path arrowok="t"/>
              <v:fill type="solid"/>
            </v:shape>
            <v:shape style="position:absolute;left:6588;top:277;width:458;height:396" type="#_x0000_t75" stroked="false">
              <v:imagedata r:id="rId40" o:title=""/>
            </v:shape>
            <w10:wrap type="none"/>
          </v:group>
        </w:pict>
      </w:r>
      <w:r>
        <w:rPr>
          <w:color w:val="2E6539"/>
          <w:sz w:val="15"/>
        </w:rPr>
        <w:t>FC: 5 kW</w:t>
      </w:r>
    </w:p>
    <w:p>
      <w:pPr>
        <w:spacing w:before="76"/>
        <w:ind w:left="6191" w:right="0" w:firstLine="0"/>
        <w:jc w:val="left"/>
        <w:rPr>
          <w:sz w:val="15"/>
        </w:rPr>
      </w:pPr>
      <w:r>
        <w:rPr/>
        <w:pict>
          <v:group style="position:absolute;margin-left:92.038498pt;margin-top:15.565426pt;width:113.5pt;height:100.75pt;mso-position-horizontal-relative:page;mso-position-vertical-relative:paragraph;z-index:15763456" coordorigin="1841,311" coordsize="2270,2015">
            <v:line style="position:absolute" from="3077,655" to="3077,905" stroked="true" strokeweight=".425pt" strokecolor="#050100">
              <v:stroke dashstyle="solid"/>
            </v:line>
            <v:shape style="position:absolute;left:3005;top:833;width:144;height:72" coordorigin="3006,834" coordsize="144,72" path="m3006,834l3077,905,3149,834e" filled="false" stroked="true" strokeweight=".425pt" strokecolor="#050100">
              <v:path arrowok="t"/>
              <v:stroke dashstyle="solid"/>
            </v:shape>
            <v:line style="position:absolute" from="3077,1530" to="3077,1762" stroked="true" strokeweight=".425pt" strokecolor="#050100">
              <v:stroke dashstyle="solid"/>
            </v:line>
            <v:shape style="position:absolute;left:3005;top:1690;width:144;height:72" coordorigin="3006,1691" coordsize="144,72" path="m3006,1691l3077,1762,3149,1691e" filled="false" stroked="true" strokeweight=".425pt" strokecolor="#050100">
              <v:path arrowok="t"/>
              <v:stroke dashstyle="solid"/>
            </v:shape>
            <v:shape style="position:absolute;left:2048;top:905;width:2058;height:626" coordorigin="2048,905" coordsize="2058,626" path="m2048,1227l3068,905,4106,1227,3068,1530,2048,1227xe" filled="false" stroked="true" strokeweight=".425pt" strokecolor="#050100">
              <v:path arrowok="t"/>
              <v:stroke dashstyle="solid"/>
            </v:shape>
            <v:shape style="position:absolute;left:1845;top:387;width:645;height:840" coordorigin="1845,387" coordsize="645,840" path="m2060,1227l1845,1227,1845,387,2489,387e" filled="false" stroked="true" strokeweight=".425pt" strokecolor="#050100">
              <v:path arrowok="t"/>
              <v:stroke dashstyle="solid"/>
            </v:shape>
            <v:shape style="position:absolute;left:2417;top:315;width:72;height:143" coordorigin="2418,316" coordsize="72,143" path="m2418,458l2489,387,2418,316e" filled="false" stroked="true" strokeweight=".425pt" strokecolor="#050100">
              <v:path arrowok="t"/>
              <v:stroke dashstyle="solid"/>
            </v:shape>
            <v:shape style="position:absolute;left:1928;top:1065;width:176;height:128" type="#_x0000_t202" filled="false" stroked="false">
              <v:textbox inset="0,0,0,0">
                <w:txbxContent>
                  <w:p>
                    <w:pPr>
                      <w:spacing w:line="123" w:lineRule="exact" w:before="0"/>
                      <w:ind w:left="0" w:right="0" w:firstLine="0"/>
                      <w:jc w:val="left"/>
                      <w:rPr>
                        <w:sz w:val="12"/>
                      </w:rPr>
                    </w:pPr>
                    <w:r>
                      <w:rPr>
                        <w:color w:val="050100"/>
                        <w:w w:val="105"/>
                        <w:sz w:val="12"/>
                      </w:rPr>
                      <w:t>No</w:t>
                    </w:r>
                  </w:p>
                </w:txbxContent>
              </v:textbox>
              <w10:wrap type="none"/>
            </v:shape>
            <v:shape style="position:absolute;left:2659;top:1094;width:855;height:287" type="#_x0000_t202" filled="false" stroked="false">
              <v:textbox inset="0,0,0,0">
                <w:txbxContent>
                  <w:p>
                    <w:pPr>
                      <w:spacing w:line="135" w:lineRule="exact" w:before="0"/>
                      <w:ind w:left="0" w:right="0" w:firstLine="0"/>
                      <w:jc w:val="left"/>
                      <w:rPr>
                        <w:sz w:val="12"/>
                      </w:rPr>
                    </w:pPr>
                    <w:r>
                      <w:rPr>
                        <w:color w:val="050100"/>
                        <w:w w:val="105"/>
                        <w:sz w:val="12"/>
                      </w:rPr>
                      <w:t>If </w:t>
                    </w:r>
                    <w:r>
                      <w:rPr>
                        <w:i/>
                        <w:color w:val="050100"/>
                        <w:w w:val="105"/>
                        <w:sz w:val="12"/>
                      </w:rPr>
                      <w:t>P</w:t>
                    </w:r>
                    <w:r>
                      <w:rPr>
                        <w:color w:val="050100"/>
                        <w:w w:val="105"/>
                        <w:position w:val="-2"/>
                        <w:sz w:val="9"/>
                      </w:rPr>
                      <w:t>dc,TC</w:t>
                    </w:r>
                    <w:r>
                      <w:rPr>
                        <w:i/>
                        <w:color w:val="050100"/>
                        <w:w w:val="105"/>
                        <w:position w:val="-2"/>
                        <w:sz w:val="9"/>
                      </w:rPr>
                      <w:t>x</w:t>
                    </w:r>
                    <w:r>
                      <w:rPr>
                        <w:color w:val="050100"/>
                        <w:w w:val="105"/>
                        <w:sz w:val="12"/>
                      </w:rPr>
                      <w:t>&gt;</w:t>
                    </w:r>
                    <w:r>
                      <w:rPr>
                        <w:color w:val="050100"/>
                        <w:spacing w:val="-13"/>
                        <w:w w:val="105"/>
                        <w:sz w:val="12"/>
                      </w:rPr>
                      <w:t> </w:t>
                    </w:r>
                    <w:r>
                      <w:rPr>
                        <w:color w:val="050100"/>
                        <w:w w:val="105"/>
                        <w:sz w:val="12"/>
                      </w:rPr>
                      <w:t>(100-</w:t>
                    </w:r>
                  </w:p>
                  <w:p>
                    <w:pPr>
                      <w:spacing w:line="150" w:lineRule="exact" w:before="0"/>
                      <w:ind w:left="4" w:right="0" w:firstLine="0"/>
                      <w:jc w:val="left"/>
                      <w:rPr>
                        <w:i/>
                        <w:sz w:val="9"/>
                      </w:rPr>
                    </w:pPr>
                    <w:r>
                      <w:rPr>
                        <w:i/>
                        <w:color w:val="050100"/>
                        <w:position w:val="3"/>
                        <w:sz w:val="12"/>
                      </w:rPr>
                      <w:t>H</w:t>
                    </w:r>
                    <w:r>
                      <w:rPr>
                        <w:color w:val="050100"/>
                        <w:position w:val="3"/>
                        <w:sz w:val="12"/>
                      </w:rPr>
                      <w:t>)%×</w:t>
                    </w:r>
                    <w:r>
                      <w:rPr>
                        <w:i/>
                        <w:color w:val="050100"/>
                        <w:position w:val="3"/>
                        <w:sz w:val="12"/>
                      </w:rPr>
                      <w:t>P</w:t>
                    </w:r>
                    <w:r>
                      <w:rPr>
                        <w:color w:val="050100"/>
                        <w:sz w:val="9"/>
                      </w:rPr>
                      <w:t>dc,max,TC</w:t>
                    </w:r>
                    <w:r>
                      <w:rPr>
                        <w:i/>
                        <w:color w:val="050100"/>
                        <w:sz w:val="9"/>
                      </w:rPr>
                      <w:t>x</w:t>
                    </w:r>
                  </w:p>
                </w:txbxContent>
              </v:textbox>
              <w10:wrap type="none"/>
            </v:shape>
            <v:shape style="position:absolute;left:3148;top:1558;width:219;height:128" type="#_x0000_t202" filled="false" stroked="false">
              <v:textbox inset="0,0,0,0">
                <w:txbxContent>
                  <w:p>
                    <w:pPr>
                      <w:spacing w:line="123" w:lineRule="exact" w:before="0"/>
                      <w:ind w:left="0" w:right="0" w:firstLine="0"/>
                      <w:jc w:val="left"/>
                      <w:rPr>
                        <w:sz w:val="12"/>
                      </w:rPr>
                    </w:pPr>
                    <w:r>
                      <w:rPr>
                        <w:color w:val="050100"/>
                        <w:w w:val="105"/>
                        <w:sz w:val="12"/>
                      </w:rPr>
                      <w:t>Yes</w:t>
                    </w:r>
                  </w:p>
                </w:txbxContent>
              </v:textbox>
              <w10:wrap type="none"/>
            </v:shape>
            <v:shape style="position:absolute;left:2495;top:1762;width:1164;height:559" type="#_x0000_t202" filled="false" stroked="true" strokeweight=".425pt" strokecolor="#050100">
              <v:textbox inset="0,0,0,0">
                <w:txbxContent>
                  <w:p>
                    <w:pPr>
                      <w:spacing w:line="240" w:lineRule="auto" w:before="9"/>
                      <w:rPr>
                        <w:sz w:val="11"/>
                      </w:rPr>
                    </w:pPr>
                  </w:p>
                  <w:p>
                    <w:pPr>
                      <w:spacing w:line="137" w:lineRule="exact" w:before="0"/>
                      <w:ind w:left="155" w:right="155" w:firstLine="0"/>
                      <w:jc w:val="center"/>
                      <w:rPr>
                        <w:sz w:val="12"/>
                      </w:rPr>
                    </w:pPr>
                    <w:r>
                      <w:rPr>
                        <w:color w:val="050100"/>
                        <w:w w:val="105"/>
                        <w:sz w:val="12"/>
                      </w:rPr>
                      <w:t>Droop 2 control</w:t>
                    </w:r>
                  </w:p>
                  <w:p>
                    <w:pPr>
                      <w:spacing w:line="137" w:lineRule="exact" w:before="0"/>
                      <w:ind w:left="155" w:right="155" w:firstLine="0"/>
                      <w:jc w:val="center"/>
                      <w:rPr>
                        <w:sz w:val="12"/>
                      </w:rPr>
                    </w:pPr>
                    <w:r>
                      <w:rPr>
                        <w:color w:val="050100"/>
                        <w:w w:val="105"/>
                        <w:sz w:val="12"/>
                      </w:rPr>
                      <w:t>mode, (6)</w:t>
                    </w:r>
                  </w:p>
                </w:txbxContent>
              </v:textbox>
              <v:stroke dashstyle="solid"/>
              <w10:wrap type="none"/>
            </v:shape>
            <w10:wrap type="none"/>
          </v:group>
        </w:pict>
      </w:r>
      <w:r>
        <w:rPr>
          <w:color w:val="2E6539"/>
          <w:sz w:val="15"/>
          <w:u w:val="single" w:color="2E6539"/>
        </w:rPr>
        <w:t> </w:t>
      </w:r>
      <w:r>
        <w:rPr>
          <w:color w:val="2E6539"/>
          <w:spacing w:val="5"/>
          <w:sz w:val="15"/>
          <w:u w:val="single" w:color="2E6539"/>
        </w:rPr>
        <w:t> </w:t>
      </w:r>
    </w:p>
    <w:p>
      <w:pPr>
        <w:pStyle w:val="BodyText"/>
        <w:rPr>
          <w:sz w:val="16"/>
        </w:rPr>
      </w:pPr>
    </w:p>
    <w:p>
      <w:pPr>
        <w:pStyle w:val="BodyText"/>
        <w:spacing w:before="6"/>
        <w:rPr>
          <w:sz w:val="15"/>
        </w:rPr>
      </w:pPr>
    </w:p>
    <w:p>
      <w:pPr>
        <w:spacing w:before="1"/>
        <w:ind w:left="6230" w:right="0" w:firstLine="0"/>
        <w:jc w:val="left"/>
        <w:rPr>
          <w:sz w:val="15"/>
        </w:rPr>
      </w:pPr>
      <w:r>
        <w:rPr>
          <w:color w:val="050100"/>
          <w:sz w:val="15"/>
        </w:rPr>
        <w:t>Load</w:t>
      </w:r>
    </w:p>
    <w:p>
      <w:pPr>
        <w:pStyle w:val="BodyText"/>
        <w:rPr>
          <w:sz w:val="24"/>
        </w:rPr>
      </w:pPr>
      <w:r>
        <w:rPr/>
        <w:br w:type="column"/>
      </w:r>
      <w:r>
        <w:rPr>
          <w:sz w:val="24"/>
        </w:rPr>
      </w:r>
    </w:p>
    <w:p>
      <w:pPr>
        <w:spacing w:before="0"/>
        <w:ind w:left="420" w:right="0" w:firstLine="0"/>
        <w:jc w:val="left"/>
        <w:rPr>
          <w:sz w:val="10"/>
        </w:rPr>
      </w:pPr>
      <w:r>
        <w:rPr>
          <w:i/>
          <w:color w:val="2856A7"/>
          <w:w w:val="105"/>
          <w:position w:val="4"/>
          <w:sz w:val="15"/>
        </w:rPr>
        <w:t>P</w:t>
      </w:r>
      <w:r>
        <w:rPr>
          <w:color w:val="2856A7"/>
          <w:w w:val="105"/>
          <w:sz w:val="10"/>
        </w:rPr>
        <w:t>dc,1</w:t>
      </w:r>
    </w:p>
    <w:p>
      <w:pPr>
        <w:pStyle w:val="BodyText"/>
        <w:rPr>
          <w:sz w:val="18"/>
        </w:rPr>
      </w:pPr>
    </w:p>
    <w:p>
      <w:pPr>
        <w:pStyle w:val="BodyText"/>
        <w:rPr>
          <w:sz w:val="18"/>
        </w:rPr>
      </w:pPr>
    </w:p>
    <w:p>
      <w:pPr>
        <w:pStyle w:val="BodyText"/>
        <w:spacing w:before="3"/>
        <w:rPr>
          <w:sz w:val="16"/>
        </w:rPr>
      </w:pPr>
    </w:p>
    <w:p>
      <w:pPr>
        <w:spacing w:before="0"/>
        <w:ind w:left="420" w:right="0" w:firstLine="0"/>
        <w:jc w:val="left"/>
        <w:rPr>
          <w:sz w:val="10"/>
        </w:rPr>
      </w:pPr>
      <w:r>
        <w:rPr>
          <w:i/>
          <w:color w:val="2E6539"/>
          <w:w w:val="105"/>
          <w:position w:val="4"/>
          <w:sz w:val="15"/>
        </w:rPr>
        <w:t>P</w:t>
      </w:r>
      <w:r>
        <w:rPr>
          <w:color w:val="2E6539"/>
          <w:w w:val="105"/>
          <w:sz w:val="10"/>
        </w:rPr>
        <w:t>dc,2</w:t>
      </w:r>
    </w:p>
    <w:p>
      <w:pPr>
        <w:pStyle w:val="BodyText"/>
        <w:rPr>
          <w:sz w:val="18"/>
        </w:rPr>
      </w:pPr>
    </w:p>
    <w:p>
      <w:pPr>
        <w:pStyle w:val="BodyText"/>
        <w:rPr>
          <w:sz w:val="18"/>
        </w:rPr>
      </w:pPr>
    </w:p>
    <w:p>
      <w:pPr>
        <w:spacing w:before="156"/>
        <w:ind w:left="401" w:right="0" w:firstLine="0"/>
        <w:jc w:val="left"/>
        <w:rPr>
          <w:sz w:val="10"/>
        </w:rPr>
      </w:pPr>
      <w:r>
        <w:rPr>
          <w:i/>
          <w:color w:val="050100"/>
          <w:spacing w:val="-1"/>
          <w:w w:val="105"/>
          <w:position w:val="4"/>
          <w:sz w:val="15"/>
        </w:rPr>
        <w:t>P</w:t>
      </w:r>
      <w:r>
        <w:rPr>
          <w:color w:val="050100"/>
          <w:spacing w:val="-1"/>
          <w:w w:val="105"/>
          <w:sz w:val="10"/>
        </w:rPr>
        <w:t>Load</w:t>
      </w:r>
    </w:p>
    <w:p>
      <w:pPr>
        <w:pStyle w:val="BodyText"/>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spacing w:before="4"/>
        <w:rPr>
          <w:sz w:val="19"/>
        </w:rPr>
      </w:pPr>
    </w:p>
    <w:p>
      <w:pPr>
        <w:spacing w:before="0"/>
        <w:ind w:left="91" w:right="0" w:firstLine="0"/>
        <w:jc w:val="left"/>
        <w:rPr>
          <w:sz w:val="10"/>
        </w:rPr>
      </w:pPr>
      <w:r>
        <w:rPr>
          <w:i/>
          <w:color w:val="EE2E2A"/>
          <w:spacing w:val="-1"/>
          <w:w w:val="105"/>
          <w:position w:val="4"/>
          <w:sz w:val="15"/>
        </w:rPr>
        <w:t>P</w:t>
      </w:r>
      <w:r>
        <w:rPr>
          <w:color w:val="EE2E2A"/>
          <w:spacing w:val="-1"/>
          <w:w w:val="105"/>
          <w:sz w:val="10"/>
        </w:rPr>
        <w:t>dc,TC</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5"/>
        </w:rPr>
      </w:pPr>
    </w:p>
    <w:p>
      <w:pPr>
        <w:spacing w:line="223" w:lineRule="auto" w:before="0"/>
        <w:ind w:left="217" w:right="1868" w:hanging="200"/>
        <w:jc w:val="left"/>
        <w:rPr>
          <w:sz w:val="15"/>
        </w:rPr>
      </w:pPr>
      <w:r>
        <w:rPr/>
        <w:pict>
          <v:shape style="position:absolute;margin-left:431.536011pt;margin-top:27.317629pt;width:1.95pt;height:3.85pt;mso-position-horizontal-relative:page;mso-position-vertical-relative:paragraph;z-index:15784448" type="#_x0000_t202" filled="false" stroked="false">
            <v:textbox inset="0,0,0,0">
              <w:txbxContent>
                <w:p>
                  <w:pPr>
                    <w:spacing w:line="74" w:lineRule="exact" w:before="0"/>
                    <w:ind w:left="0" w:right="0" w:firstLine="0"/>
                    <w:jc w:val="left"/>
                    <w:rPr>
                      <w:sz w:val="7"/>
                    </w:rPr>
                  </w:pPr>
                  <w:r>
                    <w:rPr>
                      <w:color w:val="EE2E2A"/>
                      <w:w w:val="110"/>
                      <w:sz w:val="7"/>
                    </w:rPr>
                    <w:t>1</w:t>
                  </w:r>
                </w:p>
              </w:txbxContent>
            </v:textbox>
            <w10:wrap type="none"/>
          </v:shape>
        </w:pict>
      </w:r>
      <w:r>
        <w:rPr>
          <w:color w:val="EE2E2A"/>
          <w:sz w:val="15"/>
        </w:rPr>
        <w:t>Tie converter 10 kW</w:t>
      </w:r>
    </w:p>
    <w:p>
      <w:pPr>
        <w:spacing w:after="0" w:line="223" w:lineRule="auto"/>
        <w:jc w:val="left"/>
        <w:rPr>
          <w:sz w:val="15"/>
        </w:rPr>
        <w:sectPr>
          <w:type w:val="continuous"/>
          <w:pgSz w:w="12240" w:h="15840"/>
          <w:pgMar w:top="740" w:bottom="280" w:left="860" w:right="860"/>
          <w:cols w:num="4" w:equalWidth="0">
            <w:col w:w="6539" w:space="40"/>
            <w:col w:w="709" w:space="39"/>
            <w:col w:w="444" w:space="40"/>
            <w:col w:w="2709"/>
          </w:cols>
        </w:sectPr>
      </w:pPr>
    </w:p>
    <w:p>
      <w:pPr>
        <w:pStyle w:val="BodyText"/>
        <w:spacing w:before="3"/>
        <w:rPr>
          <w:sz w:val="26"/>
        </w:rPr>
      </w:pPr>
    </w:p>
    <w:p>
      <w:pPr>
        <w:spacing w:after="0"/>
        <w:rPr>
          <w:sz w:val="26"/>
        </w:rPr>
        <w:sectPr>
          <w:type w:val="continuous"/>
          <w:pgSz w:w="12240" w:h="15840"/>
          <w:pgMar w:top="740" w:bottom="280" w:left="860" w:right="860"/>
        </w:sect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3"/>
        <w:rPr>
          <w:sz w:val="21"/>
        </w:rPr>
      </w:pPr>
    </w:p>
    <w:p>
      <w:pPr>
        <w:spacing w:before="1"/>
        <w:ind w:left="119" w:right="0" w:firstLine="0"/>
        <w:jc w:val="left"/>
        <w:rPr>
          <w:sz w:val="16"/>
        </w:rPr>
      </w:pPr>
      <w:r>
        <w:rPr>
          <w:sz w:val="16"/>
        </w:rPr>
        <w:t>Fig. 2. Logic ﬂow diagram showing mode transitions of tie-converter.</w:t>
      </w:r>
    </w:p>
    <w:p>
      <w:pPr>
        <w:spacing w:before="98"/>
        <w:ind w:left="119" w:right="0" w:firstLine="0"/>
        <w:jc w:val="left"/>
        <w:rPr>
          <w:sz w:val="16"/>
        </w:rPr>
      </w:pPr>
      <w:r>
        <w:rPr/>
        <w:br w:type="column"/>
      </w:r>
      <w:r>
        <w:rPr>
          <w:sz w:val="16"/>
        </w:rPr>
        <w:t>Fig. 4. Scenario 1: DC microgrid with microturbine, fuel cell and load.</w:t>
      </w:r>
    </w:p>
    <w:p>
      <w:pPr>
        <w:pStyle w:val="BodyText"/>
        <w:rPr>
          <w:sz w:val="18"/>
        </w:rPr>
      </w:pPr>
    </w:p>
    <w:p>
      <w:pPr>
        <w:pStyle w:val="BodyText"/>
        <w:tabs>
          <w:tab w:pos="2322" w:val="left" w:leader="none"/>
          <w:tab w:pos="3293" w:val="left" w:leader="none"/>
          <w:tab w:pos="4264" w:val="left" w:leader="none"/>
        </w:tabs>
        <w:spacing w:line="249" w:lineRule="auto" w:before="104"/>
        <w:ind w:left="119" w:right="117" w:firstLine="199"/>
      </w:pPr>
      <w:r>
        <w:rPr/>
        <w:pict>
          <v:shape style="position:absolute;margin-left:496.279999pt;margin-top:-99.320061pt;width:54.95pt;height:45.6pt;mso-position-horizontal-relative:page;mso-position-vertical-relative:paragraph;z-index:15782400" type="#_x0000_t202" filled="false" stroked="true" strokeweight=".5pt" strokecolor="#050100">
            <v:textbox inset="0,0,0,0">
              <w:txbxContent>
                <w:p>
                  <w:pPr>
                    <w:pStyle w:val="BodyText"/>
                    <w:rPr>
                      <w:sz w:val="14"/>
                    </w:rPr>
                  </w:pPr>
                </w:p>
                <w:p>
                  <w:pPr>
                    <w:spacing w:line="166" w:lineRule="exact" w:before="93"/>
                    <w:ind w:left="257" w:right="199" w:firstLine="0"/>
                    <w:jc w:val="center"/>
                    <w:rPr>
                      <w:sz w:val="15"/>
                    </w:rPr>
                  </w:pPr>
                  <w:r>
                    <w:rPr>
                      <w:color w:val="050100"/>
                      <w:sz w:val="15"/>
                    </w:rPr>
                    <w:t>AC</w:t>
                  </w:r>
                </w:p>
                <w:p>
                  <w:pPr>
                    <w:spacing w:line="166" w:lineRule="exact" w:before="0"/>
                    <w:ind w:left="257" w:right="199" w:firstLine="0"/>
                    <w:jc w:val="center"/>
                    <w:rPr>
                      <w:sz w:val="15"/>
                    </w:rPr>
                  </w:pPr>
                  <w:r>
                    <w:rPr>
                      <w:color w:val="050100"/>
                      <w:sz w:val="15"/>
                    </w:rPr>
                    <w:t>microgrid</w:t>
                  </w:r>
                </w:p>
              </w:txbxContent>
            </v:textbox>
            <v:stroke dashstyle="solid"/>
            <w10:wrap type="none"/>
          </v:shape>
        </w:pict>
      </w:r>
      <w:r>
        <w:rPr/>
        <w:pict>
          <v:shape style="position:absolute;margin-left:407.413116pt;margin-top:18.770041pt;width:155.65pt;height:17.3pt;mso-position-horizontal-relative:page;mso-position-vertical-relative:paragraph;z-index:-16503296" type="#_x0000_t202" filled="false" stroked="false">
            <v:textbox inset="0,0,0,0">
              <w:txbxContent>
                <w:p>
                  <w:pPr>
                    <w:tabs>
                      <w:tab w:pos="970" w:val="left" w:leader="none"/>
                      <w:tab w:pos="1941" w:val="left" w:leader="none"/>
                      <w:tab w:pos="2913" w:val="left" w:leader="none"/>
                    </w:tabs>
                    <w:spacing w:line="197" w:lineRule="exact" w:before="0"/>
                    <w:ind w:left="0" w:right="0" w:firstLine="0"/>
                    <w:jc w:val="left"/>
                    <w:rPr>
                      <w:rFonts w:ascii="Arial" w:hAnsi="Arial"/>
                      <w:i/>
                      <w:sz w:val="20"/>
                    </w:rPr>
                  </w:pPr>
                  <w:r>
                    <w:rPr>
                      <w:rFonts w:ascii="Arial" w:hAnsi="Arial"/>
                      <w:i/>
                      <w:sz w:val="20"/>
                    </w:rPr>
                    <w:t>→</w:t>
                    <w:tab/>
                    <w:t>→</w:t>
                    <w:tab/>
                    <w:t>→</w:t>
                    <w:tab/>
                  </w:r>
                  <w:r>
                    <w:rPr>
                      <w:rFonts w:ascii="Arial" w:hAnsi="Arial"/>
                      <w:i/>
                      <w:spacing w:val="-20"/>
                      <w:sz w:val="20"/>
                    </w:rPr>
                    <w:t>→</w:t>
                  </w:r>
                </w:p>
              </w:txbxContent>
            </v:textbox>
            <w10:wrap type="none"/>
          </v:shape>
        </w:pict>
      </w:r>
      <w:r>
        <w:rPr/>
        <w:t>The load in the DC microgrid is varied in steps from 5 kW to  20  kW  (i.e.</w:t>
      </w:r>
      <w:r>
        <w:rPr>
          <w:spacing w:val="24"/>
        </w:rPr>
        <w:t> </w:t>
      </w:r>
      <w:r>
        <w:rPr/>
        <w:t>5</w:t>
      </w:r>
      <w:r>
        <w:rPr>
          <w:spacing w:val="44"/>
        </w:rPr>
        <w:t> </w:t>
      </w:r>
      <w:r>
        <w:rPr/>
        <w:t>kW</w:t>
        <w:tab/>
        <w:t>10</w:t>
      </w:r>
      <w:r>
        <w:rPr>
          <w:spacing w:val="44"/>
        </w:rPr>
        <w:t> </w:t>
      </w:r>
      <w:r>
        <w:rPr/>
        <w:t>kW</w:t>
        <w:tab/>
        <w:t>15</w:t>
      </w:r>
      <w:r>
        <w:rPr>
          <w:spacing w:val="44"/>
        </w:rPr>
        <w:t> </w:t>
      </w:r>
      <w:r>
        <w:rPr/>
        <w:t>kW</w:t>
        <w:tab/>
        <w:t>20</w:t>
      </w:r>
      <w:r>
        <w:rPr>
          <w:spacing w:val="45"/>
        </w:rPr>
        <w:t> </w:t>
      </w:r>
      <w:r>
        <w:rPr/>
        <w:t>kW</w:t>
      </w:r>
    </w:p>
    <w:p>
      <w:pPr>
        <w:pStyle w:val="BodyText"/>
        <w:spacing w:line="249" w:lineRule="auto"/>
        <w:ind w:left="119" w:right="117"/>
      </w:pPr>
      <w:r>
        <w:rPr/>
        <w:t>10 kW). At the 15 kW load demand, the expected loadings    of</w:t>
      </w:r>
      <w:r>
        <w:rPr>
          <w:spacing w:val="31"/>
        </w:rPr>
        <w:t> </w:t>
      </w:r>
      <w:r>
        <w:rPr/>
        <w:t>generator</w:t>
      </w:r>
      <w:r>
        <w:rPr>
          <w:spacing w:val="32"/>
        </w:rPr>
        <w:t> </w:t>
      </w:r>
      <w:r>
        <w:rPr/>
        <w:t>1</w:t>
      </w:r>
      <w:r>
        <w:rPr>
          <w:spacing w:val="32"/>
        </w:rPr>
        <w:t> </w:t>
      </w:r>
      <w:r>
        <w:rPr/>
        <w:t>and</w:t>
      </w:r>
      <w:r>
        <w:rPr>
          <w:spacing w:val="31"/>
        </w:rPr>
        <w:t> </w:t>
      </w:r>
      <w:r>
        <w:rPr/>
        <w:t>generator</w:t>
      </w:r>
      <w:r>
        <w:rPr>
          <w:spacing w:val="32"/>
        </w:rPr>
        <w:t> </w:t>
      </w:r>
      <w:r>
        <w:rPr/>
        <w:t>2</w:t>
      </w:r>
      <w:r>
        <w:rPr>
          <w:spacing w:val="32"/>
        </w:rPr>
        <w:t> </w:t>
      </w:r>
      <w:r>
        <w:rPr/>
        <w:t>are</w:t>
      </w:r>
      <w:r>
        <w:rPr>
          <w:spacing w:val="31"/>
        </w:rPr>
        <w:t> </w:t>
      </w:r>
      <w:r>
        <w:rPr/>
        <w:t>more</w:t>
      </w:r>
      <w:r>
        <w:rPr>
          <w:spacing w:val="32"/>
        </w:rPr>
        <w:t> </w:t>
      </w:r>
      <w:r>
        <w:rPr/>
        <w:t>than</w:t>
      </w:r>
      <w:r>
        <w:rPr>
          <w:spacing w:val="32"/>
        </w:rPr>
        <w:t> </w:t>
      </w:r>
      <w:r>
        <w:rPr/>
        <w:t>80%,</w:t>
      </w:r>
      <w:r>
        <w:rPr>
          <w:spacing w:val="31"/>
        </w:rPr>
        <w:t> </w:t>
      </w:r>
      <w:r>
        <w:rPr/>
        <w:t>and</w:t>
      </w:r>
      <w:r>
        <w:rPr>
          <w:spacing w:val="32"/>
        </w:rPr>
        <w:t> </w:t>
      </w:r>
      <w:r>
        <w:rPr/>
        <w:t>the</w:t>
      </w:r>
    </w:p>
    <w:p>
      <w:pPr>
        <w:spacing w:after="0" w:line="249" w:lineRule="auto"/>
        <w:sectPr>
          <w:type w:val="continuous"/>
          <w:pgSz w:w="12240" w:h="15840"/>
          <w:pgMar w:top="740" w:bottom="280" w:left="860" w:right="860"/>
          <w:cols w:num="2" w:equalWidth="0">
            <w:col w:w="4843" w:space="417"/>
            <w:col w:w="5260"/>
          </w:cols>
        </w:sectPr>
      </w:pPr>
    </w:p>
    <w:p>
      <w:pPr>
        <w:spacing w:line="109" w:lineRule="exact" w:before="0"/>
        <w:ind w:left="379" w:right="0" w:firstLine="0"/>
        <w:jc w:val="left"/>
        <w:rPr>
          <w:i/>
          <w:sz w:val="9"/>
        </w:rPr>
      </w:pPr>
      <w:r>
        <w:rPr/>
        <w:pict>
          <v:group style="position:absolute;margin-left:61.5131pt;margin-top:6.416595pt;width:158.050pt;height:28.9pt;mso-position-horizontal-relative:page;mso-position-vertical-relative:paragraph;z-index:-16511488" coordorigin="1230,128" coordsize="3161,578">
            <v:line style="position:absolute" from="2203,330" to="2270,330" stroked="true" strokeweight=".463pt" strokecolor="#050100">
              <v:stroke dashstyle="solid"/>
            </v:line>
            <v:shape style="position:absolute;left:2248;top:285;width:77;height:88" coordorigin="2248,286" coordsize="77,88" path="m2248,286l2249,291,2256,311,2258,332,2256,352,2248,373,2325,330,2248,286xe" filled="true" fillcolor="#050100" stroked="false">
              <v:path arrowok="t"/>
              <v:fill type="solid"/>
            </v:shape>
            <v:line style="position:absolute" from="2490,701" to="2490,537" stroked="true" strokeweight=".463pt" strokecolor="#050100">
              <v:stroke dashstyle="solid"/>
            </v:line>
            <v:shape style="position:absolute;left:2446;top:482;width:88;height:79" coordorigin="2446,483" coordsize="88,79" path="m2490,483l2446,559,2449,561,2469,554,2490,551,2510,554,2530,561,2534,559,2490,483xe" filled="true" fillcolor="#050100" stroked="false">
              <v:path arrowok="t"/>
              <v:fill type="solid"/>
            </v:shape>
            <v:line style="position:absolute" from="2633,330" to="2702,330" stroked="true" strokeweight=".463pt" strokecolor="#050100">
              <v:stroke dashstyle="solid"/>
            </v:line>
            <v:shape style="position:absolute;left:2685;top:292;width:82;height:82" coordorigin="2686,292" coordsize="82,82" path="m2686,292l2693,312,2695,332,2693,353,2686,373,2691,373,2768,330,2691,297,2686,292xe" filled="true" fillcolor="#050100" stroked="false">
              <v:path arrowok="t"/>
              <v:fill type="solid"/>
            </v:shape>
            <v:shape style="position:absolute;left:2807;top:165;width:204;height:328" coordorigin="2808,166" coordsize="204,328" path="m3011,166l2979,166,2847,494,2808,494e" filled="false" stroked="true" strokeweight=".463pt" strokecolor="#050100">
              <v:path arrowok="t"/>
              <v:stroke dashstyle="solid"/>
            </v:shape>
            <v:rect style="position:absolute;left:2767;top:220;width:276;height:230" filled="true" fillcolor="#ffffff" stroked="false">
              <v:fill type="solid"/>
            </v:rect>
            <v:rect style="position:absolute;left:2767;top:220;width:276;height:230" filled="false" stroked="true" strokeweight=".463pt" strokecolor="#050100">
              <v:stroke dashstyle="solid"/>
            </v:rect>
            <v:line style="position:absolute" from="3043,330" to="3139,330" stroked="true" strokeweight=".307pt" strokecolor="#050100">
              <v:stroke dashstyle="solid"/>
            </v:line>
            <v:shape style="position:absolute;left:3117;top:285;width:88;height:88" coordorigin="3117,286" coordsize="88,88" path="m3117,286l3126,310,3129,331,3126,351,3119,371,3117,373,3205,330,3117,286xe" filled="true" fillcolor="#050100" stroked="false">
              <v:path arrowok="t"/>
              <v:fill type="solid"/>
            </v:shape>
            <v:shape style="position:absolute;left:2337;top:182;width:298;height:296" coordorigin="2337,182" coordsize="298,296" path="m2635,330l2623,273,2591,226,2544,194,2486,182,2428,194,2381,226,2349,273,2337,330,2349,388,2381,435,2428,467,2486,478,2544,467,2591,435,2623,388,2635,330xe" filled="false" stroked="true" strokeweight=".463pt" strokecolor="#050100">
              <v:path arrowok="t"/>
              <v:stroke dashstyle="solid"/>
            </v:shape>
            <v:shape style="position:absolute;left:3203;top:187;width:298;height:296" coordorigin="3203,187" coordsize="298,296" path="m3501,335l3489,278,3457,231,3410,199,3352,187,3294,199,3247,231,3215,278,3203,335,3215,393,3247,440,3294,472,3352,483,3410,472,3457,440,3489,393,3501,335xe" filled="false" stroked="true" strokeweight=".463pt" strokecolor="#050100">
              <v:path arrowok="t"/>
              <v:stroke dashstyle="solid"/>
            </v:shape>
            <v:line style="position:absolute" from="3348,701" to="3348,548" stroked="true" strokeweight=".463pt" strokecolor="#050100">
              <v:stroke dashstyle="solid"/>
            </v:line>
            <v:shape style="position:absolute;left:3303;top:482;width:88;height:82" coordorigin="3304,483" coordsize="88,82" path="m3348,483l3304,559,3307,564,3327,557,3348,554,3369,557,3388,564,3392,559,3348,483xe" filled="true" fillcolor="#050100" stroked="false">
              <v:path arrowok="t"/>
              <v:fill type="solid"/>
            </v:shape>
            <v:shape style="position:absolute;left:3672;top:165;width:204;height:328" coordorigin="3672,166" coordsize="204,328" path="m3875,166l3843,166,3711,494,3672,494e" filled="false" stroked="true" strokeweight=".463pt" strokecolor="#050100">
              <v:path arrowok="t"/>
              <v:stroke dashstyle="solid"/>
            </v:shape>
            <v:rect style="position:absolute;left:3632;top:220;width:276;height:230" filled="true" fillcolor="#ffffff" stroked="false">
              <v:fill type="solid"/>
            </v:rect>
            <v:rect style="position:absolute;left:3632;top:220;width:276;height:230" filled="false" stroked="true" strokeweight=".463pt" strokecolor="#050100">
              <v:stroke dashstyle="solid"/>
            </v:rect>
            <v:line style="position:absolute" from="3501,330" to="3567,330" stroked="true" strokeweight=".463pt" strokecolor="#050100">
              <v:stroke dashstyle="solid"/>
            </v:line>
            <v:shape style="position:absolute;left:3551;top:292;width:82;height:81" coordorigin="3551,292" coordsize="82,81" path="m3551,292l3559,312,3561,333,3559,353,3552,373,3556,373,3633,330,3556,297,3551,292xe" filled="true" fillcolor="#050100" stroked="false">
              <v:path arrowok="t"/>
              <v:fill type="solid"/>
            </v:shape>
            <v:shape style="position:absolute;left:3907;top:329;width:83;height:11" coordorigin="3908,330" coordsize="83,11" path="m3908,341l3908,330,3990,330e" filled="false" stroked="true" strokeweight=".463pt" strokecolor="#050100">
              <v:path arrowok="t"/>
              <v:stroke dashstyle="solid"/>
            </v:shape>
            <v:shape style="position:absolute;left:3968;top:291;width:88;height:82" coordorigin="3968,292" coordsize="88,82" path="m3971,372l3968,373,3971,372,3971,372xm3974,299l3978,312,3981,332,3978,353,3971,372,4056,330,3974,299xm3971,292l3968,297,3974,299,3971,292xe" filled="true" fillcolor="#050100" stroked="false">
              <v:path arrowok="t"/>
              <v:fill type="solid"/>
            </v:shape>
            <v:rect style="position:absolute;left:4056;top:187;width:208;height:307" filled="false" stroked="true" strokeweight=".463pt" strokecolor="#050100">
              <v:stroke dashstyle="solid"/>
            </v:rect>
            <v:line style="position:absolute" from="4176,701" to="4176,559" stroked="true" strokeweight=".463pt" strokecolor="#050100">
              <v:stroke dashstyle="solid"/>
            </v:line>
            <v:shape style="position:absolute;left:4132;top:493;width:88;height:88" coordorigin="4132,494" coordsize="88,88" path="m4176,494l4132,581,4135,577,4155,570,4175,568,4196,570,4216,577,4220,581,4176,494xe" filled="true" fillcolor="#050100" stroked="false">
              <v:path arrowok="t"/>
              <v:fill type="solid"/>
            </v:shape>
            <v:line style="position:absolute" from="4263,341" to="4325,341" stroked="true" strokeweight=".463pt" strokecolor="#050100">
              <v:stroke dashstyle="solid"/>
            </v:line>
            <v:shape style="position:absolute;left:4303;top:296;width:88;height:88" coordorigin="4303,297" coordsize="88,88" path="m4303,297l4306,301,4313,321,4316,341,4313,362,4306,381,4303,384,4391,341,4303,297xe" filled="true" fillcolor="#050100" stroked="false">
              <v:path arrowok="t"/>
              <v:fill type="solid"/>
            </v:shape>
            <v:line style="position:absolute" from="2490,701" to="1277,701" stroked="true" strokeweight=".463pt" strokecolor="#050100">
              <v:stroke dashstyle="solid"/>
            </v:line>
            <v:line style="position:absolute" from="1441,406" to="1521,406" stroked="true" strokeweight=".463pt" strokecolor="#050100">
              <v:stroke dashstyle="solid"/>
            </v:line>
            <v:shape style="position:absolute;left:1498;top:362;width:78;height:88" coordorigin="1498,362" coordsize="78,88" path="m1499,362l1498,367,1505,386,1508,407,1505,428,1498,447,1499,450,1576,406,1499,362xe" filled="true" fillcolor="#050100" stroked="false">
              <v:path arrowok="t"/>
              <v:fill type="solid"/>
            </v:shape>
            <v:line style="position:absolute" from="1441,220" to="1521,220" stroked="true" strokeweight=".463pt" strokecolor="#050100">
              <v:stroke dashstyle="solid"/>
            </v:line>
            <v:shape style="position:absolute;left:1498;top:183;width:78;height:81" coordorigin="1498,184" coordsize="78,81" path="m1498,184l1505,203,1508,224,1505,244,1498,264,1499,264,1576,220,1499,188,1498,184xe" filled="true" fillcolor="#050100" stroked="false">
              <v:path arrowok="t"/>
              <v:fill type="solid"/>
            </v:shape>
            <v:line style="position:absolute" from="1441,406" to="1441,701" stroked="true" strokeweight=".463pt" strokecolor="#050100">
              <v:stroke dashstyle="solid"/>
            </v:line>
            <v:shape style="position:absolute;left:2368;top:269;width:182;height:229" type="#_x0000_t202" filled="false" stroked="false">
              <v:textbox inset="0,0,0,0">
                <w:txbxContent>
                  <w:p>
                    <w:pPr>
                      <w:spacing w:line="194" w:lineRule="auto" w:before="0"/>
                      <w:ind w:left="0" w:right="0" w:firstLine="0"/>
                      <w:jc w:val="left"/>
                      <w:rPr>
                        <w:sz w:val="14"/>
                      </w:rPr>
                    </w:pPr>
                    <w:r>
                      <w:rPr>
                        <w:color w:val="050100"/>
                        <w:sz w:val="14"/>
                      </w:rPr>
                      <w:t>+</w:t>
                    </w:r>
                    <w:r>
                      <w:rPr>
                        <w:color w:val="050100"/>
                        <w:position w:val="-8"/>
                        <w:sz w:val="14"/>
                      </w:rPr>
                      <w:t>−</w:t>
                    </w:r>
                  </w:p>
                </w:txbxContent>
              </v:textbox>
              <w10:wrap type="none"/>
            </v:shape>
            <v:shape style="position:absolute;left:2859;top:274;width:144;height:139" type="#_x0000_t202" filled="false" stroked="false">
              <v:textbox inset="0,0,0,0">
                <w:txbxContent>
                  <w:p>
                    <w:pPr>
                      <w:spacing w:line="136" w:lineRule="exact" w:before="0"/>
                      <w:ind w:left="0" w:right="0" w:firstLine="0"/>
                      <w:jc w:val="left"/>
                      <w:rPr>
                        <w:sz w:val="14"/>
                      </w:rPr>
                    </w:pPr>
                    <w:r>
                      <w:rPr>
                        <w:color w:val="050100"/>
                        <w:sz w:val="14"/>
                      </w:rPr>
                      <w:t>PI</w:t>
                    </w:r>
                  </w:p>
                </w:txbxContent>
              </v:textbox>
              <w10:wrap type="none"/>
            </v:shape>
            <v:shape style="position:absolute;left:3234;top:284;width:99;height:139" type="#_x0000_t202" filled="false" stroked="false">
              <v:textbox inset="0,0,0,0">
                <w:txbxContent>
                  <w:p>
                    <w:pPr>
                      <w:spacing w:line="136" w:lineRule="exact" w:before="0"/>
                      <w:ind w:left="0" w:right="0" w:firstLine="0"/>
                      <w:jc w:val="left"/>
                      <w:rPr>
                        <w:sz w:val="14"/>
                      </w:rPr>
                    </w:pPr>
                    <w:r>
                      <w:rPr>
                        <w:color w:val="050100"/>
                        <w:w w:val="99"/>
                        <w:sz w:val="14"/>
                      </w:rPr>
                      <w:t>+</w:t>
                    </w:r>
                  </w:p>
                </w:txbxContent>
              </v:textbox>
              <w10:wrap type="none"/>
            </v:shape>
            <v:shape style="position:absolute;left:3310;top:360;width:99;height:139" type="#_x0000_t202" filled="false" stroked="false">
              <v:textbox inset="0,0,0,0">
                <w:txbxContent>
                  <w:p>
                    <w:pPr>
                      <w:spacing w:line="136" w:lineRule="exact" w:before="0"/>
                      <w:ind w:left="0" w:right="0" w:firstLine="0"/>
                      <w:jc w:val="left"/>
                      <w:rPr>
                        <w:sz w:val="14"/>
                      </w:rPr>
                    </w:pPr>
                    <w:r>
                      <w:rPr>
                        <w:color w:val="050100"/>
                        <w:w w:val="99"/>
                        <w:sz w:val="14"/>
                      </w:rPr>
                      <w:t>−</w:t>
                    </w:r>
                  </w:p>
                </w:txbxContent>
              </v:textbox>
              <w10:wrap type="none"/>
            </v:shape>
            <v:shape style="position:absolute;left:3724;top:274;width:144;height:139" type="#_x0000_t202" filled="false" stroked="false">
              <v:textbox inset="0,0,0,0">
                <w:txbxContent>
                  <w:p>
                    <w:pPr>
                      <w:spacing w:line="136" w:lineRule="exact" w:before="0"/>
                      <w:ind w:left="0" w:right="0" w:firstLine="0"/>
                      <w:jc w:val="left"/>
                      <w:rPr>
                        <w:sz w:val="14"/>
                      </w:rPr>
                    </w:pPr>
                    <w:r>
                      <w:rPr>
                        <w:color w:val="050100"/>
                        <w:sz w:val="14"/>
                      </w:rPr>
                      <w:t>PI</w:t>
                    </w:r>
                  </w:p>
                </w:txbxContent>
              </v:textbox>
              <w10:wrap type="none"/>
            </v:shape>
            <v:shape style="position:absolute;left:1230;top:514;width:197;height:164" type="#_x0000_t202" filled="false" stroked="false">
              <v:textbox inset="0,0,0,0">
                <w:txbxContent>
                  <w:p>
                    <w:pPr>
                      <w:spacing w:line="160" w:lineRule="exact" w:before="0"/>
                      <w:ind w:left="0" w:right="0" w:firstLine="0"/>
                      <w:jc w:val="left"/>
                      <w:rPr>
                        <w:sz w:val="9"/>
                      </w:rPr>
                    </w:pPr>
                    <w:r>
                      <w:rPr>
                        <w:i/>
                        <w:color w:val="050100"/>
                        <w:w w:val="105"/>
                        <w:position w:val="3"/>
                        <w:sz w:val="14"/>
                      </w:rPr>
                      <w:t>V</w:t>
                    </w:r>
                    <w:r>
                      <w:rPr>
                        <w:color w:val="050100"/>
                        <w:w w:val="105"/>
                        <w:sz w:val="9"/>
                      </w:rPr>
                      <w:t>dc</w:t>
                    </w:r>
                  </w:p>
                </w:txbxContent>
              </v:textbox>
              <w10:wrap type="none"/>
            </v:shape>
            <v:shape style="position:absolute;left:2985;top:531;width:383;height:164" type="#_x0000_t202" filled="false" stroked="false">
              <v:textbox inset="0,0,0,0">
                <w:txbxContent>
                  <w:p>
                    <w:pPr>
                      <w:spacing w:line="160" w:lineRule="exact" w:before="0"/>
                      <w:ind w:left="0" w:right="0" w:firstLine="0"/>
                      <w:jc w:val="left"/>
                      <w:rPr>
                        <w:i/>
                        <w:sz w:val="9"/>
                      </w:rPr>
                    </w:pPr>
                    <w:r>
                      <w:rPr>
                        <w:i/>
                        <w:color w:val="050100"/>
                        <w:w w:val="105"/>
                        <w:position w:val="3"/>
                        <w:sz w:val="14"/>
                      </w:rPr>
                      <w:t>I</w:t>
                    </w:r>
                    <w:r>
                      <w:rPr>
                        <w:color w:val="050100"/>
                        <w:w w:val="105"/>
                        <w:sz w:val="9"/>
                      </w:rPr>
                      <w:t>dc,</w:t>
                    </w:r>
                    <w:r>
                      <w:rPr>
                        <w:color w:val="050100"/>
                        <w:w w:val="105"/>
                        <w:sz w:val="9"/>
                        <w:u w:val="single" w:color="050100"/>
                      </w:rPr>
                      <w:t>TC</w:t>
                    </w:r>
                    <w:r>
                      <w:rPr>
                        <w:i/>
                        <w:color w:val="050100"/>
                        <w:w w:val="105"/>
                        <w:sz w:val="9"/>
                        <w:u w:val="single" w:color="050100"/>
                      </w:rPr>
                      <w:t>x</w:t>
                    </w:r>
                    <w:r>
                      <w:rPr>
                        <w:i/>
                        <w:color w:val="050100"/>
                        <w:sz w:val="9"/>
                        <w:u w:val="single" w:color="050100"/>
                      </w:rPr>
                      <w:t> </w:t>
                    </w:r>
                  </w:p>
                </w:txbxContent>
              </v:textbox>
              <w10:wrap type="none"/>
            </v:shape>
            <v:shape style="position:absolute;left:3886;top:283;width:325;height:412" type="#_x0000_t202" filled="false" stroked="false">
              <v:textbox inset="0,0,0,0">
                <w:txbxContent>
                  <w:p>
                    <w:pPr>
                      <w:spacing w:line="136" w:lineRule="exact" w:before="0"/>
                      <w:ind w:left="0" w:right="18" w:firstLine="0"/>
                      <w:jc w:val="right"/>
                      <w:rPr>
                        <w:sz w:val="14"/>
                      </w:rPr>
                    </w:pPr>
                    <w:r>
                      <w:rPr>
                        <w:color w:val="050100"/>
                        <w:w w:val="99"/>
                        <w:sz w:val="14"/>
                      </w:rPr>
                      <w:t>/</w:t>
                    </w:r>
                  </w:p>
                  <w:p>
                    <w:pPr>
                      <w:spacing w:before="92"/>
                      <w:ind w:left="0" w:right="0" w:firstLine="0"/>
                      <w:jc w:val="left"/>
                      <w:rPr>
                        <w:sz w:val="9"/>
                      </w:rPr>
                    </w:pPr>
                    <w:r>
                      <w:rPr>
                        <w:i/>
                        <w:color w:val="050100"/>
                        <w:w w:val="105"/>
                        <w:position w:val="3"/>
                        <w:sz w:val="14"/>
                      </w:rPr>
                      <w:t>V</w:t>
                    </w:r>
                    <w:r>
                      <w:rPr>
                        <w:color w:val="050100"/>
                        <w:w w:val="105"/>
                        <w:sz w:val="9"/>
                        <w:u w:val="single" w:color="050100"/>
                      </w:rPr>
                      <w:t>dc</w:t>
                    </w:r>
                    <w:r>
                      <w:rPr>
                        <w:color w:val="050100"/>
                        <w:sz w:val="9"/>
                        <w:u w:val="single" w:color="050100"/>
                      </w:rPr>
                      <w:t> </w:t>
                    </w:r>
                  </w:p>
                </w:txbxContent>
              </v:textbox>
              <w10:wrap type="none"/>
            </v:shape>
            <v:shape style="position:absolute;left:1575;top:132;width:628;height:394" type="#_x0000_t202" filled="false" stroked="true" strokeweight=".463pt" strokecolor="#050100">
              <v:textbox inset="0,0,0,0">
                <w:txbxContent>
                  <w:p>
                    <w:pPr>
                      <w:spacing w:line="220" w:lineRule="auto" w:before="35"/>
                      <w:ind w:left="13" w:right="-10" w:firstLine="36"/>
                      <w:jc w:val="left"/>
                      <w:rPr>
                        <w:sz w:val="14"/>
                      </w:rPr>
                    </w:pPr>
                    <w:r>
                      <w:rPr>
                        <w:color w:val="050100"/>
                        <w:sz w:val="14"/>
                      </w:rPr>
                      <w:t>Proposed control (6)</w:t>
                    </w:r>
                  </w:p>
                </w:txbxContent>
              </v:textbox>
              <v:stroke dashstyle="solid"/>
              <w10:wrap type="none"/>
            </v:shape>
            <w10:wrap type="none"/>
          </v:group>
        </w:pict>
      </w:r>
      <w:r>
        <w:rPr>
          <w:i/>
          <w:color w:val="050100"/>
          <w:w w:val="105"/>
          <w:position w:val="3"/>
          <w:sz w:val="14"/>
        </w:rPr>
        <w:t>P</w:t>
      </w:r>
      <w:r>
        <w:rPr>
          <w:color w:val="050100"/>
          <w:w w:val="105"/>
          <w:sz w:val="9"/>
        </w:rPr>
        <w:t>dc,TC</w:t>
      </w:r>
      <w:r>
        <w:rPr>
          <w:i/>
          <w:color w:val="050100"/>
          <w:w w:val="105"/>
          <w:sz w:val="9"/>
        </w:rPr>
        <w:t>x</w:t>
      </w:r>
    </w:p>
    <w:p>
      <w:pPr>
        <w:spacing w:line="160" w:lineRule="exact" w:before="0"/>
        <w:ind w:left="379" w:right="0" w:firstLine="0"/>
        <w:jc w:val="left"/>
        <w:rPr>
          <w:i/>
          <w:sz w:val="9"/>
        </w:rPr>
      </w:pPr>
      <w:r>
        <w:rPr/>
        <w:br w:type="column"/>
      </w:r>
      <w:r>
        <w:rPr>
          <w:i/>
          <w:color w:val="050100"/>
          <w:w w:val="105"/>
          <w:position w:val="3"/>
          <w:sz w:val="14"/>
        </w:rPr>
        <w:t>V</w:t>
      </w:r>
      <w:r>
        <w:rPr>
          <w:color w:val="050100"/>
          <w:w w:val="105"/>
          <w:sz w:val="9"/>
        </w:rPr>
        <w:t>dc,ref,TC</w:t>
      </w:r>
      <w:r>
        <w:rPr>
          <w:i/>
          <w:color w:val="050100"/>
          <w:w w:val="105"/>
          <w:sz w:val="9"/>
        </w:rPr>
        <w:t>x</w:t>
      </w:r>
    </w:p>
    <w:p>
      <w:pPr>
        <w:spacing w:line="179" w:lineRule="exact" w:before="0"/>
        <w:ind w:left="278" w:right="0" w:firstLine="0"/>
        <w:jc w:val="left"/>
        <w:rPr>
          <w:i/>
          <w:sz w:val="9"/>
        </w:rPr>
      </w:pPr>
      <w:r>
        <w:rPr/>
        <w:br w:type="column"/>
      </w:r>
      <w:r>
        <w:rPr>
          <w:i/>
          <w:color w:val="050100"/>
          <w:w w:val="105"/>
          <w:position w:val="3"/>
          <w:sz w:val="14"/>
        </w:rPr>
        <w:t>I</w:t>
      </w:r>
      <w:r>
        <w:rPr>
          <w:color w:val="050100"/>
          <w:w w:val="105"/>
          <w:sz w:val="9"/>
        </w:rPr>
        <w:t>dc,ref,TC</w:t>
      </w:r>
      <w:r>
        <w:rPr>
          <w:i/>
          <w:color w:val="050100"/>
          <w:w w:val="105"/>
          <w:sz w:val="9"/>
        </w:rPr>
        <w:t>x</w:t>
      </w:r>
    </w:p>
    <w:p>
      <w:pPr>
        <w:spacing w:line="165" w:lineRule="exact" w:before="0"/>
        <w:ind w:left="230" w:right="0" w:firstLine="0"/>
        <w:jc w:val="left"/>
        <w:rPr>
          <w:i/>
          <w:sz w:val="9"/>
        </w:rPr>
      </w:pPr>
      <w:r>
        <w:rPr/>
        <w:br w:type="column"/>
      </w:r>
      <w:r>
        <w:rPr>
          <w:i/>
          <w:color w:val="050100"/>
          <w:w w:val="105"/>
          <w:position w:val="3"/>
          <w:sz w:val="14"/>
        </w:rPr>
        <w:t>V</w:t>
      </w:r>
      <w:r>
        <w:rPr>
          <w:color w:val="050100"/>
          <w:w w:val="105"/>
          <w:sz w:val="9"/>
        </w:rPr>
        <w:t>d,ref,TC</w:t>
      </w:r>
      <w:r>
        <w:rPr>
          <w:i/>
          <w:color w:val="050100"/>
          <w:w w:val="105"/>
          <w:sz w:val="9"/>
        </w:rPr>
        <w:t>x</w:t>
      </w:r>
    </w:p>
    <w:p>
      <w:pPr>
        <w:pStyle w:val="BodyText"/>
        <w:spacing w:line="230" w:lineRule="exact"/>
        <w:ind w:left="379"/>
      </w:pPr>
      <w:r>
        <w:rPr/>
        <w:br w:type="column"/>
      </w:r>
      <w:r>
        <w:rPr/>
        <w:t>voltage of the DC microgrid is below the set threshold of</w:t>
      </w:r>
    </w:p>
    <w:p>
      <w:pPr>
        <w:spacing w:after="0" w:line="230" w:lineRule="exact"/>
        <w:sectPr>
          <w:type w:val="continuous"/>
          <w:pgSz w:w="12240" w:h="15840"/>
          <w:pgMar w:top="740" w:bottom="280" w:left="860" w:right="860"/>
          <w:cols w:num="5" w:equalWidth="0">
            <w:col w:w="788" w:space="197"/>
            <w:col w:w="881" w:space="40"/>
            <w:col w:w="741" w:space="39"/>
            <w:col w:w="728" w:space="1585"/>
            <w:col w:w="5521"/>
          </w:cols>
        </w:sectPr>
      </w:pPr>
    </w:p>
    <w:p>
      <w:pPr>
        <w:spacing w:line="239" w:lineRule="exact" w:before="12"/>
        <w:ind w:left="0" w:right="0" w:firstLine="0"/>
        <w:jc w:val="right"/>
        <w:rPr>
          <w:rFonts w:ascii="LM Roman 5"/>
          <w:sz w:val="10"/>
        </w:rPr>
      </w:pPr>
      <w:r>
        <w:rPr/>
        <w:pict>
          <v:group style="position:absolute;margin-left:219.316498pt;margin-top:-6.169571pt;width:67.9pt;height:64.75pt;mso-position-horizontal-relative:page;mso-position-vertical-relative:paragraph;z-index:15779840" coordorigin="4386,-123" coordsize="1358,1295">
            <v:shape style="position:absolute;left:4766;top:482;width:88;height:88" coordorigin="4766,482" coordsize="88,88" path="m4771,568l4766,570,4771,568,4771,568xm4766,482l4771,488,4778,507,4780,528,4778,548,4771,568,4854,526,4766,482xe" filled="true" fillcolor="#050100" stroked="false">
              <v:path arrowok="t"/>
              <v:fill type="solid"/>
            </v:shape>
            <v:rect style="position:absolute;left:4854;top:384;width:383;height:285" filled="false" stroked="true" strokeweight=".463pt" strokecolor="#050100">
              <v:stroke dashstyle="solid"/>
            </v:rect>
            <v:line style="position:absolute" from="5237,526" to="5332,526" stroked="true" strokeweight=".463pt" strokecolor="#050100">
              <v:stroke dashstyle="solid"/>
            </v:line>
            <v:shape style="position:absolute;left:5307;top:482;width:80;height:88" coordorigin="5307,482" coordsize="80,88" path="m5310,482l5307,488,5314,507,5317,528,5314,548,5307,568,5310,570,5387,526,5310,482xe" filled="true" fillcolor="#050100" stroked="false">
              <v:path arrowok="t"/>
              <v:fill type="solid"/>
            </v:shape>
            <v:rect style="position:absolute;left:5386;top:296;width:353;height:460" filled="false" stroked="true" strokeweight=".463pt" strokecolor="#ee2e2a">
              <v:stroke dashstyle="solid"/>
            </v:rect>
            <v:line style="position:absolute" from="5387,297" to="5740,756" stroked="true" strokeweight=".463pt" strokecolor="#ee2e2a">
              <v:stroke dashstyle="solid"/>
            </v:line>
            <v:line style="position:absolute" from="5430,624" to="5540,624" stroked="true" strokeweight=".463pt" strokecolor="#ee2e2a">
              <v:stroke dashstyle="solid"/>
            </v:line>
            <v:line style="position:absolute" from="5430,668" to="5540,668" stroked="true" strokeweight=".463pt" strokecolor="#ee2e2a">
              <v:stroke dashstyle="solid"/>
            </v:line>
            <v:shape style="position:absolute;left:5574;top:388;width:78;height:34" coordorigin="5574,388" coordsize="78,34" path="m5574,422l5589,398,5609,388,5631,394,5652,417e" filled="false" stroked="true" strokeweight=".463pt" strokecolor="#ee2e2a">
              <v:path arrowok="t"/>
              <v:stroke dashstyle="solid"/>
            </v:shape>
            <v:shape style="position:absolute;left:5652;top:416;width:69;height:36" coordorigin="5652,417" coordsize="69,36" path="m5721,420l5707,443,5688,452,5669,444,5652,417e" filled="false" stroked="true" strokeweight=".463pt" strokecolor="#ee2e2a">
              <v:path arrowok="t"/>
              <v:stroke dashstyle="solid"/>
            </v:shape>
            <v:line style="position:absolute" from="5558,756" to="5558,1171" stroked="true" strokeweight=".463pt" strokecolor="#ee2e2a">
              <v:stroke dashstyle="solid"/>
            </v:line>
            <v:line style="position:absolute" from="5558,-53" to="5558,297" stroked="true" strokeweight=".463pt" strokecolor="#ee2e2a">
              <v:stroke dashstyle="solid"/>
            </v:line>
            <v:shape style="position:absolute;left:5274;top:-85;width:168;height:164" type="#_x0000_t202" filled="false" stroked="false">
              <v:textbox inset="0,0,0,0">
                <w:txbxContent>
                  <w:p>
                    <w:pPr>
                      <w:spacing w:line="160" w:lineRule="exact" w:before="0"/>
                      <w:ind w:left="0" w:right="0" w:firstLine="0"/>
                      <w:jc w:val="left"/>
                      <w:rPr>
                        <w:sz w:val="9"/>
                      </w:rPr>
                    </w:pPr>
                    <w:r>
                      <w:rPr>
                        <w:i/>
                        <w:color w:val="050100"/>
                        <w:w w:val="105"/>
                        <w:position w:val="3"/>
                        <w:sz w:val="14"/>
                      </w:rPr>
                      <w:t>v</w:t>
                    </w:r>
                    <w:r>
                      <w:rPr>
                        <w:color w:val="050100"/>
                        <w:w w:val="105"/>
                        <w:sz w:val="9"/>
                      </w:rPr>
                      <w:t>ac</w:t>
                    </w:r>
                  </w:p>
                </w:txbxContent>
              </v:textbox>
              <w10:wrap type="none"/>
            </v:shape>
            <v:shape style="position:absolute;left:4704;top:184;width:564;height:420" type="#_x0000_t202" filled="false" stroked="false">
              <v:textbox inset="0,0,0,0">
                <w:txbxContent>
                  <w:p>
                    <w:pPr>
                      <w:spacing w:line="160" w:lineRule="exact" w:before="0"/>
                      <w:ind w:left="0" w:right="0" w:firstLine="0"/>
                      <w:jc w:val="left"/>
                      <w:rPr>
                        <w:i/>
                        <w:sz w:val="9"/>
                      </w:rPr>
                    </w:pPr>
                    <w:r>
                      <w:rPr>
                        <w:i/>
                        <w:color w:val="050100"/>
                        <w:w w:val="105"/>
                        <w:position w:val="3"/>
                        <w:sz w:val="14"/>
                      </w:rPr>
                      <w:t>V</w:t>
                    </w:r>
                    <w:r>
                      <w:rPr>
                        <w:color w:val="050100"/>
                        <w:w w:val="105"/>
                        <w:sz w:val="9"/>
                      </w:rPr>
                      <w:t>abc,ref,TC</w:t>
                    </w:r>
                    <w:r>
                      <w:rPr>
                        <w:i/>
                        <w:color w:val="050100"/>
                        <w:w w:val="105"/>
                        <w:sz w:val="9"/>
                      </w:rPr>
                      <w:t>x</w:t>
                    </w:r>
                  </w:p>
                  <w:p>
                    <w:pPr>
                      <w:spacing w:before="95"/>
                      <w:ind w:left="175" w:right="0" w:firstLine="0"/>
                      <w:jc w:val="left"/>
                      <w:rPr>
                        <w:sz w:val="14"/>
                      </w:rPr>
                    </w:pPr>
                    <w:r>
                      <w:rPr>
                        <w:color w:val="050100"/>
                        <w:sz w:val="14"/>
                      </w:rPr>
                      <w:t>PWM</w:t>
                    </w:r>
                  </w:p>
                </w:txbxContent>
              </v:textbox>
              <w10:wrap type="none"/>
            </v:shape>
            <v:shape style="position:absolute;left:5165;top:72;width:386;height:164" type="#_x0000_t202" filled="false" stroked="false">
              <v:textbox inset="0,0,0,0">
                <w:txbxContent>
                  <w:p>
                    <w:pPr>
                      <w:spacing w:line="160" w:lineRule="exact" w:before="0"/>
                      <w:ind w:left="0" w:right="0" w:firstLine="0"/>
                      <w:jc w:val="left"/>
                      <w:rPr>
                        <w:i/>
                        <w:sz w:val="9"/>
                      </w:rPr>
                    </w:pPr>
                    <w:r>
                      <w:rPr>
                        <w:i/>
                        <w:color w:val="050100"/>
                        <w:w w:val="105"/>
                        <w:position w:val="3"/>
                        <w:sz w:val="14"/>
                      </w:rPr>
                      <w:t>i</w:t>
                    </w:r>
                    <w:r>
                      <w:rPr>
                        <w:color w:val="050100"/>
                        <w:w w:val="105"/>
                        <w:sz w:val="9"/>
                      </w:rPr>
                      <w:t>abc,TC</w:t>
                    </w:r>
                    <w:r>
                      <w:rPr>
                        <w:i/>
                        <w:color w:val="050100"/>
                        <w:w w:val="105"/>
                        <w:sz w:val="9"/>
                      </w:rPr>
                      <w:t>x</w:t>
                    </w:r>
                  </w:p>
                </w:txbxContent>
              </v:textbox>
              <w10:wrap type="none"/>
            </v:shape>
            <v:shape style="position:absolute;left:5199;top:831;width:350;height:320" type="#_x0000_t202" filled="false" stroked="false">
              <v:textbox inset="0,0,0,0">
                <w:txbxContent>
                  <w:p>
                    <w:pPr>
                      <w:spacing w:line="206" w:lineRule="auto" w:before="0"/>
                      <w:ind w:left="0" w:right="5" w:firstLine="74"/>
                      <w:jc w:val="left"/>
                      <w:rPr>
                        <w:i/>
                        <w:sz w:val="9"/>
                      </w:rPr>
                    </w:pPr>
                    <w:r>
                      <w:rPr>
                        <w:i/>
                        <w:color w:val="050100"/>
                        <w:w w:val="105"/>
                        <w:position w:val="3"/>
                        <w:sz w:val="14"/>
                      </w:rPr>
                      <w:t>V</w:t>
                    </w:r>
                    <w:r>
                      <w:rPr>
                        <w:color w:val="050100"/>
                        <w:w w:val="105"/>
                        <w:sz w:val="9"/>
                      </w:rPr>
                      <w:t>dc </w:t>
                    </w:r>
                    <w:r>
                      <w:rPr>
                        <w:i/>
                        <w:color w:val="050100"/>
                        <w:w w:val="105"/>
                        <w:position w:val="3"/>
                        <w:sz w:val="14"/>
                      </w:rPr>
                      <w:t>I</w:t>
                    </w:r>
                    <w:r>
                      <w:rPr>
                        <w:color w:val="050100"/>
                        <w:w w:val="105"/>
                        <w:sz w:val="9"/>
                      </w:rPr>
                      <w:t>dc,TC</w:t>
                    </w:r>
                    <w:r>
                      <w:rPr>
                        <w:i/>
                        <w:color w:val="050100"/>
                        <w:w w:val="105"/>
                        <w:sz w:val="9"/>
                      </w:rPr>
                      <w:t>x</w:t>
                    </w:r>
                  </w:p>
                </w:txbxContent>
              </v:textbox>
              <w10:wrap type="none"/>
            </v:shape>
            <v:shape style="position:absolute;left:4390;top:-119;width:314;height:1279" type="#_x0000_t202" filled="false" stroked="true" strokeweight=".463pt" strokecolor="#050100">
              <v:textbox inset="0,0,0,0">
                <w:txbxContent>
                  <w:p>
                    <w:pPr>
                      <w:spacing w:line="240" w:lineRule="auto" w:before="0"/>
                      <w:rPr>
                        <w:sz w:val="14"/>
                      </w:rPr>
                    </w:pPr>
                  </w:p>
                  <w:p>
                    <w:pPr>
                      <w:spacing w:line="240" w:lineRule="auto" w:before="11"/>
                      <w:rPr>
                        <w:sz w:val="20"/>
                      </w:rPr>
                    </w:pPr>
                  </w:p>
                  <w:p>
                    <w:pPr>
                      <w:spacing w:line="155" w:lineRule="exact" w:before="0"/>
                      <w:ind w:left="51" w:right="0" w:firstLine="0"/>
                      <w:jc w:val="left"/>
                      <w:rPr>
                        <w:sz w:val="14"/>
                      </w:rPr>
                    </w:pPr>
                    <w:r>
                      <w:rPr>
                        <w:color w:val="050100"/>
                        <w:sz w:val="14"/>
                      </w:rPr>
                      <w:t>DQ</w:t>
                    </w:r>
                  </w:p>
                  <w:p>
                    <w:pPr>
                      <w:spacing w:line="220" w:lineRule="auto" w:before="4"/>
                      <w:ind w:left="9" w:right="2" w:firstLine="88"/>
                      <w:jc w:val="left"/>
                      <w:rPr>
                        <w:sz w:val="14"/>
                      </w:rPr>
                    </w:pPr>
                    <w:r>
                      <w:rPr>
                        <w:color w:val="050100"/>
                        <w:sz w:val="14"/>
                      </w:rPr>
                      <w:t>to </w:t>
                    </w:r>
                    <w:r>
                      <w:rPr>
                        <w:color w:val="050100"/>
                        <w:w w:val="95"/>
                        <w:sz w:val="14"/>
                      </w:rPr>
                      <w:t>ABC</w:t>
                    </w:r>
                  </w:p>
                </w:txbxContent>
              </v:textbox>
              <v:stroke dashstyle="solid"/>
              <w10:wrap type="none"/>
            </v:shape>
            <w10:wrap type="none"/>
          </v:group>
        </w:pict>
      </w:r>
      <w:r>
        <w:rPr>
          <w:rFonts w:ascii="Georgia"/>
          <w:i/>
          <w:position w:val="5"/>
          <w:sz w:val="20"/>
        </w:rPr>
        <w:t>V</w:t>
      </w:r>
      <w:r>
        <w:rPr>
          <w:rFonts w:ascii="LM Roman 7"/>
          <w:position w:val="2"/>
          <w:sz w:val="14"/>
        </w:rPr>
        <w:t>dc</w:t>
      </w:r>
      <w:r>
        <w:rPr>
          <w:i/>
          <w:position w:val="2"/>
          <w:sz w:val="14"/>
        </w:rPr>
        <w:t>,</w:t>
      </w:r>
      <w:r>
        <w:rPr>
          <w:rFonts w:ascii="LM Roman 7"/>
          <w:position w:val="2"/>
          <w:sz w:val="14"/>
        </w:rPr>
        <w:t>start</w:t>
      </w:r>
      <w:r>
        <w:rPr>
          <w:i/>
          <w:position w:val="2"/>
          <w:sz w:val="14"/>
        </w:rPr>
        <w:t>,</w:t>
      </w:r>
      <w:r>
        <w:rPr>
          <w:rFonts w:ascii="LM Roman 7"/>
          <w:position w:val="2"/>
          <w:sz w:val="14"/>
        </w:rPr>
        <w:t>TC</w:t>
      </w:r>
      <w:r>
        <w:rPr>
          <w:rFonts w:ascii="LM Roman 5"/>
          <w:sz w:val="10"/>
        </w:rPr>
        <w:t>1</w:t>
      </w:r>
    </w:p>
    <w:p>
      <w:pPr>
        <w:pStyle w:val="BodyText"/>
        <w:spacing w:line="251" w:lineRule="exact"/>
        <w:ind w:left="63"/>
      </w:pPr>
      <w:r>
        <w:rPr/>
        <w:br w:type="column"/>
      </w:r>
      <w:r>
        <w:rPr>
          <w:rFonts w:ascii="Latin Modern Math"/>
        </w:rPr>
        <w:t>= </w:t>
      </w:r>
      <w:r>
        <w:rPr/>
        <w:t>402.5 V. This condition will enable the tie-</w:t>
      </w:r>
    </w:p>
    <w:p>
      <w:pPr>
        <w:spacing w:after="0" w:line="251" w:lineRule="exact"/>
        <w:sectPr>
          <w:type w:val="continuous"/>
          <w:pgSz w:w="12240" w:h="15840"/>
          <w:pgMar w:top="740" w:bottom="280" w:left="860" w:right="860"/>
          <w:cols w:num="2" w:equalWidth="0">
            <w:col w:w="6374" w:space="40"/>
            <w:col w:w="4106"/>
          </w:cols>
        </w:sectPr>
      </w:pPr>
    </w:p>
    <w:p>
      <w:pPr>
        <w:pStyle w:val="BodyText"/>
        <w:rPr>
          <w:sz w:val="16"/>
        </w:rPr>
      </w:pPr>
    </w:p>
    <w:p>
      <w:pPr>
        <w:pStyle w:val="BodyText"/>
        <w:rPr>
          <w:sz w:val="16"/>
        </w:rPr>
      </w:pPr>
    </w:p>
    <w:p>
      <w:pPr>
        <w:spacing w:before="132"/>
        <w:ind w:left="0" w:right="0" w:firstLine="0"/>
        <w:jc w:val="right"/>
        <w:rPr>
          <w:sz w:val="9"/>
        </w:rPr>
      </w:pPr>
      <w:r>
        <w:rPr/>
        <w:pict>
          <v:group style="position:absolute;margin-left:147.115005pt;margin-top:71.352158pt;width:319.850pt;height:270.2pt;mso-position-horizontal-relative:page;mso-position-vertical-relative:paragraph;z-index:-16506368" coordorigin="2942,1427" coordsize="6397,5404">
            <v:shape style="position:absolute;left:3014;top:1977;width:5743;height:1108" type="#_x0000_t75" stroked="false">
              <v:imagedata r:id="rId41" o:title=""/>
            </v:shape>
            <v:shape style="position:absolute;left:8753;top:1427;width:575;height:1658" type="#_x0000_t75" stroked="false">
              <v:imagedata r:id="rId42" o:title=""/>
            </v:shape>
            <v:shape style="position:absolute;left:3014;top:1427;width:5743;height:556" type="#_x0000_t75" stroked="false">
              <v:imagedata r:id="rId43" o:title=""/>
            </v:shape>
            <v:shape style="position:absolute;left:2942;top:3758;width:6397;height:1109" type="#_x0000_t75" stroked="false">
              <v:imagedata r:id="rId44" o:title=""/>
            </v:shape>
            <v:shape style="position:absolute;left:2942;top:3209;width:6397;height:554" type="#_x0000_t75" stroked="false">
              <v:imagedata r:id="rId45" o:title=""/>
            </v:shape>
            <v:shape style="position:absolute;left:2987;top:5625;width:6352;height:1108" type="#_x0000_t75" stroked="false">
              <v:imagedata r:id="rId46" o:title=""/>
            </v:shape>
            <v:shape style="position:absolute;left:2987;top:5075;width:6352;height:556" type="#_x0000_t75" stroked="false">
              <v:imagedata r:id="rId47" o:title=""/>
            </v:shape>
            <v:shape style="position:absolute;left:5470;top:5638;width:264;height:117" coordorigin="5470,5638" coordsize="264,117" path="m5474,5638l5472,5639,5470,5643,5471,5646,5730,5754,5732,5753,5734,5749,5733,5747xe" filled="true" fillcolor="#b678b3" stroked="false">
              <v:path arrowok="t"/>
              <v:fill type="solid"/>
            </v:shape>
            <v:shape style="position:absolute;left:5546;top:5839;width:255;height:117" type="#_x0000_t75" stroked="false">
              <v:imagedata r:id="rId48" o:title=""/>
            </v:shape>
            <v:shape style="position:absolute;left:5609;top:5309;width:2645;height:782" coordorigin="5609,5310" coordsize="2645,782" path="m5729,5603l5698,5585,5697,5584,5703,5594,5703,5599,5611,5599,5609,5600,5609,5605,5611,5607,5703,5607,5703,5607,5697,5617,5698,5616,5729,5603xm5925,5600l5923,5599,5832,5599,5832,5595,5838,5585,5836,5585,5805,5603,5836,5616,5838,5618,5832,5607,5832,5607,5923,5607,5925,5605,5925,5600xm8069,5312l8067,5310,8065,5312,8065,5749,8036,5736,8035,5735,8040,5746,8040,5746,7949,5746,7947,5748,7947,5752,7949,5754,8040,5754,8040,5758,8035,5768,8065,5751,8065,6021,8036,6004,8035,6005,8040,6016,8040,6020,5832,6020,5832,6016,5838,6005,5836,6004,5805,6022,5836,6040,5838,6038,5832,6028,5832,6026,8040,6026,8040,6028,8035,6038,8036,6040,8065,6023,8065,6089,8067,6091,8069,6089,8069,5312xm8254,5752l8252,5750,8159,5750,8159,5749,8165,5739,8165,5736,8130,5754,8165,5772,8165,5772,8159,5761,8159,5758,8252,5758,8254,5757,8254,5752xe" filled="true" fillcolor="#050100" stroked="false">
              <v:path arrowok="t"/>
              <v:fill type="solid"/>
            </v:shape>
            <v:shape style="position:absolute;left:5599;top:6245;width:380;height:193" type="#_x0000_t75" stroked="false">
              <v:imagedata r:id="rId49" o:title=""/>
            </v:shape>
            <v:shape style="position:absolute;left:8063;top:1511;width:8;height:3752" coordorigin="8063,1512" coordsize="8,3752" path="m8069,1512l8065,1512,8063,1514,8063,1550,8065,1552,8069,1552,8071,1550,8071,1514,8069,1512xm8069,1576l8065,1576,8063,1578,8063,1614,8065,1616,8069,1616,8071,1614,8071,1578,8069,1576xm8069,1640l8065,1640,8063,1642,8063,1678,8065,1680,8069,1680,8071,1678,8071,1642,8069,1640xm8069,1704l8065,1704,8063,1706,8063,1742,8065,1744,8069,1744,8071,1742,8071,1706,8069,1704xm8069,1768l8065,1768,8063,1770,8063,1806,8065,1808,8069,1808,8071,1806,8071,1770,8069,1768xm8069,1832l8065,1832,8063,1834,8063,1870,8065,1872,8069,1872,8071,1870,8071,1834,8069,1832xm8069,1896l8065,1896,8063,1898,8063,1934,8065,1936,8069,1936,8071,1934,8071,1898,8069,1896xm8069,1960l8065,1960,8063,1962,8063,1998,8065,2000,8069,2000,8071,1998,8071,1962,8069,1960xm8069,2024l8065,2024,8063,2026,8063,2062,8065,2064,8069,2064,8071,2062,8071,2026,8069,2024xm8069,2088l8065,2088,8063,2090,8063,2126,8065,2128,8069,2128,8071,2126,8071,2090,8069,2088xm8069,2152l8065,2152,8063,2154,8063,2190,8065,2192,8069,2192,8071,2190,8071,2154,8069,2152xm8069,2216l8065,2216,8063,2218,8063,2254,8065,2256,8069,2256,8071,2254,8071,2218,8069,2216xm8069,2280l8065,2280,8063,2282,8063,2318,8065,2320,8069,2320,8071,2318,8071,2282,8069,2280xm8069,2344l8065,2344,8063,2346,8063,2382,8065,2384,8069,2384,8071,2382,8071,2346,8069,2344xm8069,2408l8065,2408,8063,2410,8063,2446,8065,2448,8069,2448,8071,2446,8071,2410,8069,2408xm8069,2472l8065,2472,8063,2474,8063,2510,8065,2512,8069,2512,8071,2510,8071,2474,8069,2472xm8069,2536l8065,2536,8063,2538,8063,2574,8065,2576,8069,2576,8071,2574,8071,2538,8069,2536xm8069,2600l8065,2600,8063,2602,8063,2638,8065,2640,8069,2640,8071,2638,8071,2602,8069,2600xm8069,2664l8065,2664,8063,2666,8063,2702,8065,2704,8069,2704,8071,2702,8071,2666,8069,2664xm8069,2728l8065,2728,8063,2730,8063,2766,8065,2768,8069,2768,8071,2766,8071,2730,8069,2728xm8069,2792l8065,2792,8063,2794,8063,2830,8065,2832,8069,2832,8071,2830,8071,2794,8069,2792xm8069,2856l8065,2856,8063,2858,8063,2894,8065,2896,8069,2896,8071,2894,8071,2858,8069,2856xm8069,2920l8065,2920,8063,2922,8063,2958,8065,2960,8069,2960,8071,2958,8071,2922,8069,2920xm8069,2984l8065,2984,8063,2986,8063,3022,8065,3024,8069,3024,8071,3022,8071,2986,8069,2984xm8069,3048l8065,3048,8063,3050,8063,3086,8065,3088,8069,3088,8071,3086,8071,3050,8069,3048xm8069,3112l8065,3112,8063,3114,8063,3150,8065,3152,8069,3152,8071,3150,8071,3114,8069,3112xm8069,3176l8065,3176,8063,3178,8063,3214,8065,3216,8069,3216,8071,3214,8071,3178,8069,3176xm8069,3240l8065,3240,8063,3242,8063,3278,8065,3280,8069,3280,8071,3278,8071,3242,8069,3240xm8069,3304l8065,3304,8063,3306,8063,3342,8065,3344,8069,3344,8071,3342,8071,3306,8069,3304xm8069,3368l8065,3368,8063,3370,8063,3406,8065,3408,8069,3408,8071,3406,8071,3370,8069,3368xm8069,3432l8065,3432,8063,3434,8063,3470,8065,3472,8069,3472,8071,3470,8071,3434,8069,3432xm8069,3496l8065,3496,8063,3498,8063,3534,8065,3536,8069,3536,8071,3534,8071,3498,8069,3496xm8069,3560l8065,3560,8063,3562,8063,3598,8065,3600,8069,3600,8071,3598,8071,3562,8069,3560xm8069,3624l8065,3624,8063,3626,8063,3662,8065,3664,8069,3664,8071,3662,8071,3626,8069,3624xm8069,3688l8065,3688,8063,3690,8063,3726,8065,3728,8069,3728,8071,3726,8071,3690,8069,3688xm8069,3752l8065,3752,8063,3754,8063,3790,8065,3792,8069,3792,8071,3790,8071,3754,8069,3752xm8069,3816l8065,3816,8063,3818,8063,3854,8065,3856,8069,3856,8071,3854,8071,3818,8069,3816xm8069,3880l8065,3880,8063,3882,8063,3918,8065,3920,8069,3920,8071,3918,8071,3882,8069,3880xm8069,3944l8065,3944,8063,3946,8063,3982,8065,3984,8069,3984,8071,3982,8071,3946,8069,3944xm8069,4008l8065,4008,8063,4010,8063,4046,8065,4048,8069,4048,8071,4046,8071,4010,8069,4008xm8069,4072l8065,4072,8063,4074,8063,4110,8065,4112,8069,4112,8071,4110,8071,4074,8069,4072xm8069,4136l8065,4136,8063,4138,8063,4174,8065,4176,8069,4176,8071,4174,8071,4138,8069,4136xm8069,4200l8065,4200,8063,4202,8063,4238,8065,4240,8069,4240,8071,4238,8071,4202,8069,4200xm8069,4264l8065,4264,8063,4266,8063,4302,8065,4304,8069,4304,8071,4302,8071,4266,8069,4264xm8069,4328l8065,4328,8063,4330,8063,4366,8065,4368,8069,4368,8071,4366,8071,4330,8069,4328xm8069,4392l8065,4392,8063,4394,8063,4430,8065,4432,8069,4432,8071,4430,8071,4394,8069,4392xm8069,4456l8065,4456,8063,4458,8063,4494,8065,4496,8069,4496,8071,4494,8071,4458,8069,4456xm8069,4520l8065,4520,8063,4522,8063,4558,8065,4560,8069,4560,8071,4558,8071,4522,8069,4520xm8069,4584l8065,4584,8063,4586,8063,4622,8065,4624,8069,4624,8071,4622,8071,4586,8069,4584xm8069,4648l8065,4648,8063,4650,8063,4686,8065,4688,8069,4688,8071,4686,8071,4650,8069,4648xm8069,4712l8065,4712,8063,4714,8063,4750,8065,4752,8069,4752,8071,4750,8071,4714,8069,4712xm8069,4776l8065,4776,8063,4778,8063,4814,8065,4816,8069,4816,8071,4814,8071,4778,8069,4776xm8069,4840l8065,4840,8063,4842,8063,4878,8065,4880,8069,4880,8071,4878,8071,4842,8069,4840xm8069,4904l8065,4904,8063,4906,8063,4942,8065,4944,8069,4944,8071,4942,8071,4906,8069,4904xm8069,4968l8065,4968,8063,4970,8063,5006,8065,5008,8069,5008,8071,5006,8071,4970,8069,4968xm8069,5032l8065,5032,8063,5034,8063,5070,8065,5072,8069,5072,8071,5070,8071,5034,8069,5032xm8069,5096l8065,5096,8063,5098,8063,5134,8065,5136,8069,5136,8071,5134,8071,5098,8069,5096xm8069,5160l8065,5160,8063,5162,8063,5198,8065,5200,8069,5200,8071,5198,8071,5162,8069,5160xm8069,5224l8065,5224,8063,5226,8063,5262,8065,5264,8069,5264,8071,5262,8071,5226,8069,5224xe" filled="true" fillcolor="#939598" stroked="false">
              <v:path arrowok="t"/>
              <v:fill type="solid"/>
            </v:shape>
            <v:shape style="position:absolute;left:8049;top:5270;width:34;height:34" coordorigin="8049,5270" coordsize="34,34" path="m8082,5270l8072,5275,8060,5275,8049,5270,8049,5272,8067,5303,8080,5272,8082,5270xe" filled="true" fillcolor="#7e7f83" stroked="false">
              <v:path arrowok="t"/>
              <v:fill type="solid"/>
            </v:shape>
            <v:shape style="position:absolute;left:8121;top:1511;width:8;height:3752" coordorigin="8121,1512" coordsize="8,3752" path="m8127,1512l8123,1512,8121,1514,8121,1550,8123,1552,8127,1552,8129,1550,8129,1514,8127,1512xm8127,1576l8123,1576,8121,1578,8121,1614,8123,1616,8127,1616,8129,1614,8129,1578,8127,1576xm8127,1640l8123,1640,8121,1642,8121,1678,8123,1680,8127,1680,8129,1678,8129,1642,8127,1640xm8127,1704l8123,1704,8121,1706,8121,1742,8123,1744,8127,1744,8129,1742,8129,1706,8127,1704xm8127,1768l8123,1768,8121,1770,8121,1806,8123,1808,8127,1808,8129,1806,8129,1770,8127,1768xm8127,1832l8123,1832,8121,1834,8121,1870,8123,1872,8127,1872,8129,1870,8129,1834,8127,1832xm8127,1896l8123,1896,8121,1898,8121,1934,8123,1936,8127,1936,8129,1934,8129,1898,8127,1896xm8127,1960l8123,1960,8121,1962,8121,1998,8123,2000,8127,2000,8129,1998,8129,1962,8127,1960xm8127,2024l8123,2024,8121,2026,8121,2062,8123,2064,8127,2064,8129,2062,8129,2026,8127,2024xm8127,2088l8123,2088,8121,2090,8121,2126,8123,2128,8127,2128,8129,2126,8129,2090,8127,2088xm8127,2152l8123,2152,8121,2154,8121,2190,8123,2192,8127,2192,8129,2190,8129,2154,8127,2152xm8127,2216l8123,2216,8121,2218,8121,2254,8123,2256,8127,2256,8129,2254,8129,2218,8127,2216xm8127,2280l8123,2280,8121,2282,8121,2318,8123,2320,8127,2320,8129,2318,8129,2282,8127,2280xm8127,2344l8123,2344,8121,2346,8121,2382,8123,2384,8127,2384,8129,2382,8129,2346,8127,2344xm8127,2408l8123,2408,8121,2410,8121,2446,8123,2448,8127,2448,8129,2446,8129,2410,8127,2408xm8127,2472l8123,2472,8121,2474,8121,2510,8123,2512,8127,2512,8129,2510,8129,2474,8127,2472xm8127,2536l8123,2536,8121,2538,8121,2574,8123,2576,8127,2576,8129,2574,8129,2538,8127,2536xm8127,2600l8123,2600,8121,2602,8121,2638,8123,2640,8127,2640,8129,2638,8129,2602,8127,2600xm8127,2664l8123,2664,8121,2666,8121,2702,8123,2704,8127,2704,8129,2702,8129,2666,8127,2664xm8127,2728l8123,2728,8121,2730,8121,2766,8123,2768,8127,2768,8129,2766,8129,2730,8127,2728xm8127,2792l8123,2792,8121,2794,8121,2830,8123,2832,8127,2832,8129,2830,8129,2794,8127,2792xm8127,2856l8123,2856,8121,2858,8121,2894,8123,2896,8127,2896,8129,2894,8129,2858,8127,2856xm8127,2920l8123,2920,8121,2922,8121,2958,8123,2960,8127,2960,8129,2958,8129,2922,8127,2920xm8127,2984l8123,2984,8121,2986,8121,3022,8123,3024,8127,3024,8129,3022,8129,2986,8127,2984xm8127,3048l8123,3048,8121,3050,8121,3086,8123,3088,8127,3088,8129,3086,8129,3050,8127,3048xm8127,3112l8123,3112,8121,3114,8121,3150,8123,3152,8127,3152,8129,3150,8129,3114,8127,3112xm8127,3176l8123,3176,8121,3178,8121,3214,8123,3216,8127,3216,8129,3214,8129,3178,8127,3176xm8127,3240l8123,3240,8121,3242,8121,3278,8123,3280,8127,3280,8129,3278,8129,3242,8127,3240xm8127,3304l8123,3304,8121,3306,8121,3342,8123,3344,8127,3344,8129,3342,8129,3306,8127,3304xm8127,3368l8123,3368,8121,3370,8121,3406,8123,3408,8127,3408,8129,3406,8129,3370,8127,3368xm8127,3432l8123,3432,8121,3434,8121,3470,8123,3472,8127,3472,8129,3470,8129,3434,8127,3432xm8127,3496l8123,3496,8121,3498,8121,3534,8123,3536,8127,3536,8129,3534,8129,3498,8127,3496xm8127,3560l8123,3560,8121,3562,8121,3598,8123,3600,8127,3600,8129,3598,8129,3562,8127,3560xm8127,3624l8123,3624,8121,3626,8121,3662,8123,3664,8127,3664,8129,3662,8129,3626,8127,3624xm8127,3688l8123,3688,8121,3690,8121,3726,8123,3728,8127,3728,8129,3726,8129,3690,8127,3688xm8127,3752l8123,3752,8121,3754,8121,3790,8123,3792,8127,3792,8129,3790,8129,3754,8127,3752xm8127,3816l8123,3816,8121,3818,8121,3854,8123,3856,8127,3856,8129,3854,8129,3818,8127,3816xm8127,3880l8123,3880,8121,3882,8121,3918,8123,3920,8127,3920,8129,3918,8129,3882,8127,3880xm8127,3944l8123,3944,8121,3946,8121,3982,8123,3984,8127,3984,8129,3982,8129,3946,8127,3944xm8127,4008l8123,4008,8121,4010,8121,4046,8123,4048,8127,4048,8129,4046,8129,4010,8127,4008xm8127,4072l8123,4072,8121,4074,8121,4110,8123,4112,8127,4112,8129,4110,8129,4074,8127,4072xm8127,4136l8123,4136,8121,4138,8121,4174,8123,4176,8127,4176,8129,4174,8129,4138,8127,4136xm8127,4200l8123,4200,8121,4202,8121,4238,8123,4240,8127,4240,8129,4238,8129,4202,8127,4200xm8127,4264l8123,4264,8121,4266,8121,4302,8123,4304,8127,4304,8129,4302,8129,4266,8127,4264xm8127,4328l8123,4328,8121,4330,8121,4366,8123,4368,8127,4368,8129,4366,8129,4330,8127,4328xm8127,4392l8123,4392,8121,4394,8121,4430,8123,4432,8127,4432,8129,4430,8129,4394,8127,4392xm8127,4456l8123,4456,8121,4458,8121,4494,8123,4496,8127,4496,8129,4494,8129,4458,8127,4456xm8127,4520l8123,4520,8121,4522,8121,4558,8123,4560,8127,4560,8129,4558,8129,4522,8127,4520xm8127,4584l8123,4584,8121,4586,8121,4622,8123,4624,8127,4624,8129,4622,8129,4586,8127,4584xm8127,4648l8123,4648,8121,4650,8121,4686,8123,4688,8127,4688,8129,4686,8129,4650,8127,4648xm8127,4712l8123,4712,8121,4714,8121,4750,8123,4752,8127,4752,8129,4750,8129,4714,8127,4712xm8127,4776l8123,4776,8121,4778,8121,4814,8123,4816,8127,4816,8129,4814,8129,4778,8127,4776xm8127,4840l8123,4840,8121,4842,8121,4878,8123,4880,8127,4880,8129,4878,8129,4842,8127,4840xm8127,4904l8123,4904,8121,4906,8121,4942,8123,4944,8127,4944,8129,4942,8129,4906,8127,4904xm8127,4968l8123,4968,8121,4970,8121,5006,8123,5008,8127,5008,8129,5006,8129,4970,8127,4968xm8127,5032l8123,5032,8121,5034,8121,5070,8123,5072,8127,5072,8129,5070,8129,5034,8127,5032xm8127,5096l8123,5096,8121,5098,8121,5134,8123,5136,8127,5136,8129,5134,8129,5098,8127,5096xm8127,5160l8123,5160,8121,5162,8121,5198,8123,5200,8127,5200,8129,5198,8129,5162,8127,5160xm8127,5224l8123,5224,8121,5226,8121,5262,8123,5264,8127,5264,8129,5262,8129,5226,8127,5224xe" filled="true" fillcolor="#939598" stroked="false">
              <v:path arrowok="t"/>
              <v:fill type="solid"/>
            </v:shape>
            <v:shape style="position:absolute;left:8107;top:5267;width:36;height:36" coordorigin="8107,5268" coordsize="36,36" path="m8143,5268l8141,5269,8131,5275,8119,5275,8108,5269,8107,5268,8125,5303,8143,5268xe" filled="true" fillcolor="#7e7f83" stroked="false">
              <v:path arrowok="t"/>
              <v:fill type="solid"/>
            </v:shape>
            <v:shape style="position:absolute;left:5800;top:3784;width:2267;height:34" coordorigin="5801,3785" coordsize="2267,34" path="m5836,3816l5833,3815,5835,3818,5836,3816xm5836,3785l5835,3785,5835,3785,5836,3785xm8033,3786l8033,3785,8031,3785,8033,3786xm8034,3815l8031,3816,8033,3818,8034,3815xm8067,3802l8033,3786,8038,3795,8038,3800,5830,3800,5830,3795,5835,3785,5801,3802,5833,3815,5830,3807,5830,3806,8038,3806,8038,3807,8034,3815,8067,3802xe" filled="true" fillcolor="#050100" stroked="false">
              <v:path arrowok="t"/>
              <v:fill type="solid"/>
            </v:shape>
            <v:shape style="position:absolute;left:8028;top:1454;width:75;height:75" coordorigin="8028,1454" coordsize="75,75" path="m8066,1454l8051,1457,8039,1465,8031,1477,8028,1491,8031,1506,8039,1518,8051,1526,8066,1529,8080,1526,8092,1518,8100,1506,8103,1491,8100,1477,8092,1465,8080,1457,8066,1454xe" filled="true" fillcolor="#ece94f" stroked="false">
              <v:path arrowok="t"/>
              <v:fill type="solid"/>
            </v:shape>
            <v:shape style="position:absolute;left:8025;top:1451;width:80;height:80" coordorigin="8026,1452" coordsize="80,80" path="m8066,1452l8050,1455,8038,1463,8029,1476,8026,1491,8029,1507,8038,1519,8050,1528,8066,1531,8081,1528,8084,1526,8066,1526,8052,1523,8041,1516,8033,1505,8031,1491,8033,1478,8041,1467,8052,1459,8066,1456,8084,1456,8081,1455,8066,1452xm8084,1456l8066,1456,8079,1459,8090,1467,8098,1478,8100,1491,8098,1505,8090,1516,8079,1523,8066,1526,8084,1526,8094,1519,8102,1507,8105,1491,8102,1476,8094,1463,8084,1456xe" filled="true" fillcolor="#b7b8ba" stroked="false">
              <v:path arrowok="t"/>
              <v:fill type="solid"/>
            </v:shape>
            <v:shape style="position:absolute;left:8087;top:1454;width:75;height:75" coordorigin="8087,1454" coordsize="75,75" path="m8125,1454l8110,1457,8098,1465,8090,1477,8087,1491,8090,1506,8098,1518,8110,1526,8125,1529,8139,1526,8151,1518,8159,1506,8162,1491,8159,1477,8151,1465,8139,1457,8125,1454xe" filled="true" fillcolor="#ece94f" stroked="false">
              <v:path arrowok="t"/>
              <v:fill type="solid"/>
            </v:shape>
            <v:shape style="position:absolute;left:8084;top:1451;width:80;height:80" coordorigin="8085,1452" coordsize="80,80" path="m8125,1452l8109,1455,8097,1463,8088,1476,8085,1491,8088,1507,8097,1519,8109,1528,8125,1531,8140,1528,8143,1526,8125,1526,8111,1523,8100,1516,8092,1505,8090,1491,8092,1478,8100,1467,8111,1459,8125,1456,8143,1456,8140,1455,8125,1452xm8143,1456l8125,1456,8138,1459,8149,1467,8157,1478,8160,1491,8157,1505,8149,1516,8138,1523,8125,1526,8143,1526,8153,1519,8161,1507,8164,1491,8161,1476,8153,1463,8143,1456xe" filled="true" fillcolor="#b7b8ba" stroked="false">
              <v:path arrowok="t"/>
              <v:fill type="solid"/>
            </v:shape>
            <v:shape style="position:absolute;left:5642;top:1457;width:75;height:75" coordorigin="5642,1458" coordsize="75,75" path="m5680,1458l5665,1461,5653,1468,5645,1480,5642,1495,5645,1509,5653,1521,5665,1529,5680,1532,5694,1529,5706,1521,5714,1509,5717,1495,5714,1480,5706,1468,5694,1461,5680,1458xe" filled="true" fillcolor="#ece94f" stroked="false">
              <v:path arrowok="t"/>
              <v:fill type="solid"/>
            </v:shape>
            <v:shape style="position:absolute;left:5640;top:1455;width:79;height:80" coordorigin="5640,1455" coordsize="79,80" path="m5680,1455l5664,1458,5652,1467,5643,1479,5640,1495,5643,1510,5652,1523,5664,1531,5680,1534,5695,1531,5697,1529,5680,1529,5666,1527,5655,1519,5648,1508,5645,1495,5648,1481,5655,1470,5666,1463,5680,1460,5697,1460,5695,1458,5680,1455xm5697,1460l5680,1460,5693,1463,5704,1470,5712,1481,5714,1495,5712,1508,5704,1519,5693,1527,5680,1529,5697,1529,5707,1523,5716,1510,5719,1495,5716,1479,5707,1467,5697,1460xe" filled="true" fillcolor="#b7b8ba" stroked="false">
              <v:path arrowok="t"/>
              <v:fill type="solid"/>
            </v:shape>
            <v:shape style="position:absolute;left:5706;top:1457;width:75;height:75" coordorigin="5707,1458" coordsize="75,75" path="m5744,1458l5729,1461,5717,1468,5709,1480,5707,1495,5709,1509,5717,1521,5729,1529,5744,1532,5758,1529,5770,1521,5778,1509,5781,1495,5778,1480,5770,1468,5758,1461,5744,1458xe" filled="true" fillcolor="#ece94f" stroked="false">
              <v:path arrowok="t"/>
              <v:fill type="solid"/>
            </v:shape>
            <v:shape style="position:absolute;left:5704;top:1455;width:79;height:80" coordorigin="5704,1455" coordsize="79,80" path="m5744,1455l5728,1458,5716,1467,5707,1479,5704,1495,5707,1510,5716,1523,5728,1531,5744,1534,5759,1531,5762,1529,5744,1529,5730,1527,5719,1519,5712,1508,5709,1495,5712,1481,5719,1470,5730,1463,5744,1460,5762,1460,5759,1458,5744,1455xm5762,1460l5744,1460,5757,1463,5768,1470,5776,1481,5778,1495,5776,1508,5768,1519,5757,1527,5744,1529,5762,1529,5772,1523,5780,1510,5783,1495,5780,1479,5772,1467,5762,1460xe" filled="true" fillcolor="#b7b8ba" stroked="false">
              <v:path arrowok="t"/>
              <v:fill type="solid"/>
            </v:shape>
            <v:shape style="position:absolute;left:5765;top:1457;width:75;height:75" coordorigin="5766,1458" coordsize="75,75" path="m5803,1458l5788,1461,5776,1468,5768,1480,5766,1495,5768,1509,5776,1521,5788,1529,5803,1532,5817,1529,5829,1521,5837,1509,5840,1495,5837,1480,5829,1468,5817,1461,5803,1458xe" filled="true" fillcolor="#ece94f" stroked="false">
              <v:path arrowok="t"/>
              <v:fill type="solid"/>
            </v:shape>
            <v:shape style="position:absolute;left:5763;top:1455;width:79;height:80" coordorigin="5763,1455" coordsize="79,80" path="m5803,1455l5787,1458,5775,1467,5766,1479,5763,1495,5766,1510,5775,1523,5787,1531,5803,1534,5818,1531,5821,1529,5803,1529,5789,1527,5778,1519,5771,1508,5768,1495,5771,1481,5778,1470,5789,1463,5803,1460,5821,1460,5818,1458,5803,1455xm5821,1460l5803,1460,5816,1463,5827,1470,5835,1481,5837,1495,5835,1508,5827,1519,5816,1527,5803,1529,5821,1529,5831,1523,5839,1510,5842,1495,5839,1479,5831,1467,5821,1460xe" filled="true" fillcolor="#b7b8ba" stroked="false">
              <v:path arrowok="t"/>
              <v:fill type="solid"/>
            </v:shape>
            <v:shape style="position:absolute;left:8030;top:5093;width:75;height:75" coordorigin="8030,5094" coordsize="75,75" path="m8068,5094l8053,5097,8041,5105,8033,5117,8030,5131,8033,5146,8041,5158,8053,5166,8068,5168,8082,5166,8094,5158,8102,5146,8105,5131,8102,5117,8094,5105,8082,5097,8068,5094xe" filled="true" fillcolor="#ece94f" stroked="false">
              <v:path arrowok="t"/>
              <v:fill type="solid"/>
            </v:shape>
            <v:shape style="position:absolute;left:8028;top:5091;width:80;height:80" coordorigin="8028,5091" coordsize="80,80" path="m8068,5091l8052,5095,8040,5103,8031,5116,8028,5131,8031,5147,8040,5159,8052,5168,8068,5171,8083,5168,8086,5166,8068,5166,8054,5163,8043,5156,8036,5145,8033,5131,8036,5118,8043,5106,8054,5099,8068,5096,8086,5096,8083,5095,8068,5091xm8086,5096l8068,5096,8081,5099,8092,5106,8100,5118,8103,5131,8100,5145,8092,5156,8081,5163,8068,5166,8086,5166,8096,5159,8104,5147,8107,5131,8104,5116,8096,5103,8086,5096xe" filled="true" fillcolor="#b7b8ba" stroked="false">
              <v:path arrowok="t"/>
              <v:fill type="solid"/>
            </v:shape>
            <v:shape style="position:absolute;left:8089;top:5093;width:75;height:75" coordorigin="8089,5094" coordsize="75,75" path="m8127,5094l8112,5097,8100,5105,8092,5117,8089,5131,8092,5146,8100,5158,8112,5166,8127,5168,8141,5166,8153,5158,8161,5146,8164,5131,8161,5117,8153,5105,8141,5097,8127,5094xe" filled="true" fillcolor="#ece94f" stroked="false">
              <v:path arrowok="t"/>
              <v:fill type="solid"/>
            </v:shape>
            <v:shape style="position:absolute;left:8087;top:5091;width:80;height:80" coordorigin="8087,5091" coordsize="80,80" path="m8127,5091l8111,5095,8099,5103,8090,5116,8087,5131,8090,5147,8099,5159,8111,5168,8127,5171,8142,5168,8145,5166,8127,5166,8113,5163,8102,5156,8095,5145,8092,5131,8095,5118,8102,5106,8113,5099,8127,5096,8145,5096,8142,5095,8127,5091xm8145,5096l8127,5096,8140,5099,8151,5106,8159,5118,8162,5131,8159,5145,8151,5156,8140,5163,8127,5166,8145,5166,8155,5159,8163,5147,8166,5131,8163,5116,8155,5103,8145,5096xe" filled="true" fillcolor="#b7b8ba" stroked="false">
              <v:path arrowok="t"/>
              <v:fill type="solid"/>
            </v:shape>
            <v:shape style="position:absolute;left:5641;top:5097;width:75;height:75" coordorigin="5641,5097" coordsize="75,75" path="m5678,5097l5664,5100,5652,5108,5644,5120,5641,5135,5644,5149,5652,5161,5664,5169,5678,5172,5693,5169,5704,5161,5712,5149,5715,5135,5712,5120,5704,5108,5693,5100,5678,5097xe" filled="true" fillcolor="#ece94f" stroked="false">
              <v:path arrowok="t"/>
              <v:fill type="solid"/>
            </v:shape>
            <v:shape style="position:absolute;left:5638;top:5095;width:79;height:80" coordorigin="5639,5095" coordsize="79,80" path="m5678,5095l5663,5098,5650,5107,5642,5119,5639,5135,5642,5150,5650,5162,5663,5171,5678,5174,5693,5171,5696,5169,5678,5169,5665,5166,5654,5159,5646,5148,5643,5135,5646,5121,5654,5110,5665,5103,5678,5100,5696,5100,5693,5098,5678,5095xm5696,5100l5678,5100,5692,5103,5703,5110,5710,5121,5713,5135,5710,5148,5703,5159,5692,5166,5678,5169,5696,5169,5706,5162,5714,5150,5718,5135,5714,5119,5706,5107,5696,5100xe" filled="true" fillcolor="#b7b8ba" stroked="false">
              <v:path arrowok="t"/>
              <v:fill type="solid"/>
            </v:shape>
            <v:shape style="position:absolute;left:5705;top:5097;width:75;height:75" coordorigin="5705,5097" coordsize="75,75" path="m5742,5097l5728,5100,5716,5108,5708,5120,5705,5135,5708,5149,5716,5161,5728,5169,5742,5172,5757,5169,5768,5161,5776,5149,5779,5135,5776,5120,5768,5108,5757,5100,5742,5097xe" filled="true" fillcolor="#ece94f" stroked="false">
              <v:path arrowok="t"/>
              <v:fill type="solid"/>
            </v:shape>
            <v:shape style="position:absolute;left:5702;top:5095;width:79;height:80" coordorigin="5703,5095" coordsize="79,80" path="m5742,5095l5727,5098,5714,5107,5706,5119,5703,5135,5706,5150,5714,5162,5727,5171,5742,5174,5758,5171,5760,5169,5742,5169,5729,5166,5718,5159,5710,5148,5707,5135,5710,5121,5718,5110,5729,5103,5742,5100,5760,5100,5758,5098,5742,5095xm5760,5100l5742,5100,5756,5103,5767,5110,5774,5121,5777,5135,5774,5148,5767,5159,5756,5166,5742,5169,5760,5169,5770,5162,5779,5150,5782,5135,5779,5119,5770,5107,5760,5100xe" filled="true" fillcolor="#b7b8ba" stroked="false">
              <v:path arrowok="t"/>
              <v:fill type="solid"/>
            </v:shape>
            <v:shape style="position:absolute;left:5764;top:5097;width:75;height:75" coordorigin="5764,5097" coordsize="75,75" path="m5801,5097l5787,5100,5775,5108,5767,5120,5764,5135,5767,5149,5775,5161,5787,5169,5801,5172,5816,5169,5827,5161,5835,5149,5838,5135,5835,5120,5827,5108,5816,5100,5801,5097xe" filled="true" fillcolor="#ece94f" stroked="false">
              <v:path arrowok="t"/>
              <v:fill type="solid"/>
            </v:shape>
            <v:shape style="position:absolute;left:5761;top:5095;width:79;height:80" coordorigin="5762,5095" coordsize="79,80" path="m5801,5095l5786,5098,5773,5107,5765,5119,5762,5135,5765,5150,5773,5162,5786,5171,5801,5174,5817,5171,5819,5169,5801,5169,5788,5166,5777,5159,5769,5148,5767,5135,5769,5121,5777,5110,5788,5103,5801,5100,5819,5100,5817,5098,5801,5095xm5819,5100l5801,5100,5815,5103,5826,5110,5833,5121,5836,5135,5833,5148,5826,5159,5815,5166,5801,5169,5819,5169,5829,5162,5838,5150,5841,5135,5838,5119,5829,5107,5819,5100xe" filled="true" fillcolor="#b7b8ba" stroked="false">
              <v:path arrowok="t"/>
              <v:fill type="solid"/>
            </v:shape>
            <v:rect style="position:absolute;left:5880;top:6593;width:844;height:139" filled="true" fillcolor="#ffffff" stroked="false">
              <v:fill type="solid"/>
            </v:rect>
            <v:shape style="position:absolute;left:5555;top:5419;width:307;height:37" coordorigin="5556,5420" coordsize="307,37" path="m5645,5450l5644,5451,5644,5453,5645,5450xm5676,5437l5644,5420,5644,5420,5649,5430,5649,5433,5557,5433,5556,5435,5556,5440,5557,5441,5649,5441,5649,5442,5645,5450,5676,5437xm5863,5440l5861,5438,5770,5438,5770,5434,5775,5423,5743,5442,5774,5455,5775,5456,5770,5446,5770,5446,5861,5446,5863,5444,5863,5440xe" filled="true" fillcolor="#050100" stroked="false">
              <v:path arrowok="t"/>
              <v:fill type="solid"/>
            </v:shape>
            <v:shape style="position:absolute;left:5676;top:1529;width:8;height:2407" coordorigin="5676,1530" coordsize="8,2407" path="m5682,1530l5678,1530,5676,1532,5676,1568,5678,1570,5682,1570,5684,1568,5684,1532,5682,1530xm5682,1594l5678,1594,5676,1596,5676,1632,5678,1634,5682,1634,5684,1632,5684,1596,5682,1594xm5682,1658l5678,1658,5676,1660,5676,1696,5678,1698,5682,1698,5684,1696,5684,1660,5682,1658xm5682,1722l5678,1722,5676,1724,5676,1760,5678,1762,5682,1762,5684,1760,5684,1724,5682,1722xm5682,1786l5678,1786,5676,1788,5676,1824,5678,1826,5682,1826,5684,1824,5684,1788,5682,1786xm5682,1850l5678,1850,5676,1852,5676,1888,5678,1890,5682,1890,5684,1888,5684,1852,5682,1850xm5682,1914l5678,1914,5676,1916,5676,1952,5678,1954,5682,1954,5684,1952,5684,1916,5682,1914xm5682,1978l5678,1978,5676,1980,5676,2016,5678,2018,5682,2018,5684,2016,5684,1980,5682,1978xm5682,2042l5678,2042,5676,2044,5676,2080,5678,2082,5682,2082,5684,2080,5684,2044,5682,2042xm5682,2106l5678,2106,5676,2108,5676,2144,5678,2146,5682,2146,5684,2144,5684,2108,5682,2106xm5682,2170l5678,2170,5676,2172,5676,2208,5678,2210,5682,2210,5684,2208,5684,2172,5682,2170xm5682,2234l5678,2234,5676,2236,5676,2272,5678,2274,5682,2274,5684,2272,5684,2236,5682,2234xm5682,2298l5678,2298,5676,2300,5676,2336,5678,2338,5682,2338,5684,2336,5684,2300,5682,2298xm5682,2362l5678,2362,5676,2364,5676,2400,5678,2402,5682,2402,5684,2400,5684,2364,5682,2362xm5682,2426l5678,2426,5676,2428,5676,2464,5678,2466,5682,2466,5684,2464,5684,2428,5682,2426xm5682,2490l5678,2490,5676,2492,5676,2528,5678,2530,5682,2530,5684,2528,5684,2492,5682,2490xm5682,2554l5678,2554,5676,2556,5676,2592,5678,2594,5682,2594,5684,2592,5684,2556,5682,2554xm5682,2618l5678,2618,5676,2620,5676,2656,5678,2658,5682,2658,5684,2656,5684,2620,5682,2618xm5682,2682l5678,2682,5676,2684,5676,2720,5678,2722,5682,2722,5684,2720,5684,2684,5682,2682xm5682,2746l5678,2746,5676,2748,5676,2784,5678,2786,5682,2786,5684,2784,5684,2748,5682,2746xm5682,2810l5678,2810,5676,2812,5676,2848,5678,2850,5682,2850,5684,2848,5684,2812,5682,2810xm5682,2874l5678,2874,5676,2876,5676,2912,5678,2914,5682,2914,5684,2912,5684,2876,5682,2874xm5682,2938l5678,2938,5676,2940,5676,2976,5678,2978,5682,2978,5684,2976,5684,2940,5682,2938xm5682,3002l5678,3002,5676,3004,5676,3040,5678,3042,5682,3042,5684,3040,5684,3004,5682,3002xm5682,3066l5678,3066,5676,3068,5676,3104,5678,3106,5682,3106,5684,3104,5684,3068,5682,3066xm5682,3130l5678,3130,5676,3132,5676,3168,5678,3170,5682,3170,5684,3168,5684,3132,5682,3130xm5682,3194l5678,3194,5676,3196,5676,3232,5678,3234,5682,3234,5684,3232,5684,3196,5682,3194xm5682,3258l5678,3258,5676,3260,5676,3296,5678,3298,5682,3298,5684,3296,5684,3260,5682,3258xm5682,3322l5678,3322,5676,3324,5676,3360,5678,3362,5682,3362,5684,3360,5684,3324,5682,3322xm5682,3386l5678,3386,5676,3388,5676,3424,5678,3426,5682,3426,5684,3424,5684,3388,5682,3386xm5682,3450l5678,3450,5676,3452,5676,3488,5678,3490,5682,3490,5684,3488,5684,3452,5682,3450xm5682,3514l5678,3514,5676,3516,5676,3552,5678,3554,5682,3554,5684,3552,5684,3516,5682,3514xm5682,3578l5678,3578,5676,3580,5676,3616,5678,3618,5682,3618,5684,3616,5684,3580,5682,3578xm5682,3642l5678,3642,5676,3644,5676,3680,5678,3682,5682,3682,5684,3680,5684,3644,5682,3642xm5682,3706l5678,3706,5676,3708,5676,3744,5678,3746,5682,3746,5684,3744,5684,3708,5682,3706xm5682,3770l5678,3770,5676,3772,5676,3808,5678,3810,5682,3810,5684,3808,5684,3772,5682,3770xm5682,3834l5678,3834,5676,3836,5676,3872,5678,3874,5682,3874,5684,3872,5684,3836,5682,3834xm5682,3898l5678,3898,5676,3900,5676,3934,5678,3936,5682,3936,5684,3934,5684,3900,5682,3898xe" filled="true" fillcolor="#939598" stroked="false">
              <v:path arrowok="t"/>
              <v:fill type="solid"/>
            </v:shape>
            <v:shape style="position:absolute;left:5662;top:3923;width:33;height:36" coordorigin="5662,3923" coordsize="33,36" path="m5663,3925l5680,3959,5691,3929,5673,3929,5663,3925xm5693,3926l5685,3929,5691,3929,5693,3926xm5694,3923l5693,3926,5695,3924,5694,3923xm5662,3923l5662,3924,5663,3925,5662,3923xe" filled="true" fillcolor="#7e7f83" stroked="false">
              <v:path arrowok="t"/>
              <v:fill type="solid"/>
            </v:shape>
            <v:shape style="position:absolute;left:5738;top:1529;width:8;height:3734" coordorigin="5739,1530" coordsize="8,3734" path="m5745,1530l5740,1530,5739,1532,5739,1568,5740,1570,5745,1570,5747,1568,5747,1532,5745,1530xm5745,1594l5740,1594,5739,1596,5739,1632,5740,1634,5745,1634,5747,1632,5747,1596,5745,1594xm5745,1658l5740,1658,5739,1660,5739,1696,5740,1698,5745,1698,5747,1696,5747,1660,5745,1658xm5745,1722l5740,1722,5739,1724,5739,1760,5740,1762,5745,1762,5747,1760,5747,1724,5745,1722xm5745,1786l5740,1786,5739,1788,5739,1824,5740,1826,5745,1826,5747,1824,5747,1788,5745,1786xm5745,1850l5740,1850,5739,1852,5739,1888,5740,1890,5745,1890,5747,1888,5747,1852,5745,1850xm5745,1914l5740,1914,5739,1916,5739,1952,5740,1954,5745,1954,5747,1952,5747,1916,5745,1914xm5745,1978l5740,1978,5739,1980,5739,2016,5740,2018,5745,2018,5747,2016,5747,1980,5745,1978xm5745,2042l5740,2042,5739,2044,5739,2080,5740,2082,5745,2082,5747,2080,5747,2044,5745,2042xm5745,2106l5740,2106,5739,2108,5739,2144,5740,2146,5745,2146,5747,2144,5747,2108,5745,2106xm5745,2170l5740,2170,5739,2172,5739,2208,5740,2210,5745,2210,5747,2208,5747,2172,5745,2170xm5745,2234l5740,2234,5739,2236,5739,2272,5740,2274,5745,2274,5747,2272,5747,2236,5745,2234xm5745,2298l5740,2298,5739,2300,5739,2336,5740,2338,5745,2338,5747,2336,5747,2300,5745,2298xm5745,2362l5740,2362,5739,2364,5739,2400,5740,2402,5745,2402,5747,2400,5747,2364,5745,2362xm5745,2426l5740,2426,5739,2428,5739,2464,5740,2466,5745,2466,5747,2464,5747,2428,5745,2426xm5745,2490l5740,2490,5739,2492,5739,2528,5740,2530,5745,2530,5747,2528,5747,2492,5745,2490xm5745,2554l5740,2554,5739,2556,5739,2592,5740,2594,5745,2594,5747,2592,5747,2556,5745,2554xm5745,2618l5740,2618,5739,2620,5739,2656,5740,2658,5745,2658,5747,2656,5747,2620,5745,2618xm5745,2682l5740,2682,5739,2684,5739,2720,5740,2722,5745,2722,5747,2720,5747,2684,5745,2682xm5745,2746l5740,2746,5739,2748,5739,2784,5740,2786,5745,2786,5747,2784,5747,2748,5745,2746xm5745,2810l5740,2810,5739,2812,5739,2848,5740,2850,5745,2850,5747,2848,5747,2812,5745,2810xm5745,2874l5740,2874,5739,2876,5739,2912,5740,2914,5745,2914,5747,2912,5747,2876,5745,2874xm5745,2938l5740,2938,5739,2940,5739,2976,5740,2978,5745,2978,5747,2976,5747,2940,5745,2938xm5745,3002l5740,3002,5739,3004,5739,3040,5740,3042,5745,3042,5747,3040,5747,3004,5745,3002xm5745,3066l5740,3066,5739,3068,5739,3104,5740,3106,5745,3106,5747,3104,5747,3068,5745,3066xm5745,3130l5740,3130,5739,3132,5739,3168,5740,3170,5745,3170,5747,3168,5747,3132,5745,3130xm5745,3194l5740,3194,5739,3196,5739,3232,5740,3234,5745,3234,5747,3232,5747,3196,5745,3194xm5745,3258l5740,3258,5739,3260,5739,3296,5740,3298,5745,3298,5747,3296,5747,3260,5745,3258xm5745,3322l5740,3322,5739,3324,5739,3360,5740,3362,5745,3362,5747,3360,5747,3324,5745,3322xm5745,3386l5740,3386,5739,3388,5739,3424,5740,3426,5745,3426,5747,3424,5747,3388,5745,3386xm5745,3450l5740,3450,5739,3452,5739,3488,5740,3490,5745,3490,5747,3488,5747,3452,5745,3450xm5745,3514l5740,3514,5739,3516,5739,3552,5740,3554,5745,3554,5747,3552,5747,3516,5745,3514xm5745,3578l5740,3578,5739,3580,5739,3616,5740,3618,5745,3618,5747,3616,5747,3580,5745,3578xm5745,3642l5740,3642,5739,3644,5739,3680,5740,3682,5745,3682,5747,3680,5747,3644,5745,3642xm5745,3706l5740,3706,5739,3708,5739,3744,5740,3746,5745,3746,5747,3744,5747,3708,5745,3706xm5745,3770l5740,3770,5739,3772,5739,3808,5740,3810,5745,3810,5747,3808,5747,3772,5745,3770xm5745,3834l5740,3834,5739,3836,5739,3872,5740,3874,5745,3874,5747,3872,5747,3836,5745,3834xm5745,3898l5740,3898,5739,3900,5739,3936,5740,3938,5745,3938,5747,3936,5747,3900,5745,3898xm5745,3962l5740,3962,5739,3964,5739,4000,5740,4002,5745,4002,5747,4000,5747,3964,5745,3962xm5745,4026l5740,4026,5739,4028,5739,4064,5740,4066,5745,4066,5747,4064,5747,4028,5745,4026xm5745,4090l5740,4090,5739,4092,5739,4128,5740,4130,5745,4130,5747,4128,5747,4092,5745,4090xm5745,4154l5740,4154,5739,4156,5739,4192,5740,4194,5745,4194,5747,4192,5747,4156,5745,4154xm5745,4218l5740,4218,5739,4220,5739,4256,5740,4258,5745,4258,5747,4256,5747,4220,5745,4218xm5745,4282l5740,4282,5739,4284,5739,4320,5740,4322,5745,4322,5747,4320,5747,4284,5745,4282xm5745,4346l5740,4346,5739,4348,5739,4384,5740,4386,5745,4386,5747,4384,5747,4348,5745,4346xm5745,4410l5740,4410,5739,4412,5739,4448,5740,4450,5745,4450,5747,4448,5747,4412,5745,4410xm5745,4474l5740,4474,5739,4476,5739,4512,5740,4514,5745,4514,5747,4512,5747,4476,5745,4474xm5745,4538l5740,4538,5739,4540,5739,4576,5740,4578,5745,4578,5747,4576,5747,4540,5745,4538xm5745,4602l5740,4602,5739,4604,5739,4640,5740,4642,5745,4642,5747,4640,5747,4604,5745,4602xm5745,4666l5740,4666,5739,4668,5739,4704,5740,4706,5745,4706,5747,4704,5747,4668,5745,4666xm5745,4730l5740,4730,5739,4732,5739,4768,5740,4770,5745,4770,5747,4768,5747,4732,5745,4730xm5745,4794l5740,4794,5739,4796,5739,4832,5740,4834,5745,4834,5747,4832,5747,4796,5745,4794xm5745,4858l5740,4858,5739,4860,5739,4896,5740,4898,5745,4898,5747,4896,5747,4860,5745,4858xm5745,4922l5740,4922,5739,4924,5739,4960,5740,4962,5745,4962,5747,4960,5747,4924,5745,4922xm5745,4986l5740,4986,5739,4988,5739,5024,5740,5026,5745,5026,5747,5024,5747,4988,5745,4986xm5745,5050l5740,5050,5739,5052,5739,5088,5740,5090,5745,5090,5747,5088,5747,5052,5745,5050xm5745,5114l5740,5114,5739,5116,5739,5152,5740,5154,5745,5154,5747,5152,5747,5116,5745,5114xm5745,5178l5740,5178,5739,5180,5739,5216,5740,5218,5745,5218,5747,5216,5747,5180,5745,5178xm5745,5242l5740,5242,5739,5244,5739,5261,5740,5263,5745,5263,5747,5261,5747,5244,5745,5242xe" filled="true" fillcolor="#939598" stroked="false">
              <v:path arrowok="t"/>
              <v:fill type="solid"/>
            </v:shape>
            <v:shape style="position:absolute;left:5724;top:5248;width:33;height:33" coordorigin="5725,5249" coordsize="33,33" path="m5758,5249l5747,5254,5735,5254,5725,5249,5725,5250,5743,5281,5756,5250,5758,5249xe" filled="true" fillcolor="#7e7f83" stroked="false">
              <v:path arrowok="t"/>
              <v:fill type="solid"/>
            </v:shape>
            <v:shape style="position:absolute;left:5796;top:1529;width:8;height:3734" coordorigin="5797,1530" coordsize="8,3734" path="m5803,1530l5798,1530,5797,1532,5797,1568,5798,1570,5803,1570,5805,1568,5805,1532,5803,1530xm5803,1594l5798,1594,5797,1596,5797,1632,5798,1634,5803,1634,5805,1632,5805,1596,5803,1594xm5803,1658l5798,1658,5797,1660,5797,1696,5798,1698,5803,1698,5805,1696,5805,1660,5803,1658xm5803,1722l5798,1722,5797,1724,5797,1760,5798,1762,5803,1762,5805,1760,5805,1724,5803,1722xm5803,1786l5798,1786,5797,1788,5797,1824,5798,1826,5803,1826,5805,1824,5805,1788,5803,1786xm5803,1850l5798,1850,5797,1852,5797,1888,5798,1890,5803,1890,5805,1888,5805,1852,5803,1850xm5803,1914l5798,1914,5797,1916,5797,1952,5798,1954,5803,1954,5805,1952,5805,1916,5803,1914xm5803,1978l5798,1978,5797,1980,5797,2016,5798,2018,5803,2018,5805,2016,5805,1980,5803,1978xm5803,2042l5798,2042,5797,2044,5797,2080,5798,2082,5803,2082,5805,2080,5805,2044,5803,2042xm5803,2106l5798,2106,5797,2108,5797,2144,5798,2146,5803,2146,5805,2144,5805,2108,5803,2106xm5803,2170l5798,2170,5797,2172,5797,2208,5798,2210,5803,2210,5805,2208,5805,2172,5803,2170xm5803,2234l5798,2234,5797,2236,5797,2272,5798,2274,5803,2274,5805,2272,5805,2236,5803,2234xm5803,2298l5798,2298,5797,2300,5797,2336,5798,2338,5803,2338,5805,2336,5805,2300,5803,2298xm5803,2362l5798,2362,5797,2364,5797,2400,5798,2402,5803,2402,5805,2400,5805,2364,5803,2362xm5803,2426l5798,2426,5797,2428,5797,2464,5798,2466,5803,2466,5805,2464,5805,2428,5803,2426xm5803,2490l5798,2490,5797,2492,5797,2528,5798,2530,5803,2530,5805,2528,5805,2492,5803,2490xm5803,2554l5798,2554,5797,2556,5797,2592,5798,2594,5803,2594,5805,2592,5805,2556,5803,2554xm5803,2618l5798,2618,5797,2620,5797,2656,5798,2658,5803,2658,5805,2656,5805,2620,5803,2618xm5803,2682l5798,2682,5797,2684,5797,2720,5798,2722,5803,2722,5805,2720,5805,2684,5803,2682xm5803,2746l5798,2746,5797,2748,5797,2784,5798,2786,5803,2786,5805,2784,5805,2748,5803,2746xm5803,2810l5798,2810,5797,2812,5797,2848,5798,2850,5803,2850,5805,2848,5805,2812,5803,2810xm5803,2874l5798,2874,5797,2876,5797,2912,5798,2914,5803,2914,5805,2912,5805,2876,5803,2874xm5803,2938l5798,2938,5797,2940,5797,2976,5798,2978,5803,2978,5805,2976,5805,2940,5803,2938xm5803,3002l5798,3002,5797,3004,5797,3040,5798,3042,5803,3042,5805,3040,5805,3004,5803,3002xm5803,3066l5798,3066,5797,3068,5797,3104,5798,3106,5803,3106,5805,3104,5805,3068,5803,3066xm5803,3130l5798,3130,5797,3132,5797,3168,5798,3170,5803,3170,5805,3168,5805,3132,5803,3130xm5803,3194l5798,3194,5797,3196,5797,3232,5798,3234,5803,3234,5805,3232,5805,3196,5803,3194xm5803,3258l5798,3258,5797,3260,5797,3296,5798,3298,5803,3298,5805,3296,5805,3260,5803,3258xm5803,3322l5798,3322,5797,3324,5797,3360,5798,3362,5803,3362,5805,3360,5805,3324,5803,3322xm5803,3386l5798,3386,5797,3388,5797,3424,5798,3426,5803,3426,5805,3424,5805,3388,5803,3386xm5803,3450l5798,3450,5797,3452,5797,3488,5798,3490,5803,3490,5805,3488,5805,3452,5803,3450xm5803,3514l5798,3514,5797,3516,5797,3552,5798,3554,5803,3554,5805,3552,5805,3516,5803,3514xm5803,3578l5798,3578,5797,3580,5797,3616,5798,3618,5803,3618,5805,3616,5805,3580,5803,3578xm5803,3642l5798,3642,5797,3644,5797,3680,5798,3682,5803,3682,5805,3680,5805,3644,5803,3642xm5803,3706l5798,3706,5797,3708,5797,3744,5798,3746,5803,3746,5805,3744,5805,3708,5803,3706xm5803,3770l5798,3770,5797,3772,5797,3808,5798,3810,5803,3810,5805,3808,5805,3772,5803,3770xm5803,3834l5798,3834,5797,3836,5797,3872,5798,3874,5803,3874,5805,3872,5805,3836,5803,3834xm5803,3898l5798,3898,5797,3900,5797,3936,5798,3938,5803,3938,5805,3936,5805,3900,5803,3898xm5803,3962l5798,3962,5797,3964,5797,4000,5798,4002,5803,4002,5805,4000,5805,3964,5803,3962xm5803,4026l5798,4026,5797,4028,5797,4064,5798,4066,5803,4066,5805,4064,5805,4028,5803,4026xm5803,4090l5798,4090,5797,4092,5797,4128,5798,4130,5803,4130,5805,4128,5805,4092,5803,4090xm5803,4154l5798,4154,5797,4156,5797,4192,5798,4194,5803,4194,5805,4192,5805,4156,5803,4154xm5803,4218l5798,4218,5797,4220,5797,4256,5798,4258,5803,4258,5805,4256,5805,4220,5803,4218xm5803,4282l5798,4282,5797,4284,5797,4320,5798,4322,5803,4322,5805,4320,5805,4284,5803,4282xm5803,4346l5798,4346,5797,4348,5797,4384,5798,4386,5803,4386,5805,4384,5805,4348,5803,4346xm5803,4410l5798,4410,5797,4412,5797,4448,5798,4450,5803,4450,5805,4448,5805,4412,5803,4410xm5803,4474l5798,4474,5797,4476,5797,4512,5798,4514,5803,4514,5805,4512,5805,4476,5803,4474xm5803,4538l5798,4538,5797,4540,5797,4576,5798,4578,5803,4578,5805,4576,5805,4540,5803,4538xm5803,4602l5798,4602,5797,4604,5797,4640,5798,4642,5803,4642,5805,4640,5805,4604,5803,4602xm5803,4666l5798,4666,5797,4668,5797,4704,5798,4706,5803,4706,5805,4704,5805,4668,5803,4666xm5803,4730l5798,4730,5797,4732,5797,4768,5798,4770,5803,4770,5805,4768,5805,4732,5803,4730xm5803,4794l5798,4794,5797,4796,5797,4832,5798,4834,5803,4834,5805,4832,5805,4796,5803,4794xm5803,4858l5798,4858,5797,4860,5797,4896,5798,4898,5803,4898,5805,4896,5805,4860,5803,4858xm5803,4922l5798,4922,5797,4924,5797,4960,5798,4962,5803,4962,5805,4960,5805,4924,5803,4922xm5803,4986l5798,4986,5797,4988,5797,5024,5798,5026,5803,5026,5805,5024,5805,4988,5803,4986xm5803,5050l5798,5050,5797,5052,5797,5088,5798,5090,5803,5090,5805,5088,5805,5052,5803,5050xm5803,5114l5798,5114,5797,5116,5797,5152,5798,5154,5803,5154,5805,5152,5805,5116,5803,5114xm5803,5178l5798,5178,5797,5180,5797,5216,5798,5218,5803,5218,5805,5216,5805,5180,5803,5178xm5803,5242l5798,5242,5797,5244,5797,5261,5798,5263,5803,5263,5805,5261,5805,5244,5803,5242xe" filled="true" fillcolor="#939598" stroked="false">
              <v:path arrowok="t"/>
              <v:fill type="solid"/>
            </v:shape>
            <v:shape style="position:absolute;left:5785;top:5248;width:33;height:33" coordorigin="5786,5249" coordsize="33,33" path="m5818,5249l5808,5254,5796,5254,5786,5249,5787,5250,5801,5281,5818,5250,5818,5249xe" filled="true" fillcolor="#7e7f83" stroked="false">
              <v:path arrowok="t"/>
              <v:fill type="solid"/>
            </v:shape>
            <v:shape style="position:absolute;left:5671;top:4244;width:8;height:1320" coordorigin="5672,4245" coordsize="8,1320" path="m5678,4245l5673,4245,5672,4247,5672,4283,5673,4285,5678,4285,5680,4283,5680,4247,5678,4245xm5678,4309l5673,4309,5672,4311,5672,4347,5673,4349,5678,4349,5680,4347,5680,4311,5678,4309xm5678,4373l5673,4373,5672,4375,5672,4411,5673,4413,5678,4413,5680,4411,5680,4375,5678,4373xm5678,4437l5673,4437,5672,4439,5672,4475,5673,4477,5678,4477,5680,4475,5680,4439,5678,4437xm5678,4501l5673,4501,5672,4503,5672,4539,5673,4541,5678,4541,5680,4539,5680,4503,5678,4501xm5678,4565l5673,4565,5672,4567,5672,4603,5673,4605,5678,4605,5680,4603,5680,4567,5678,4565xm5678,4629l5673,4629,5672,4631,5672,4667,5673,4669,5678,4669,5680,4667,5680,4631,5678,4629xm5678,4693l5673,4693,5672,4695,5672,4731,5673,4733,5678,4733,5680,4731,5680,4695,5678,4693xm5678,4757l5673,4757,5672,4759,5672,4795,5673,4797,5678,4797,5680,4795,5680,4759,5678,4757xm5678,4821l5673,4821,5672,4823,5672,4859,5673,4861,5678,4861,5680,4859,5680,4823,5678,4821xm5678,4885l5673,4885,5672,4887,5672,4923,5673,4925,5678,4925,5680,4923,5680,4887,5678,4885xm5678,4949l5673,4949,5672,4951,5672,4987,5673,4989,5678,4989,5680,4987,5680,4951,5678,4949xm5678,5013l5673,5013,5672,5015,5672,5051,5673,5053,5678,5053,5680,5051,5680,5015,5678,5013xm5678,5077l5673,5077,5672,5079,5672,5115,5673,5117,5678,5117,5680,5115,5680,5079,5678,5077xm5678,5141l5673,5141,5672,5143,5672,5179,5673,5181,5678,5181,5680,5179,5680,5143,5678,5141xm5678,5205l5673,5205,5672,5207,5672,5243,5673,5245,5678,5245,5680,5243,5680,5207,5678,5205xm5678,5269l5673,5269,5672,5271,5672,5307,5673,5309,5678,5309,5680,5307,5680,5271,5678,5269xm5678,5333l5673,5333,5672,5335,5672,5371,5673,5373,5678,5373,5680,5371,5680,5335,5678,5333xm5678,5397l5673,5397,5672,5399,5672,5435,5673,5437,5678,5437,5680,5435,5680,5399,5678,5397xm5678,5461l5673,5461,5672,5463,5672,5499,5673,5501,5678,5501,5680,5499,5680,5463,5678,5461xm5678,5525l5673,5525,5672,5527,5672,5563,5673,5565,5678,5565,5680,5563,5680,5527,5678,5525xe" filled="true" fillcolor="#939598" stroked="false">
              <v:path arrowok="t"/>
              <v:fill type="solid"/>
            </v:shape>
            <v:shape style="position:absolute;left:2945;top:2939;width:3779;height:3891" coordorigin="2945,2940" coordsize="3779,3891" path="m3097,3361l2945,3361,2945,3624,3097,3624,3097,3361xm6675,4709l5832,4709,5832,4991,6675,4991,6675,4709xm6706,2940l5863,2940,5863,3222,6706,3222,6706,2940xm6724,6696l5881,6696,5881,6830,6724,6830,6724,6696xe" filled="true" fillcolor="#ffffff" stroked="false">
              <v:path arrowok="t"/>
              <v:fill type="solid"/>
            </v:shape>
            <v:shape style="position:absolute;left:8029;top:3271;width:75;height:75" coordorigin="8029,3271" coordsize="75,75" path="m8067,3271l8052,3274,8040,3282,8032,3294,8029,3309,8032,3323,8040,3335,8052,3343,8067,3346,8081,3343,8093,3335,8101,3323,8104,3309,8101,3294,8093,3282,8081,3274,8067,3271xe" filled="true" fillcolor="#ece94f" stroked="false">
              <v:path arrowok="t"/>
              <v:fill type="solid"/>
            </v:shape>
            <v:shape style="position:absolute;left:8027;top:3269;width:80;height:80" coordorigin="8027,3269" coordsize="80,80" path="m8067,3269l8051,3272,8039,3281,8030,3293,8027,3309,8030,3324,8039,3337,8051,3345,8067,3348,8082,3345,8085,3344,8067,3344,8053,3341,8042,3333,8035,3322,8032,3309,8035,3295,8042,3284,8053,3277,8067,3274,8085,3274,8082,3272,8067,3269xm8085,3274l8067,3274,8080,3277,8091,3284,8099,3295,8102,3309,8099,3322,8091,3333,8080,3341,8067,3344,8085,3344,8095,3337,8103,3324,8106,3309,8103,3293,8095,3281,8085,3274xe" filled="true" fillcolor="#b7b8ba" stroked="false">
              <v:path arrowok="t"/>
              <v:fill type="solid"/>
            </v:shape>
            <v:shape style="position:absolute;left:8092;top:3271;width:75;height:75" coordorigin="8092,3271" coordsize="75,75" path="m8129,3271l8115,3274,8103,3282,8095,3294,8092,3309,8095,3323,8103,3335,8115,3343,8129,3346,8144,3343,8156,3335,8164,3323,8167,3309,8164,3294,8156,3282,8144,3274,8129,3271xe" filled="true" fillcolor="#ece94f" stroked="false">
              <v:path arrowok="t"/>
              <v:fill type="solid"/>
            </v:shape>
            <v:shape style="position:absolute;left:8089;top:3269;width:80;height:80" coordorigin="8090,3269" coordsize="80,80" path="m8129,3269l8114,3272,8101,3281,8093,3293,8090,3309,8093,3324,8101,3337,8114,3345,8129,3348,8145,3345,8147,3344,8129,3344,8116,3341,8105,3333,8097,3322,8094,3309,8097,3295,8105,3284,8116,3277,8129,3274,8147,3274,8145,3272,8129,3269xm8147,3274l8129,3274,8143,3277,8154,3284,8162,3295,8164,3309,8162,3322,8154,3333,8143,3341,8129,3344,8147,3344,8157,3337,8166,3324,8169,3309,8166,3293,8157,3281,8147,3274xe" filled="true" fillcolor="#b7b8ba" stroked="false">
              <v:path arrowok="t"/>
              <v:fill type="solid"/>
            </v:shape>
            <v:shape style="position:absolute;left:5643;top:3274;width:75;height:75" coordorigin="5644,3275" coordsize="75,75" path="m5681,3275l5666,3278,5654,3286,5647,3298,5644,3312,5647,3327,5654,3338,5666,3346,5681,3349,5695,3346,5707,3338,5715,3327,5718,3312,5715,3298,5707,3286,5695,3278,5681,3275xe" filled="true" fillcolor="#ece94f" stroked="false">
              <v:path arrowok="t"/>
              <v:fill type="solid"/>
            </v:shape>
            <v:shape style="position:absolute;left:5641;top:3272;width:79;height:80" coordorigin="5641,3273" coordsize="79,80" path="m5681,3273l5665,3276,5653,3284,5644,3297,5641,3312,5644,3327,5653,3340,5665,3348,5681,3352,5696,3348,5699,3347,5681,3347,5667,3344,5656,3337,5649,3326,5646,3312,5649,3299,5656,3288,5667,3280,5681,3277,5699,3277,5696,3276,5681,3273xm5699,3277l5681,3277,5694,3280,5705,3288,5713,3299,5715,3312,5713,3326,5705,3337,5694,3344,5681,3347,5699,3347,5709,3340,5717,3327,5720,3312,5717,3297,5709,3284,5699,3277xe" filled="true" fillcolor="#b7b8ba" stroked="false">
              <v:path arrowok="t"/>
              <v:fill type="solid"/>
            </v:shape>
            <v:shape style="position:absolute;left:5706;top:3274;width:75;height:75" coordorigin="5706,3275" coordsize="75,75" path="m5743,3275l5729,3278,5717,3286,5709,3298,5706,3312,5709,3327,5717,3338,5729,3346,5743,3349,5758,3346,5769,3338,5777,3327,5780,3312,5777,3298,5769,3286,5758,3278,5743,3275xe" filled="true" fillcolor="#ece94f" stroked="false">
              <v:path arrowok="t"/>
              <v:fill type="solid"/>
            </v:shape>
            <v:shape style="position:absolute;left:5703;top:3272;width:79;height:80" coordorigin="5704,3273" coordsize="79,80" path="m5743,3273l5728,3276,5715,3284,5707,3297,5704,3312,5707,3327,5715,3340,5728,3348,5743,3352,5758,3348,5761,3347,5743,3347,5730,3344,5719,3337,5711,3326,5708,3312,5711,3299,5719,3288,5730,3280,5743,3277,5761,3277,5758,3276,5743,3273xm5761,3277l5743,3277,5757,3280,5768,3288,5775,3299,5778,3312,5775,3326,5768,3337,5757,3344,5743,3347,5761,3347,5771,3340,5780,3327,5783,3312,5780,3297,5771,3284,5761,3277xe" filled="true" fillcolor="#b7b8ba" stroked="false">
              <v:path arrowok="t"/>
              <v:fill type="solid"/>
            </v:shape>
            <v:shape style="position:absolute;left:5766;top:3274;width:75;height:75" coordorigin="5767,3275" coordsize="75,75" path="m5804,3275l5789,3278,5778,3286,5770,3298,5767,3312,5770,3327,5778,3338,5789,3346,5804,3349,5818,3346,5830,3338,5838,3327,5841,3312,5838,3298,5830,3286,5818,3278,5804,3275xe" filled="true" fillcolor="#ece94f" stroked="false">
              <v:path arrowok="t"/>
              <v:fill type="solid"/>
            </v:shape>
            <v:shape style="position:absolute;left:5764;top:3272;width:79;height:80" coordorigin="5764,3273" coordsize="79,80" path="m5804,3273l5788,3276,5776,3284,5767,3297,5764,3312,5767,3327,5776,3340,5788,3348,5804,3352,5819,3348,5822,3347,5804,3347,5790,3344,5779,3337,5772,3326,5769,3312,5772,3299,5779,3288,5790,3280,5804,3277,5822,3277,5819,3276,5804,3273xm5822,3277l5804,3277,5817,3280,5828,3288,5836,3299,5839,3312,5836,3326,5828,3337,5817,3344,5804,3347,5822,3347,5832,3340,5840,3327,5843,3312,5840,3297,5832,3284,5822,3277xe" filled="true" fillcolor="#b7b8ba" stroked="false">
              <v:path arrowok="t"/>
              <v:fill type="solid"/>
            </v:shape>
            <v:shape style="position:absolute;left:2962;top:1513;width:6369;height:5068" coordorigin="2963,1513" coordsize="6369,5068" path="m3279,1513l3059,1513,3059,2847,3279,2847,3279,1513xm9331,6483l3270,6483,3270,5197,2991,5197,2991,6491,3237,6491,3237,6580,9331,6580,9331,6483xm9331,4624l3274,4624,3274,3307,2963,3307,2963,4624,3237,4624,3237,4721,9331,4721,9331,4624xm9331,2847l3237,2847,3237,2945,9331,2945,9331,2847xe" filled="true" fillcolor="#ffffff" stroked="false">
              <v:path arrowok="t"/>
              <v:fill type="solid"/>
            </v:shape>
            <w10:wrap type="none"/>
          </v:group>
        </w:pict>
      </w:r>
      <w:r>
        <w:rPr>
          <w:i/>
          <w:color w:val="050100"/>
          <w:w w:val="105"/>
          <w:position w:val="3"/>
          <w:sz w:val="14"/>
        </w:rPr>
        <w:t>Q</w:t>
      </w:r>
      <w:r>
        <w:rPr>
          <w:color w:val="050100"/>
          <w:w w:val="105"/>
          <w:sz w:val="9"/>
        </w:rPr>
        <w:t>ref,TC</w:t>
      </w:r>
    </w:p>
    <w:p>
      <w:pPr>
        <w:pStyle w:val="BodyText"/>
        <w:rPr>
          <w:sz w:val="16"/>
        </w:rPr>
      </w:pPr>
      <w:r>
        <w:rPr/>
        <w:br w:type="column"/>
      </w:r>
      <w:r>
        <w:rPr>
          <w:sz w:val="16"/>
        </w:rPr>
      </w:r>
    </w:p>
    <w:p>
      <w:pPr>
        <w:pStyle w:val="BodyText"/>
        <w:spacing w:before="6"/>
        <w:rPr>
          <w:sz w:val="13"/>
        </w:rPr>
      </w:pPr>
    </w:p>
    <w:p>
      <w:pPr>
        <w:spacing w:before="1"/>
        <w:ind w:left="0" w:right="0" w:firstLine="0"/>
        <w:jc w:val="right"/>
        <w:rPr>
          <w:i/>
          <w:sz w:val="9"/>
        </w:rPr>
      </w:pPr>
      <w:r>
        <w:rPr>
          <w:i/>
          <w:color w:val="050100"/>
          <w:w w:val="105"/>
          <w:position w:val="3"/>
          <w:sz w:val="14"/>
        </w:rPr>
        <w:t>I</w:t>
      </w:r>
      <w:r>
        <w:rPr>
          <w:color w:val="050100"/>
          <w:w w:val="105"/>
          <w:sz w:val="9"/>
        </w:rPr>
        <w:t>q,ref,TC</w:t>
      </w:r>
      <w:r>
        <w:rPr>
          <w:i/>
          <w:color w:val="050100"/>
          <w:w w:val="105"/>
          <w:sz w:val="9"/>
        </w:rPr>
        <w:t>x</w:t>
      </w:r>
    </w:p>
    <w:p>
      <w:pPr>
        <w:pStyle w:val="BodyText"/>
        <w:rPr>
          <w:i/>
          <w:sz w:val="16"/>
        </w:rPr>
      </w:pPr>
      <w:r>
        <w:rPr/>
        <w:br w:type="column"/>
      </w:r>
      <w:r>
        <w:rPr>
          <w:i/>
          <w:sz w:val="16"/>
        </w:rPr>
      </w:r>
    </w:p>
    <w:p>
      <w:pPr>
        <w:spacing w:before="140"/>
        <w:ind w:left="313" w:right="0" w:firstLine="0"/>
        <w:jc w:val="left"/>
        <w:rPr>
          <w:i/>
          <w:sz w:val="9"/>
        </w:rPr>
      </w:pPr>
      <w:r>
        <w:rPr/>
        <w:pict>
          <v:group style="position:absolute;margin-left:108.741997pt;margin-top:16.893663pt;width:104.7pt;height:28.65pt;mso-position-horizontal-relative:page;mso-position-vertical-relative:paragraph;z-index:-16516608" coordorigin="2175,338" coordsize="2094,573">
            <v:shape style="position:absolute;left:2386;top:373;width:286;height:285" coordorigin="2387,373" coordsize="286,285" path="m2672,515l2661,460,2630,415,2585,384,2529,373,2474,384,2428,415,2398,460,2387,515,2398,571,2428,616,2474,646,2529,658,2585,646,2630,616,2661,571,2672,515xe" filled="false" stroked="true" strokeweight=".463pt" strokecolor="#050100">
              <v:path arrowok="t"/>
              <v:stroke dashstyle="solid"/>
            </v:shape>
            <v:line style="position:absolute" from="2239,517" to="2315,517" stroked="true" strokeweight=".463pt" strokecolor="#050100">
              <v:stroke dashstyle="solid"/>
            </v:line>
            <v:shape style="position:absolute;left:2298;top:473;width:83;height:88" coordorigin="2299,474" coordsize="83,88" path="m2304,474l2299,476,2306,496,2308,517,2306,537,2299,557,2304,561,2381,517,2304,474xe" filled="true" fillcolor="#050100" stroked="false">
              <v:path arrowok="t"/>
              <v:fill type="solid"/>
            </v:shape>
            <v:line style="position:absolute" from="2534,911" to="2534,725" stroked="true" strokeweight=".463pt" strokecolor="#050100">
              <v:stroke dashstyle="solid"/>
            </v:line>
            <v:shape style="position:absolute;left:2490;top:659;width:81;height:81" coordorigin="2490,659" coordsize="81,81" path="m2534,659l2491,736,2490,740,2510,733,2531,731,2551,733,2571,740,2567,736,2534,659xe" filled="true" fillcolor="#050100" stroked="false">
              <v:path arrowok="t"/>
              <v:fill type="solid"/>
            </v:shape>
            <v:line style="position:absolute" from="2677,517" to="2746,517" stroked="true" strokeweight=".463pt" strokecolor="#050100">
              <v:stroke dashstyle="solid"/>
            </v:line>
            <v:shape style="position:absolute;left:2851;top:342;width:193;height:328" coordorigin="2852,343" coordsize="193,328" path="m3044,343l3011,343,2880,670,2852,670e" filled="false" stroked="true" strokeweight=".463pt" strokecolor="#050100">
              <v:path arrowok="t"/>
              <v:stroke dashstyle="solid"/>
            </v:shape>
            <v:shape style="position:absolute;left:2723;top:473;width:77;height:88" coordorigin="2724,474" coordsize="77,88" path="m2724,474l2725,476,2732,496,2735,516,2732,537,2725,557,2724,561,2801,517,2724,474xe" filled="true" fillcolor="#050100" stroked="false">
              <v:path arrowok="t"/>
              <v:fill type="solid"/>
            </v:shape>
            <v:rect style="position:absolute;left:2811;top:386;width:254;height:230" filled="true" fillcolor="#ffffff" stroked="false">
              <v:fill type="solid"/>
            </v:rect>
            <v:rect style="position:absolute;left:2811;top:386;width:254;height:230" filled="false" stroked="true" strokeweight=".463pt" strokecolor="#050100">
              <v:stroke dashstyle="solid"/>
            </v:rect>
            <v:line style="position:absolute" from="3065,506" to="3161,496" stroked="true" strokeweight=".463pt" strokecolor="#050100">
              <v:stroke dashstyle="solid"/>
            </v:line>
            <v:shape style="position:absolute;left:3139;top:459;width:88;height:81" coordorigin="3139,460" coordsize="88,81" path="m3146,536l3139,539,3144,540,3146,536xm3146,465l3151,479,3154,500,3151,520,3146,536,3227,496,3146,465xm3144,460l3139,463,3146,465,3144,460xe" filled="true" fillcolor="#050100" stroked="false">
              <v:path arrowok="t"/>
              <v:fill type="solid"/>
            </v:shape>
            <v:shape style="position:absolute;left:3226;top:354;width:286;height:285" coordorigin="3226,354" coordsize="286,285" path="m3512,497l3501,441,3470,396,3425,366,3369,354,3314,366,3268,396,3238,441,3226,497,3238,552,3268,597,3314,628,3369,639,3425,628,3470,597,3501,552,3512,497xe" filled="false" stroked="true" strokeweight=".463pt" strokecolor="#050100">
              <v:path arrowok="t"/>
              <v:stroke dashstyle="solid"/>
            </v:shape>
            <v:line style="position:absolute" from="3370,878" to="3370,703" stroked="true" strokeweight=".463pt" strokecolor="#050100">
              <v:stroke dashstyle="solid"/>
            </v:line>
            <v:shape style="position:absolute;left:3331;top:637;width:83;height:88" coordorigin="3332,638" coordsize="83,88" path="m3370,638l3337,725,3332,723,3393,716,3414,725,3370,638xe" filled="true" fillcolor="#050100" stroked="false">
              <v:path arrowok="t"/>
              <v:fill type="solid"/>
            </v:shape>
            <v:shape style="position:absolute;left:3672;top:342;width:193;height:328" coordorigin="3672,343" coordsize="193,328" path="m3865,343l3832,343,3700,670,3672,670e" filled="false" stroked="true" strokeweight=".463pt" strokecolor="#050100">
              <v:path arrowok="t"/>
              <v:stroke dashstyle="solid"/>
            </v:shape>
            <v:rect style="position:absolute;left:3632;top:386;width:254;height:230" filled="true" fillcolor="#ffffff" stroked="false">
              <v:fill type="solid"/>
            </v:rect>
            <v:rect style="position:absolute;left:3632;top:386;width:254;height:230" filled="false" stroked="true" strokeweight=".463pt" strokecolor="#050100">
              <v:stroke dashstyle="solid"/>
            </v:rect>
            <v:line style="position:absolute" from="3512,506" to="3567,506" stroked="true" strokeweight=".463pt" strokecolor="#050100">
              <v:stroke dashstyle="solid"/>
            </v:line>
            <v:shape style="position:absolute;left:3550;top:462;width:82;height:88" coordorigin="3551,463" coordsize="82,88" path="m3556,463l3551,466,3558,485,3561,506,3558,526,3551,546,3556,550,3633,506,3556,463xe" filled="true" fillcolor="#050100" stroked="false">
              <v:path arrowok="t"/>
              <v:fill type="solid"/>
            </v:shape>
            <v:shape style="position:absolute;left:3885;top:495;width:127;height:11" coordorigin="3886,496" coordsize="127,11" path="m3886,496l3886,506,4012,506e" filled="false" stroked="true" strokeweight=".463pt" strokecolor="#050100">
              <v:path arrowok="t"/>
              <v:stroke dashstyle="solid"/>
            </v:shape>
            <v:shape style="position:absolute;left:3987;top:462;width:80;height:88" coordorigin="3988,463" coordsize="80,88" path="m3990,463l3988,466,3995,486,3997,507,3995,527,3988,547,3990,550,4067,506,3990,463xe" filled="true" fillcolor="#050100" stroked="false">
              <v:path arrowok="t"/>
              <v:fill type="solid"/>
            </v:shape>
            <v:shape style="position:absolute;left:2189;top:402;width:64;height:98" type="#_x0000_t202" filled="false" stroked="false">
              <v:textbox inset="0,0,0,0">
                <w:txbxContent>
                  <w:p>
                    <w:pPr>
                      <w:spacing w:line="94" w:lineRule="exact" w:before="0"/>
                      <w:ind w:left="0" w:right="0" w:firstLine="0"/>
                      <w:jc w:val="left"/>
                      <w:rPr>
                        <w:i/>
                        <w:sz w:val="9"/>
                      </w:rPr>
                    </w:pPr>
                    <w:r>
                      <w:rPr>
                        <w:i/>
                        <w:color w:val="050100"/>
                        <w:w w:val="108"/>
                        <w:sz w:val="9"/>
                      </w:rPr>
                      <w:t>x</w:t>
                    </w:r>
                  </w:p>
                </w:txbxContent>
              </v:textbox>
              <w10:wrap type="none"/>
            </v:shape>
            <v:shape style="position:absolute;left:2419;top:463;width:99;height:139" type="#_x0000_t202" filled="false" stroked="false">
              <v:textbox inset="0,0,0,0">
                <w:txbxContent>
                  <w:p>
                    <w:pPr>
                      <w:spacing w:line="136" w:lineRule="exact" w:before="0"/>
                      <w:ind w:left="0" w:right="0" w:firstLine="0"/>
                      <w:jc w:val="left"/>
                      <w:rPr>
                        <w:sz w:val="14"/>
                      </w:rPr>
                    </w:pPr>
                    <w:r>
                      <w:rPr>
                        <w:color w:val="050100"/>
                        <w:w w:val="99"/>
                        <w:sz w:val="14"/>
                      </w:rPr>
                      <w:t>+</w:t>
                    </w:r>
                  </w:p>
                </w:txbxContent>
              </v:textbox>
              <w10:wrap type="none"/>
            </v:shape>
            <v:shape style="position:absolute;left:2494;top:537;width:99;height:139" type="#_x0000_t202" filled="false" stroked="false">
              <v:textbox inset="0,0,0,0">
                <w:txbxContent>
                  <w:p>
                    <w:pPr>
                      <w:spacing w:line="136" w:lineRule="exact" w:before="0"/>
                      <w:ind w:left="0" w:right="0" w:firstLine="0"/>
                      <w:jc w:val="left"/>
                      <w:rPr>
                        <w:sz w:val="14"/>
                      </w:rPr>
                    </w:pPr>
                    <w:r>
                      <w:rPr>
                        <w:color w:val="050100"/>
                        <w:w w:val="99"/>
                        <w:sz w:val="14"/>
                      </w:rPr>
                      <w:t>−</w:t>
                    </w:r>
                  </w:p>
                </w:txbxContent>
              </v:textbox>
              <w10:wrap type="none"/>
            </v:shape>
            <v:shape style="position:absolute;left:2878;top:446;width:474;height:140" type="#_x0000_t202" filled="false" stroked="false">
              <v:textbox inset="0,0,0,0">
                <w:txbxContent>
                  <w:p>
                    <w:pPr>
                      <w:tabs>
                        <w:tab w:pos="375" w:val="left" w:leader="none"/>
                      </w:tabs>
                      <w:spacing w:line="137" w:lineRule="exact" w:before="0"/>
                      <w:ind w:left="0" w:right="0" w:firstLine="0"/>
                      <w:jc w:val="left"/>
                      <w:rPr>
                        <w:sz w:val="14"/>
                      </w:rPr>
                    </w:pPr>
                    <w:r>
                      <w:rPr>
                        <w:color w:val="050100"/>
                        <w:sz w:val="14"/>
                      </w:rPr>
                      <w:t>PI</w:t>
                      <w:tab/>
                      <w:t>+</w:t>
                    </w:r>
                  </w:p>
                </w:txbxContent>
              </v:textbox>
              <w10:wrap type="none"/>
            </v:shape>
            <v:shape style="position:absolute;left:3331;top:527;width:99;height:139" type="#_x0000_t202" filled="false" stroked="false">
              <v:textbox inset="0,0,0,0">
                <w:txbxContent>
                  <w:p>
                    <w:pPr>
                      <w:spacing w:line="136" w:lineRule="exact" w:before="0"/>
                      <w:ind w:left="0" w:right="0" w:firstLine="0"/>
                      <w:jc w:val="left"/>
                      <w:rPr>
                        <w:sz w:val="14"/>
                      </w:rPr>
                    </w:pPr>
                    <w:r>
                      <w:rPr>
                        <w:color w:val="050100"/>
                        <w:w w:val="99"/>
                        <w:sz w:val="14"/>
                      </w:rPr>
                      <w:t>−</w:t>
                    </w:r>
                  </w:p>
                </w:txbxContent>
              </v:textbox>
              <w10:wrap type="none"/>
            </v:shape>
            <v:shape style="position:absolute;left:3699;top:446;width:144;height:139" type="#_x0000_t202" filled="false" stroked="false">
              <v:textbox inset="0,0,0,0">
                <w:txbxContent>
                  <w:p>
                    <w:pPr>
                      <w:spacing w:line="136" w:lineRule="exact" w:before="0"/>
                      <w:ind w:left="0" w:right="0" w:firstLine="0"/>
                      <w:jc w:val="left"/>
                      <w:rPr>
                        <w:sz w:val="14"/>
                      </w:rPr>
                    </w:pPr>
                    <w:r>
                      <w:rPr>
                        <w:color w:val="050100"/>
                        <w:sz w:val="14"/>
                      </w:rPr>
                      <w:t>PI</w:t>
                    </w:r>
                  </w:p>
                </w:txbxContent>
              </v:textbox>
              <w10:wrap type="none"/>
            </v:shape>
            <v:shape style="position:absolute;left:2174;top:730;width:380;height:164" type="#_x0000_t202" filled="false" stroked="false">
              <v:textbox inset="0,0,0,0">
                <w:txbxContent>
                  <w:p>
                    <w:pPr>
                      <w:spacing w:line="160" w:lineRule="exact" w:before="0"/>
                      <w:ind w:left="0" w:right="0" w:firstLine="0"/>
                      <w:jc w:val="left"/>
                      <w:rPr>
                        <w:i/>
                        <w:sz w:val="9"/>
                      </w:rPr>
                    </w:pPr>
                    <w:r>
                      <w:rPr>
                        <w:i/>
                        <w:color w:val="050100"/>
                        <w:w w:val="105"/>
                        <w:position w:val="3"/>
                        <w:sz w:val="14"/>
                      </w:rPr>
                      <w:t>Q</w:t>
                    </w:r>
                    <w:r>
                      <w:rPr>
                        <w:color w:val="050100"/>
                        <w:w w:val="105"/>
                        <w:sz w:val="9"/>
                      </w:rPr>
                      <w:t>T</w:t>
                    </w:r>
                    <w:r>
                      <w:rPr>
                        <w:color w:val="050100"/>
                        <w:w w:val="105"/>
                        <w:sz w:val="9"/>
                        <w:u w:val="single" w:color="050100"/>
                      </w:rPr>
                      <w:t>C</w:t>
                    </w:r>
                    <w:r>
                      <w:rPr>
                        <w:i/>
                        <w:color w:val="050100"/>
                        <w:w w:val="105"/>
                        <w:sz w:val="9"/>
                        <w:u w:val="single" w:color="050100"/>
                      </w:rPr>
                      <w:t>x</w:t>
                    </w:r>
                    <w:r>
                      <w:rPr>
                        <w:i/>
                        <w:color w:val="050100"/>
                        <w:sz w:val="9"/>
                        <w:u w:val="single" w:color="050100"/>
                      </w:rPr>
                      <w:t> </w:t>
                    </w:r>
                  </w:p>
                </w:txbxContent>
              </v:textbox>
              <w10:wrap type="none"/>
            </v:shape>
            <v:shape style="position:absolute;left:3017;top:703;width:373;height:164" type="#_x0000_t202" filled="false" stroked="false">
              <v:textbox inset="0,0,0,0">
                <w:txbxContent>
                  <w:p>
                    <w:pPr>
                      <w:spacing w:line="160" w:lineRule="exact" w:before="0"/>
                      <w:ind w:left="0" w:right="0" w:firstLine="0"/>
                      <w:jc w:val="left"/>
                      <w:rPr>
                        <w:i/>
                        <w:sz w:val="9"/>
                      </w:rPr>
                    </w:pPr>
                    <w:r>
                      <w:rPr>
                        <w:i/>
                        <w:color w:val="050100"/>
                        <w:w w:val="105"/>
                        <w:position w:val="3"/>
                        <w:sz w:val="14"/>
                      </w:rPr>
                      <w:t>I</w:t>
                    </w:r>
                    <w:r>
                      <w:rPr>
                        <w:color w:val="050100"/>
                        <w:w w:val="105"/>
                        <w:sz w:val="9"/>
                      </w:rPr>
                      <w:t>q,T</w:t>
                    </w:r>
                    <w:r>
                      <w:rPr>
                        <w:color w:val="050100"/>
                        <w:w w:val="105"/>
                        <w:sz w:val="9"/>
                        <w:u w:val="single" w:color="050100"/>
                      </w:rPr>
                      <w:t>C</w:t>
                    </w:r>
                    <w:r>
                      <w:rPr>
                        <w:i/>
                        <w:color w:val="050100"/>
                        <w:w w:val="105"/>
                        <w:sz w:val="9"/>
                        <w:u w:val="single" w:color="050100"/>
                      </w:rPr>
                      <w:t>x</w:t>
                    </w:r>
                    <w:r>
                      <w:rPr>
                        <w:i/>
                        <w:color w:val="050100"/>
                        <w:sz w:val="9"/>
                        <w:u w:val="single" w:color="050100"/>
                      </w:rPr>
                      <w:t> </w:t>
                    </w:r>
                  </w:p>
                </w:txbxContent>
              </v:textbox>
              <w10:wrap type="none"/>
            </v:shape>
            <v:shape style="position:absolute;left:3870;top:703;width:326;height:164" type="#_x0000_t202" filled="false" stroked="false">
              <v:textbox inset="0,0,0,0">
                <w:txbxContent>
                  <w:p>
                    <w:pPr>
                      <w:spacing w:line="160" w:lineRule="exact" w:before="0"/>
                      <w:ind w:left="0" w:right="0" w:firstLine="0"/>
                      <w:jc w:val="left"/>
                      <w:rPr>
                        <w:sz w:val="9"/>
                      </w:rPr>
                    </w:pPr>
                    <w:r>
                      <w:rPr>
                        <w:i/>
                        <w:color w:val="050100"/>
                        <w:w w:val="105"/>
                        <w:position w:val="3"/>
                        <w:sz w:val="14"/>
                      </w:rPr>
                      <w:t>V</w:t>
                    </w:r>
                    <w:r>
                      <w:rPr>
                        <w:color w:val="050100"/>
                        <w:w w:val="105"/>
                        <w:sz w:val="9"/>
                      </w:rPr>
                      <w:t>dc</w:t>
                    </w:r>
                    <w:r>
                      <w:rPr>
                        <w:color w:val="050100"/>
                        <w:w w:val="108"/>
                        <w:sz w:val="9"/>
                        <w:u w:val="single" w:color="050100"/>
                      </w:rPr>
                      <w:t> </w:t>
                    </w:r>
                    <w:r>
                      <w:rPr>
                        <w:color w:val="050100"/>
                        <w:sz w:val="9"/>
                        <w:u w:val="single" w:color="050100"/>
                      </w:rPr>
                      <w:t> </w:t>
                    </w:r>
                  </w:p>
                </w:txbxContent>
              </v:textbox>
              <w10:wrap type="none"/>
            </v:shape>
            <v:shape style="position:absolute;left:4078;top:353;width:186;height:307" type="#_x0000_t202" filled="false" stroked="true" strokeweight=".463pt" strokecolor="#050100">
              <v:textbox inset="0,0,0,0">
                <w:txbxContent>
                  <w:p>
                    <w:pPr>
                      <w:spacing w:before="66"/>
                      <w:ind w:left="83" w:right="0" w:firstLine="0"/>
                      <w:jc w:val="left"/>
                      <w:rPr>
                        <w:sz w:val="14"/>
                      </w:rPr>
                    </w:pPr>
                    <w:r>
                      <w:rPr>
                        <w:color w:val="050100"/>
                        <w:w w:val="99"/>
                        <w:sz w:val="14"/>
                      </w:rPr>
                      <w:t>/</w:t>
                    </w:r>
                  </w:p>
                </w:txbxContent>
              </v:textbox>
              <v:stroke dashstyle="solid"/>
              <w10:wrap type="none"/>
            </v:shape>
            <w10:wrap type="none"/>
          </v:group>
        </w:pict>
      </w:r>
      <w:r>
        <w:rPr>
          <w:i/>
          <w:color w:val="050100"/>
          <w:w w:val="105"/>
          <w:position w:val="3"/>
          <w:sz w:val="14"/>
        </w:rPr>
        <w:t>V</w:t>
      </w:r>
      <w:r>
        <w:rPr>
          <w:color w:val="050100"/>
          <w:w w:val="105"/>
          <w:sz w:val="9"/>
        </w:rPr>
        <w:t>q,ref,TC</w:t>
      </w:r>
      <w:r>
        <w:rPr>
          <w:i/>
          <w:color w:val="050100"/>
          <w:w w:val="105"/>
          <w:sz w:val="9"/>
        </w:rPr>
        <w:t>x</w:t>
      </w:r>
    </w:p>
    <w:p>
      <w:pPr>
        <w:pStyle w:val="BodyText"/>
        <w:spacing w:before="1"/>
        <w:rPr>
          <w:i/>
          <w:sz w:val="13"/>
        </w:rPr>
      </w:pPr>
    </w:p>
    <w:p>
      <w:pPr>
        <w:pStyle w:val="BodyText"/>
        <w:spacing w:line="80" w:lineRule="exact"/>
        <w:ind w:left="726" w:right="-116"/>
        <w:rPr>
          <w:sz w:val="8"/>
        </w:rPr>
      </w:pPr>
      <w:r>
        <w:rPr>
          <w:position w:val="-1"/>
          <w:sz w:val="8"/>
        </w:rPr>
        <w:pict>
          <v:group style="width:6.4pt;height:4.05pt;mso-position-horizontal-relative:char;mso-position-vertical-relative:line" coordorigin="0,0" coordsize="128,81">
            <v:line style="position:absolute" from="0,36" to="62,36" stroked="true" strokeweight=".463pt" strokecolor="#050100">
              <v:stroke dashstyle="solid"/>
            </v:line>
            <v:shape style="position:absolute;left:39;top:0;width:88;height:81" coordorigin="40,0" coordsize="88,81" path="m44,77l40,80,43,80,44,77xm45,5l50,20,53,40,50,61,44,77,128,36,45,5xm43,0l40,3,45,5,43,0xe" filled="true" fillcolor="#050100" stroked="false">
              <v:path arrowok="t"/>
              <v:fill type="solid"/>
            </v:shape>
          </v:group>
        </w:pict>
      </w:r>
      <w:r>
        <w:rPr>
          <w:position w:val="-1"/>
          <w:sz w:val="8"/>
        </w:rPr>
      </w:r>
    </w:p>
    <w:p>
      <w:pPr>
        <w:pStyle w:val="BodyText"/>
        <w:spacing w:before="5"/>
        <w:rPr>
          <w:i/>
          <w:sz w:val="9"/>
        </w:rPr>
      </w:pPr>
    </w:p>
    <w:p>
      <w:pPr>
        <w:pStyle w:val="BodyText"/>
        <w:spacing w:line="223" w:lineRule="exact"/>
        <w:ind w:left="609"/>
      </w:pPr>
      <w:r>
        <w:rPr>
          <w:position w:val="-3"/>
        </w:rPr>
        <w:pict>
          <v:group style="width:4.05pt;height:10.95pt;mso-position-horizontal-relative:char;mso-position-vertical-relative:line" coordorigin="0,0" coordsize="81,219">
            <v:line style="position:absolute" from="36,219" to="36,66" stroked="true" strokeweight=".463pt" strokecolor="#050100">
              <v:stroke dashstyle="solid"/>
            </v:line>
            <v:shape style="position:absolute;left:0;top:0;width:81;height:81" coordorigin="0,0" coordsize="81,81" path="m36,0l3,77,0,80,20,73,40,71,61,73,81,80,79,77,36,0xe" filled="true" fillcolor="#050100" stroked="false">
              <v:path arrowok="t"/>
              <v:fill type="solid"/>
            </v:shape>
          </v:group>
        </w:pict>
      </w:r>
      <w:r>
        <w:rPr>
          <w:position w:val="-3"/>
        </w:rPr>
      </w:r>
    </w:p>
    <w:p>
      <w:pPr>
        <w:pStyle w:val="BodyText"/>
        <w:spacing w:line="227" w:lineRule="exact"/>
        <w:ind w:left="973"/>
        <w:jc w:val="both"/>
      </w:pPr>
      <w:r>
        <w:rPr/>
        <w:br w:type="column"/>
      </w:r>
      <w:r>
        <w:rPr/>
        <w:t>converter  1  to  import  power  from  the  </w:t>
      </w:r>
      <w:r>
        <w:rPr>
          <w:spacing w:val="-4"/>
        </w:rPr>
        <w:t>AC   </w:t>
      </w:r>
      <w:r>
        <w:rPr/>
        <w:t>microgrid  </w:t>
      </w:r>
      <w:r>
        <w:rPr>
          <w:spacing w:val="7"/>
        </w:rPr>
        <w:t> </w:t>
      </w:r>
      <w:r>
        <w:rPr/>
        <w:t>and</w:t>
      </w:r>
    </w:p>
    <w:p>
      <w:pPr>
        <w:pStyle w:val="BodyText"/>
        <w:spacing w:line="74" w:lineRule="auto" w:before="138"/>
        <w:ind w:left="973" w:right="117"/>
        <w:jc w:val="both"/>
      </w:pPr>
      <w:r>
        <w:rPr/>
        <w:t>nominal value of </w:t>
      </w:r>
      <w:r>
        <w:rPr>
          <w:rFonts w:ascii="Georgia" w:hAnsi="Georgia"/>
          <w:i/>
        </w:rPr>
        <w:t>V</w:t>
      </w:r>
      <w:r>
        <w:rPr>
          <w:rFonts w:ascii="LM Roman 7" w:hAnsi="LM Roman 7"/>
          <w:vertAlign w:val="subscript"/>
        </w:rPr>
        <w:t>dc</w:t>
      </w:r>
      <w:r>
        <w:rPr>
          <w:i/>
          <w:vertAlign w:val="subscript"/>
        </w:rPr>
        <w:t>,</w:t>
      </w:r>
      <w:r>
        <w:rPr>
          <w:rFonts w:ascii="LM Roman 7" w:hAnsi="LM Roman 7"/>
          <w:vertAlign w:val="subscript"/>
        </w:rPr>
        <w:t>nom</w:t>
      </w:r>
      <w:r>
        <w:rPr>
          <w:i/>
          <w:vertAlign w:val="subscript"/>
        </w:rPr>
        <w:t>,</w:t>
      </w:r>
      <w:r>
        <w:rPr>
          <w:rFonts w:ascii="LM Roman 7" w:hAnsi="LM Roman 7"/>
          <w:vertAlign w:val="subscript"/>
        </w:rPr>
        <w:t>TC</w:t>
      </w:r>
      <w:r>
        <w:rPr>
          <w:rFonts w:ascii="LM Roman 5" w:hAnsi="LM Roman 5"/>
          <w:position w:val="-4"/>
          <w:sz w:val="10"/>
          <w:vertAlign w:val="baseline"/>
        </w:rPr>
        <w:t>1 </w:t>
      </w:r>
      <w:r>
        <w:rPr>
          <w:rFonts w:ascii="Latin Modern Math" w:hAnsi="Latin Modern Math"/>
          <w:vertAlign w:val="baseline"/>
        </w:rPr>
        <w:t>= </w:t>
      </w:r>
      <w:r>
        <w:rPr>
          <w:vertAlign w:val="baseline"/>
        </w:rPr>
        <w:t>400.0 V. This expected regulate the voltage of the DC microgrid at the </w:t>
      </w:r>
      <w:r>
        <w:rPr>
          <w:spacing w:val="-3"/>
          <w:vertAlign w:val="baseline"/>
        </w:rPr>
        <w:t>deﬁned </w:t>
      </w:r>
      <w:r>
        <w:rPr>
          <w:vertAlign w:val="baseline"/>
        </w:rPr>
        <w:t>performance</w:t>
      </w:r>
      <w:r>
        <w:rPr>
          <w:spacing w:val="-6"/>
          <w:vertAlign w:val="baseline"/>
        </w:rPr>
        <w:t> </w:t>
      </w:r>
      <w:r>
        <w:rPr>
          <w:vertAlign w:val="baseline"/>
        </w:rPr>
        <w:t>can</w:t>
      </w:r>
      <w:r>
        <w:rPr>
          <w:spacing w:val="-5"/>
          <w:vertAlign w:val="baseline"/>
        </w:rPr>
        <w:t> </w:t>
      </w:r>
      <w:r>
        <w:rPr>
          <w:vertAlign w:val="baseline"/>
        </w:rPr>
        <w:t>be</w:t>
      </w:r>
      <w:r>
        <w:rPr>
          <w:spacing w:val="-5"/>
          <w:vertAlign w:val="baseline"/>
        </w:rPr>
        <w:t> </w:t>
      </w:r>
      <w:r>
        <w:rPr>
          <w:vertAlign w:val="baseline"/>
        </w:rPr>
        <w:t>witnessed</w:t>
      </w:r>
      <w:r>
        <w:rPr>
          <w:spacing w:val="-5"/>
          <w:vertAlign w:val="baseline"/>
        </w:rPr>
        <w:t> </w:t>
      </w:r>
      <w:r>
        <w:rPr>
          <w:vertAlign w:val="baseline"/>
        </w:rPr>
        <w:t>from</w:t>
      </w:r>
      <w:r>
        <w:rPr>
          <w:spacing w:val="-5"/>
          <w:vertAlign w:val="baseline"/>
        </w:rPr>
        <w:t> </w:t>
      </w:r>
      <w:r>
        <w:rPr>
          <w:vertAlign w:val="baseline"/>
        </w:rPr>
        <w:t>the</w:t>
      </w:r>
      <w:r>
        <w:rPr>
          <w:spacing w:val="-6"/>
          <w:vertAlign w:val="baseline"/>
        </w:rPr>
        <w:t> </w:t>
      </w:r>
      <w:r>
        <w:rPr>
          <w:vertAlign w:val="baseline"/>
        </w:rPr>
        <w:t>results</w:t>
      </w:r>
      <w:r>
        <w:rPr>
          <w:spacing w:val="-5"/>
          <w:vertAlign w:val="baseline"/>
        </w:rPr>
        <w:t> </w:t>
      </w:r>
      <w:r>
        <w:rPr>
          <w:vertAlign w:val="baseline"/>
        </w:rPr>
        <w:t>shown</w:t>
      </w:r>
      <w:r>
        <w:rPr>
          <w:spacing w:val="-5"/>
          <w:vertAlign w:val="baseline"/>
        </w:rPr>
        <w:t> </w:t>
      </w:r>
      <w:r>
        <w:rPr>
          <w:vertAlign w:val="baseline"/>
        </w:rPr>
        <w:t>in</w:t>
      </w:r>
      <w:r>
        <w:rPr>
          <w:spacing w:val="-5"/>
          <w:vertAlign w:val="baseline"/>
        </w:rPr>
        <w:t> </w:t>
      </w:r>
      <w:r>
        <w:rPr>
          <w:vertAlign w:val="baseline"/>
        </w:rPr>
        <w:t>Fig.</w:t>
      </w:r>
      <w:r>
        <w:rPr>
          <w:spacing w:val="-5"/>
          <w:vertAlign w:val="baseline"/>
        </w:rPr>
        <w:t> </w:t>
      </w:r>
      <w:r>
        <w:rPr>
          <w:vertAlign w:val="baseline"/>
        </w:rPr>
        <w:t>5.</w:t>
      </w:r>
    </w:p>
    <w:p>
      <w:pPr>
        <w:pStyle w:val="BodyText"/>
        <w:spacing w:before="35"/>
        <w:ind w:left="973"/>
        <w:jc w:val="both"/>
      </w:pPr>
      <w:r>
        <w:rPr/>
        <w:t>At</w:t>
      </w:r>
      <w:r>
        <w:rPr>
          <w:spacing w:val="-4"/>
        </w:rPr>
        <w:t> </w:t>
      </w:r>
      <w:r>
        <w:rPr/>
        <w:t>the</w:t>
      </w:r>
      <w:r>
        <w:rPr>
          <w:spacing w:val="-4"/>
        </w:rPr>
        <w:t> </w:t>
      </w:r>
      <w:r>
        <w:rPr/>
        <w:t>highlight</w:t>
      </w:r>
      <w:r>
        <w:rPr>
          <w:spacing w:val="-3"/>
        </w:rPr>
        <w:t> </w:t>
      </w:r>
      <w:r>
        <w:rPr/>
        <w:t>point</w:t>
      </w:r>
      <w:r>
        <w:rPr>
          <w:spacing w:val="-4"/>
        </w:rPr>
        <w:t> </w:t>
      </w:r>
      <w:r>
        <w:rPr/>
        <w:t>1,</w:t>
      </w:r>
      <w:r>
        <w:rPr>
          <w:spacing w:val="-3"/>
        </w:rPr>
        <w:t> </w:t>
      </w:r>
      <w:r>
        <w:rPr/>
        <w:t>at</w:t>
      </w:r>
      <w:r>
        <w:rPr>
          <w:spacing w:val="-4"/>
        </w:rPr>
        <w:t> </w:t>
      </w:r>
      <w:r>
        <w:rPr/>
        <w:t>8</w:t>
      </w:r>
      <w:r>
        <w:rPr>
          <w:spacing w:val="-3"/>
        </w:rPr>
        <w:t> </w:t>
      </w:r>
      <w:r>
        <w:rPr/>
        <w:t>s,</w:t>
      </w:r>
      <w:r>
        <w:rPr>
          <w:spacing w:val="-4"/>
        </w:rPr>
        <w:t> </w:t>
      </w:r>
      <w:r>
        <w:rPr/>
        <w:t>the</w:t>
      </w:r>
      <w:r>
        <w:rPr>
          <w:spacing w:val="-3"/>
        </w:rPr>
        <w:t> </w:t>
      </w:r>
      <w:r>
        <w:rPr/>
        <w:t>voltage</w:t>
      </w:r>
      <w:r>
        <w:rPr>
          <w:spacing w:val="-4"/>
        </w:rPr>
        <w:t> </w:t>
      </w:r>
      <w:r>
        <w:rPr/>
        <w:t>of</w:t>
      </w:r>
      <w:r>
        <w:rPr>
          <w:spacing w:val="-3"/>
        </w:rPr>
        <w:t> </w:t>
      </w:r>
      <w:r>
        <w:rPr/>
        <w:t>the</w:t>
      </w:r>
      <w:r>
        <w:rPr>
          <w:spacing w:val="-4"/>
        </w:rPr>
        <w:t> </w:t>
      </w:r>
      <w:r>
        <w:rPr/>
        <w:t>DC</w:t>
      </w:r>
      <w:r>
        <w:rPr>
          <w:spacing w:val="-3"/>
        </w:rPr>
        <w:t> </w:t>
      </w:r>
      <w:r>
        <w:rPr/>
        <w:t>microgrid</w:t>
      </w:r>
    </w:p>
    <w:p>
      <w:pPr>
        <w:spacing w:after="0"/>
        <w:jc w:val="both"/>
        <w:sectPr>
          <w:type w:val="continuous"/>
          <w:pgSz w:w="12240" w:h="15840"/>
          <w:pgMar w:top="740" w:bottom="280" w:left="860" w:right="860"/>
          <w:cols w:num="4" w:equalWidth="0">
            <w:col w:w="1330" w:space="40"/>
            <w:col w:w="1262" w:space="39"/>
            <w:col w:w="812" w:space="923"/>
            <w:col w:w="6114"/>
          </w:cols>
        </w:sectPr>
      </w:pPr>
    </w:p>
    <w:p>
      <w:pPr>
        <w:spacing w:before="12"/>
        <w:ind w:left="119" w:right="0" w:firstLine="0"/>
        <w:jc w:val="left"/>
        <w:rPr>
          <w:sz w:val="16"/>
        </w:rPr>
      </w:pPr>
      <w:r>
        <w:rPr>
          <w:sz w:val="16"/>
        </w:rPr>
        <w:t>Fig. 3. Control block diagram of tie-converter.</w:t>
      </w:r>
    </w:p>
    <w:p>
      <w:pPr>
        <w:pStyle w:val="BodyText"/>
        <w:spacing w:before="9"/>
        <w:ind w:left="119"/>
      </w:pPr>
      <w:r>
        <w:rPr/>
        <w:br w:type="column"/>
      </w:r>
      <w:r>
        <w:rPr/>
        <w:t>decreases below 400 V followed by the step load change from</w:t>
      </w:r>
    </w:p>
    <w:p>
      <w:pPr>
        <w:spacing w:after="0"/>
        <w:sectPr>
          <w:type w:val="continuous"/>
          <w:pgSz w:w="12240" w:h="15840"/>
          <w:pgMar w:top="740" w:bottom="280" w:left="860" w:right="860"/>
          <w:cols w:num="2" w:equalWidth="0">
            <w:col w:w="3311" w:space="1949"/>
            <w:col w:w="5260"/>
          </w:cols>
        </w:sectPr>
      </w:pPr>
    </w:p>
    <w:p>
      <w:pPr>
        <w:pStyle w:val="BodyText"/>
        <w:spacing w:before="8"/>
        <w:rPr>
          <w:sz w:val="25"/>
        </w:rPr>
      </w:pPr>
    </w:p>
    <w:p>
      <w:pPr>
        <w:spacing w:after="0"/>
        <w:rPr>
          <w:sz w:val="25"/>
        </w:rPr>
        <w:sectPr>
          <w:type w:val="continuous"/>
          <w:pgSz w:w="12240" w:h="15840"/>
          <w:pgMar w:top="740" w:bottom="280" w:left="860" w:right="860"/>
        </w:sectPr>
      </w:pPr>
    </w:p>
    <w:p>
      <w:pPr>
        <w:pStyle w:val="BodyText"/>
        <w:spacing w:before="5"/>
        <w:rPr>
          <w:sz w:val="11"/>
        </w:rPr>
      </w:pPr>
    </w:p>
    <w:p>
      <w:pPr>
        <w:spacing w:before="1"/>
        <w:ind w:left="2283" w:right="0" w:firstLine="0"/>
        <w:jc w:val="left"/>
        <w:rPr>
          <w:sz w:val="12"/>
        </w:rPr>
      </w:pPr>
      <w:r>
        <w:rPr>
          <w:color w:val="231F20"/>
          <w:sz w:val="12"/>
        </w:rPr>
        <w:t>12</w:t>
      </w:r>
    </w:p>
    <w:p>
      <w:pPr>
        <w:spacing w:before="40"/>
        <w:ind w:left="2283" w:right="0" w:firstLine="0"/>
        <w:jc w:val="left"/>
        <w:rPr>
          <w:sz w:val="12"/>
        </w:rPr>
      </w:pPr>
      <w:r>
        <w:rPr>
          <w:color w:val="231F20"/>
          <w:sz w:val="12"/>
        </w:rPr>
        <w:t>10</w:t>
      </w:r>
    </w:p>
    <w:p>
      <w:pPr>
        <w:tabs>
          <w:tab w:pos="4002" w:val="left" w:leader="none"/>
        </w:tabs>
        <w:spacing w:before="24"/>
        <w:ind w:left="2343" w:right="0" w:firstLine="0"/>
        <w:jc w:val="left"/>
        <w:rPr>
          <w:sz w:val="8"/>
        </w:rPr>
      </w:pPr>
      <w:r>
        <w:rPr/>
        <w:pict>
          <v:shape style="position:absolute;margin-left:148.143616pt;margin-top:4.402548pt;width:8pt;height:31.5pt;mso-position-horizontal-relative:page;mso-position-vertical-relative:paragraph;z-index:15783936" type="#_x0000_t202" filled="false" stroked="false">
            <v:textbox inset="0,0,0,0" style="layout-flow:vertical;mso-layout-flow-alt:bottom-to-top">
              <w:txbxContent>
                <w:p>
                  <w:pPr>
                    <w:spacing w:line="138" w:lineRule="exact" w:before="0"/>
                    <w:ind w:left="20" w:right="0" w:firstLine="0"/>
                    <w:jc w:val="left"/>
                    <w:rPr>
                      <w:sz w:val="12"/>
                    </w:rPr>
                  </w:pPr>
                  <w:r>
                    <w:rPr>
                      <w:color w:val="231F20"/>
                      <w:sz w:val="12"/>
                    </w:rPr>
                    <w:t>Power (kW)</w:t>
                  </w:r>
                </w:p>
              </w:txbxContent>
            </v:textbox>
            <w10:wrap type="none"/>
          </v:shape>
        </w:pict>
      </w:r>
      <w:r>
        <w:rPr>
          <w:color w:val="231F20"/>
          <w:position w:val="1"/>
          <w:sz w:val="12"/>
        </w:rPr>
        <w:t>8</w:t>
        <w:tab/>
      </w:r>
      <w:r>
        <w:rPr>
          <w:i/>
          <w:color w:val="2856A7"/>
          <w:position w:val="3"/>
          <w:sz w:val="12"/>
        </w:rPr>
        <w:t>P</w:t>
      </w:r>
      <w:r>
        <w:rPr>
          <w:color w:val="2856A7"/>
          <w:sz w:val="8"/>
        </w:rPr>
        <w:t>dc,1</w:t>
      </w:r>
    </w:p>
    <w:p>
      <w:pPr>
        <w:spacing w:line="129" w:lineRule="exact" w:before="36"/>
        <w:ind w:left="2343" w:right="0" w:firstLine="0"/>
        <w:jc w:val="left"/>
        <w:rPr>
          <w:sz w:val="12"/>
        </w:rPr>
      </w:pPr>
      <w:r>
        <w:rPr>
          <w:color w:val="231F20"/>
          <w:sz w:val="12"/>
        </w:rPr>
        <w:t>6</w:t>
      </w:r>
    </w:p>
    <w:p>
      <w:pPr>
        <w:tabs>
          <w:tab w:pos="4002" w:val="left" w:leader="none"/>
        </w:tabs>
        <w:spacing w:line="240" w:lineRule="auto" w:before="0"/>
        <w:ind w:left="2343" w:right="0" w:firstLine="0"/>
        <w:jc w:val="left"/>
        <w:rPr>
          <w:sz w:val="8"/>
        </w:rPr>
      </w:pPr>
      <w:r>
        <w:rPr>
          <w:color w:val="231F20"/>
          <w:position w:val="-2"/>
          <w:sz w:val="12"/>
        </w:rPr>
        <w:t>4</w:t>
        <w:tab/>
      </w:r>
      <w:r>
        <w:rPr>
          <w:i/>
          <w:color w:val="397F44"/>
          <w:position w:val="3"/>
          <w:sz w:val="12"/>
        </w:rPr>
        <w:t>P</w:t>
      </w:r>
      <w:r>
        <w:rPr>
          <w:color w:val="397F44"/>
          <w:sz w:val="8"/>
        </w:rPr>
        <w:t>dc,2</w:t>
      </w:r>
    </w:p>
    <w:p>
      <w:pPr>
        <w:spacing w:line="101" w:lineRule="exact" w:before="30"/>
        <w:ind w:left="517" w:right="0" w:firstLine="0"/>
        <w:jc w:val="center"/>
        <w:rPr>
          <w:sz w:val="12"/>
        </w:rPr>
      </w:pPr>
      <w:r>
        <w:rPr>
          <w:color w:val="231F20"/>
          <w:sz w:val="12"/>
        </w:rPr>
        <w:t>2</w:t>
      </w:r>
    </w:p>
    <w:p>
      <w:pPr>
        <w:spacing w:line="100" w:lineRule="exact" w:before="0"/>
        <w:ind w:left="0" w:right="0" w:firstLine="0"/>
        <w:jc w:val="right"/>
        <w:rPr>
          <w:sz w:val="8"/>
        </w:rPr>
      </w:pPr>
      <w:r>
        <w:rPr/>
        <w:pict>
          <v:shape style="position:absolute;margin-left:254.477997pt;margin-top:4.097230pt;width:1.55pt;height:3.1pt;mso-position-horizontal-relative:page;mso-position-vertical-relative:paragraph;z-index:15785472" type="#_x0000_t202" filled="false" stroked="false">
            <v:textbox inset="0,0,0,0">
              <w:txbxContent>
                <w:p>
                  <w:pPr>
                    <w:spacing w:line="60" w:lineRule="exact" w:before="0"/>
                    <w:ind w:left="0" w:right="0" w:firstLine="0"/>
                    <w:jc w:val="left"/>
                    <w:rPr>
                      <w:sz w:val="6"/>
                    </w:rPr>
                  </w:pPr>
                  <w:r>
                    <w:rPr>
                      <w:color w:val="EE2E2A"/>
                      <w:w w:val="102"/>
                      <w:sz w:val="6"/>
                    </w:rPr>
                    <w:t>1</w:t>
                  </w:r>
                </w:p>
              </w:txbxContent>
            </v:textbox>
            <w10:wrap type="none"/>
          </v:shape>
        </w:pict>
      </w:r>
      <w:r>
        <w:rPr>
          <w:i/>
          <w:color w:val="EE2E2A"/>
          <w:spacing w:val="-1"/>
          <w:w w:val="105"/>
          <w:position w:val="3"/>
          <w:sz w:val="12"/>
        </w:rPr>
        <w:t>P</w:t>
      </w:r>
      <w:r>
        <w:rPr>
          <w:color w:val="EE2E2A"/>
          <w:spacing w:val="-1"/>
          <w:w w:val="105"/>
          <w:sz w:val="8"/>
        </w:rPr>
        <w:t>dc,TC</w:t>
      </w:r>
    </w:p>
    <w:p>
      <w:pPr>
        <w:spacing w:line="116" w:lineRule="exact" w:before="0"/>
        <w:ind w:left="517" w:right="0" w:firstLine="0"/>
        <w:jc w:val="center"/>
        <w:rPr>
          <w:sz w:val="12"/>
        </w:rPr>
      </w:pPr>
      <w:r>
        <w:rPr>
          <w:color w:val="231F20"/>
          <w:sz w:val="12"/>
        </w:rPr>
        <w:t>0</w:t>
      </w:r>
    </w:p>
    <w:p>
      <w:pPr>
        <w:spacing w:line="113" w:lineRule="exact" w:before="41"/>
        <w:ind w:left="2256" w:right="1806" w:firstLine="0"/>
        <w:jc w:val="center"/>
        <w:rPr>
          <w:sz w:val="12"/>
        </w:rPr>
      </w:pPr>
      <w:r>
        <w:rPr>
          <w:color w:val="231F20"/>
          <w:sz w:val="12"/>
        </w:rPr>
        <w:t>−2</w:t>
      </w:r>
    </w:p>
    <w:p>
      <w:pPr>
        <w:pStyle w:val="BodyText"/>
        <w:spacing w:before="1"/>
        <w:rPr>
          <w:sz w:val="8"/>
        </w:rPr>
      </w:pPr>
      <w:r>
        <w:rPr/>
        <w:br w:type="column"/>
      </w:r>
      <w:r>
        <w:rPr>
          <w:sz w:val="8"/>
        </w:rPr>
      </w:r>
    </w:p>
    <w:p>
      <w:pPr>
        <w:tabs>
          <w:tab w:pos="2912" w:val="left" w:leader="none"/>
        </w:tabs>
        <w:spacing w:before="0"/>
        <w:ind w:left="527" w:right="0" w:firstLine="0"/>
        <w:jc w:val="left"/>
        <w:rPr>
          <w:sz w:val="9"/>
        </w:rPr>
      </w:pPr>
      <w:r>
        <w:rPr>
          <w:color w:val="050100"/>
          <w:spacing w:val="9"/>
          <w:w w:val="105"/>
          <w:sz w:val="9"/>
        </w:rPr>
        <w:t>123</w:t>
        <w:tab/>
      </w:r>
      <w:r>
        <w:rPr>
          <w:color w:val="050100"/>
          <w:spacing w:val="5"/>
          <w:w w:val="105"/>
          <w:sz w:val="9"/>
        </w:rPr>
        <w:t>45</w:t>
      </w:r>
      <w:r>
        <w:rPr>
          <w:color w:val="050100"/>
          <w:spacing w:val="-12"/>
          <w:sz w:val="9"/>
        </w:rPr>
        <w:t> </w:t>
      </w:r>
    </w:p>
    <w:p>
      <w:pPr>
        <w:spacing w:after="0"/>
        <w:jc w:val="left"/>
        <w:rPr>
          <w:sz w:val="9"/>
        </w:rPr>
        <w:sectPr>
          <w:type w:val="continuous"/>
          <w:pgSz w:w="12240" w:h="15840"/>
          <w:pgMar w:top="740" w:bottom="280" w:left="860" w:right="860"/>
          <w:cols w:num="2" w:equalWidth="0">
            <w:col w:w="4230" w:space="40"/>
            <w:col w:w="6250"/>
          </w:cols>
        </w:sectPr>
      </w:pPr>
    </w:p>
    <w:p>
      <w:pPr>
        <w:tabs>
          <w:tab w:pos="941" w:val="left" w:leader="none"/>
          <w:tab w:pos="1533" w:val="left" w:leader="none"/>
          <w:tab w:pos="2132" w:val="left" w:leader="none"/>
          <w:tab w:pos="2731" w:val="left" w:leader="none"/>
          <w:tab w:pos="3300" w:val="left" w:leader="none"/>
          <w:tab w:pos="3895" w:val="left" w:leader="none"/>
          <w:tab w:pos="4491" w:val="left" w:leader="none"/>
          <w:tab w:pos="5089" w:val="left" w:leader="none"/>
          <w:tab w:pos="5685" w:val="left" w:leader="none"/>
          <w:tab w:pos="6282" w:val="left" w:leader="none"/>
        </w:tabs>
        <w:spacing w:line="118" w:lineRule="exact" w:before="0"/>
        <w:ind w:left="343" w:right="0" w:firstLine="0"/>
        <w:jc w:val="center"/>
        <w:rPr>
          <w:sz w:val="12"/>
        </w:rPr>
      </w:pPr>
      <w:r>
        <w:rPr>
          <w:color w:val="050100"/>
          <w:sz w:val="12"/>
        </w:rPr>
        <w:t>0</w:t>
        <w:tab/>
        <w:t>2</w:t>
        <w:tab/>
        <w:t>4</w:t>
        <w:tab/>
        <w:t>6</w:t>
        <w:tab/>
        <w:t>8</w:t>
        <w:tab/>
        <w:t>10</w:t>
        <w:tab/>
        <w:t>12</w:t>
        <w:tab/>
        <w:t>14</w:t>
        <w:tab/>
        <w:t>16</w:t>
        <w:tab/>
        <w:t>18</w:t>
        <w:tab/>
        <w:t>20</w:t>
      </w:r>
    </w:p>
    <w:p>
      <w:pPr>
        <w:spacing w:line="244" w:lineRule="auto" w:before="6"/>
        <w:ind w:left="5206" w:right="4891" w:firstLine="0"/>
        <w:jc w:val="center"/>
        <w:rPr>
          <w:sz w:val="12"/>
        </w:rPr>
      </w:pPr>
      <w:r>
        <w:rPr>
          <w:color w:val="050100"/>
          <w:sz w:val="12"/>
        </w:rPr>
        <w:t>Time (s) (a)</w:t>
      </w:r>
    </w:p>
    <w:p>
      <w:pPr>
        <w:spacing w:after="0" w:line="244" w:lineRule="auto"/>
        <w:jc w:val="center"/>
        <w:rPr>
          <w:sz w:val="12"/>
        </w:rPr>
        <w:sectPr>
          <w:type w:val="continuous"/>
          <w:pgSz w:w="12240" w:h="15840"/>
          <w:pgMar w:top="740" w:bottom="280" w:left="860" w:right="860"/>
        </w:sectPr>
      </w:pPr>
    </w:p>
    <w:p>
      <w:pPr>
        <w:spacing w:before="36"/>
        <w:ind w:left="0" w:right="0" w:firstLine="0"/>
        <w:jc w:val="right"/>
        <w:rPr>
          <w:sz w:val="12"/>
        </w:rPr>
      </w:pPr>
      <w:r>
        <w:rPr/>
        <w:pict>
          <v:shape style="position:absolute;margin-left:143.803818pt;margin-top:3.629155pt;width:8pt;height:65.650pt;mso-position-horizontal-relative:page;mso-position-vertical-relative:paragraph;z-index:15782912" type="#_x0000_t202" filled="false" stroked="false">
            <v:textbox inset="0,0,0,0" style="layout-flow:vertical;mso-layout-flow-alt:bottom-to-top">
              <w:txbxContent>
                <w:p>
                  <w:pPr>
                    <w:spacing w:line="138" w:lineRule="exact" w:before="0"/>
                    <w:ind w:left="20" w:right="0" w:firstLine="0"/>
                    <w:jc w:val="left"/>
                    <w:rPr>
                      <w:sz w:val="12"/>
                    </w:rPr>
                  </w:pPr>
                  <w:r>
                    <w:rPr>
                      <w:color w:val="231F20"/>
                      <w:sz w:val="12"/>
                    </w:rPr>
                    <w:t>DC Microgrid Voltage (V)</w:t>
                  </w:r>
                </w:p>
              </w:txbxContent>
            </v:textbox>
            <w10:wrap type="none"/>
          </v:shape>
        </w:pict>
      </w:r>
      <w:r>
        <w:rPr>
          <w:color w:val="231F20"/>
          <w:sz w:val="12"/>
        </w:rPr>
        <w:t>420</w:t>
      </w:r>
    </w:p>
    <w:p>
      <w:pPr>
        <w:pStyle w:val="BodyText"/>
        <w:spacing w:before="8"/>
        <w:rPr>
          <w:sz w:val="14"/>
        </w:rPr>
      </w:pPr>
    </w:p>
    <w:p>
      <w:pPr>
        <w:spacing w:before="0"/>
        <w:ind w:left="0" w:right="0" w:firstLine="0"/>
        <w:jc w:val="right"/>
        <w:rPr>
          <w:sz w:val="12"/>
        </w:rPr>
      </w:pPr>
      <w:r>
        <w:rPr>
          <w:color w:val="231F20"/>
          <w:sz w:val="12"/>
        </w:rPr>
        <w:t>410</w:t>
      </w:r>
    </w:p>
    <w:p>
      <w:pPr>
        <w:pStyle w:val="BodyText"/>
        <w:spacing w:before="7"/>
        <w:rPr>
          <w:sz w:val="14"/>
        </w:rPr>
      </w:pPr>
    </w:p>
    <w:p>
      <w:pPr>
        <w:spacing w:before="1"/>
        <w:ind w:left="0" w:right="0" w:firstLine="0"/>
        <w:jc w:val="right"/>
        <w:rPr>
          <w:sz w:val="12"/>
        </w:rPr>
      </w:pPr>
      <w:r>
        <w:rPr>
          <w:color w:val="231F20"/>
          <w:sz w:val="12"/>
        </w:rPr>
        <w:t>400</w:t>
      </w:r>
    </w:p>
    <w:p>
      <w:pPr>
        <w:pStyle w:val="BodyText"/>
        <w:spacing w:before="7"/>
        <w:rPr>
          <w:sz w:val="14"/>
        </w:rPr>
      </w:pPr>
    </w:p>
    <w:p>
      <w:pPr>
        <w:spacing w:before="1"/>
        <w:ind w:left="0" w:right="0" w:firstLine="0"/>
        <w:jc w:val="right"/>
        <w:rPr>
          <w:sz w:val="12"/>
        </w:rPr>
      </w:pPr>
      <w:r>
        <w:rPr>
          <w:color w:val="231F20"/>
          <w:sz w:val="12"/>
        </w:rPr>
        <w:t>390</w:t>
      </w:r>
    </w:p>
    <w:p>
      <w:pPr>
        <w:pStyle w:val="BodyText"/>
        <w:rPr>
          <w:sz w:val="14"/>
        </w:rPr>
      </w:pPr>
      <w:r>
        <w:rPr/>
        <w:br w:type="column"/>
      </w:r>
      <w:r>
        <w:rPr>
          <w:sz w:val="14"/>
        </w:rPr>
      </w:r>
    </w:p>
    <w:p>
      <w:pPr>
        <w:pStyle w:val="BodyText"/>
        <w:rPr>
          <w:sz w:val="14"/>
        </w:rPr>
      </w:pPr>
    </w:p>
    <w:p>
      <w:pPr>
        <w:spacing w:before="117"/>
        <w:ind w:left="0" w:right="0" w:firstLine="0"/>
        <w:jc w:val="right"/>
        <w:rPr>
          <w:sz w:val="8"/>
        </w:rPr>
      </w:pPr>
      <w:r>
        <w:rPr>
          <w:i/>
          <w:color w:val="2D2F56"/>
          <w:position w:val="3"/>
          <w:sz w:val="12"/>
        </w:rPr>
        <w:t>V</w:t>
      </w:r>
      <w:r>
        <w:rPr>
          <w:color w:val="2D2F56"/>
          <w:sz w:val="8"/>
        </w:rPr>
        <w:t>dc</w:t>
      </w:r>
    </w:p>
    <w:p>
      <w:pPr>
        <w:spacing w:before="8"/>
        <w:ind w:left="0" w:right="0" w:firstLine="0"/>
        <w:jc w:val="right"/>
        <w:rPr>
          <w:sz w:val="9"/>
        </w:rPr>
      </w:pPr>
      <w:r>
        <w:rPr/>
        <w:br w:type="column"/>
      </w:r>
      <w:r>
        <w:rPr>
          <w:color w:val="050100"/>
          <w:w w:val="105"/>
          <w:sz w:val="9"/>
        </w:rPr>
        <w:t>12 3</w:t>
      </w:r>
    </w:p>
    <w:p>
      <w:pPr>
        <w:spacing w:before="5"/>
        <w:ind w:left="2171" w:right="3206" w:firstLine="0"/>
        <w:jc w:val="center"/>
        <w:rPr>
          <w:sz w:val="9"/>
        </w:rPr>
      </w:pPr>
      <w:r>
        <w:rPr/>
        <w:br w:type="column"/>
      </w:r>
      <w:r>
        <w:rPr>
          <w:color w:val="050100"/>
          <w:w w:val="105"/>
          <w:sz w:val="9"/>
        </w:rPr>
        <w:t>45</w:t>
      </w:r>
      <w:r>
        <w:rPr>
          <w:color w:val="050100"/>
          <w:sz w:val="9"/>
        </w:rPr>
        <w:t> </w:t>
      </w:r>
    </w:p>
    <w:p>
      <w:pPr>
        <w:pStyle w:val="BodyText"/>
        <w:spacing w:before="8"/>
        <w:rPr>
          <w:sz w:val="14"/>
        </w:rPr>
      </w:pPr>
    </w:p>
    <w:p>
      <w:pPr>
        <w:spacing w:line="223" w:lineRule="auto" w:before="0"/>
        <w:ind w:left="572" w:right="3674" w:hanging="117"/>
        <w:jc w:val="left"/>
        <w:rPr>
          <w:sz w:val="12"/>
        </w:rPr>
      </w:pPr>
      <w:r>
        <w:rPr>
          <w:color w:val="2D2F56"/>
          <w:sz w:val="12"/>
        </w:rPr>
        <w:t>Voltage regulated at defined nominal value—400 V</w:t>
      </w:r>
    </w:p>
    <w:p>
      <w:pPr>
        <w:spacing w:after="0" w:line="223" w:lineRule="auto"/>
        <w:jc w:val="left"/>
        <w:rPr>
          <w:sz w:val="12"/>
        </w:rPr>
        <w:sectPr>
          <w:type w:val="continuous"/>
          <w:pgSz w:w="12240" w:h="15840"/>
          <w:pgMar w:top="740" w:bottom="280" w:left="860" w:right="860"/>
          <w:cols w:num="4" w:equalWidth="0">
            <w:col w:w="2404" w:space="40"/>
            <w:col w:w="1669" w:space="39"/>
            <w:col w:w="817" w:space="39"/>
            <w:col w:w="5512"/>
          </w:cols>
        </w:sectPr>
      </w:pPr>
    </w:p>
    <w:p>
      <w:pPr>
        <w:pStyle w:val="BodyText"/>
        <w:spacing w:before="7"/>
        <w:rPr>
          <w:sz w:val="14"/>
        </w:rPr>
      </w:pPr>
    </w:p>
    <w:p>
      <w:pPr>
        <w:spacing w:line="110" w:lineRule="exact" w:before="0"/>
        <w:ind w:left="510" w:right="6400" w:firstLine="0"/>
        <w:jc w:val="center"/>
        <w:rPr>
          <w:sz w:val="12"/>
        </w:rPr>
      </w:pPr>
      <w:r>
        <w:rPr>
          <w:color w:val="231F20"/>
          <w:sz w:val="12"/>
        </w:rPr>
        <w:t>380</w:t>
      </w:r>
    </w:p>
    <w:p>
      <w:pPr>
        <w:tabs>
          <w:tab w:pos="941" w:val="left" w:leader="none"/>
          <w:tab w:pos="1533" w:val="left" w:leader="none"/>
          <w:tab w:pos="2132" w:val="left" w:leader="none"/>
          <w:tab w:pos="2731" w:val="left" w:leader="none"/>
          <w:tab w:pos="3300" w:val="left" w:leader="none"/>
          <w:tab w:pos="3895" w:val="left" w:leader="none"/>
          <w:tab w:pos="4491" w:val="left" w:leader="none"/>
          <w:tab w:pos="5089" w:val="left" w:leader="none"/>
          <w:tab w:pos="5685" w:val="left" w:leader="none"/>
          <w:tab w:pos="6282" w:val="left" w:leader="none"/>
        </w:tabs>
        <w:spacing w:line="110" w:lineRule="exact" w:before="0"/>
        <w:ind w:left="343" w:right="0" w:firstLine="0"/>
        <w:jc w:val="center"/>
        <w:rPr>
          <w:sz w:val="12"/>
        </w:rPr>
      </w:pPr>
      <w:r>
        <w:rPr>
          <w:color w:val="050100"/>
          <w:sz w:val="12"/>
        </w:rPr>
        <w:t>0</w:t>
        <w:tab/>
        <w:t>2</w:t>
        <w:tab/>
        <w:t>4</w:t>
        <w:tab/>
        <w:t>6</w:t>
        <w:tab/>
        <w:t>8</w:t>
        <w:tab/>
        <w:t>10</w:t>
        <w:tab/>
        <w:t>12</w:t>
        <w:tab/>
        <w:t>14</w:t>
        <w:tab/>
        <w:t>16</w:t>
        <w:tab/>
        <w:t>18</w:t>
        <w:tab/>
        <w:t>20</w:t>
      </w:r>
    </w:p>
    <w:p>
      <w:pPr>
        <w:spacing w:line="292" w:lineRule="auto" w:before="16"/>
        <w:ind w:left="5206" w:right="4891" w:firstLine="0"/>
        <w:jc w:val="center"/>
        <w:rPr>
          <w:sz w:val="12"/>
        </w:rPr>
      </w:pPr>
      <w:r>
        <w:rPr>
          <w:color w:val="050100"/>
          <w:sz w:val="12"/>
        </w:rPr>
        <w:t>Time (s) (b)</w:t>
      </w:r>
    </w:p>
    <w:p>
      <w:pPr>
        <w:spacing w:after="0" w:line="292" w:lineRule="auto"/>
        <w:jc w:val="center"/>
        <w:rPr>
          <w:sz w:val="12"/>
        </w:rPr>
        <w:sectPr>
          <w:type w:val="continuous"/>
          <w:pgSz w:w="12240" w:h="15840"/>
          <w:pgMar w:top="740" w:bottom="280" w:left="860" w:right="860"/>
        </w:sectPr>
      </w:pPr>
    </w:p>
    <w:p>
      <w:pPr>
        <w:pStyle w:val="BodyText"/>
        <w:spacing w:before="7"/>
        <w:rPr>
          <w:sz w:val="13"/>
        </w:rPr>
      </w:pPr>
    </w:p>
    <w:p>
      <w:pPr>
        <w:spacing w:before="0"/>
        <w:ind w:left="2343" w:right="0" w:firstLine="0"/>
        <w:jc w:val="left"/>
        <w:rPr>
          <w:sz w:val="12"/>
        </w:rPr>
      </w:pPr>
      <w:r>
        <w:rPr/>
        <w:pict>
          <v:shape style="position:absolute;margin-left:146.811020pt;margin-top:6.365763pt;width:8pt;height:51.3pt;mso-position-horizontal-relative:page;mso-position-vertical-relative:paragraph;z-index:15783424" type="#_x0000_t202" filled="false" stroked="false">
            <v:textbox inset="0,0,0,0" style="layout-flow:vertical;mso-layout-flow-alt:bottom-to-top">
              <w:txbxContent>
                <w:p>
                  <w:pPr>
                    <w:spacing w:line="138" w:lineRule="exact" w:before="0"/>
                    <w:ind w:left="20" w:right="0" w:firstLine="0"/>
                    <w:jc w:val="left"/>
                    <w:rPr>
                      <w:sz w:val="12"/>
                    </w:rPr>
                  </w:pPr>
                  <w:r>
                    <w:rPr>
                      <w:color w:val="231F20"/>
                      <w:sz w:val="12"/>
                    </w:rPr>
                    <w:t>Tie-Converter Mode</w:t>
                  </w:r>
                </w:p>
              </w:txbxContent>
            </v:textbox>
            <w10:wrap type="none"/>
          </v:shape>
        </w:pict>
      </w:r>
      <w:r>
        <w:rPr>
          <w:color w:val="231F20"/>
          <w:sz w:val="12"/>
        </w:rPr>
        <w:t>1</w:t>
      </w:r>
    </w:p>
    <w:p>
      <w:pPr>
        <w:pStyle w:val="BodyText"/>
        <w:rPr>
          <w:sz w:val="12"/>
        </w:rPr>
      </w:pPr>
    </w:p>
    <w:p>
      <w:pPr>
        <w:pStyle w:val="BodyText"/>
        <w:rPr>
          <w:sz w:val="12"/>
        </w:rPr>
      </w:pPr>
    </w:p>
    <w:p>
      <w:pPr>
        <w:pStyle w:val="BodyText"/>
        <w:spacing w:before="2"/>
        <w:rPr>
          <w:sz w:val="13"/>
        </w:rPr>
      </w:pPr>
    </w:p>
    <w:p>
      <w:pPr>
        <w:spacing w:before="1"/>
        <w:ind w:left="2253" w:right="0" w:firstLine="0"/>
        <w:jc w:val="left"/>
        <w:rPr>
          <w:sz w:val="12"/>
        </w:rPr>
      </w:pPr>
      <w:r>
        <w:rPr>
          <w:color w:val="231F20"/>
          <w:sz w:val="12"/>
        </w:rPr>
        <w:t>0.5</w:t>
      </w:r>
    </w:p>
    <w:p>
      <w:pPr>
        <w:pStyle w:val="BodyText"/>
        <w:rPr>
          <w:sz w:val="12"/>
        </w:rPr>
      </w:pPr>
    </w:p>
    <w:p>
      <w:pPr>
        <w:pStyle w:val="BodyText"/>
        <w:rPr>
          <w:sz w:val="12"/>
        </w:rPr>
      </w:pPr>
    </w:p>
    <w:p>
      <w:pPr>
        <w:pStyle w:val="BodyText"/>
        <w:spacing w:before="2"/>
        <w:rPr>
          <w:sz w:val="13"/>
        </w:rPr>
      </w:pPr>
    </w:p>
    <w:p>
      <w:pPr>
        <w:spacing w:line="108" w:lineRule="exact" w:before="0"/>
        <w:ind w:left="2343" w:right="0" w:firstLine="0"/>
        <w:jc w:val="left"/>
        <w:rPr>
          <w:sz w:val="12"/>
        </w:rPr>
      </w:pPr>
      <w:r>
        <w:rPr>
          <w:color w:val="231F20"/>
          <w:sz w:val="12"/>
        </w:rPr>
        <w:t>0</w:t>
      </w:r>
    </w:p>
    <w:p>
      <w:pPr>
        <w:pStyle w:val="BodyText"/>
        <w:rPr>
          <w:sz w:val="12"/>
        </w:rPr>
      </w:pPr>
      <w:r>
        <w:rPr/>
        <w:br w:type="column"/>
      </w:r>
      <w:r>
        <w:rPr>
          <w:sz w:val="12"/>
        </w:rPr>
      </w:r>
    </w:p>
    <w:p>
      <w:pPr>
        <w:pStyle w:val="BodyText"/>
        <w:rPr>
          <w:sz w:val="11"/>
        </w:rPr>
      </w:pPr>
    </w:p>
    <w:p>
      <w:pPr>
        <w:spacing w:before="0"/>
        <w:ind w:left="1487" w:right="0" w:firstLine="0"/>
        <w:jc w:val="left"/>
        <w:rPr>
          <w:sz w:val="12"/>
        </w:rPr>
      </w:pPr>
      <w:r>
        <w:rPr>
          <w:color w:val="7E7F83"/>
          <w:sz w:val="12"/>
        </w:rPr>
        <w:t>Turn-ON delay</w:t>
      </w:r>
    </w:p>
    <w:p>
      <w:pPr>
        <w:spacing w:before="74"/>
        <w:ind w:left="647" w:right="100" w:firstLine="0"/>
        <w:jc w:val="center"/>
        <w:rPr>
          <w:sz w:val="12"/>
        </w:rPr>
      </w:pPr>
      <w:r>
        <w:rPr>
          <w:color w:val="B678B3"/>
          <w:sz w:val="12"/>
        </w:rPr>
        <w:t>Tie-converter ON/OFF signal</w:t>
      </w:r>
    </w:p>
    <w:p>
      <w:pPr>
        <w:spacing w:line="223" w:lineRule="auto" w:before="30"/>
        <w:ind w:left="658" w:right="100" w:firstLine="0"/>
        <w:jc w:val="center"/>
        <w:rPr>
          <w:sz w:val="12"/>
        </w:rPr>
      </w:pPr>
      <w:r>
        <w:rPr>
          <w:color w:val="E0702D"/>
          <w:sz w:val="12"/>
        </w:rPr>
        <w:t>Tie-converter voltage regulation mode ON signal</w:t>
      </w:r>
    </w:p>
    <w:p>
      <w:pPr>
        <w:pStyle w:val="BodyText"/>
        <w:spacing w:before="1"/>
        <w:rPr>
          <w:sz w:val="10"/>
        </w:rPr>
      </w:pPr>
    </w:p>
    <w:p>
      <w:pPr>
        <w:spacing w:line="223" w:lineRule="auto" w:before="0"/>
        <w:ind w:left="1266" w:right="-19" w:hanging="304"/>
        <w:jc w:val="left"/>
        <w:rPr>
          <w:sz w:val="12"/>
        </w:rPr>
      </w:pPr>
      <w:r>
        <w:rPr>
          <w:color w:val="20A8DD"/>
          <w:sz w:val="12"/>
        </w:rPr>
        <w:t>Tie-converter droop 2 mode ON/OFF signal</w:t>
      </w:r>
    </w:p>
    <w:p>
      <w:pPr>
        <w:spacing w:line="98" w:lineRule="exact" w:before="0"/>
        <w:ind w:left="-3" w:right="0" w:firstLine="0"/>
        <w:jc w:val="left"/>
        <w:rPr>
          <w:sz w:val="9"/>
        </w:rPr>
      </w:pPr>
      <w:r>
        <w:rPr/>
        <w:br w:type="column"/>
      </w:r>
      <w:r>
        <w:rPr>
          <w:color w:val="050100"/>
          <w:w w:val="105"/>
          <w:sz w:val="9"/>
        </w:rPr>
        <w:t>123</w:t>
      </w:r>
    </w:p>
    <w:p>
      <w:pPr>
        <w:pStyle w:val="BodyText"/>
        <w:rPr>
          <w:sz w:val="12"/>
        </w:rPr>
      </w:pPr>
      <w:r>
        <w:rPr/>
        <w:br w:type="column"/>
      </w:r>
      <w:r>
        <w:rPr>
          <w:sz w:val="12"/>
        </w:rPr>
      </w:r>
    </w:p>
    <w:p>
      <w:pPr>
        <w:pStyle w:val="BodyText"/>
        <w:rPr>
          <w:sz w:val="12"/>
        </w:rPr>
      </w:pPr>
    </w:p>
    <w:p>
      <w:pPr>
        <w:pStyle w:val="BodyText"/>
        <w:spacing w:before="7"/>
        <w:rPr>
          <w:sz w:val="14"/>
        </w:rPr>
      </w:pPr>
    </w:p>
    <w:p>
      <w:pPr>
        <w:spacing w:before="0"/>
        <w:ind w:left="99" w:right="0" w:firstLine="0"/>
        <w:jc w:val="left"/>
        <w:rPr>
          <w:sz w:val="12"/>
        </w:rPr>
      </w:pPr>
      <w:r>
        <w:rPr>
          <w:color w:val="7E7F83"/>
          <w:sz w:val="12"/>
        </w:rPr>
        <w:t>Droop 1 control</w:t>
      </w:r>
    </w:p>
    <w:p>
      <w:pPr>
        <w:pStyle w:val="BodyText"/>
        <w:spacing w:before="2"/>
        <w:rPr>
          <w:sz w:val="17"/>
        </w:rPr>
      </w:pPr>
    </w:p>
    <w:p>
      <w:pPr>
        <w:spacing w:before="0"/>
        <w:ind w:left="408" w:right="0" w:firstLine="0"/>
        <w:jc w:val="left"/>
        <w:rPr>
          <w:sz w:val="12"/>
        </w:rPr>
      </w:pPr>
      <w:r>
        <w:rPr>
          <w:color w:val="7E7F83"/>
          <w:sz w:val="12"/>
        </w:rPr>
        <w:t>Voltage regulation mode</w:t>
      </w:r>
    </w:p>
    <w:p>
      <w:pPr>
        <w:spacing w:line="95" w:lineRule="exact" w:before="0"/>
        <w:ind w:left="536" w:right="0" w:firstLine="0"/>
        <w:jc w:val="left"/>
        <w:rPr>
          <w:sz w:val="9"/>
        </w:rPr>
      </w:pPr>
      <w:r>
        <w:rPr/>
        <w:br w:type="column"/>
      </w:r>
      <w:r>
        <w:rPr>
          <w:color w:val="050100"/>
          <w:w w:val="105"/>
          <w:sz w:val="9"/>
        </w:rPr>
        <w:t>45</w:t>
      </w:r>
      <w:r>
        <w:rPr>
          <w:color w:val="050100"/>
          <w:sz w:val="9"/>
        </w:rPr>
        <w:t> </w:t>
      </w:r>
    </w:p>
    <w:p>
      <w:pPr>
        <w:pStyle w:val="BodyText"/>
        <w:rPr>
          <w:sz w:val="10"/>
        </w:rPr>
      </w:pPr>
    </w:p>
    <w:p>
      <w:pPr>
        <w:pStyle w:val="BodyText"/>
        <w:rPr>
          <w:sz w:val="10"/>
        </w:rPr>
      </w:pPr>
    </w:p>
    <w:p>
      <w:pPr>
        <w:pStyle w:val="BodyText"/>
        <w:rPr>
          <w:sz w:val="10"/>
        </w:rPr>
      </w:pPr>
    </w:p>
    <w:p>
      <w:pPr>
        <w:pStyle w:val="BodyText"/>
        <w:spacing w:before="2"/>
        <w:rPr>
          <w:sz w:val="13"/>
        </w:rPr>
      </w:pPr>
    </w:p>
    <w:p>
      <w:pPr>
        <w:spacing w:before="0"/>
        <w:ind w:left="778" w:right="0" w:firstLine="0"/>
        <w:jc w:val="left"/>
        <w:rPr>
          <w:sz w:val="12"/>
        </w:rPr>
      </w:pPr>
      <w:r>
        <w:rPr>
          <w:color w:val="7E7F83"/>
          <w:sz w:val="12"/>
        </w:rPr>
        <w:t>Turn-OFF delay</w:t>
      </w:r>
    </w:p>
    <w:p>
      <w:pPr>
        <w:spacing w:after="0"/>
        <w:jc w:val="left"/>
        <w:rPr>
          <w:sz w:val="12"/>
        </w:rPr>
        <w:sectPr>
          <w:type w:val="continuous"/>
          <w:pgSz w:w="12240" w:h="15840"/>
          <w:pgMar w:top="740" w:bottom="280" w:left="860" w:right="860"/>
          <w:cols w:num="5" w:equalWidth="0">
            <w:col w:w="2404" w:space="40"/>
            <w:col w:w="2313" w:space="39"/>
            <w:col w:w="169" w:space="40"/>
            <w:col w:w="1603" w:space="40"/>
            <w:col w:w="3872"/>
          </w:cols>
        </w:sectPr>
      </w:pPr>
    </w:p>
    <w:p>
      <w:pPr>
        <w:tabs>
          <w:tab w:pos="941" w:val="left" w:leader="none"/>
          <w:tab w:pos="1533" w:val="left" w:leader="none"/>
          <w:tab w:pos="2132" w:val="left" w:leader="none"/>
          <w:tab w:pos="2731" w:val="left" w:leader="none"/>
          <w:tab w:pos="3300" w:val="left" w:leader="none"/>
          <w:tab w:pos="3895" w:val="left" w:leader="none"/>
          <w:tab w:pos="4491" w:val="left" w:leader="none"/>
          <w:tab w:pos="5089" w:val="left" w:leader="none"/>
          <w:tab w:pos="5685" w:val="left" w:leader="none"/>
          <w:tab w:pos="6282" w:val="left" w:leader="none"/>
        </w:tabs>
        <w:spacing w:line="118" w:lineRule="exact" w:before="0"/>
        <w:ind w:left="343" w:right="0" w:firstLine="0"/>
        <w:jc w:val="center"/>
        <w:rPr>
          <w:sz w:val="12"/>
        </w:rPr>
      </w:pPr>
      <w:r>
        <w:rPr>
          <w:color w:val="050100"/>
          <w:sz w:val="12"/>
        </w:rPr>
        <w:t>0</w:t>
        <w:tab/>
        <w:t>2</w:t>
        <w:tab/>
        <w:t>4</w:t>
        <w:tab/>
        <w:t>6</w:t>
        <w:tab/>
        <w:t>8</w:t>
        <w:tab/>
        <w:t>10</w:t>
        <w:tab/>
        <w:t>12</w:t>
        <w:tab/>
        <w:t>14</w:t>
        <w:tab/>
        <w:t>16</w:t>
        <w:tab/>
        <w:t>18</w:t>
        <w:tab/>
        <w:t>20</w:t>
      </w:r>
    </w:p>
    <w:p>
      <w:pPr>
        <w:spacing w:line="280" w:lineRule="auto" w:before="10"/>
        <w:ind w:left="5206" w:right="4891" w:firstLine="0"/>
        <w:jc w:val="center"/>
        <w:rPr>
          <w:sz w:val="12"/>
        </w:rPr>
      </w:pPr>
      <w:r>
        <w:rPr>
          <w:color w:val="050100"/>
          <w:sz w:val="12"/>
        </w:rPr>
        <w:t>Time (s) (c)</w:t>
      </w:r>
    </w:p>
    <w:p>
      <w:pPr>
        <w:spacing w:line="232" w:lineRule="auto" w:before="88"/>
        <w:ind w:left="119" w:right="164" w:firstLine="0"/>
        <w:jc w:val="left"/>
        <w:rPr>
          <w:sz w:val="16"/>
        </w:rPr>
      </w:pPr>
      <w:r>
        <w:rPr>
          <w:sz w:val="16"/>
        </w:rPr>
        <w:t>Fig. 5.  Scenario 1: Results showing (a) generators and tie-converter power, (b) DC microgrid voltage and (c) tie-converter control signals for four different  load operating</w:t>
      </w:r>
      <w:r>
        <w:rPr>
          <w:spacing w:val="-11"/>
          <w:sz w:val="16"/>
        </w:rPr>
        <w:t> </w:t>
      </w:r>
      <w:r>
        <w:rPr>
          <w:sz w:val="16"/>
        </w:rPr>
        <w:t>conditions.</w:t>
      </w:r>
    </w:p>
    <w:p>
      <w:pPr>
        <w:spacing w:after="0" w:line="232" w:lineRule="auto"/>
        <w:jc w:val="left"/>
        <w:rPr>
          <w:sz w:val="16"/>
        </w:rPr>
        <w:sectPr>
          <w:type w:val="continuous"/>
          <w:pgSz w:w="12240" w:h="15840"/>
          <w:pgMar w:top="740" w:bottom="280" w:left="860" w:right="860"/>
        </w:sectPr>
      </w:pPr>
    </w:p>
    <w:p>
      <w:pPr>
        <w:pStyle w:val="BodyText"/>
        <w:spacing w:before="11"/>
        <w:rPr>
          <w:sz w:val="23"/>
        </w:rPr>
      </w:pPr>
    </w:p>
    <w:p>
      <w:pPr>
        <w:spacing w:after="0"/>
        <w:rPr>
          <w:sz w:val="23"/>
        </w:rPr>
        <w:sectPr>
          <w:headerReference w:type="default" r:id="rId50"/>
          <w:pgSz w:w="12240" w:h="15840"/>
          <w:pgMar w:header="542" w:footer="0" w:top="740" w:bottom="280" w:left="860" w:right="860"/>
        </w:sectPr>
      </w:pPr>
    </w:p>
    <w:p>
      <w:pPr>
        <w:pStyle w:val="BodyText"/>
        <w:spacing w:line="249" w:lineRule="auto" w:before="97"/>
        <w:ind w:left="119" w:right="38"/>
        <w:jc w:val="both"/>
      </w:pPr>
      <w:r>
        <w:rPr/>
        <w:t>10 kW to 15 </w:t>
      </w:r>
      <w:r>
        <w:rPr>
          <w:spacing w:val="-7"/>
        </w:rPr>
        <w:t>kW.  </w:t>
      </w:r>
      <w:r>
        <w:rPr/>
        <w:t>This voltage drop triggers tie-converter </w:t>
      </w:r>
      <w:r>
        <w:rPr>
          <w:spacing w:val="-14"/>
        </w:rPr>
        <w:t>1  </w:t>
      </w:r>
      <w:r>
        <w:rPr>
          <w:spacing w:val="22"/>
        </w:rPr>
        <w:t> </w:t>
      </w:r>
      <w:r>
        <w:rPr/>
        <w:t>to start in droop 1 control mode at point 2. After starting        in</w:t>
      </w:r>
      <w:r>
        <w:rPr>
          <w:spacing w:val="41"/>
        </w:rPr>
        <w:t> </w:t>
      </w:r>
      <w:r>
        <w:rPr/>
        <w:t>droop</w:t>
      </w:r>
      <w:r>
        <w:rPr>
          <w:spacing w:val="42"/>
        </w:rPr>
        <w:t> </w:t>
      </w:r>
      <w:r>
        <w:rPr/>
        <w:t>1</w:t>
      </w:r>
      <w:r>
        <w:rPr>
          <w:spacing w:val="41"/>
        </w:rPr>
        <w:t> </w:t>
      </w:r>
      <w:r>
        <w:rPr/>
        <w:t>control</w:t>
      </w:r>
      <w:r>
        <w:rPr>
          <w:spacing w:val="41"/>
        </w:rPr>
        <w:t> </w:t>
      </w:r>
      <w:r>
        <w:rPr/>
        <w:t>mode,</w:t>
      </w:r>
      <w:r>
        <w:rPr>
          <w:spacing w:val="41"/>
        </w:rPr>
        <w:t> </w:t>
      </w:r>
      <w:r>
        <w:rPr/>
        <w:t>the</w:t>
      </w:r>
      <w:r>
        <w:rPr>
          <w:spacing w:val="41"/>
        </w:rPr>
        <w:t> </w:t>
      </w:r>
      <w:r>
        <w:rPr/>
        <w:t>tie-converter</w:t>
      </w:r>
      <w:r>
        <w:rPr>
          <w:spacing w:val="42"/>
        </w:rPr>
        <w:t> </w:t>
      </w:r>
      <w:r>
        <w:rPr/>
        <w:t>control</w:t>
      </w:r>
      <w:r>
        <w:rPr>
          <w:spacing w:val="42"/>
        </w:rPr>
        <w:t> </w:t>
      </w:r>
      <w:r>
        <w:rPr/>
        <w:t>mode</w:t>
      </w:r>
      <w:r>
        <w:rPr>
          <w:spacing w:val="41"/>
        </w:rPr>
        <w:t> </w:t>
      </w:r>
      <w:r>
        <w:rPr>
          <w:spacing w:val="-6"/>
        </w:rPr>
        <w:t>is</w:t>
      </w:r>
    </w:p>
    <w:p>
      <w:pPr>
        <w:pStyle w:val="BodyText"/>
        <w:spacing w:line="74" w:lineRule="auto" w:before="129"/>
        <w:ind w:left="119" w:right="38"/>
        <w:jc w:val="both"/>
      </w:pPr>
      <w:r>
        <w:rPr/>
        <w:pict>
          <v:shape style="position:absolute;margin-left:239.298508pt;margin-top:13.576798pt;width:7.75pt;height:17.3pt;mso-position-horizontal-relative:page;mso-position-vertical-relative:paragraph;z-index:-16491520" type="#_x0000_t202" filled="false" stroked="false">
            <v:textbox inset="0,0,0,0">
              <w:txbxContent>
                <w:p>
                  <w:pPr>
                    <w:spacing w:line="197" w:lineRule="exact" w:before="0"/>
                    <w:ind w:left="0" w:right="0" w:firstLine="0"/>
                    <w:jc w:val="left"/>
                    <w:rPr>
                      <w:rFonts w:ascii="Arial" w:hAnsi="Arial"/>
                      <w:i/>
                      <w:sz w:val="20"/>
                    </w:rPr>
                  </w:pPr>
                  <w:r>
                    <w:rPr>
                      <w:rFonts w:ascii="Arial" w:hAnsi="Arial"/>
                      <w:i/>
                      <w:w w:val="132"/>
                      <w:sz w:val="20"/>
                    </w:rPr>
                    <w:t>×</w:t>
                  </w:r>
                </w:p>
              </w:txbxContent>
            </v:textbox>
            <w10:wrap type="none"/>
          </v:shape>
        </w:pict>
      </w:r>
      <w:r>
        <w:rPr/>
        <w:t>point 3, since the set threshold (</w:t>
      </w:r>
      <w:r>
        <w:rPr>
          <w:rFonts w:ascii="Georgia" w:hAnsi="Georgia"/>
          <w:i/>
        </w:rPr>
        <w:t>P</w:t>
      </w:r>
      <w:r>
        <w:rPr>
          <w:rFonts w:ascii="LM Roman 7" w:hAnsi="LM Roman 7"/>
          <w:vertAlign w:val="subscript"/>
        </w:rPr>
        <w:t>dc</w:t>
      </w:r>
      <w:r>
        <w:rPr>
          <w:i/>
          <w:vertAlign w:val="subscript"/>
        </w:rPr>
        <w:t>,</w:t>
      </w:r>
      <w:r>
        <w:rPr>
          <w:rFonts w:ascii="LM Roman 7" w:hAnsi="LM Roman 7"/>
          <w:vertAlign w:val="subscript"/>
        </w:rPr>
        <w:t>TC</w:t>
      </w:r>
      <w:r>
        <w:rPr>
          <w:rFonts w:ascii="LM Roman 5" w:hAnsi="LM Roman 5"/>
          <w:position w:val="-4"/>
          <w:sz w:val="10"/>
          <w:vertAlign w:val="baseline"/>
        </w:rPr>
        <w:t>1 </w:t>
      </w:r>
      <w:r>
        <w:rPr>
          <w:rFonts w:ascii="Georgia" w:hAnsi="Georgia"/>
          <w:i/>
          <w:vertAlign w:val="baseline"/>
        </w:rPr>
        <w:t>&gt; </w:t>
      </w:r>
      <w:r>
        <w:rPr>
          <w:rFonts w:ascii="Latin Modern Math" w:hAnsi="Latin Modern Math"/>
          <w:vertAlign w:val="baseline"/>
        </w:rPr>
        <w:t>10% </w:t>
      </w:r>
      <w:r>
        <w:rPr>
          <w:rFonts w:ascii="Georgia" w:hAnsi="Georgia"/>
          <w:i/>
          <w:vertAlign w:val="baseline"/>
        </w:rPr>
        <w:t>P</w:t>
      </w:r>
      <w:r>
        <w:rPr>
          <w:rFonts w:ascii="LM Roman 7" w:hAnsi="LM Roman 7"/>
          <w:vertAlign w:val="subscript"/>
        </w:rPr>
        <w:t>dc</w:t>
      </w:r>
      <w:r>
        <w:rPr>
          <w:i/>
          <w:vertAlign w:val="subscript"/>
        </w:rPr>
        <w:t>,</w:t>
      </w:r>
      <w:r>
        <w:rPr>
          <w:rFonts w:ascii="LM Roman 7" w:hAnsi="LM Roman 7"/>
          <w:vertAlign w:val="subscript"/>
        </w:rPr>
        <w:t>max</w:t>
      </w:r>
      <w:r>
        <w:rPr>
          <w:i/>
          <w:vertAlign w:val="subscript"/>
        </w:rPr>
        <w:t>,</w:t>
      </w:r>
      <w:r>
        <w:rPr>
          <w:rFonts w:ascii="LM Roman 7" w:hAnsi="LM Roman 7"/>
          <w:vertAlign w:val="subscript"/>
        </w:rPr>
        <w:t>TC</w:t>
      </w:r>
      <w:r>
        <w:rPr>
          <w:rFonts w:ascii="LM Roman 5" w:hAnsi="LM Roman 5"/>
          <w:position w:val="-4"/>
          <w:sz w:val="10"/>
          <w:vertAlign w:val="baseline"/>
        </w:rPr>
        <w:t>1 </w:t>
      </w:r>
      <w:r>
        <w:rPr>
          <w:vertAlign w:val="baseline"/>
        </w:rPr>
        <w:t>) immediately transitioned to the  voltage  regulation  mode  </w:t>
      </w:r>
      <w:r>
        <w:rPr>
          <w:spacing w:val="-7"/>
          <w:vertAlign w:val="baseline"/>
        </w:rPr>
        <w:t>at </w:t>
      </w:r>
      <w:r>
        <w:rPr>
          <w:vertAlign w:val="baseline"/>
        </w:rPr>
        <w:t>is</w:t>
      </w:r>
      <w:r>
        <w:rPr>
          <w:spacing w:val="27"/>
          <w:vertAlign w:val="baseline"/>
        </w:rPr>
        <w:t> </w:t>
      </w:r>
      <w:r>
        <w:rPr>
          <w:vertAlign w:val="baseline"/>
        </w:rPr>
        <w:t>satisﬁed.</w:t>
      </w:r>
      <w:r>
        <w:rPr>
          <w:spacing w:val="27"/>
          <w:vertAlign w:val="baseline"/>
        </w:rPr>
        <w:t> </w:t>
      </w:r>
      <w:r>
        <w:rPr>
          <w:vertAlign w:val="baseline"/>
        </w:rPr>
        <w:t>At</w:t>
      </w:r>
      <w:r>
        <w:rPr>
          <w:spacing w:val="26"/>
          <w:vertAlign w:val="baseline"/>
        </w:rPr>
        <w:t> </w:t>
      </w:r>
      <w:r>
        <w:rPr>
          <w:vertAlign w:val="baseline"/>
        </w:rPr>
        <w:t>12</w:t>
      </w:r>
      <w:r>
        <w:rPr>
          <w:spacing w:val="28"/>
          <w:vertAlign w:val="baseline"/>
        </w:rPr>
        <w:t> </w:t>
      </w:r>
      <w:r>
        <w:rPr>
          <w:vertAlign w:val="baseline"/>
        </w:rPr>
        <w:t>s,</w:t>
      </w:r>
      <w:r>
        <w:rPr>
          <w:spacing w:val="27"/>
          <w:vertAlign w:val="baseline"/>
        </w:rPr>
        <w:t> </w:t>
      </w:r>
      <w:r>
        <w:rPr>
          <w:vertAlign w:val="baseline"/>
        </w:rPr>
        <w:t>the</w:t>
      </w:r>
      <w:r>
        <w:rPr>
          <w:spacing w:val="27"/>
          <w:vertAlign w:val="baseline"/>
        </w:rPr>
        <w:t> </w:t>
      </w:r>
      <w:r>
        <w:rPr>
          <w:vertAlign w:val="baseline"/>
        </w:rPr>
        <w:t>load</w:t>
      </w:r>
      <w:r>
        <w:rPr>
          <w:spacing w:val="27"/>
          <w:vertAlign w:val="baseline"/>
        </w:rPr>
        <w:t> </w:t>
      </w:r>
      <w:r>
        <w:rPr>
          <w:vertAlign w:val="baseline"/>
        </w:rPr>
        <w:t>in</w:t>
      </w:r>
      <w:r>
        <w:rPr>
          <w:spacing w:val="27"/>
          <w:vertAlign w:val="baseline"/>
        </w:rPr>
        <w:t> </w:t>
      </w:r>
      <w:r>
        <w:rPr>
          <w:vertAlign w:val="baseline"/>
        </w:rPr>
        <w:t>the</w:t>
      </w:r>
      <w:r>
        <w:rPr>
          <w:spacing w:val="27"/>
          <w:vertAlign w:val="baseline"/>
        </w:rPr>
        <w:t> </w:t>
      </w:r>
      <w:r>
        <w:rPr>
          <w:vertAlign w:val="baseline"/>
        </w:rPr>
        <w:t>DC</w:t>
      </w:r>
      <w:r>
        <w:rPr>
          <w:spacing w:val="28"/>
          <w:vertAlign w:val="baseline"/>
        </w:rPr>
        <w:t> </w:t>
      </w:r>
      <w:r>
        <w:rPr>
          <w:vertAlign w:val="baseline"/>
        </w:rPr>
        <w:t>microgrid</w:t>
      </w:r>
      <w:r>
        <w:rPr>
          <w:spacing w:val="26"/>
          <w:vertAlign w:val="baseline"/>
        </w:rPr>
        <w:t> </w:t>
      </w:r>
      <w:r>
        <w:rPr>
          <w:vertAlign w:val="baseline"/>
        </w:rPr>
        <w:t>is</w:t>
      </w:r>
      <w:r>
        <w:rPr>
          <w:spacing w:val="27"/>
          <w:vertAlign w:val="baseline"/>
        </w:rPr>
        <w:t> </w:t>
      </w:r>
      <w:r>
        <w:rPr>
          <w:spacing w:val="-3"/>
          <w:vertAlign w:val="baseline"/>
        </w:rPr>
        <w:t>further</w:t>
      </w:r>
    </w:p>
    <w:p>
      <w:pPr>
        <w:pStyle w:val="BodyText"/>
        <w:spacing w:line="249" w:lineRule="auto" w:before="35"/>
        <w:ind w:left="119" w:right="38"/>
        <w:jc w:val="both"/>
      </w:pPr>
      <w:r>
        <w:rPr/>
        <w:t>increased from 15 kW to 20 </w:t>
      </w:r>
      <w:r>
        <w:rPr>
          <w:spacing w:val="-7"/>
        </w:rPr>
        <w:t>kW, </w:t>
      </w:r>
      <w:r>
        <w:rPr/>
        <w:t>and the power transferred from the </w:t>
      </w:r>
      <w:r>
        <w:rPr>
          <w:spacing w:val="-4"/>
        </w:rPr>
        <w:t>AC </w:t>
      </w:r>
      <w:r>
        <w:rPr/>
        <w:t>microgrid is increased accordingly. Throughout the peak-load demand in the DC microgrid from 8 s to 12 </w:t>
      </w:r>
      <w:r>
        <w:rPr>
          <w:spacing w:val="-8"/>
        </w:rPr>
        <w:t>s, </w:t>
      </w:r>
      <w:r>
        <w:rPr/>
        <w:t>tie-converter</w:t>
      </w:r>
      <w:r>
        <w:rPr>
          <w:spacing w:val="-7"/>
        </w:rPr>
        <w:t> </w:t>
      </w:r>
      <w:r>
        <w:rPr/>
        <w:t>1</w:t>
      </w:r>
      <w:r>
        <w:rPr>
          <w:spacing w:val="-5"/>
        </w:rPr>
        <w:t> </w:t>
      </w:r>
      <w:r>
        <w:rPr/>
        <w:t>remains</w:t>
      </w:r>
      <w:r>
        <w:rPr>
          <w:spacing w:val="-6"/>
        </w:rPr>
        <w:t> </w:t>
      </w:r>
      <w:r>
        <w:rPr/>
        <w:t>operational</w:t>
      </w:r>
      <w:r>
        <w:rPr>
          <w:spacing w:val="-5"/>
        </w:rPr>
        <w:t> </w:t>
      </w:r>
      <w:r>
        <w:rPr/>
        <w:t>and</w:t>
      </w:r>
      <w:r>
        <w:rPr>
          <w:spacing w:val="-6"/>
        </w:rPr>
        <w:t> </w:t>
      </w:r>
      <w:r>
        <w:rPr/>
        <w:t>regulates</w:t>
      </w:r>
      <w:r>
        <w:rPr>
          <w:spacing w:val="-6"/>
        </w:rPr>
        <w:t> </w:t>
      </w:r>
      <w:r>
        <w:rPr/>
        <w:t>the</w:t>
      </w:r>
      <w:r>
        <w:rPr>
          <w:spacing w:val="-5"/>
        </w:rPr>
        <w:t> </w:t>
      </w:r>
      <w:r>
        <w:rPr/>
        <w:t>voltage</w:t>
      </w:r>
      <w:r>
        <w:rPr>
          <w:spacing w:val="-6"/>
        </w:rPr>
        <w:t> </w:t>
      </w:r>
      <w:r>
        <w:rPr>
          <w:spacing w:val="-7"/>
        </w:rPr>
        <w:t>of </w:t>
      </w:r>
      <w:r>
        <w:rPr/>
        <w:t>the DC microgrid. Once the load demand in the DC microgrid is decreased at the highlighted point 4, at 16 s, the</w:t>
      </w:r>
      <w:r>
        <w:rPr>
          <w:spacing w:val="-29"/>
        </w:rPr>
        <w:t> </w:t>
      </w:r>
      <w:r>
        <w:rPr>
          <w:spacing w:val="-3"/>
        </w:rPr>
        <w:t>tie-converter </w:t>
      </w:r>
      <w:r>
        <w:rPr/>
        <w:t>turns off automatically after a short delay at point 5, as </w:t>
      </w:r>
      <w:r>
        <w:rPr>
          <w:spacing w:val="-4"/>
        </w:rPr>
        <w:t>shown </w:t>
      </w:r>
      <w:r>
        <w:rPr/>
        <w:t>in Fig. 5. As demonstrated, tie-converter 1 only operates </w:t>
      </w:r>
      <w:r>
        <w:rPr>
          <w:spacing w:val="-3"/>
        </w:rPr>
        <w:t>once </w:t>
      </w:r>
      <w:r>
        <w:rPr/>
        <w:t>all the DC generators are heavily loaded. During its operation, the voltage in the DC microgrid is regulated to the deﬁned nominal value of 400 </w:t>
      </w:r>
      <w:r>
        <w:rPr>
          <w:spacing w:val="-13"/>
        </w:rPr>
        <w:t>V. </w:t>
      </w:r>
      <w:r>
        <w:rPr/>
        <w:t>Therefore the proposed strategy has better voltage regulation performance and ensures </w:t>
      </w:r>
      <w:r>
        <w:rPr>
          <w:spacing w:val="-3"/>
        </w:rPr>
        <w:t>efﬁcient </w:t>
      </w:r>
      <w:r>
        <w:rPr/>
        <w:t>operation.</w:t>
      </w:r>
    </w:p>
    <w:p>
      <w:pPr>
        <w:pStyle w:val="BodyText"/>
        <w:spacing w:before="9"/>
        <w:rPr>
          <w:sz w:val="27"/>
        </w:rPr>
      </w:pPr>
    </w:p>
    <w:p>
      <w:pPr>
        <w:pStyle w:val="ListParagraph"/>
        <w:numPr>
          <w:ilvl w:val="1"/>
          <w:numId w:val="1"/>
        </w:numPr>
        <w:tabs>
          <w:tab w:pos="391" w:val="left" w:leader="none"/>
        </w:tabs>
        <w:spacing w:line="249" w:lineRule="auto" w:before="0" w:after="0"/>
        <w:ind w:left="119" w:right="38" w:firstLine="0"/>
        <w:jc w:val="left"/>
        <w:rPr>
          <w:i/>
          <w:sz w:val="20"/>
        </w:rPr>
      </w:pPr>
      <w:r>
        <w:rPr>
          <w:i/>
          <w:sz w:val="20"/>
        </w:rPr>
        <w:t>Scenario 2: DC Microgrid with Non-dispatchable </w:t>
      </w:r>
      <w:r>
        <w:rPr>
          <w:i/>
          <w:spacing w:val="-4"/>
          <w:sz w:val="20"/>
        </w:rPr>
        <w:t>Genera- </w:t>
      </w:r>
      <w:r>
        <w:rPr>
          <w:i/>
          <w:sz w:val="20"/>
        </w:rPr>
        <w:t>tor and Load</w:t>
      </w:r>
      <w:r>
        <w:rPr>
          <w:i/>
          <w:spacing w:val="6"/>
          <w:sz w:val="20"/>
        </w:rPr>
        <w:t> </w:t>
      </w:r>
      <w:r>
        <w:rPr>
          <w:i/>
          <w:sz w:val="20"/>
        </w:rPr>
        <w:t>Proﬁle</w:t>
      </w:r>
    </w:p>
    <w:p>
      <w:pPr>
        <w:pStyle w:val="BodyText"/>
        <w:spacing w:line="249" w:lineRule="auto" w:before="66"/>
        <w:ind w:left="119" w:right="45" w:firstLine="199"/>
      </w:pPr>
      <w:r>
        <w:rPr/>
        <w:t>A non-dispatchable generator–solar  PV  system  is  </w:t>
      </w:r>
      <w:r>
        <w:rPr>
          <w:spacing w:val="-3"/>
        </w:rPr>
        <w:t>added </w:t>
      </w:r>
      <w:r>
        <w:rPr/>
        <w:t>to</w:t>
      </w:r>
      <w:r>
        <w:rPr>
          <w:spacing w:val="12"/>
        </w:rPr>
        <w:t> </w:t>
      </w:r>
      <w:r>
        <w:rPr/>
        <w:t>scenario</w:t>
      </w:r>
      <w:r>
        <w:rPr>
          <w:spacing w:val="13"/>
        </w:rPr>
        <w:t> </w:t>
      </w:r>
      <w:r>
        <w:rPr/>
        <w:t>1,</w:t>
      </w:r>
      <w:r>
        <w:rPr>
          <w:spacing w:val="13"/>
        </w:rPr>
        <w:t> </w:t>
      </w:r>
      <w:r>
        <w:rPr/>
        <w:t>as</w:t>
      </w:r>
      <w:r>
        <w:rPr>
          <w:spacing w:val="13"/>
        </w:rPr>
        <w:t> </w:t>
      </w:r>
      <w:r>
        <w:rPr/>
        <w:t>shown</w:t>
      </w:r>
      <w:r>
        <w:rPr>
          <w:spacing w:val="13"/>
        </w:rPr>
        <w:t> </w:t>
      </w:r>
      <w:r>
        <w:rPr/>
        <w:t>in</w:t>
      </w:r>
      <w:r>
        <w:rPr>
          <w:spacing w:val="13"/>
        </w:rPr>
        <w:t> </w:t>
      </w:r>
      <w:r>
        <w:rPr/>
        <w:t>Fig.</w:t>
      </w:r>
      <w:r>
        <w:rPr>
          <w:spacing w:val="12"/>
        </w:rPr>
        <w:t> </w:t>
      </w:r>
      <w:r>
        <w:rPr/>
        <w:t>6.</w:t>
      </w:r>
      <w:r>
        <w:rPr>
          <w:spacing w:val="13"/>
        </w:rPr>
        <w:t> </w:t>
      </w:r>
      <w:r>
        <w:rPr/>
        <w:t>The</w:t>
      </w:r>
      <w:r>
        <w:rPr>
          <w:spacing w:val="13"/>
        </w:rPr>
        <w:t> </w:t>
      </w:r>
      <w:r>
        <w:rPr/>
        <w:t>power</w:t>
      </w:r>
      <w:r>
        <w:rPr>
          <w:spacing w:val="13"/>
        </w:rPr>
        <w:t> </w:t>
      </w:r>
      <w:r>
        <w:rPr/>
        <w:t>output</w:t>
      </w:r>
      <w:r>
        <w:rPr>
          <w:spacing w:val="13"/>
        </w:rPr>
        <w:t> </w:t>
      </w:r>
      <w:r>
        <w:rPr/>
        <w:t>of</w:t>
      </w:r>
    </w:p>
    <w:p>
      <w:pPr>
        <w:pStyle w:val="BodyText"/>
        <w:spacing w:line="249" w:lineRule="auto" w:before="97"/>
        <w:ind w:left="119" w:right="117"/>
        <w:jc w:val="both"/>
      </w:pPr>
      <w:r>
        <w:rPr/>
        <w:br w:type="column"/>
      </w:r>
      <w:r>
        <w:rPr/>
        <w:t>the solar PV system is based on a continuously </w:t>
      </w:r>
      <w:r>
        <w:rPr>
          <w:spacing w:val="-3"/>
        </w:rPr>
        <w:t>varying </w:t>
      </w:r>
      <w:r>
        <w:rPr/>
        <w:t>irradiance proﬁle. The load in scenario 2 also has a </w:t>
      </w:r>
      <w:r>
        <w:rPr>
          <w:spacing w:val="-3"/>
        </w:rPr>
        <w:t>varying  </w:t>
      </w:r>
      <w:r>
        <w:rPr/>
        <w:t>proﬁle with a  peak  demand  of  25  </w:t>
      </w:r>
      <w:r>
        <w:rPr>
          <w:spacing w:val="-7"/>
        </w:rPr>
        <w:t>kW.</w:t>
      </w:r>
      <w:r>
        <w:rPr>
          <w:spacing w:val="36"/>
        </w:rPr>
        <w:t> </w:t>
      </w:r>
      <w:r>
        <w:rPr/>
        <w:t>This</w:t>
      </w:r>
      <w:r>
        <w:rPr>
          <w:spacing w:val="50"/>
        </w:rPr>
        <w:t> </w:t>
      </w:r>
      <w:r>
        <w:rPr/>
        <w:t>test</w:t>
      </w:r>
      <w:r>
        <w:rPr>
          <w:spacing w:val="50"/>
        </w:rPr>
        <w:t> </w:t>
      </w:r>
      <w:r>
        <w:rPr/>
        <w:t>scenario is developed to further demonstrate the effectiveness of </w:t>
      </w:r>
      <w:r>
        <w:rPr>
          <w:spacing w:val="-4"/>
        </w:rPr>
        <w:t>the </w:t>
      </w:r>
      <w:r>
        <w:rPr/>
        <w:t>proposed strategy for various practical operating conditions </w:t>
      </w:r>
      <w:r>
        <w:rPr>
          <w:spacing w:val="-8"/>
        </w:rPr>
        <w:t>of </w:t>
      </w:r>
      <w:r>
        <w:rPr/>
        <w:t>renewable generation and load</w:t>
      </w:r>
      <w:r>
        <w:rPr>
          <w:spacing w:val="23"/>
        </w:rPr>
        <w:t> </w:t>
      </w:r>
      <w:r>
        <w:rPr/>
        <w:t>demand.</w:t>
      </w:r>
    </w:p>
    <w:p>
      <w:pPr>
        <w:spacing w:before="211"/>
        <w:ind w:left="394" w:right="0" w:firstLine="0"/>
        <w:jc w:val="left"/>
        <w:rPr>
          <w:sz w:val="15"/>
        </w:rPr>
      </w:pPr>
      <w:r>
        <w:rPr/>
        <w:pict>
          <v:group style="position:absolute;margin-left:330.868988pt;margin-top:59.565929pt;width:25.15pt;height:27pt;mso-position-horizontal-relative:page;mso-position-vertical-relative:paragraph;z-index:-16495104" coordorigin="6617,1191" coordsize="503,540">
            <v:shape style="position:absolute;left:6617;top:1191;width:503;height:540" coordorigin="6617,1191" coordsize="503,540" path="m7120,1195l7119,1195,7119,1191,7115,1191,7110,1191,7110,1201,7110,1721,6627,1721,6627,1201,7110,1201,7110,1191,6618,1191,6618,1195,6617,1195,6617,1201,6617,1721,6617,1727,6618,1727,6618,1731,7119,1731,7119,1727,7120,1727,7120,1721,7120,1201,7120,1195xe" filled="true" fillcolor="#2e6539" stroked="false">
              <v:path arrowok="t"/>
              <v:fill type="solid"/>
            </v:shape>
            <v:shape style="position:absolute;left:6657;top:1266;width:452;height:390" type="#_x0000_t75" stroked="false">
              <v:imagedata r:id="rId51" o:title=""/>
            </v:shape>
            <w10:wrap type="none"/>
          </v:group>
        </w:pict>
      </w:r>
      <w:r>
        <w:rPr/>
        <w:pict>
          <v:shape style="position:absolute;margin-left:330.869019pt;margin-top:20.969898pt;width:24.3pt;height:24.2pt;mso-position-horizontal-relative:page;mso-position-vertical-relative:paragraph;z-index:-16494592" coordorigin="6617,419" coordsize="486,484" path="m7008,650l6998,648,6989,674,6972,695,6949,709,6921,714,6913,714,6892,708,6873,698,6861,686,6855,671,6849,664,6849,663,6848,663,6841,654,6823,641,6801,633,6795,631,6788,631,6781,631,6753,635,6728,648,6709,668,6697,694,6707,697,6717,674,6734,656,6756,645,6781,641,6787,641,6793,641,6799,643,6818,650,6834,661,6841,669,6850,688,6853,691,6854,694,6855,693,6867,705,6888,718,6912,724,6921,724,6952,718,6979,703,6998,679,7008,650xm7103,661l7093,599,7093,661,7088,708,7074,751,7053,791,7024,825,6990,853,6950,875,6907,888,6860,893,6813,888,6769,875,6730,853,6695,825,6667,791,6646,751,6632,708,6627,661,6632,614,6646,571,6667,532,6695,497,6730,469,6769,448,6813,434,6860,429,6907,434,6950,448,6990,469,7024,497,7053,532,7074,571,7088,614,7093,661,7093,599,7090,585,7056,518,7003,466,6937,432,6922,429,6860,419,6783,432,6717,466,6664,518,6630,585,6617,661,6630,737,6664,804,6717,856,6783,890,6860,903,6922,893,6937,890,7003,856,7056,804,7090,737,7103,661xe" filled="true" fillcolor="#395aa9" stroked="false">
            <v:path arrowok="t"/>
            <v:fill type="solid"/>
            <w10:wrap type="none"/>
          </v:shape>
        </w:pict>
      </w:r>
      <w:r>
        <w:rPr>
          <w:color w:val="2856A7"/>
          <w:sz w:val="15"/>
        </w:rPr>
        <w:t>MT: 10 kW</w:t>
      </w:r>
    </w:p>
    <w:p>
      <w:pPr>
        <w:pStyle w:val="BodyText"/>
        <w:ind w:left="329"/>
      </w:pPr>
      <w:r>
        <w:rPr/>
        <w:pict>
          <v:group style="width:229.45pt;height:140.4pt;mso-position-horizontal-relative:char;mso-position-vertical-relative:line" coordorigin="0,0" coordsize="4589,2808">
            <v:shape style="position:absolute;left:880;top:838;width:917;height:474" coordorigin="881,839" coordsize="917,474" path="m1068,993l946,993,946,1003,1068,1003,1068,993xm1068,935l946,935,946,945,1068,945,1068,935xm1311,1225l1189,1225,1189,1235,1311,1235,1311,1225xm1311,1166l1189,1166,1189,1176,1311,1176,1311,1166xm1798,1066l1377,1066,1377,849,1377,843,1376,843,1376,839,1367,839,1367,854,1367,1303,896,1303,1367,854,1367,839,1359,839,1359,849,891,1294,891,849,886,849,886,848,891,848,891,849,1359,849,1359,839,882,839,882,843,881,843,881,849,881,1303,881,1307,882,1307,882,1311,886,1311,886,1313,1372,1313,1372,1311,1376,1311,1376,1307,1377,1307,1377,1303,1377,1076,1798,1076,1798,1066xe" filled="true" fillcolor="#2e6539" stroked="false">
              <v:path arrowok="t"/>
              <v:fill type="solid"/>
            </v:shape>
            <v:shape style="position:absolute;left:893;top:0;width:904;height:514" coordorigin="893,0" coordsize="904,514" path="m1055,313l1052,293,1041,275,1026,262,1006,256,1005,266,1021,271,1034,281,1042,296,1045,313,1045,319,1042,332,1035,343,1029,349,1018,355,1007,364,999,376,994,390,993,394,992,399,992,404,995,423,1003,439,1016,452,1033,460,1036,451,1022,444,1012,433,1005,420,1002,404,1002,400,1003,396,1004,392,1008,380,1015,371,1018,367,1032,361,1043,350,1051,336,1055,320,1055,313xm1222,69l1212,69,1212,194,1222,194,1222,69xm1278,69l1268,69,1268,194,1278,194,1278,69xm1797,259l1354,259,1354,10,1354,6,1353,6,1353,2,1350,2,1350,0,1344,0,1344,10,1344,259,1341,259,1341,269,1344,269,1344,495,1338,489,1338,504,903,504,903,18,1338,504,1338,489,909,10,1344,10,1344,0,897,0,897,2,894,2,894,6,893,6,893,10,893,504,893,508,894,508,894,512,898,512,898,514,1349,514,1349,512,1353,512,1353,508,1354,508,1354,504,1354,269,1797,269,1797,259xe" filled="true" fillcolor="#395aa9" stroked="false">
              <v:path arrowok="t"/>
              <v:fill type="solid"/>
            </v:shape>
            <v:shape style="position:absolute;left:577;top:1114;width:2923;height:1693" coordorigin="577,1115" coordsize="2923,1693" path="m1798,2532l1127,2532,1122,2483,1118,2469,1118,2537,1112,2590,1097,2638,1072,2683,1040,2721,1001,2753,956,2777,906,2792,853,2797,799,2792,749,2777,704,2753,665,2721,633,2683,608,2638,593,2590,587,2537,593,2485,608,2436,633,2392,665,2353,704,2321,749,2297,799,2282,853,2277,906,2282,956,2297,1001,2321,1040,2353,1072,2392,1097,2436,1112,2485,1118,2537,1118,2469,1106,2432,1081,2386,1047,2346,1006,2313,960,2288,923,2277,908,2272,853,2267,797,2272,746,2288,699,2313,658,2346,624,2386,599,2432,583,2483,577,2537,583,2592,599,2642,624,2688,658,2728,699,2761,746,2786,797,2802,853,2807,908,2802,923,2797,960,2786,1006,2761,1047,2728,1081,2688,1106,2642,1122,2592,1127,2542,1798,2542,1798,2532xm2622,1604l2451,1604,2451,1614,2622,1614,2622,1604xm2622,1527l2451,1527,2451,1537,2622,1537,2622,1527xm2960,1324l2955,1295,2940,1271,2918,1254,2891,1247,2889,1247,2867,1251,2848,1260,2832,1276,2829,1279,2828,1279,2818,1295,2806,1309,2790,1318,2773,1322,2768,1322,2745,1317,2726,1304,2712,1284,2706,1259,2696,1260,2703,1288,2719,1311,2741,1327,2768,1332,2774,1332,2794,1327,2812,1316,2826,1301,2828,1299,2829,1299,2839,1282,2854,1269,2870,1260,2889,1257,2891,1257,2914,1263,2933,1277,2945,1298,2950,1324,2950,1328,2960,1329,2960,1324xm3500,1423l3041,1422,3041,1125,3041,1119,3040,1119,3040,1115,3036,1115,3031,1115,3031,1125,3031,1717,3031,1717,3031,1731,2353,1731,2353,1130,3031,1731,3031,1717,2363,1125,3031,1125,3031,1115,2344,1115,2344,1119,2343,1119,2343,1125,2343,1417,1804,1417,1804,1427,2343,1427,2343,1731,2343,1735,2344,1735,2344,1739,2347,1739,2347,1741,3038,1741,3038,1739,3040,1739,3040,1735,3041,1735,3041,1731,3041,1432,3500,1433,3500,1423xe" filled="true" fillcolor="#050100" stroked="false">
              <v:path arrowok="t"/>
              <v:fill type="solid"/>
            </v:shape>
            <v:rect style="position:absolute;left:95;top:1611;width:541;height:329" filled="true" fillcolor="#f0ee8b" stroked="false">
              <v:fill type="solid"/>
            </v:rect>
            <v:shape style="position:absolute;left:85;top:1601;width:561;height:349" coordorigin="86,1601" coordsize="561,349" path="m636,1601l93,1601,90,1602,87,1606,86,1609,86,1942,87,1945,90,1949,93,1950,639,1950,641,1949,645,1945,646,1942,646,1930,106,1930,106,1621,626,1621,626,1611,636,1611,636,1601xm636,1611l626,1611,626,1930,646,1930,646,1621,636,1621,636,1611xm639,1601l636,1601,636,1621,646,1621,646,1609,645,1606,641,1602,639,1601xe" filled="true" fillcolor="#da6d2c" stroked="false">
              <v:path arrowok="t"/>
              <v:fill type="solid"/>
            </v:shape>
            <v:shape style="position:absolute;left:283;top:1600;width:364;height:350" type="#_x0000_t75" stroked="false">
              <v:imagedata r:id="rId52" o:title=""/>
            </v:shape>
            <v:shape style="position:absolute;left:642;top:1538;width:1156;height:474" coordorigin="643,1539" coordsize="1156,474" path="m1052,1693l931,1693,931,1703,1052,1703,1052,1693xm1052,1635l931,1635,931,1645,1052,1645,1052,1635xm1295,1925l1174,1925,1174,1935,1295,1935,1295,1925xm1295,1866l1174,1866,1174,1876,1295,1876,1295,1866xm1798,1770l1361,1770,1361,1549,1361,1543,1361,1543,1361,1539,1351,1539,1351,1554,1351,2003,880,2003,1351,1554,1351,1539,1343,1539,1343,1549,875,1994,875,1549,870,1549,870,1548,875,1548,875,1549,1343,1549,1343,1539,866,1539,866,1543,865,1543,865,1549,865,1783,643,1783,643,1793,865,1793,865,2003,865,2007,866,2007,866,2011,870,2011,870,2013,1357,2013,1357,2011,1361,2011,1361,2007,1361,2007,1361,2003,1361,1780,1798,1780,1798,1770xe" filled="true" fillcolor="#da6d2c" stroked="false">
              <v:path arrowok="t"/>
              <v:fill type="solid"/>
            </v:shape>
            <v:rect style="position:absolute;left:1792;top:26;width:10;height:2699" filled="true" fillcolor="#2d2f56" stroked="false">
              <v:fill type="solid"/>
            </v:rect>
            <v:shape style="position:absolute;left:676;top:2278;width:386;height:506" type="#_x0000_t75" stroked="false">
              <v:imagedata r:id="rId53" o:title=""/>
            </v:shape>
            <v:shape style="position:absolute;left:647;top:97;width:271;height:221" type="#_x0000_t202" filled="false" stroked="false">
              <v:textbox inset="0,0,0,0">
                <w:txbxContent>
                  <w:p>
                    <w:pPr>
                      <w:tabs>
                        <w:tab w:pos="250" w:val="left" w:leader="none"/>
                      </w:tabs>
                      <w:spacing w:line="221" w:lineRule="exact" w:before="0"/>
                      <w:ind w:left="0" w:right="0" w:firstLine="0"/>
                      <w:jc w:val="left"/>
                      <w:rPr>
                        <w:sz w:val="20"/>
                      </w:rPr>
                    </w:pPr>
                    <w:r>
                      <w:rPr>
                        <w:w w:val="99"/>
                        <w:sz w:val="20"/>
                        <w:u w:val="single" w:color="2856A7"/>
                      </w:rPr>
                      <w:t> </w:t>
                    </w:r>
                    <w:r>
                      <w:rPr>
                        <w:sz w:val="20"/>
                        <w:u w:val="single" w:color="2856A7"/>
                      </w:rPr>
                      <w:tab/>
                    </w:r>
                  </w:p>
                </w:txbxContent>
              </v:textbox>
              <w10:wrap type="none"/>
            </v:shape>
            <v:shape style="position:absolute;left:1456;top:57;width:290;height:177" type="#_x0000_t202" filled="false" stroked="false">
              <v:textbox inset="0,0,0,0">
                <w:txbxContent>
                  <w:p>
                    <w:pPr>
                      <w:spacing w:line="174" w:lineRule="exact" w:before="0"/>
                      <w:ind w:left="0" w:right="0" w:firstLine="0"/>
                      <w:jc w:val="left"/>
                      <w:rPr>
                        <w:sz w:val="10"/>
                      </w:rPr>
                    </w:pPr>
                    <w:r>
                      <w:rPr>
                        <w:i/>
                        <w:color w:val="2856A7"/>
                        <w:w w:val="105"/>
                        <w:position w:val="4"/>
                        <w:sz w:val="15"/>
                      </w:rPr>
                      <w:t>P</w:t>
                    </w:r>
                    <w:r>
                      <w:rPr>
                        <w:color w:val="2856A7"/>
                        <w:w w:val="105"/>
                        <w:sz w:val="10"/>
                      </w:rPr>
                      <w:t>dc,1</w:t>
                    </w:r>
                  </w:p>
                </w:txbxContent>
              </v:textbox>
              <w10:wrap type="none"/>
            </v:shape>
            <v:shape style="position:absolute;left:123;top:633;width:789;height:407" type="#_x0000_t202" filled="false" stroked="false">
              <v:textbox inset="0,0,0,0">
                <w:txbxContent>
                  <w:p>
                    <w:pPr>
                      <w:spacing w:line="147" w:lineRule="exact" w:before="0"/>
                      <w:ind w:left="0" w:right="0" w:firstLine="0"/>
                      <w:jc w:val="left"/>
                      <w:rPr>
                        <w:sz w:val="15"/>
                      </w:rPr>
                    </w:pPr>
                    <w:r>
                      <w:rPr>
                        <w:color w:val="2E6539"/>
                        <w:sz w:val="15"/>
                      </w:rPr>
                      <w:t>FC: 5 kW</w:t>
                    </w:r>
                  </w:p>
                  <w:p>
                    <w:pPr>
                      <w:spacing w:line="240" w:lineRule="auto" w:before="3"/>
                      <w:rPr>
                        <w:sz w:val="12"/>
                      </w:rPr>
                    </w:pPr>
                  </w:p>
                  <w:p>
                    <w:pPr>
                      <w:tabs>
                        <w:tab w:pos="227" w:val="left" w:leader="none"/>
                      </w:tabs>
                      <w:spacing w:before="0"/>
                      <w:ind w:left="0" w:right="18" w:firstLine="0"/>
                      <w:jc w:val="right"/>
                      <w:rPr>
                        <w:sz w:val="10"/>
                      </w:rPr>
                    </w:pPr>
                    <w:r>
                      <w:rPr>
                        <w:color w:val="2E6539"/>
                        <w:w w:val="105"/>
                        <w:sz w:val="10"/>
                        <w:u w:val="single" w:color="2E6539"/>
                      </w:rPr>
                      <w:t> </w:t>
                    </w:r>
                    <w:r>
                      <w:rPr>
                        <w:color w:val="2E6539"/>
                        <w:sz w:val="10"/>
                        <w:u w:val="single" w:color="2E6539"/>
                      </w:rPr>
                      <w:tab/>
                    </w:r>
                  </w:p>
                </w:txbxContent>
              </v:textbox>
              <w10:wrap type="none"/>
            </v:shape>
            <v:shape style="position:absolute;left:1456;top:862;width:112;height:150" type="#_x0000_t202" filled="false" stroked="false">
              <v:textbox inset="0,0,0,0">
                <w:txbxContent>
                  <w:p>
                    <w:pPr>
                      <w:spacing w:line="147" w:lineRule="exact" w:before="0"/>
                      <w:ind w:left="0" w:right="0" w:firstLine="0"/>
                      <w:jc w:val="left"/>
                      <w:rPr>
                        <w:i/>
                        <w:sz w:val="15"/>
                      </w:rPr>
                    </w:pPr>
                    <w:r>
                      <w:rPr>
                        <w:i/>
                        <w:color w:val="2E6539"/>
                        <w:w w:val="100"/>
                        <w:sz w:val="15"/>
                      </w:rPr>
                      <w:t>P</w:t>
                    </w:r>
                  </w:p>
                </w:txbxContent>
              </v:textbox>
              <w10:wrap type="none"/>
            </v:shape>
            <v:shape style="position:absolute;left:1548;top:934;width:198;height:105" type="#_x0000_t202" filled="false" stroked="false">
              <v:textbox inset="0,0,0,0">
                <w:txbxContent>
                  <w:p>
                    <w:pPr>
                      <w:spacing w:line="102" w:lineRule="exact" w:before="0"/>
                      <w:ind w:left="0" w:right="0" w:firstLine="0"/>
                      <w:jc w:val="left"/>
                      <w:rPr>
                        <w:sz w:val="10"/>
                      </w:rPr>
                    </w:pPr>
                    <w:r>
                      <w:rPr>
                        <w:color w:val="2E6539"/>
                        <w:w w:val="105"/>
                        <w:sz w:val="10"/>
                      </w:rPr>
                      <w:t>dc,2</w:t>
                    </w:r>
                  </w:p>
                </w:txbxContent>
              </v:textbox>
              <w10:wrap type="none"/>
            </v:shape>
            <v:shape style="position:absolute;left:2290;top:783;width:824;height:310" type="#_x0000_t202" filled="false" stroked="false">
              <v:textbox inset="0,0,0,0">
                <w:txbxContent>
                  <w:p>
                    <w:pPr>
                      <w:spacing w:line="141" w:lineRule="exact" w:before="0"/>
                      <w:ind w:left="0" w:right="18" w:firstLine="0"/>
                      <w:jc w:val="center"/>
                      <w:rPr>
                        <w:sz w:val="15"/>
                      </w:rPr>
                    </w:pPr>
                    <w:r>
                      <w:rPr>
                        <w:color w:val="EE2E2A"/>
                        <w:sz w:val="15"/>
                      </w:rPr>
                      <w:t>Tie converter</w:t>
                    </w:r>
                  </w:p>
                  <w:p>
                    <w:pPr>
                      <w:spacing w:line="166" w:lineRule="exact" w:before="0"/>
                      <w:ind w:left="0" w:right="17" w:firstLine="0"/>
                      <w:jc w:val="center"/>
                      <w:rPr>
                        <w:sz w:val="15"/>
                      </w:rPr>
                    </w:pPr>
                    <w:r>
                      <w:rPr>
                        <w:color w:val="EE2E2A"/>
                        <w:sz w:val="15"/>
                      </w:rPr>
                      <w:t>10 kW</w:t>
                    </w:r>
                  </w:p>
                </w:txbxContent>
              </v:textbox>
              <w10:wrap type="none"/>
            </v:shape>
            <v:shape style="position:absolute;left:1889;top:1190;width:372;height:177" type="#_x0000_t202" filled="false" stroked="false">
              <v:textbox inset="0,0,0,0">
                <w:txbxContent>
                  <w:p>
                    <w:pPr>
                      <w:spacing w:line="174" w:lineRule="exact" w:before="0"/>
                      <w:ind w:left="0" w:right="0" w:firstLine="0"/>
                      <w:jc w:val="left"/>
                      <w:rPr>
                        <w:sz w:val="10"/>
                      </w:rPr>
                    </w:pPr>
                    <w:r>
                      <w:rPr>
                        <w:i/>
                        <w:color w:val="EE2E2A"/>
                        <w:w w:val="105"/>
                        <w:position w:val="4"/>
                        <w:sz w:val="15"/>
                      </w:rPr>
                      <w:t>P</w:t>
                    </w:r>
                    <w:r>
                      <w:rPr>
                        <w:color w:val="EE2E2A"/>
                        <w:w w:val="105"/>
                        <w:sz w:val="10"/>
                      </w:rPr>
                      <w:t>dc,TC</w:t>
                    </w:r>
                  </w:p>
                </w:txbxContent>
              </v:textbox>
              <w10:wrap type="none"/>
            </v:shape>
            <v:shape style="position:absolute;left:2240;top:1314;width:59;height:77" type="#_x0000_t202" filled="false" stroked="false">
              <v:textbox inset="0,0,0,0">
                <w:txbxContent>
                  <w:p>
                    <w:pPr>
                      <w:spacing w:line="74" w:lineRule="exact" w:before="0"/>
                      <w:ind w:left="0" w:right="0" w:firstLine="0"/>
                      <w:jc w:val="left"/>
                      <w:rPr>
                        <w:sz w:val="7"/>
                      </w:rPr>
                    </w:pPr>
                    <w:r>
                      <w:rPr>
                        <w:color w:val="EE2E2A"/>
                        <w:w w:val="110"/>
                        <w:sz w:val="7"/>
                      </w:rPr>
                      <w:t>1</w:t>
                    </w:r>
                  </w:p>
                </w:txbxContent>
              </v:textbox>
              <w10:wrap type="none"/>
            </v:shape>
            <v:shape style="position:absolute;left:0;top:1417;width:770;height:150" type="#_x0000_t202" filled="false" stroked="false">
              <v:textbox inset="0,0,0,0">
                <w:txbxContent>
                  <w:p>
                    <w:pPr>
                      <w:spacing w:line="147" w:lineRule="exact" w:before="0"/>
                      <w:ind w:left="0" w:right="0" w:firstLine="0"/>
                      <w:jc w:val="left"/>
                      <w:rPr>
                        <w:sz w:val="15"/>
                      </w:rPr>
                    </w:pPr>
                    <w:r>
                      <w:rPr>
                        <w:color w:val="DA6D2C"/>
                        <w:sz w:val="15"/>
                      </w:rPr>
                      <w:t>PV: 10 kWp</w:t>
                    </w:r>
                  </w:p>
                </w:txbxContent>
              </v:textbox>
              <w10:wrap type="none"/>
            </v:shape>
            <v:shape style="position:absolute;left:1456;top:1577;width:290;height:177" type="#_x0000_t202" filled="false" stroked="false">
              <v:textbox inset="0,0,0,0">
                <w:txbxContent>
                  <w:p>
                    <w:pPr>
                      <w:spacing w:line="174" w:lineRule="exact" w:before="0"/>
                      <w:ind w:left="0" w:right="0" w:firstLine="0"/>
                      <w:jc w:val="left"/>
                      <w:rPr>
                        <w:sz w:val="10"/>
                      </w:rPr>
                    </w:pPr>
                    <w:r>
                      <w:rPr>
                        <w:i/>
                        <w:color w:val="DA6D2C"/>
                        <w:w w:val="105"/>
                        <w:position w:val="4"/>
                        <w:sz w:val="15"/>
                      </w:rPr>
                      <w:t>P</w:t>
                    </w:r>
                    <w:r>
                      <w:rPr>
                        <w:color w:val="DA6D2C"/>
                        <w:w w:val="105"/>
                        <w:sz w:val="10"/>
                      </w:rPr>
                      <w:t>dc,3</w:t>
                    </w:r>
                  </w:p>
                </w:txbxContent>
              </v:textbox>
              <w10:wrap type="none"/>
            </v:shape>
            <v:shape style="position:absolute;left:703;top:2109;width:329;height:150" type="#_x0000_t202" filled="false" stroked="false">
              <v:textbox inset="0,0,0,0">
                <w:txbxContent>
                  <w:p>
                    <w:pPr>
                      <w:spacing w:line="147" w:lineRule="exact" w:before="0"/>
                      <w:ind w:left="0" w:right="0" w:firstLine="0"/>
                      <w:jc w:val="left"/>
                      <w:rPr>
                        <w:sz w:val="15"/>
                      </w:rPr>
                    </w:pPr>
                    <w:r>
                      <w:rPr>
                        <w:color w:val="050100"/>
                        <w:sz w:val="15"/>
                      </w:rPr>
                      <w:t>Load</w:t>
                    </w:r>
                  </w:p>
                </w:txbxContent>
              </v:textbox>
              <w10:wrap type="none"/>
            </v:shape>
            <v:shape style="position:absolute;left:1402;top:2331;width:328;height:177" type="#_x0000_t202" filled="false" stroked="false">
              <v:textbox inset="0,0,0,0">
                <w:txbxContent>
                  <w:p>
                    <w:pPr>
                      <w:spacing w:line="174" w:lineRule="exact" w:before="0"/>
                      <w:ind w:left="0" w:right="0" w:firstLine="0"/>
                      <w:jc w:val="left"/>
                      <w:rPr>
                        <w:sz w:val="10"/>
                      </w:rPr>
                    </w:pPr>
                    <w:r>
                      <w:rPr>
                        <w:i/>
                        <w:color w:val="050100"/>
                        <w:w w:val="105"/>
                        <w:position w:val="4"/>
                        <w:sz w:val="15"/>
                      </w:rPr>
                      <w:t>P</w:t>
                    </w:r>
                    <w:r>
                      <w:rPr>
                        <w:color w:val="050100"/>
                        <w:w w:val="105"/>
                        <w:sz w:val="10"/>
                      </w:rPr>
                      <w:t>Load</w:t>
                    </w:r>
                  </w:p>
                </w:txbxContent>
              </v:textbox>
              <w10:wrap type="none"/>
            </v:shape>
            <v:shape style="position:absolute;left:3500;top:979;width:1084;height:898" type="#_x0000_t202" filled="false" stroked="true" strokeweight=".5pt" strokecolor="#050100">
              <v:textbox inset="0,0,0,0">
                <w:txbxContent>
                  <w:p>
                    <w:pPr>
                      <w:spacing w:line="240" w:lineRule="auto" w:before="0"/>
                      <w:rPr>
                        <w:sz w:val="14"/>
                      </w:rPr>
                    </w:pPr>
                  </w:p>
                  <w:p>
                    <w:pPr>
                      <w:spacing w:line="166" w:lineRule="exact" w:before="106"/>
                      <w:ind w:left="221" w:right="221" w:firstLine="0"/>
                      <w:jc w:val="center"/>
                      <w:rPr>
                        <w:sz w:val="15"/>
                      </w:rPr>
                    </w:pPr>
                    <w:r>
                      <w:rPr>
                        <w:color w:val="050100"/>
                        <w:sz w:val="15"/>
                      </w:rPr>
                      <w:t>AC</w:t>
                    </w:r>
                  </w:p>
                  <w:p>
                    <w:pPr>
                      <w:spacing w:line="166" w:lineRule="exact" w:before="0"/>
                      <w:ind w:left="221" w:right="221" w:firstLine="0"/>
                      <w:jc w:val="center"/>
                      <w:rPr>
                        <w:sz w:val="15"/>
                      </w:rPr>
                    </w:pPr>
                    <w:r>
                      <w:rPr>
                        <w:color w:val="050100"/>
                        <w:sz w:val="15"/>
                      </w:rPr>
                      <w:t>microgrid</w:t>
                    </w:r>
                  </w:p>
                </w:txbxContent>
              </v:textbox>
              <v:stroke dashstyle="solid"/>
              <w10:wrap type="none"/>
            </v:shape>
          </v:group>
        </w:pict>
      </w:r>
      <w:r>
        <w:rPr/>
      </w:r>
    </w:p>
    <w:p>
      <w:pPr>
        <w:pStyle w:val="BodyText"/>
        <w:spacing w:before="10"/>
        <w:rPr>
          <w:sz w:val="15"/>
        </w:rPr>
      </w:pPr>
    </w:p>
    <w:p>
      <w:pPr>
        <w:spacing w:line="232" w:lineRule="auto" w:before="0"/>
        <w:ind w:left="119" w:right="117" w:firstLine="0"/>
        <w:jc w:val="both"/>
        <w:rPr>
          <w:sz w:val="16"/>
        </w:rPr>
      </w:pPr>
      <w:r>
        <w:rPr>
          <w:sz w:val="16"/>
        </w:rPr>
        <w:t>Fig. 6. Scenario 2: DC microgrid with microturbine, fuel cell, solar PV and load.</w:t>
      </w:r>
    </w:p>
    <w:p>
      <w:pPr>
        <w:pStyle w:val="BodyText"/>
        <w:spacing w:before="9"/>
        <w:rPr>
          <w:sz w:val="17"/>
        </w:rPr>
      </w:pPr>
    </w:p>
    <w:p>
      <w:pPr>
        <w:pStyle w:val="BodyText"/>
        <w:spacing w:line="249" w:lineRule="auto"/>
        <w:ind w:left="119" w:right="104" w:firstLine="199"/>
      </w:pPr>
      <w:r>
        <w:rPr/>
        <w:t>The load in the DC microgrid increases gradually to the peak value 24.5 kW, and then decreases, as shown in Fig. 7(a).</w:t>
      </w:r>
    </w:p>
    <w:p>
      <w:pPr>
        <w:spacing w:after="0" w:line="249" w:lineRule="auto"/>
        <w:sectPr>
          <w:type w:val="continuous"/>
          <w:pgSz w:w="12240" w:h="15840"/>
          <w:pgMar w:top="740" w:bottom="280" w:left="860" w:right="860"/>
          <w:cols w:num="2" w:equalWidth="0">
            <w:col w:w="5181" w:space="79"/>
            <w:col w:w="5260"/>
          </w:cols>
        </w:sectPr>
      </w:pPr>
    </w:p>
    <w:p>
      <w:pPr>
        <w:pStyle w:val="BodyText"/>
        <w:spacing w:before="2"/>
        <w:rPr>
          <w:sz w:val="24"/>
        </w:rPr>
      </w:pPr>
    </w:p>
    <w:p>
      <w:pPr>
        <w:tabs>
          <w:tab w:pos="4861" w:val="left" w:leader="none"/>
          <w:tab w:pos="6616" w:val="left" w:leader="none"/>
          <w:tab w:pos="7252" w:val="left" w:leader="none"/>
        </w:tabs>
        <w:spacing w:before="93"/>
        <w:ind w:left="2285" w:right="0" w:firstLine="0"/>
        <w:jc w:val="left"/>
        <w:rPr>
          <w:sz w:val="9"/>
        </w:rPr>
      </w:pPr>
      <w:r>
        <w:rPr/>
        <w:pict>
          <v:group style="position:absolute;margin-left:147.195007pt;margin-top:4.023506pt;width:320.650pt;height:358.8pt;mso-position-horizontal-relative:page;mso-position-vertical-relative:paragraph;z-index:-16494080" coordorigin="2944,80" coordsize="6413,7176">
            <v:shape style="position:absolute;left:3038;top:627;width:5717;height:1101" type="#_x0000_t75" stroked="false">
              <v:imagedata r:id="rId54" o:title=""/>
            </v:shape>
            <v:shape style="position:absolute;left:8750;top:80;width:573;height:1648" type="#_x0000_t75" stroked="false">
              <v:imagedata r:id="rId55" o:title=""/>
            </v:shape>
            <v:shape style="position:absolute;left:3038;top:80;width:5717;height:552" type="#_x0000_t75" stroked="false">
              <v:imagedata r:id="rId56" o:title=""/>
            </v:shape>
            <v:shape style="position:absolute;left:3044;top:2448;width:5717;height:1101" type="#_x0000_t75" stroked="false">
              <v:imagedata r:id="rId57" o:title=""/>
            </v:shape>
            <v:shape style="position:absolute;left:8756;top:1902;width:573;height:1647" type="#_x0000_t75" stroked="false">
              <v:imagedata r:id="rId58" o:title=""/>
            </v:shape>
            <v:shape style="position:absolute;left:3044;top:1902;width:5717;height:551" type="#_x0000_t75" stroked="false">
              <v:imagedata r:id="rId59" o:title=""/>
            </v:shape>
            <v:shape style="position:absolute;left:2943;top:4302;width:6413;height:1103" type="#_x0000_t75" stroked="false">
              <v:imagedata r:id="rId60" o:title=""/>
            </v:shape>
            <v:shape style="position:absolute;left:2943;top:3757;width:6413;height:551" type="#_x0000_t75" stroked="false">
              <v:imagedata r:id="rId61" o:title=""/>
            </v:shape>
            <v:shape style="position:absolute;left:3001;top:6154;width:5759;height:1103" type="#_x0000_t75" stroked="false">
              <v:imagedata r:id="rId62" o:title=""/>
            </v:shape>
            <v:shape style="position:absolute;left:8755;top:5608;width:578;height:1648" type="#_x0000_t75" stroked="false">
              <v:imagedata r:id="rId63" o:title=""/>
            </v:shape>
            <v:shape style="position:absolute;left:3001;top:5608;width:5759;height:551" type="#_x0000_t75" stroked="false">
              <v:imagedata r:id="rId64" o:title=""/>
            </v:shape>
            <v:shape style="position:absolute;left:5486;top:6136;width:263;height:116" type="#_x0000_t75" stroked="false">
              <v:imagedata r:id="rId65" o:title=""/>
            </v:shape>
            <v:shape style="position:absolute;left:5557;top:6407;width:254;height:116" type="#_x0000_t75" stroked="false">
              <v:imagedata r:id="rId66" o:title=""/>
            </v:shape>
            <v:shape style="position:absolute;left:5611;top:5989;width:1887;height:596" coordorigin="5611,5990" coordsize="1887,596" path="m5701,5991l5700,5990,5699,5990,5701,5991xm5701,6021l5699,6021,5700,6022,5701,6021xm5735,6008l5701,5991,5706,6000,5706,6004,5613,6004,5611,6006,5611,6010,5613,6012,5705,6012,5701,6021,5735,6008xm5842,6021l5838,6020,5840,6023,5842,6021xm5842,5990l5840,5991,5839,5992,5842,5990xm5930,6006l5928,6004,5835,6004,5835,6001,5839,5992,5806,6008,5838,6020,5835,6013,5835,6012,5928,6012,5930,6010,5930,6006xm7498,6567l7462,6549,7468,6561,7468,6565,5845,6565,5845,6561,5850,6551,5850,6549,5819,6567,5850,6585,5850,6583,5845,6573,5845,6571,7468,6571,7468,6573,7463,6583,7462,6585,7498,6567xe" filled="true" fillcolor="#050100" stroked="false">
              <v:path arrowok="t"/>
              <v:fill type="solid"/>
            </v:shape>
            <v:shape style="position:absolute;left:5583;top:6678;width:463;height:245" coordorigin="5584,6678" coordsize="463,245" path="m5588,6678l5586,6679,5584,6683,5585,6685,6041,6922,6044,6922,6046,6918,6045,6915xe" filled="true" fillcolor="#20a8dd" stroked="false">
              <v:path arrowok="t"/>
              <v:fill type="solid"/>
            </v:shape>
            <v:shape style="position:absolute;left:5739;top:181;width:8;height:5608" coordorigin="5740,181" coordsize="8,5608" path="m5746,181l5742,181,5740,183,5740,220,5742,221,5746,221,5748,220,5748,183,5746,181xm5746,245l5742,245,5740,247,5740,284,5742,285,5746,285,5748,284,5748,247,5746,245xm5746,309l5742,309,5740,311,5740,348,5742,349,5746,349,5748,348,5748,311,5746,309xm5746,373l5742,373,5740,375,5740,412,5742,413,5746,413,5748,412,5748,375,5746,373xm5746,437l5742,437,5740,439,5740,476,5742,477,5746,477,5748,476,5748,439,5746,437xm5746,501l5742,501,5740,503,5740,540,5742,541,5746,541,5748,540,5748,503,5746,501xm5746,565l5742,565,5740,567,5740,604,5742,605,5746,605,5748,604,5748,567,5746,565xm5746,629l5742,629,5740,631,5740,668,5742,669,5746,669,5748,668,5748,631,5746,629xm5746,693l5742,693,5740,695,5740,732,5742,733,5746,733,5748,732,5748,695,5746,693xm5746,757l5742,757,5740,759,5740,796,5742,797,5746,797,5748,796,5748,759,5746,757xm5746,821l5742,821,5740,823,5740,860,5742,861,5746,861,5748,860,5748,823,5746,821xm5746,885l5742,885,5740,887,5740,924,5742,925,5746,925,5748,924,5748,887,5746,885xm5746,949l5742,949,5740,951,5740,988,5742,989,5746,989,5748,988,5748,951,5746,949xm5746,1013l5742,1013,5740,1015,5740,1052,5742,1053,5746,1053,5748,1052,5748,1015,5746,1013xm5746,1077l5742,1077,5740,1079,5740,1116,5742,1117,5746,1117,5748,1116,5748,1079,5746,1077xm5746,1141l5742,1141,5740,1143,5740,1180,5742,1181,5746,1181,5748,1180,5748,1143,5746,1141xm5746,1205l5742,1205,5740,1207,5740,1244,5742,1245,5746,1245,5748,1244,5748,1207,5746,1205xm5746,1269l5742,1269,5740,1271,5740,1308,5742,1309,5746,1309,5748,1308,5748,1271,5746,1269xm5746,1333l5742,1333,5740,1335,5740,1372,5742,1373,5746,1373,5748,1372,5748,1335,5746,1333xm5746,1397l5742,1397,5740,1399,5740,1436,5742,1437,5746,1437,5748,1436,5748,1399,5746,1397xm5746,1461l5742,1461,5740,1463,5740,1500,5742,1501,5746,1501,5748,1500,5748,1463,5746,1461xm5746,1525l5742,1525,5740,1527,5740,1564,5742,1565,5746,1565,5748,1564,5748,1527,5746,1525xm5746,1589l5742,1589,5740,1591,5740,1628,5742,1629,5746,1629,5748,1628,5748,1591,5746,1589xm5746,1653l5742,1653,5740,1655,5740,1692,5742,1693,5746,1693,5748,1692,5748,1655,5746,1653xm5746,1717l5742,1717,5740,1719,5740,1756,5742,1757,5746,1757,5748,1756,5748,1719,5746,1717xm5746,1781l5742,1781,5740,1783,5740,1820,5742,1821,5746,1821,5748,1820,5748,1783,5746,1781xm5746,1845l5742,1845,5740,1847,5740,1884,5742,1885,5746,1885,5748,1884,5748,1847,5746,1845xm5746,1909l5742,1909,5740,1911,5740,1948,5742,1949,5746,1949,5748,1948,5748,1911,5746,1909xm5746,1973l5742,1973,5740,1975,5740,2012,5742,2013,5746,2013,5748,2012,5748,1975,5746,1973xm5746,2037l5742,2037,5740,2039,5740,2076,5742,2077,5746,2077,5748,2076,5748,2039,5746,2037xm5746,2101l5742,2101,5740,2103,5740,2140,5742,2141,5746,2141,5748,2140,5748,2103,5746,2101xm5746,2165l5742,2165,5740,2167,5740,2204,5742,2205,5746,2205,5748,2204,5748,2167,5746,2165xm5746,2229l5742,2229,5740,2231,5740,2268,5742,2269,5746,2269,5748,2268,5748,2231,5746,2229xm5746,2293l5742,2293,5740,2295,5740,2332,5742,2333,5746,2333,5748,2332,5748,2295,5746,2293xm5746,2357l5742,2357,5740,2359,5740,2396,5742,2397,5746,2397,5748,2396,5748,2359,5746,2357xm5746,2421l5742,2421,5740,2423,5740,2460,5742,2461,5746,2461,5748,2460,5748,2423,5746,2421xm5746,2485l5742,2485,5740,2487,5740,2524,5742,2525,5746,2525,5748,2524,5748,2487,5746,2485xm5746,2549l5742,2549,5740,2551,5740,2588,5742,2589,5746,2589,5748,2588,5748,2551,5746,2549xm5746,2613l5742,2613,5740,2615,5740,2652,5742,2653,5746,2653,5748,2652,5748,2615,5746,2613xm5746,2677l5742,2677,5740,2679,5740,2716,5742,2717,5746,2717,5748,2716,5748,2679,5746,2677xm5746,2741l5742,2741,5740,2743,5740,2780,5742,2781,5746,2781,5748,2780,5748,2743,5746,2741xm5746,2805l5742,2805,5740,2807,5740,2844,5742,2845,5746,2845,5748,2844,5748,2807,5746,2805xm5746,2869l5742,2869,5740,2871,5740,2908,5742,2909,5746,2909,5748,2908,5748,2871,5746,2869xm5746,2933l5742,2933,5740,2935,5740,2972,5742,2973,5746,2973,5748,2972,5748,2935,5746,2933xm5746,2997l5742,2997,5740,2999,5740,3036,5742,3037,5746,3037,5748,3036,5748,2999,5746,2997xm5746,3061l5742,3061,5740,3063,5740,3100,5742,3101,5746,3101,5748,3100,5748,3063,5746,3061xm5746,3125l5742,3125,5740,3127,5740,3164,5742,3165,5746,3165,5748,3164,5748,3127,5746,3125xm5746,3189l5742,3189,5740,3191,5740,3228,5742,3229,5746,3229,5748,3228,5748,3191,5746,3189xm5746,3253l5742,3253,5740,3255,5740,3292,5742,3293,5746,3293,5748,3292,5748,3255,5746,3253xm5746,3317l5742,3317,5740,3319,5740,3356,5742,3357,5746,3357,5748,3356,5748,3319,5746,3317xm5746,3381l5742,3381,5740,3383,5740,3420,5742,3421,5746,3421,5748,3420,5748,3383,5746,3381xm5746,3445l5742,3445,5740,3447,5740,3484,5742,3485,5746,3485,5748,3484,5748,3447,5746,3445xm5746,3509l5742,3509,5740,3511,5740,3548,5742,3549,5746,3549,5748,3548,5748,3511,5746,3509xm5746,3573l5742,3573,5740,3575,5740,3612,5742,3613,5746,3613,5748,3612,5748,3575,5746,3573xm5746,3637l5742,3637,5740,3639,5740,3676,5742,3677,5746,3677,5748,3676,5748,3639,5746,3637xm5746,3701l5742,3701,5740,3703,5740,3740,5742,3741,5746,3741,5748,3740,5748,3703,5746,3701xm5746,3765l5742,3765,5740,3767,5740,3804,5742,3805,5746,3805,5748,3804,5748,3767,5746,3765xm5746,3829l5742,3829,5740,3831,5740,3868,5742,3869,5746,3869,5748,3868,5748,3831,5746,3829xm5746,3893l5742,3893,5740,3895,5740,3932,5742,3933,5746,3933,5748,3932,5748,3895,5746,3893xm5746,3957l5742,3957,5740,3959,5740,3996,5742,3997,5746,3997,5748,3996,5748,3959,5746,3957xm5746,4021l5742,4021,5740,4023,5740,4060,5742,4061,5746,4061,5748,4060,5748,4023,5746,4021xm5746,4085l5742,4085,5740,4087,5740,4124,5742,4125,5746,4125,5748,4124,5748,4087,5746,4085xm5746,4149l5742,4149,5740,4151,5740,4188,5742,4189,5746,4189,5748,4188,5748,4151,5746,4149xm5746,4213l5742,4213,5740,4215,5740,4252,5742,4253,5746,4253,5748,4252,5748,4215,5746,4213xm5746,4277l5742,4277,5740,4279,5740,4316,5742,4317,5746,4317,5748,4316,5748,4279,5746,4277xm5746,4341l5742,4341,5740,4343,5740,4380,5742,4381,5746,4381,5748,4380,5748,4343,5746,4341xm5746,4405l5742,4405,5740,4407,5740,4444,5742,4445,5746,4445,5748,4444,5748,4407,5746,4405xm5746,4469l5742,4469,5740,4471,5740,4508,5742,4509,5746,4509,5748,4508,5748,4471,5746,4469xm5746,4533l5742,4533,5740,4535,5740,4572,5742,4573,5746,4573,5748,4572,5748,4535,5746,4533xm5746,4597l5742,4597,5740,4599,5740,4636,5742,4637,5746,4637,5748,4636,5748,4599,5746,4597xm5746,4661l5742,4661,5740,4663,5740,4700,5742,4701,5746,4701,5748,4700,5748,4663,5746,4661xm5746,4725l5742,4725,5740,4727,5740,4764,5742,4765,5746,4765,5748,4764,5748,4727,5746,4725xm5746,4789l5742,4789,5740,4791,5740,4828,5742,4829,5746,4829,5748,4828,5748,4791,5746,4789xm5746,4853l5742,4853,5740,4855,5740,4892,5742,4893,5746,4893,5748,4892,5748,4855,5746,4853xm5746,4917l5742,4917,5740,4919,5740,4956,5742,4957,5746,4957,5748,4956,5748,4919,5746,4917xm5746,4981l5742,4981,5740,4983,5740,5020,5742,5021,5746,5021,5748,5020,5748,4983,5746,4981xm5746,5045l5742,5045,5740,5047,5740,5084,5742,5085,5746,5085,5748,5084,5748,5047,5746,5045xm5746,5109l5742,5109,5740,5111,5740,5148,5742,5149,5746,5149,5748,5148,5748,5111,5746,5109xm5746,5173l5742,5173,5740,5175,5740,5212,5742,5213,5746,5213,5748,5212,5748,5175,5746,5173xm5746,5237l5742,5237,5740,5239,5740,5276,5742,5277,5746,5277,5748,5276,5748,5239,5746,5237xm5746,5301l5742,5301,5740,5303,5740,5340,5742,5341,5746,5341,5748,5340,5748,5303,5746,5301xm5746,5365l5742,5365,5740,5367,5740,5404,5742,5405,5746,5405,5748,5404,5748,5367,5746,5365xm5746,5429l5742,5429,5740,5431,5740,5468,5742,5469,5746,5469,5748,5468,5748,5431,5746,5429xm5746,5493l5742,5493,5740,5495,5740,5532,5742,5533,5746,5533,5748,5532,5748,5495,5746,5493xm5746,5557l5742,5557,5740,5559,5740,5596,5742,5597,5746,5597,5748,5596,5748,5559,5746,5557xm5746,5621l5742,5621,5740,5623,5740,5660,5742,5661,5746,5661,5748,5660,5748,5623,5746,5621xm5746,5685l5742,5685,5740,5687,5740,5724,5742,5725,5746,5725,5748,5724,5748,5687,5746,5685xm5746,5749l5742,5749,5740,5751,5740,5788,5742,5789,5746,5789,5748,5788,5748,5751,5746,5749xe" filled="true" fillcolor="#939598" stroked="false">
              <v:path arrowok="t"/>
              <v:fill type="solid"/>
            </v:shape>
            <v:shape style="position:absolute;left:5729;top:5797;width:33;height:34" coordorigin="5730,5798" coordsize="33,34" path="m5762,5798l5752,5803,5740,5803,5730,5798,5744,5831,5762,5800,5762,5798xe" filled="true" fillcolor="#7e7f83" stroked="false">
              <v:path arrowok="t"/>
              <v:fill type="solid"/>
            </v:shape>
            <v:shape style="position:absolute;left:5801;top:181;width:8;height:5608" coordorigin="5802,181" coordsize="8,5608" path="m5808,181l5804,181,5802,183,5802,220,5804,221,5808,221,5810,220,5810,183,5808,181xm5808,245l5804,245,5802,247,5802,284,5804,285,5808,285,5810,284,5810,247,5808,245xm5808,309l5804,309,5802,311,5802,348,5804,349,5808,349,5810,348,5810,311,5808,309xm5808,373l5804,373,5802,375,5802,412,5804,413,5808,413,5810,412,5810,375,5808,373xm5808,437l5804,437,5802,439,5802,476,5804,477,5808,477,5810,476,5810,439,5808,437xm5808,501l5804,501,5802,503,5802,540,5804,541,5808,541,5810,540,5810,503,5808,501xm5808,565l5804,565,5802,567,5802,604,5804,605,5808,605,5810,604,5810,567,5808,565xm5808,629l5804,629,5802,631,5802,668,5804,669,5808,669,5810,668,5810,631,5808,629xm5808,693l5804,693,5802,695,5802,732,5804,733,5808,733,5810,732,5810,695,5808,693xm5808,757l5804,757,5802,759,5802,796,5804,797,5808,797,5810,796,5810,759,5808,757xm5808,821l5804,821,5802,823,5802,860,5804,861,5808,861,5810,860,5810,823,5808,821xm5808,885l5804,885,5802,887,5802,924,5804,925,5808,925,5810,924,5810,887,5808,885xm5808,949l5804,949,5802,951,5802,988,5804,989,5808,989,5810,988,5810,951,5808,949xm5808,1013l5804,1013,5802,1015,5802,1052,5804,1053,5808,1053,5810,1052,5810,1015,5808,1013xm5808,1077l5804,1077,5802,1079,5802,1116,5804,1117,5808,1117,5810,1116,5810,1079,5808,1077xm5808,1141l5804,1141,5802,1143,5802,1180,5804,1181,5808,1181,5810,1180,5810,1143,5808,1141xm5808,1205l5804,1205,5802,1207,5802,1244,5804,1245,5808,1245,5810,1244,5810,1207,5808,1205xm5808,1269l5804,1269,5802,1271,5802,1308,5804,1309,5808,1309,5810,1308,5810,1271,5808,1269xm5808,1333l5804,1333,5802,1335,5802,1372,5804,1373,5808,1373,5810,1372,5810,1335,5808,1333xm5808,1397l5804,1397,5802,1399,5802,1436,5804,1437,5808,1437,5810,1436,5810,1399,5808,1397xm5808,1461l5804,1461,5802,1463,5802,1500,5804,1501,5808,1501,5810,1500,5810,1463,5808,1461xm5808,1525l5804,1525,5802,1527,5802,1564,5804,1565,5808,1565,5810,1564,5810,1527,5808,1525xm5808,1589l5804,1589,5802,1591,5802,1628,5804,1629,5808,1629,5810,1628,5810,1591,5808,1589xm5808,1653l5804,1653,5802,1655,5802,1692,5804,1693,5808,1693,5810,1692,5810,1655,5808,1653xm5808,1717l5804,1717,5802,1719,5802,1756,5804,1757,5808,1757,5810,1756,5810,1719,5808,1717xm5808,1781l5804,1781,5802,1783,5802,1820,5804,1821,5808,1821,5810,1820,5810,1783,5808,1781xm5808,1845l5804,1845,5802,1847,5802,1884,5804,1885,5808,1885,5810,1884,5810,1847,5808,1845xm5808,1909l5804,1909,5802,1911,5802,1948,5804,1949,5808,1949,5810,1948,5810,1911,5808,1909xm5808,1973l5804,1973,5802,1975,5802,2012,5804,2013,5808,2013,5810,2012,5810,1975,5808,1973xm5808,2037l5804,2037,5802,2039,5802,2076,5804,2077,5808,2077,5810,2076,5810,2039,5808,2037xm5808,2101l5804,2101,5802,2103,5802,2140,5804,2141,5808,2141,5810,2140,5810,2103,5808,2101xm5808,2165l5804,2165,5802,2167,5802,2204,5804,2205,5808,2205,5810,2204,5810,2167,5808,2165xm5808,2229l5804,2229,5802,2231,5802,2268,5804,2269,5808,2269,5810,2268,5810,2231,5808,2229xm5808,2293l5804,2293,5802,2295,5802,2332,5804,2333,5808,2333,5810,2332,5810,2295,5808,2293xm5808,2357l5804,2357,5802,2359,5802,2396,5804,2397,5808,2397,5810,2396,5810,2359,5808,2357xm5808,2421l5804,2421,5802,2423,5802,2460,5804,2461,5808,2461,5810,2460,5810,2423,5808,2421xm5808,2485l5804,2485,5802,2487,5802,2524,5804,2525,5808,2525,5810,2524,5810,2487,5808,2485xm5808,2549l5804,2549,5802,2551,5802,2588,5804,2589,5808,2589,5810,2588,5810,2551,5808,2549xm5808,2613l5804,2613,5802,2615,5802,2652,5804,2653,5808,2653,5810,2652,5810,2615,5808,2613xm5808,2677l5804,2677,5802,2679,5802,2716,5804,2717,5808,2717,5810,2716,5810,2679,5808,2677xm5808,2741l5804,2741,5802,2743,5802,2780,5804,2781,5808,2781,5810,2780,5810,2743,5808,2741xm5808,2805l5804,2805,5802,2807,5802,2844,5804,2845,5808,2845,5810,2844,5810,2807,5808,2805xm5808,2869l5804,2869,5802,2871,5802,2908,5804,2909,5808,2909,5810,2908,5810,2871,5808,2869xm5808,2933l5804,2933,5802,2935,5802,2972,5804,2973,5808,2973,5810,2972,5810,2935,5808,2933xm5808,2997l5804,2997,5802,2999,5802,3036,5804,3037,5808,3037,5810,3036,5810,2999,5808,2997xm5808,3061l5804,3061,5802,3063,5802,3100,5804,3101,5808,3101,5810,3100,5810,3063,5808,3061xm5808,3125l5804,3125,5802,3127,5802,3164,5804,3165,5808,3165,5810,3164,5810,3127,5808,3125xm5808,3189l5804,3189,5802,3191,5802,3228,5804,3229,5808,3229,5810,3228,5810,3191,5808,3189xm5808,3253l5804,3253,5802,3255,5802,3292,5804,3293,5808,3293,5810,3292,5810,3255,5808,3253xm5808,3317l5804,3317,5802,3319,5802,3356,5804,3357,5808,3357,5810,3356,5810,3319,5808,3317xm5808,3381l5804,3381,5802,3383,5802,3420,5804,3421,5808,3421,5810,3420,5810,3383,5808,3381xm5808,3445l5804,3445,5802,3447,5802,3484,5804,3485,5808,3485,5810,3484,5810,3447,5808,3445xm5808,3509l5804,3509,5802,3511,5802,3548,5804,3549,5808,3549,5810,3548,5810,3511,5808,3509xm5808,3573l5804,3573,5802,3575,5802,3612,5804,3613,5808,3613,5810,3612,5810,3575,5808,3573xm5808,3637l5804,3637,5802,3639,5802,3676,5804,3677,5808,3677,5810,3676,5810,3639,5808,3637xm5808,3701l5804,3701,5802,3703,5802,3740,5804,3741,5808,3741,5810,3740,5810,3703,5808,3701xm5808,3765l5804,3765,5802,3767,5802,3804,5804,3805,5808,3805,5810,3804,5810,3767,5808,3765xm5808,3829l5804,3829,5802,3831,5802,3868,5804,3869,5808,3869,5810,3868,5810,3831,5808,3829xm5808,3893l5804,3893,5802,3895,5802,3932,5804,3933,5808,3933,5810,3932,5810,3895,5808,3893xm5808,3957l5804,3957,5802,3959,5802,3996,5804,3997,5808,3997,5810,3996,5810,3959,5808,3957xm5808,4021l5804,4021,5802,4023,5802,4060,5804,4061,5808,4061,5810,4060,5810,4023,5808,4021xm5808,4085l5804,4085,5802,4087,5802,4124,5804,4125,5808,4125,5810,4124,5810,4087,5808,4085xm5808,4149l5804,4149,5802,4151,5802,4188,5804,4189,5808,4189,5810,4188,5810,4151,5808,4149xm5808,4213l5804,4213,5802,4215,5802,4252,5804,4253,5808,4253,5810,4252,5810,4215,5808,4213xm5808,4277l5804,4277,5802,4279,5802,4316,5804,4317,5808,4317,5810,4316,5810,4279,5808,4277xm5808,4341l5804,4341,5802,4343,5802,4380,5804,4381,5808,4381,5810,4380,5810,4343,5808,4341xm5808,4405l5804,4405,5802,4407,5802,4444,5804,4445,5808,4445,5810,4444,5810,4407,5808,4405xm5808,4469l5804,4469,5802,4471,5802,4508,5804,4509,5808,4509,5810,4508,5810,4471,5808,4469xm5808,4533l5804,4533,5802,4535,5802,4572,5804,4573,5808,4573,5810,4572,5810,4535,5808,4533xm5808,4597l5804,4597,5802,4599,5802,4636,5804,4637,5808,4637,5810,4636,5810,4599,5808,4597xm5808,4661l5804,4661,5802,4663,5802,4700,5804,4701,5808,4701,5810,4700,5810,4663,5808,4661xm5808,4725l5804,4725,5802,4727,5802,4764,5804,4765,5808,4765,5810,4764,5810,4727,5808,4725xm5808,4789l5804,4789,5802,4791,5802,4828,5804,4829,5808,4829,5810,4828,5810,4791,5808,4789xm5808,4853l5804,4853,5802,4855,5802,4892,5804,4893,5808,4893,5810,4892,5810,4855,5808,4853xm5808,4917l5804,4917,5802,4919,5802,4956,5804,4957,5808,4957,5810,4956,5810,4919,5808,4917xm5808,4981l5804,4981,5802,4983,5802,5020,5804,5021,5808,5021,5810,5020,5810,4983,5808,4981xm5808,5045l5804,5045,5802,5047,5802,5084,5804,5085,5808,5085,5810,5084,5810,5047,5808,5045xm5808,5109l5804,5109,5802,5111,5802,5148,5804,5149,5808,5149,5810,5148,5810,5111,5808,5109xm5808,5173l5804,5173,5802,5175,5802,5212,5804,5213,5808,5213,5810,5212,5810,5175,5808,5173xm5808,5237l5804,5237,5802,5239,5802,5276,5804,5277,5808,5277,5810,5276,5810,5239,5808,5237xm5808,5301l5804,5301,5802,5303,5802,5340,5804,5341,5808,5341,5810,5340,5810,5303,5808,5301xm5808,5365l5804,5365,5802,5367,5802,5404,5804,5405,5808,5405,5810,5404,5810,5367,5808,5365xm5808,5429l5804,5429,5802,5431,5802,5468,5804,5469,5808,5469,5810,5468,5810,5431,5808,5429xm5808,5493l5804,5493,5802,5495,5802,5532,5804,5533,5808,5533,5810,5532,5810,5495,5808,5493xm5808,5557l5804,5557,5802,5559,5802,5596,5804,5597,5808,5597,5810,5596,5810,5559,5808,5557xm5808,5621l5804,5621,5802,5623,5802,5660,5804,5661,5808,5661,5810,5660,5810,5623,5808,5621xm5808,5685l5804,5685,5802,5687,5802,5724,5804,5725,5808,5725,5810,5724,5810,5687,5808,5685xm5808,5749l5804,5749,5802,5751,5802,5788,5804,5789,5808,5789,5810,5788,5810,5751,5808,5749xe" filled="true" fillcolor="#939598" stroked="false">
              <v:path arrowok="t"/>
              <v:fill type="solid"/>
            </v:shape>
            <v:shape style="position:absolute;left:5788;top:5797;width:36;height:34" coordorigin="5788,5798" coordsize="36,34" path="m5823,5798l5812,5803,5800,5803,5790,5798,5788,5800,5806,5831,5824,5800,5823,5798xe" filled="true" fillcolor="#7e7f83" stroked="false">
              <v:path arrowok="t"/>
              <v:fill type="solid"/>
            </v:shape>
            <v:shape style="position:absolute;left:7498;top:163;width:8;height:5663" coordorigin="7498,164" coordsize="8,5663" path="m7504,164l7500,164,7498,165,7498,202,7500,204,7504,204,7506,202,7506,165,7504,164xm7504,228l7500,228,7498,229,7498,266,7500,268,7504,268,7506,266,7506,229,7504,228xm7504,292l7500,292,7498,293,7498,330,7500,332,7504,332,7506,330,7506,293,7504,292xm7504,356l7500,356,7498,357,7498,394,7500,396,7504,396,7506,394,7506,357,7504,356xm7504,420l7500,420,7498,421,7498,458,7500,460,7504,460,7506,458,7506,421,7504,420xm7504,484l7500,484,7498,485,7498,522,7500,524,7504,524,7506,522,7506,485,7504,484xm7504,548l7500,548,7498,549,7498,586,7500,588,7504,588,7506,586,7506,549,7504,548xm7504,612l7500,612,7498,613,7498,650,7500,652,7504,652,7506,650,7506,613,7504,612xm7504,676l7500,676,7498,677,7498,714,7500,716,7504,716,7506,714,7506,677,7504,676xm7504,740l7500,740,7498,741,7498,778,7500,780,7504,780,7506,778,7506,741,7504,740xm7504,804l7500,804,7498,805,7498,842,7500,844,7504,844,7506,842,7506,805,7504,804xm7504,868l7500,868,7498,869,7498,906,7500,908,7504,908,7506,906,7506,869,7504,868xm7504,932l7500,932,7498,933,7498,970,7500,972,7504,972,7506,970,7506,933,7504,932xm7504,996l7500,996,7498,997,7498,1034,7500,1036,7504,1036,7506,1034,7506,997,7504,996xm7504,1060l7500,1060,7498,1061,7498,1098,7500,1100,7504,1100,7506,1098,7506,1061,7504,1060xm7504,1124l7500,1124,7498,1125,7498,1162,7500,1164,7504,1164,7506,1162,7506,1125,7504,1124xm7504,1188l7500,1188,7498,1189,7498,1226,7500,1228,7504,1228,7506,1226,7506,1189,7504,1188xm7504,1252l7500,1252,7498,1253,7498,1290,7500,1292,7504,1292,7506,1290,7506,1253,7504,1252xm7504,1316l7500,1316,7498,1317,7498,1354,7500,1356,7504,1356,7506,1354,7506,1317,7504,1316xm7504,1380l7500,1380,7498,1381,7498,1418,7500,1420,7504,1420,7506,1418,7506,1381,7504,1380xm7504,1444l7500,1444,7498,1445,7498,1482,7500,1484,7504,1484,7506,1482,7506,1445,7504,1444xm7504,1508l7500,1508,7498,1509,7498,1546,7500,1548,7504,1548,7506,1546,7506,1509,7504,1508xm7504,1572l7500,1572,7498,1573,7498,1610,7500,1612,7504,1612,7506,1610,7506,1573,7504,1572xm7504,1636l7500,1636,7498,1637,7498,1674,7500,1676,7504,1676,7506,1674,7506,1637,7504,1636xm7504,1700l7500,1700,7498,1701,7498,1738,7500,1740,7504,1740,7506,1738,7506,1701,7504,1700xm7504,1764l7500,1764,7498,1765,7498,1802,7500,1804,7504,1804,7506,1802,7506,1765,7504,1764xm7504,1828l7500,1828,7498,1829,7498,1866,7500,1868,7504,1868,7506,1866,7506,1829,7504,1828xm7504,1892l7500,1892,7498,1893,7498,1930,7500,1932,7504,1932,7506,1930,7506,1893,7504,1892xm7504,1956l7500,1956,7498,1957,7498,1994,7500,1996,7504,1996,7506,1994,7506,1957,7504,1956xm7504,2020l7500,2020,7498,2021,7498,2058,7500,2060,7504,2060,7506,2058,7506,2021,7504,2020xm7504,2084l7500,2084,7498,2085,7498,2122,7500,2124,7504,2124,7506,2122,7506,2085,7504,2084xm7504,2148l7500,2148,7498,2149,7498,2186,7500,2188,7504,2188,7506,2186,7506,2149,7504,2148xm7504,2212l7500,2212,7498,2213,7498,2250,7500,2252,7504,2252,7506,2250,7506,2213,7504,2212xm7504,2276l7500,2276,7498,2277,7498,2314,7500,2316,7504,2316,7506,2314,7506,2277,7504,2276xm7504,2340l7500,2340,7498,2341,7498,2378,7500,2380,7504,2380,7506,2378,7506,2341,7504,2340xm7504,2404l7500,2404,7498,2405,7498,2442,7500,2444,7504,2444,7506,2442,7506,2405,7504,2404xm7504,2468l7500,2468,7498,2469,7498,2506,7500,2508,7504,2508,7506,2506,7506,2469,7504,2468xm7504,2532l7500,2532,7498,2533,7498,2570,7500,2572,7504,2572,7506,2570,7506,2533,7504,2532xm7504,2596l7500,2596,7498,2597,7498,2634,7500,2636,7504,2636,7506,2634,7506,2597,7504,2596xm7504,2660l7500,2660,7498,2661,7498,2698,7500,2700,7504,2700,7506,2698,7506,2661,7504,2660xm7504,2724l7500,2724,7498,2725,7498,2762,7500,2764,7504,2764,7506,2762,7506,2725,7504,2724xm7504,2788l7500,2788,7498,2789,7498,2826,7500,2828,7504,2828,7506,2826,7506,2789,7504,2788xm7504,2852l7500,2852,7498,2853,7498,2890,7500,2892,7504,2892,7506,2890,7506,2853,7504,2852xm7504,2916l7500,2916,7498,2917,7498,2954,7500,2956,7504,2956,7506,2954,7506,2917,7504,2916xm7504,2980l7500,2980,7498,2981,7498,3018,7500,3020,7504,3020,7506,3018,7506,2981,7504,2980xm7504,3044l7500,3044,7498,3045,7498,3082,7500,3084,7504,3084,7506,3082,7506,3045,7504,3044xm7504,3108l7500,3108,7498,3109,7498,3146,7500,3148,7504,3148,7506,3146,7506,3109,7504,3108xm7504,3172l7500,3172,7498,3173,7498,3210,7500,3212,7504,3212,7506,3210,7506,3173,7504,3172xm7504,3236l7500,3236,7498,3237,7498,3274,7500,3276,7504,3276,7506,3274,7506,3237,7504,3236xm7504,3300l7500,3300,7498,3301,7498,3338,7500,3340,7504,3340,7506,3338,7506,3301,7504,3300xm7504,3364l7500,3364,7498,3365,7498,3402,7500,3404,7504,3404,7506,3402,7506,3365,7504,3364xm7504,3428l7500,3428,7498,3429,7498,3466,7500,3468,7504,3468,7506,3466,7506,3429,7504,3428xm7504,3492l7500,3492,7498,3493,7498,3530,7500,3532,7504,3532,7506,3530,7506,3493,7504,3492xm7504,3556l7500,3556,7498,3557,7498,3594,7500,3596,7504,3596,7506,3594,7506,3557,7504,3556xm7504,3620l7500,3620,7498,3621,7498,3658,7500,3660,7504,3660,7506,3658,7506,3621,7504,3620xm7504,3684l7500,3684,7498,3685,7498,3722,7500,3724,7504,3724,7506,3722,7506,3685,7504,3684xm7504,3748l7500,3748,7498,3749,7498,3786,7500,3788,7504,3788,7506,3786,7506,3749,7504,3748xm7504,3812l7500,3812,7498,3813,7498,3850,7500,3852,7504,3852,7506,3850,7506,3813,7504,3812xm7504,3876l7500,3876,7498,3877,7498,3914,7500,3916,7504,3916,7506,3914,7506,3877,7504,3876xm7504,3940l7500,3940,7498,3941,7498,3978,7500,3980,7504,3980,7506,3978,7506,3941,7504,3940xm7504,4004l7500,4004,7498,4005,7498,4042,7500,4044,7504,4044,7506,4042,7506,4005,7504,4004xm7504,4068l7500,4068,7498,4069,7498,4106,7500,4108,7504,4108,7506,4106,7506,4069,7504,4068xm7504,4132l7500,4132,7498,4133,7498,4170,7500,4172,7504,4172,7506,4170,7506,4133,7504,4132xm7504,4196l7500,4196,7498,4197,7498,4234,7500,4236,7504,4236,7506,4234,7506,4197,7504,4196xm7504,4260l7500,4260,7498,4261,7498,4298,7500,4300,7504,4300,7506,4298,7506,4261,7504,4260xm7504,4324l7500,4324,7498,4325,7498,4362,7500,4364,7504,4364,7506,4362,7506,4325,7504,4324xm7504,4388l7500,4388,7498,4389,7498,4426,7500,4428,7504,4428,7506,4426,7506,4389,7504,4388xm7504,4452l7500,4452,7498,4453,7498,4490,7500,4492,7504,4492,7506,4490,7506,4453,7504,4452xm7504,4516l7500,4516,7498,4517,7498,4554,7500,4556,7504,4556,7506,4554,7506,4517,7504,4516xm7504,4580l7500,4580,7498,4581,7498,4618,7500,4620,7504,4620,7506,4618,7506,4581,7504,4580xm7504,4644l7500,4644,7498,4645,7498,4682,7500,4684,7504,4684,7506,4682,7506,4645,7504,4644xm7504,4708l7500,4708,7498,4709,7498,4746,7500,4748,7504,4748,7506,4746,7506,4709,7504,4708xm7504,4772l7500,4772,7498,4773,7498,4810,7500,4812,7504,4812,7506,4810,7506,4773,7504,4772xm7504,4836l7500,4836,7498,4837,7498,4874,7500,4876,7504,4876,7506,4874,7506,4837,7504,4836xm7504,4900l7500,4900,7498,4901,7498,4938,7500,4940,7504,4940,7506,4938,7506,4901,7504,4900xm7504,4964l7500,4964,7498,4965,7498,5002,7500,5004,7504,5004,7506,5002,7506,4965,7504,4964xm7504,5028l7500,5028,7498,5029,7498,5066,7500,5068,7504,5068,7506,5066,7506,5029,7504,5028xm7504,5092l7500,5092,7498,5093,7498,5130,7500,5132,7504,5132,7506,5130,7506,5093,7504,5092xm7504,5156l7500,5156,7498,5157,7498,5194,7500,5196,7504,5196,7506,5194,7506,5157,7504,5156xm7504,5220l7500,5220,7498,5221,7498,5258,7500,5260,7504,5260,7506,5258,7506,5221,7504,5220xm7504,5284l7500,5284,7498,5285,7498,5322,7500,5324,7504,5324,7506,5322,7506,5285,7504,5284xm7504,5348l7500,5348,7498,5349,7498,5386,7500,5388,7504,5388,7506,5386,7506,5349,7504,5348xm7504,5412l7500,5412,7498,5413,7498,5450,7500,5452,7504,5452,7506,5450,7506,5413,7504,5412xm7504,5476l7500,5476,7498,5477,7498,5514,7500,5516,7504,5516,7506,5514,7506,5477,7504,5476xm7504,5540l7500,5540,7498,5541,7498,5578,7500,5580,7504,5580,7506,5578,7506,5541,7504,5540xm7504,5604l7500,5604,7498,5605,7498,5642,7500,5644,7504,5644,7506,5642,7506,5605,7504,5604xm7504,5668l7500,5668,7498,5669,7498,5706,7500,5708,7504,5708,7506,5706,7506,5669,7504,5668xm7504,5732l7500,5732,7498,5733,7498,5770,7500,5772,7504,5772,7506,5770,7506,5733,7504,5732xm7504,5796l7500,5796,7498,5797,7498,5824,7500,5826,7504,5826,7506,5824,7506,5797,7504,5796xe" filled="true" fillcolor="#939598" stroked="false">
              <v:path arrowok="t"/>
              <v:fill type="solid"/>
            </v:shape>
            <v:shape style="position:absolute;left:7484;top:5812;width:36;height:32" coordorigin="7484,5813" coordsize="36,32" path="m7520,5813l7519,5813,7508,5818,7496,5818,7486,5813,7484,5813,7502,5844,7520,5813xe" filled="true" fillcolor="#7e7f83" stroked="false">
              <v:path arrowok="t"/>
              <v:fill type="solid"/>
            </v:shape>
            <v:shape style="position:absolute;left:8133;top:163;width:8;height:5663" coordorigin="8133,164" coordsize="8,5663" path="m8139,164l8135,164,8133,165,8133,202,8135,204,8139,204,8141,202,8141,165,8139,164xm8139,228l8135,228,8133,229,8133,266,8135,268,8139,268,8141,266,8141,229,8139,228xm8139,292l8135,292,8133,293,8133,330,8135,332,8139,332,8141,330,8141,293,8139,292xm8139,356l8135,356,8133,357,8133,394,8135,396,8139,396,8141,394,8141,357,8139,356xm8139,420l8135,420,8133,421,8133,458,8135,460,8139,460,8141,458,8141,421,8139,420xm8139,484l8135,484,8133,485,8133,522,8135,524,8139,524,8141,522,8141,485,8139,484xm8139,548l8135,548,8133,549,8133,586,8135,588,8139,588,8141,586,8141,549,8139,548xm8139,612l8135,612,8133,613,8133,650,8135,652,8139,652,8141,650,8141,613,8139,612xm8139,676l8135,676,8133,677,8133,714,8135,716,8139,716,8141,714,8141,677,8139,676xm8139,740l8135,740,8133,741,8133,778,8135,780,8139,780,8141,778,8141,741,8139,740xm8139,804l8135,804,8133,805,8133,842,8135,844,8139,844,8141,842,8141,805,8139,804xm8139,868l8135,868,8133,869,8133,906,8135,908,8139,908,8141,906,8141,869,8139,868xm8139,932l8135,932,8133,933,8133,970,8135,972,8139,972,8141,970,8141,933,8139,932xm8139,996l8135,996,8133,997,8133,1034,8135,1036,8139,1036,8141,1034,8141,997,8139,996xm8139,1060l8135,1060,8133,1061,8133,1098,8135,1100,8139,1100,8141,1098,8141,1061,8139,1060xm8139,1124l8135,1124,8133,1125,8133,1162,8135,1164,8139,1164,8141,1162,8141,1125,8139,1124xm8139,1188l8135,1188,8133,1189,8133,1226,8135,1228,8139,1228,8141,1226,8141,1189,8139,1188xm8139,1252l8135,1252,8133,1253,8133,1290,8135,1292,8139,1292,8141,1290,8141,1253,8139,1252xm8139,1316l8135,1316,8133,1317,8133,1354,8135,1356,8139,1356,8141,1354,8141,1317,8139,1316xm8139,1380l8135,1380,8133,1381,8133,1418,8135,1420,8139,1420,8141,1418,8141,1381,8139,1380xm8139,1444l8135,1444,8133,1445,8133,1482,8135,1484,8139,1484,8141,1482,8141,1445,8139,1444xm8139,1508l8135,1508,8133,1509,8133,1546,8135,1548,8139,1548,8141,1546,8141,1509,8139,1508xm8139,1572l8135,1572,8133,1573,8133,1610,8135,1612,8139,1612,8141,1610,8141,1573,8139,1572xm8139,1636l8135,1636,8133,1637,8133,1674,8135,1676,8139,1676,8141,1674,8141,1637,8139,1636xm8139,1700l8135,1700,8133,1701,8133,1738,8135,1740,8139,1740,8141,1738,8141,1701,8139,1700xm8139,1764l8135,1764,8133,1765,8133,1802,8135,1804,8139,1804,8141,1802,8141,1765,8139,1764xm8139,1828l8135,1828,8133,1829,8133,1866,8135,1868,8139,1868,8141,1866,8141,1829,8139,1828xm8139,1892l8135,1892,8133,1893,8133,1930,8135,1932,8139,1932,8141,1930,8141,1893,8139,1892xm8139,1956l8135,1956,8133,1957,8133,1994,8135,1996,8139,1996,8141,1994,8141,1957,8139,1956xm8139,2020l8135,2020,8133,2021,8133,2058,8135,2060,8139,2060,8141,2058,8141,2021,8139,2020xm8139,2084l8135,2084,8133,2085,8133,2122,8135,2124,8139,2124,8141,2122,8141,2085,8139,2084xm8139,2148l8135,2148,8133,2149,8133,2186,8135,2188,8139,2188,8141,2186,8141,2149,8139,2148xm8139,2212l8135,2212,8133,2213,8133,2250,8135,2252,8139,2252,8141,2250,8141,2213,8139,2212xm8139,2276l8135,2276,8133,2277,8133,2314,8135,2316,8139,2316,8141,2314,8141,2277,8139,2276xm8139,2340l8135,2340,8133,2341,8133,2378,8135,2380,8139,2380,8141,2378,8141,2341,8139,2340xm8139,2404l8135,2404,8133,2405,8133,2442,8135,2444,8139,2444,8141,2442,8141,2405,8139,2404xm8139,2468l8135,2468,8133,2469,8133,2506,8135,2508,8139,2508,8141,2506,8141,2469,8139,2468xm8139,2532l8135,2532,8133,2533,8133,2570,8135,2572,8139,2572,8141,2570,8141,2533,8139,2532xm8139,2596l8135,2596,8133,2597,8133,2634,8135,2636,8139,2636,8141,2634,8141,2597,8139,2596xm8139,2660l8135,2660,8133,2661,8133,2698,8135,2700,8139,2700,8141,2698,8141,2661,8139,2660xm8139,2724l8135,2724,8133,2725,8133,2762,8135,2764,8139,2764,8141,2762,8141,2725,8139,2724xm8139,2788l8135,2788,8133,2789,8133,2826,8135,2828,8139,2828,8141,2826,8141,2789,8139,2788xm8139,2852l8135,2852,8133,2853,8133,2890,8135,2892,8139,2892,8141,2890,8141,2853,8139,2852xm8139,2916l8135,2916,8133,2917,8133,2954,8135,2956,8139,2956,8141,2954,8141,2917,8139,2916xm8139,2980l8135,2980,8133,2981,8133,3018,8135,3020,8139,3020,8141,3018,8141,2981,8139,2980xm8139,3044l8135,3044,8133,3045,8133,3082,8135,3084,8139,3084,8141,3082,8141,3045,8139,3044xm8139,3108l8135,3108,8133,3109,8133,3146,8135,3148,8139,3148,8141,3146,8141,3109,8139,3108xm8139,3172l8135,3172,8133,3173,8133,3210,8135,3212,8139,3212,8141,3210,8141,3173,8139,3172xm8139,3236l8135,3236,8133,3237,8133,3274,8135,3276,8139,3276,8141,3274,8141,3237,8139,3236xm8139,3300l8135,3300,8133,3301,8133,3338,8135,3340,8139,3340,8141,3338,8141,3301,8139,3300xm8139,3364l8135,3364,8133,3365,8133,3402,8135,3404,8139,3404,8141,3402,8141,3365,8139,3364xm8139,3428l8135,3428,8133,3429,8133,3466,8135,3468,8139,3468,8141,3466,8141,3429,8139,3428xm8139,3492l8135,3492,8133,3493,8133,3530,8135,3532,8139,3532,8141,3530,8141,3493,8139,3492xm8139,3556l8135,3556,8133,3557,8133,3594,8135,3596,8139,3596,8141,3594,8141,3557,8139,3556xm8139,3620l8135,3620,8133,3621,8133,3658,8135,3660,8139,3660,8141,3658,8141,3621,8139,3620xm8139,3684l8135,3684,8133,3685,8133,3722,8135,3724,8139,3724,8141,3722,8141,3685,8139,3684xm8139,3748l8135,3748,8133,3749,8133,3786,8135,3788,8139,3788,8141,3786,8141,3749,8139,3748xm8139,3812l8135,3812,8133,3813,8133,3850,8135,3852,8139,3852,8141,3850,8141,3813,8139,3812xm8139,3876l8135,3876,8133,3877,8133,3914,8135,3916,8139,3916,8141,3914,8141,3877,8139,3876xm8139,3940l8135,3940,8133,3941,8133,3978,8135,3980,8139,3980,8141,3978,8141,3941,8139,3940xm8139,4004l8135,4004,8133,4005,8133,4042,8135,4044,8139,4044,8141,4042,8141,4005,8139,4004xm8139,4068l8135,4068,8133,4069,8133,4106,8135,4108,8139,4108,8141,4106,8141,4069,8139,4068xm8139,4132l8135,4132,8133,4133,8133,4170,8135,4172,8139,4172,8141,4170,8141,4133,8139,4132xm8139,4196l8135,4196,8133,4197,8133,4234,8135,4236,8139,4236,8141,4234,8141,4197,8139,4196xm8139,4260l8135,4260,8133,4261,8133,4298,8135,4300,8139,4300,8141,4298,8141,4261,8139,4260xm8139,4324l8135,4324,8133,4325,8133,4362,8135,4364,8139,4364,8141,4362,8141,4325,8139,4324xm8139,4388l8135,4388,8133,4389,8133,4426,8135,4428,8139,4428,8141,4426,8141,4389,8139,4388xm8139,4452l8135,4452,8133,4453,8133,4490,8135,4492,8139,4492,8141,4490,8141,4453,8139,4452xm8139,4516l8135,4516,8133,4517,8133,4554,8135,4556,8139,4556,8141,4554,8141,4517,8139,4516xm8139,4580l8135,4580,8133,4581,8133,4618,8135,4620,8139,4620,8141,4618,8141,4581,8139,4580xm8139,4644l8135,4644,8133,4645,8133,4682,8135,4684,8139,4684,8141,4682,8141,4645,8139,4644xm8139,4708l8135,4708,8133,4709,8133,4746,8135,4748,8139,4748,8141,4746,8141,4709,8139,4708xm8139,4772l8135,4772,8133,4773,8133,4810,8135,4812,8139,4812,8141,4810,8141,4773,8139,4772xm8139,4836l8135,4836,8133,4837,8133,4874,8135,4876,8139,4876,8141,4874,8141,4837,8139,4836xm8139,4900l8135,4900,8133,4901,8133,4938,8135,4940,8139,4940,8141,4938,8141,4901,8139,4900xm8139,4964l8135,4964,8133,4965,8133,5002,8135,5004,8139,5004,8141,5002,8141,4965,8139,4964xm8139,5028l8135,5028,8133,5029,8133,5066,8135,5068,8139,5068,8141,5066,8141,5029,8139,5028xm8139,5092l8135,5092,8133,5093,8133,5130,8135,5132,8139,5132,8141,5130,8141,5093,8139,5092xm8139,5156l8135,5156,8133,5157,8133,5194,8135,5196,8139,5196,8141,5194,8141,5157,8139,5156xm8139,5220l8135,5220,8133,5221,8133,5258,8135,5260,8139,5260,8141,5258,8141,5221,8139,5220xm8139,5284l8135,5284,8133,5285,8133,5322,8135,5324,8139,5324,8141,5322,8141,5285,8139,5284xm8139,5348l8135,5348,8133,5349,8133,5386,8135,5388,8139,5388,8141,5386,8141,5349,8139,5348xm8139,5412l8135,5412,8133,5413,8133,5450,8135,5452,8139,5452,8141,5450,8141,5413,8139,5412xm8139,5476l8135,5476,8133,5477,8133,5514,8135,5516,8139,5516,8141,5514,8141,5477,8139,5476xm8139,5540l8135,5540,8133,5541,8133,5578,8135,5580,8139,5580,8141,5578,8141,5541,8139,5540xm8139,5604l8135,5604,8133,5605,8133,5642,8135,5644,8139,5644,8141,5642,8141,5605,8139,5604xm8139,5668l8135,5668,8133,5669,8133,5706,8135,5708,8139,5708,8141,5706,8141,5669,8139,5668xm8139,5732l8135,5732,8133,5733,8133,5770,8135,5772,8139,5772,8141,5770,8141,5733,8139,5732xm8139,5796l8135,5796,8133,5797,8133,5824,8135,5826,8139,5826,8141,5824,8141,5797,8139,5796xe" filled="true" fillcolor="#939598" stroked="false">
              <v:path arrowok="t"/>
              <v:fill type="solid"/>
            </v:shape>
            <v:shape style="position:absolute;left:8121;top:5812;width:33;height:32" coordorigin="8122,5813" coordsize="33,32" path="m8125,5815l8137,5844,8152,5818,8132,5818,8125,5815xm8155,5813l8155,5813,8144,5818,8152,5818,8155,5813xm8124,5813l8122,5813,8125,5815,8124,5813xe" filled="true" fillcolor="#7e7f83" stroked="false">
              <v:path arrowok="t"/>
              <v:fill type="solid"/>
            </v:shape>
            <v:shape style="position:absolute;left:5810;top:4328;width:1692;height:33" coordorigin="5810,4329" coordsize="1692,33" path="m7502,4347l7471,4329,7469,4329,7475,4339,7475,4345,5837,4345,5837,4339,5843,4329,5842,4329,5810,4347,5842,4360,5843,4361,5837,4351,5837,4351,7475,4351,7475,4351,7469,4361,7471,4360,7502,4347xe" filled="true" fillcolor="#050100" stroked="false">
              <v:path arrowok="t"/>
              <v:fill type="solid"/>
            </v:shape>
            <v:shape style="position:absolute;left:8101;top:1901;width:75;height:75" coordorigin="8101,1902" coordsize="75,75" path="m8138,1902l8124,1905,8112,1913,8104,1924,8101,1939,8104,1953,8112,1965,8124,1973,8138,1976,8153,1973,8165,1965,8173,1953,8175,1939,8173,1924,8165,1913,8153,1905,8138,1902xe" filled="true" fillcolor="#ece94f" stroked="false">
              <v:path arrowok="t"/>
              <v:fill type="solid"/>
            </v:shape>
            <v:shape style="position:absolute;left:8098;top:1899;width:80;height:80" coordorigin="8099,1899" coordsize="80,80" path="m8138,1899l8123,1902,8110,1911,8102,1924,8099,1939,8102,1954,8110,1967,8123,1975,8138,1978,8154,1975,8156,1974,8138,1974,8125,1971,8114,1963,8106,1952,8104,1939,8106,1925,8114,1914,8125,1907,8138,1904,8156,1904,8154,1902,8138,1899xm8156,1904l8138,1904,8152,1907,8163,1914,8170,1925,8173,1939,8170,1952,8163,1963,8152,1971,8138,1974,8156,1974,8166,1967,8175,1954,8178,1939,8175,1924,8166,1911,8156,1904xe" filled="true" fillcolor="#b7b8ba" stroked="false">
              <v:path arrowok="t"/>
              <v:fill type="solid"/>
            </v:shape>
            <v:shape style="position:absolute;left:5708;top:1905;width:74;height:74" coordorigin="5708,1905" coordsize="74,74" path="m5745,1905l5731,1908,5719,1916,5711,1928,5708,1942,5711,1957,5719,1968,5731,1976,5745,1979,5759,1976,5771,1968,5779,1957,5782,1942,5779,1928,5771,1916,5759,1908,5745,1905xe" filled="true" fillcolor="#ece94f" stroked="false">
              <v:path arrowok="t"/>
              <v:fill type="solid"/>
            </v:shape>
            <v:shape style="position:absolute;left:5705;top:1902;width:79;height:79" coordorigin="5706,1903" coordsize="79,79" path="m5745,1903l5730,1906,5717,1914,5709,1927,5706,1942,5709,1958,5717,1970,5730,1978,5745,1982,5760,1978,5763,1977,5745,1977,5732,1974,5721,1967,5713,1956,5710,1942,5713,1929,5721,1918,5732,1910,5745,1908,5763,1908,5760,1906,5745,1903xm5763,1908l5745,1908,5758,1910,5769,1918,5777,1929,5779,1942,5777,1956,5769,1967,5758,1974,5745,1977,5763,1977,5773,1970,5781,1958,5784,1942,5781,1927,5773,1914,5763,1908xe" filled="true" fillcolor="#b7b8ba" stroked="false">
              <v:path arrowok="t"/>
              <v:fill type="solid"/>
            </v:shape>
            <v:shape style="position:absolute;left:5771;top:1905;width:74;height:74" coordorigin="5772,1905" coordsize="74,74" path="m5809,1905l5794,1908,5783,1916,5775,1928,5772,1942,5775,1957,5783,1968,5794,1976,5809,1979,5823,1976,5835,1968,5843,1957,5846,1942,5843,1928,5835,1916,5823,1908,5809,1905xe" filled="true" fillcolor="#ece94f" stroked="false">
              <v:path arrowok="t"/>
              <v:fill type="solid"/>
            </v:shape>
            <v:shape style="position:absolute;left:5769;top:1902;width:79;height:79" coordorigin="5769,1903" coordsize="79,79" path="m5809,1903l5793,1906,5781,1914,5772,1927,5769,1942,5772,1958,5781,1970,5793,1978,5809,1982,5824,1978,5827,1977,5809,1977,5795,1974,5784,1967,5777,1956,5774,1942,5777,1929,5784,1918,5795,1910,5809,1908,5827,1908,5824,1906,5809,1903xm5827,1908l5809,1908,5822,1910,5833,1918,5841,1929,5843,1942,5841,1956,5833,1967,5822,1974,5809,1977,5827,1977,5837,1970,5845,1958,5848,1942,5845,1927,5837,1914,5827,1908xe" filled="true" fillcolor="#b7b8ba" stroked="false">
              <v:path arrowok="t"/>
              <v:fill type="solid"/>
            </v:shape>
            <v:shape style="position:absolute;left:7468;top:1900;width:74;height:74" coordorigin="7469,1900" coordsize="74,74" path="m7506,1900l7491,1903,7480,1911,7472,1923,7469,1937,7472,1951,7480,1963,7491,1971,7506,1974,7520,1971,7532,1963,7540,1951,7543,1937,7540,1923,7532,1911,7520,1903,7506,1900xe" filled="true" fillcolor="#ece94f" stroked="false">
              <v:path arrowok="t"/>
              <v:fill type="solid"/>
            </v:shape>
            <v:shape style="position:absolute;left:7466;top:1897;width:79;height:79" coordorigin="7466,1898" coordsize="79,79" path="m7506,1898l7490,1901,7478,1909,7469,1922,7466,1937,7469,1952,7478,1965,7490,1973,7506,1976,7521,1973,7523,1972,7506,1972,7492,1969,7481,1961,7474,1951,7471,1937,7474,1924,7481,1913,7492,1905,7506,1903,7523,1903,7521,1901,7506,1898xm7523,1903l7506,1903,7519,1905,7530,1913,7537,1924,7540,1937,7537,1951,7530,1961,7519,1969,7506,1972,7523,1972,7533,1965,7542,1952,7545,1937,7542,1922,7533,1909,7523,1903xe" filled="true" fillcolor="#b7b8ba" stroked="false">
              <v:path arrowok="t"/>
              <v:fill type="solid"/>
            </v:shape>
            <v:shape style="position:absolute;left:8099;top:3794;width:75;height:75" coordorigin="8100,3795" coordsize="75,75" path="m8137,3795l8122,3798,8111,3806,8103,3817,8100,3832,8103,3846,8111,3858,8122,3866,8137,3869,8151,3866,8163,3858,8171,3846,8174,3832,8171,3817,8163,3806,8151,3798,8137,3795xe" filled="true" fillcolor="#ece94f" stroked="false">
              <v:path arrowok="t"/>
              <v:fill type="solid"/>
            </v:shape>
            <v:shape style="position:absolute;left:8097;top:3792;width:80;height:79" coordorigin="8097,3792" coordsize="80,79" path="m8137,3792l8121,3795,8109,3804,8100,3816,8097,3832,8100,3847,8109,3860,8121,3868,8137,3871,8152,3868,8155,3866,8137,3866,8123,3864,8112,3856,8105,3845,8102,3832,8105,3818,8112,3807,8123,3800,8137,3797,8155,3797,8152,3795,8137,3792xm8155,3797l8137,3797,8150,3800,8161,3807,8169,3818,8172,3832,8169,3845,8161,3856,8150,3864,8137,3866,8155,3866,8165,3860,8173,3847,8176,3832,8173,3816,8165,3804,8155,3797xe" filled="true" fillcolor="#b7b8ba" stroked="false">
              <v:path arrowok="t"/>
              <v:fill type="solid"/>
            </v:shape>
            <v:shape style="position:absolute;left:7465;top:3796;width:75;height:75" coordorigin="7465,3797" coordsize="75,75" path="m7503,3797l7488,3800,7476,3807,7468,3819,7465,3834,7468,3848,7476,3860,7488,3868,7503,3871,7517,3868,7529,3860,7537,3848,7540,3834,7537,3819,7529,3807,7517,3800,7503,3797xe" filled="true" fillcolor="#ece94f" stroked="false">
              <v:path arrowok="t"/>
              <v:fill type="solid"/>
            </v:shape>
            <v:shape style="position:absolute;left:7462;top:3794;width:80;height:79" coordorigin="7463,3794" coordsize="80,79" path="m7503,3794l7487,3797,7475,3806,7466,3818,7463,3834,7466,3849,7475,3862,7487,3870,7503,3873,7518,3870,7520,3868,7503,3868,7489,3866,7478,3858,7470,3847,7468,3834,7470,3820,7478,3809,7489,3802,7503,3799,7520,3799,7518,3797,7503,3794xm7520,3799l7503,3799,7516,3802,7527,3809,7534,3820,7537,3834,7534,3847,7527,3858,7516,3866,7503,3868,7520,3868,7530,3862,7539,3849,7542,3834,7539,3818,7530,3806,7520,3799xe" filled="true" fillcolor="#b7b8ba" stroked="false">
              <v:path arrowok="t"/>
              <v:fill type="solid"/>
            </v:shape>
            <v:shape style="position:absolute;left:5709;top:3796;width:74;height:74" coordorigin="5710,3797" coordsize="74,74" path="m5747,3797l5732,3800,5721,3807,5713,3819,5710,3834,5713,3848,5721,3860,5732,3868,5747,3870,5761,3868,5773,3860,5781,3848,5784,3834,5781,3819,5773,3807,5761,3800,5747,3797xe" filled="true" fillcolor="#ece94f" stroked="false">
              <v:path arrowok="t"/>
              <v:fill type="solid"/>
            </v:shape>
            <v:shape style="position:absolute;left:5707;top:3794;width:79;height:79" coordorigin="5708,3794" coordsize="79,79" path="m5747,3794l5732,3797,5719,3806,5711,3818,5708,3834,5711,3849,5719,3861,5732,3870,5747,3873,5762,3870,5765,3868,5747,3868,5733,3865,5722,3858,5715,3847,5712,3834,5715,3820,5722,3809,5733,3802,5747,3799,5765,3799,5762,3797,5747,3794xm5765,3799l5747,3799,5760,3802,5771,3809,5779,3820,5781,3834,5779,3847,5771,3858,5760,3865,5747,3868,5765,3868,5775,3861,5783,3849,5786,3834,5783,3818,5775,3806,5765,3799xe" filled="true" fillcolor="#b7b8ba" stroked="false">
              <v:path arrowok="t"/>
              <v:fill type="solid"/>
            </v:shape>
            <v:shape style="position:absolute;left:5772;top:3796;width:74;height:74" coordorigin="5772,3797" coordsize="74,74" path="m5809,3797l5795,3800,5783,3807,5775,3819,5772,3834,5775,3848,5783,3860,5795,3868,5809,3870,5823,3868,5835,3860,5843,3848,5846,3834,5843,3819,5835,3807,5823,3800,5809,3797xe" filled="true" fillcolor="#ece94f" stroked="false">
              <v:path arrowok="t"/>
              <v:fill type="solid"/>
            </v:shape>
            <v:shape style="position:absolute;left:5769;top:3794;width:79;height:79" coordorigin="5770,3794" coordsize="79,79" path="m5809,3794l5794,3797,5781,3806,5773,3818,5770,3834,5773,3849,5781,3861,5794,3870,5809,3873,5824,3870,5827,3868,5809,3868,5795,3865,5785,3858,5777,3847,5774,3834,5777,3820,5785,3809,5795,3802,5809,3799,5827,3799,5824,3797,5809,3794xm5827,3799l5809,3799,5822,3802,5833,3809,5841,3820,5843,3834,5841,3847,5833,3858,5822,3865,5809,3868,5827,3868,5837,3861,5845,3849,5848,3834,5845,3818,5837,3806,5827,3799xe" filled="true" fillcolor="#b7b8ba" stroked="false">
              <v:path arrowok="t"/>
              <v:fill type="solid"/>
            </v:shape>
            <v:shape style="position:absolute;left:7506;top:6549;width:631;height:36" coordorigin="7507,6549" coordsize="631,36" path="m8137,6567l8102,6549,8104,6551,8109,6561,8109,6565,7535,6565,7535,6561,7540,6551,7542,6549,7507,6567,7542,6585,7540,6583,7535,6573,7535,6571,8109,6571,8109,6573,8104,6583,8102,6585,8137,6567xe" filled="true" fillcolor="#050100" stroked="false">
              <v:path arrowok="t"/>
              <v:fill type="solid"/>
            </v:shape>
            <v:shape style="position:absolute;left:7463;top:112;width:75;height:75" coordorigin="7463,113" coordsize="75,75" path="m7500,113l7486,116,7474,124,7466,135,7463,150,7466,164,7474,176,7486,184,7500,187,7515,184,7527,176,7535,164,7538,150,7535,135,7527,124,7515,116,7500,113xe" filled="true" fillcolor="#ece94f" stroked="false">
              <v:path arrowok="t"/>
              <v:fill type="solid"/>
            </v:shape>
            <v:shape style="position:absolute;left:7460;top:110;width:80;height:80" coordorigin="7461,110" coordsize="80,80" path="m7500,110l7485,113,7472,122,7464,135,7461,150,7464,165,7472,178,7485,186,7500,189,7516,186,7518,185,7500,185,7487,182,7476,174,7468,163,7466,150,7468,136,7476,125,7487,118,7500,115,7518,115,7516,113,7500,110xm7518,115l7500,115,7514,118,7525,125,7532,136,7535,150,7532,163,7525,174,7514,182,7500,185,7518,185,7528,178,7537,165,7540,150,7537,135,7528,122,7518,115xe" filled="true" fillcolor="#b7b8ba" stroked="false">
              <v:path arrowok="t"/>
              <v:fill type="solid"/>
            </v:shape>
            <v:shape style="position:absolute;left:5708;top:106;width:74;height:74" coordorigin="5708,106" coordsize="74,74" path="m5745,106l5731,109,5719,117,5711,129,5708,143,5711,158,5719,169,5731,177,5745,180,5760,177,5771,169,5779,158,5782,143,5779,129,5771,117,5760,109,5745,106xe" filled="true" fillcolor="#ece94f" stroked="false">
              <v:path arrowok="t"/>
              <v:fill type="solid"/>
            </v:shape>
            <v:shape style="position:absolute;left:5705;top:103;width:79;height:79" coordorigin="5706,104" coordsize="79,79" path="m5745,104l5730,107,5717,115,5709,128,5706,143,5709,159,5717,171,5730,179,5745,182,5760,179,5763,178,5745,178,5732,175,5721,168,5713,157,5711,143,5713,130,5721,119,5732,111,5745,109,5763,109,5760,107,5745,104xm5763,109l5745,109,5759,111,5770,119,5777,130,5780,143,5777,157,5770,168,5759,175,5745,178,5763,178,5773,171,5781,159,5784,143,5781,128,5773,115,5763,109xe" filled="true" fillcolor="#b7b8ba" stroked="false">
              <v:path arrowok="t"/>
              <v:fill type="solid"/>
            </v:shape>
            <v:shape style="position:absolute;left:5772;top:106;width:74;height:74" coordorigin="5772,106" coordsize="74,74" path="m5809,106l5795,109,5783,117,5775,129,5772,143,5775,158,5783,169,5795,177,5809,180,5823,177,5835,169,5843,158,5846,143,5843,129,5835,117,5823,109,5809,106xe" filled="true" fillcolor="#ece94f" stroked="false">
              <v:path arrowok="t"/>
              <v:fill type="solid"/>
            </v:shape>
            <v:shape style="position:absolute;left:5769;top:103;width:79;height:79" coordorigin="5770,104" coordsize="79,79" path="m5809,104l5794,107,5781,115,5773,128,5770,143,5773,159,5781,171,5794,179,5809,182,5824,179,5827,178,5809,178,5795,175,5785,168,5777,157,5774,143,5777,130,5785,119,5795,111,5809,109,5827,109,5824,107,5809,104xm5827,109l5809,109,5822,111,5833,119,5841,130,5843,143,5841,157,5833,168,5822,175,5809,178,5827,178,5837,171,5845,159,5848,143,5845,128,5837,115,5827,109xe" filled="true" fillcolor="#b7b8ba" stroked="false">
              <v:path arrowok="t"/>
              <v:fill type="solid"/>
            </v:shape>
            <v:shape style="position:absolute;left:8099;top:119;width:74;height:74" coordorigin="8100,120" coordsize="74,74" path="m8137,120l8122,122,8111,130,8103,142,8100,156,8103,171,8111,182,8122,190,8137,193,8151,190,8163,182,8171,171,8174,156,8171,142,8163,130,8151,122,8137,120xe" filled="true" fillcolor="#ece94f" stroked="false">
              <v:path arrowok="t"/>
              <v:fill type="solid"/>
            </v:shape>
            <v:shape style="position:absolute;left:8097;top:117;width:79;height:79" coordorigin="8097,117" coordsize="79,79" path="m8137,117l8121,120,8109,129,8100,141,8097,156,8100,172,8109,184,8121,193,8137,196,8152,193,8154,191,8137,191,8123,188,8112,181,8105,170,8102,156,8105,143,8112,132,8123,125,8137,122,8154,122,8152,120,8137,117xm8154,122l8137,122,8150,125,8161,132,8168,143,8171,156,8168,170,8161,181,8150,188,8137,191,8154,191,8164,184,8173,172,8176,156,8173,141,8164,129,8154,122xe" filled="true" fillcolor="#b7b8ba" stroked="false">
              <v:path arrowok="t"/>
              <v:fill type="solid"/>
            </v:shape>
            <v:shape style="position:absolute;left:7465;top:5644;width:75;height:75" coordorigin="7465,5645" coordsize="75,75" path="m7503,5645l7488,5648,7476,5655,7468,5667,7465,5682,7468,5696,7476,5708,7488,5716,7503,5719,7517,5716,7529,5708,7537,5696,7540,5682,7537,5667,7529,5655,7517,5648,7503,5645xe" filled="true" fillcolor="#ece94f" stroked="false">
              <v:path arrowok="t"/>
              <v:fill type="solid"/>
            </v:shape>
            <v:shape style="position:absolute;left:7462;top:5642;width:80;height:79" coordorigin="7463,5642" coordsize="80,79" path="m7503,5642l7487,5645,7475,5654,7466,5666,7463,5682,7466,5697,7475,5710,7487,5718,7503,5721,7518,5718,7520,5716,7503,5716,7489,5714,7478,5706,7470,5695,7468,5682,7470,5668,7478,5657,7489,5650,7503,5647,7520,5647,7518,5645,7503,5642xm7520,5647l7503,5647,7516,5650,7527,5657,7534,5668,7537,5682,7534,5695,7527,5706,7516,5714,7503,5716,7520,5716,7530,5710,7539,5697,7542,5682,7539,5666,7530,5654,7520,5647xe" filled="true" fillcolor="#b7b8ba" stroked="false">
              <v:path arrowok="t"/>
              <v:fill type="solid"/>
            </v:shape>
            <v:shape style="position:absolute;left:5709;top:5644;width:74;height:74" coordorigin="5710,5645" coordsize="74,74" path="m5747,5645l5732,5648,5721,5656,5713,5667,5710,5682,5713,5696,5721,5708,5732,5716,5747,5719,5761,5716,5773,5708,5781,5696,5784,5682,5781,5667,5773,5656,5761,5648,5747,5645xe" filled="true" fillcolor="#ece94f" stroked="false">
              <v:path arrowok="t"/>
              <v:fill type="solid"/>
            </v:shape>
            <v:shape style="position:absolute;left:5707;top:5642;width:79;height:79" coordorigin="5708,5642" coordsize="79,79" path="m5747,5642l5732,5645,5719,5654,5711,5666,5708,5682,5711,5697,5719,5709,5732,5718,5747,5721,5762,5718,5765,5716,5747,5716,5733,5713,5722,5706,5715,5695,5712,5682,5715,5668,5722,5657,5733,5650,5747,5647,5765,5647,5762,5645,5747,5642xm5765,5647l5747,5647,5760,5650,5771,5657,5779,5668,5781,5682,5779,5695,5771,5706,5760,5713,5747,5716,5765,5716,5775,5709,5783,5697,5786,5682,5783,5666,5775,5654,5765,5647xe" filled="true" fillcolor="#b7b8ba" stroked="false">
              <v:path arrowok="t"/>
              <v:fill type="solid"/>
            </v:shape>
            <v:shape style="position:absolute;left:5773;top:5644;width:74;height:74" coordorigin="5774,5645" coordsize="74,74" path="m5811,5645l5796,5648,5785,5656,5777,5667,5774,5682,5777,5696,5785,5708,5796,5716,5811,5719,5825,5716,5837,5708,5845,5696,5848,5682,5845,5667,5837,5656,5825,5648,5811,5645xe" filled="true" fillcolor="#ece94f" stroked="false">
              <v:path arrowok="t"/>
              <v:fill type="solid"/>
            </v:shape>
            <v:shape style="position:absolute;left:5771;top:5642;width:79;height:79" coordorigin="5771,5642" coordsize="79,79" path="m5811,5642l5795,5645,5783,5654,5774,5666,5771,5682,5774,5697,5783,5709,5795,5718,5811,5721,5826,5718,5828,5716,5811,5716,5797,5713,5786,5706,5779,5695,5776,5682,5779,5668,5786,5657,5797,5650,5811,5647,5828,5647,5826,5645,5811,5642xm5828,5647l5811,5647,5824,5650,5835,5657,5842,5668,5845,5682,5842,5695,5835,5706,5824,5713,5811,5716,5828,5716,5838,5709,5847,5697,5850,5682,5847,5666,5838,5654,5828,5647xe" filled="true" fillcolor="#b7b8ba" stroked="false">
              <v:path arrowok="t"/>
              <v:fill type="solid"/>
            </v:shape>
            <v:shape style="position:absolute;left:8103;top:5651;width:74;height:74" coordorigin="8103,5651" coordsize="74,74" path="m8140,5651l8126,5654,8114,5662,8106,5674,8103,5688,8106,5703,8114,5714,8126,5722,8140,5725,8154,5722,8166,5714,8174,5703,8177,5688,8174,5674,8166,5662,8154,5654,8140,5651xe" filled="true" fillcolor="#ece94f" stroked="false">
              <v:path arrowok="t"/>
              <v:fill type="solid"/>
            </v:shape>
            <v:shape style="position:absolute;left:8100;top:5648;width:79;height:79" coordorigin="8101,5649" coordsize="79,79" path="m8140,5649l8125,5652,8112,5660,8104,5673,8101,5688,8104,5704,8112,5716,8125,5724,8140,5728,8155,5724,8158,5723,8140,5723,8127,5720,8116,5713,8108,5702,8105,5688,8108,5675,8116,5664,8127,5656,8140,5654,8158,5654,8155,5652,8140,5649xm8158,5654l8140,5654,8153,5656,8164,5664,8172,5675,8175,5688,8172,5702,8164,5713,8153,5720,8140,5723,8158,5723,8168,5716,8176,5704,8179,5688,8176,5673,8168,5660,8158,5654xe" filled="true" fillcolor="#b7b8ba" stroked="false">
              <v:path arrowok="t"/>
              <v:fill type="solid"/>
            </v:shape>
            <v:shape style="position:absolute;left:2950;top:161;width:6382;height:6908" coordorigin="2951,161" coordsize="6382,6908" path="m3287,1952l3071,1952,3071,3241,3287,3241,3287,1952xm6712,5265l5873,5265,5873,5547,6712,5547,6712,5265xm6712,3404l5873,3404,5873,3686,6712,3686,6712,3404xm9332,6971l3258,6971,3258,5779,3011,5779,3011,6983,3238,6983,3238,7069,9332,7069,9332,6971xm9332,5165l3273,5165,3273,3851,2966,3851,2966,3899,2951,3899,2951,4160,2966,4160,2966,5185,3238,5185,3238,5262,9332,5262,9332,5165xm9332,3293l3238,3293,3238,3390,9332,3390,9332,3293xm9332,1468l3272,1468,3272,161,3052,161,3052,1475,3238,1475,3238,1565,5881,1565,5881,1847,6721,1847,6721,1565,9332,1565,9332,1468xe" filled="true" fillcolor="#ffffff" stroked="false">
              <v:path arrowok="t"/>
              <v:fill type="solid"/>
            </v:shape>
            <w10:wrap type="none"/>
          </v:group>
        </w:pict>
      </w:r>
      <w:r>
        <w:rPr>
          <w:color w:val="231F20"/>
          <w:w w:val="105"/>
          <w:position w:val="-5"/>
          <w:sz w:val="12"/>
        </w:rPr>
        <w:t>25</w:t>
        <w:tab/>
      </w:r>
      <w:r>
        <w:rPr>
          <w:color w:val="050100"/>
          <w:spacing w:val="7"/>
          <w:w w:val="105"/>
          <w:position w:val="1"/>
          <w:sz w:val="9"/>
        </w:rPr>
        <w:t>12</w:t>
        <w:tab/>
      </w:r>
      <w:r>
        <w:rPr>
          <w:color w:val="050100"/>
          <w:w w:val="105"/>
          <w:position w:val="1"/>
          <w:sz w:val="9"/>
        </w:rPr>
        <w:t>3</w:t>
        <w:tab/>
      </w:r>
      <w:r>
        <w:rPr>
          <w:color w:val="050100"/>
          <w:w w:val="105"/>
          <w:sz w:val="9"/>
        </w:rPr>
        <w:t>4</w:t>
      </w:r>
    </w:p>
    <w:p>
      <w:pPr>
        <w:spacing w:before="105"/>
        <w:ind w:left="2285" w:right="0" w:firstLine="0"/>
        <w:jc w:val="left"/>
        <w:rPr>
          <w:sz w:val="12"/>
        </w:rPr>
      </w:pPr>
      <w:r>
        <w:rPr/>
        <w:pict>
          <v:shape style="position:absolute;margin-left:147.246613pt;margin-top:12.255554pt;width:8pt;height:31.5pt;mso-position-horizontal-relative:page;mso-position-vertical-relative:paragraph;z-index:15795712" type="#_x0000_t202" filled="false" stroked="false">
            <v:textbox inset="0,0,0,0" style="layout-flow:vertical;mso-layout-flow-alt:bottom-to-top">
              <w:txbxContent>
                <w:p>
                  <w:pPr>
                    <w:spacing w:line="138" w:lineRule="exact" w:before="0"/>
                    <w:ind w:left="20" w:right="0" w:firstLine="0"/>
                    <w:jc w:val="left"/>
                    <w:rPr>
                      <w:sz w:val="12"/>
                    </w:rPr>
                  </w:pPr>
                  <w:r>
                    <w:rPr>
                      <w:color w:val="231F20"/>
                      <w:sz w:val="12"/>
                    </w:rPr>
                    <w:t>Power (kW)</w:t>
                  </w:r>
                </w:p>
              </w:txbxContent>
            </v:textbox>
            <w10:wrap type="none"/>
          </v:shape>
        </w:pict>
      </w:r>
      <w:r>
        <w:rPr>
          <w:color w:val="231F20"/>
          <w:sz w:val="12"/>
        </w:rPr>
        <w:t>20</w:t>
      </w:r>
    </w:p>
    <w:p>
      <w:pPr>
        <w:pStyle w:val="BodyText"/>
        <w:spacing w:before="5"/>
        <w:rPr>
          <w:sz w:val="9"/>
        </w:rPr>
      </w:pPr>
    </w:p>
    <w:p>
      <w:pPr>
        <w:spacing w:before="0"/>
        <w:ind w:left="2285" w:right="0" w:firstLine="0"/>
        <w:jc w:val="left"/>
        <w:rPr>
          <w:sz w:val="12"/>
        </w:rPr>
      </w:pPr>
      <w:r>
        <w:rPr>
          <w:color w:val="231F20"/>
          <w:sz w:val="12"/>
        </w:rPr>
        <w:t>15</w:t>
      </w:r>
    </w:p>
    <w:p>
      <w:pPr>
        <w:pStyle w:val="BodyText"/>
        <w:spacing w:before="5"/>
        <w:rPr>
          <w:sz w:val="9"/>
        </w:rPr>
      </w:pPr>
    </w:p>
    <w:p>
      <w:pPr>
        <w:spacing w:before="0"/>
        <w:ind w:left="2285" w:right="0" w:firstLine="0"/>
        <w:jc w:val="left"/>
        <w:rPr>
          <w:sz w:val="12"/>
        </w:rPr>
      </w:pPr>
      <w:r>
        <w:rPr>
          <w:color w:val="231F20"/>
          <w:sz w:val="12"/>
        </w:rPr>
        <w:t>10</w:t>
      </w:r>
    </w:p>
    <w:p>
      <w:pPr>
        <w:pStyle w:val="BodyText"/>
        <w:spacing w:before="5"/>
        <w:rPr>
          <w:sz w:val="9"/>
        </w:rPr>
      </w:pPr>
    </w:p>
    <w:p>
      <w:pPr>
        <w:spacing w:before="0"/>
        <w:ind w:left="2345" w:right="0" w:firstLine="0"/>
        <w:jc w:val="left"/>
        <w:rPr>
          <w:sz w:val="12"/>
        </w:rPr>
      </w:pPr>
      <w:r>
        <w:rPr>
          <w:color w:val="231F20"/>
          <w:sz w:val="12"/>
        </w:rPr>
        <w:t>5</w:t>
      </w:r>
    </w:p>
    <w:p>
      <w:pPr>
        <w:pStyle w:val="BodyText"/>
        <w:spacing w:before="5"/>
        <w:rPr>
          <w:sz w:val="9"/>
        </w:rPr>
      </w:pPr>
    </w:p>
    <w:p>
      <w:pPr>
        <w:spacing w:line="111" w:lineRule="exact" w:before="0"/>
        <w:ind w:left="2345" w:right="0" w:firstLine="0"/>
        <w:jc w:val="left"/>
        <w:rPr>
          <w:sz w:val="12"/>
        </w:rPr>
      </w:pPr>
      <w:r>
        <w:rPr>
          <w:color w:val="231F20"/>
          <w:sz w:val="12"/>
        </w:rPr>
        <w:t>0</w:t>
      </w:r>
    </w:p>
    <w:p>
      <w:pPr>
        <w:tabs>
          <w:tab w:pos="3002" w:val="left" w:leader="none"/>
          <w:tab w:pos="3599" w:val="left" w:leader="none"/>
          <w:tab w:pos="4197" w:val="left" w:leader="none"/>
          <w:tab w:pos="4794" w:val="left" w:leader="none"/>
          <w:tab w:pos="5362" w:val="left" w:leader="none"/>
          <w:tab w:pos="5960" w:val="left" w:leader="none"/>
          <w:tab w:pos="6558" w:val="left" w:leader="none"/>
          <w:tab w:pos="7156" w:val="left" w:leader="none"/>
          <w:tab w:pos="7754" w:val="left" w:leader="none"/>
          <w:tab w:pos="8352" w:val="left" w:leader="none"/>
        </w:tabs>
        <w:spacing w:line="111" w:lineRule="exact" w:before="0"/>
        <w:ind w:left="2407" w:right="0" w:firstLine="0"/>
        <w:jc w:val="left"/>
        <w:rPr>
          <w:sz w:val="12"/>
        </w:rPr>
      </w:pPr>
      <w:r>
        <w:rPr>
          <w:color w:val="050100"/>
          <w:sz w:val="12"/>
        </w:rPr>
        <w:t>0</w:t>
        <w:tab/>
        <w:t>2</w:t>
        <w:tab/>
        <w:t>4</w:t>
        <w:tab/>
        <w:t>6</w:t>
        <w:tab/>
        <w:t>8</w:t>
        <w:tab/>
        <w:t>10</w:t>
        <w:tab/>
        <w:t>12</w:t>
        <w:tab/>
        <w:t>14</w:t>
        <w:tab/>
        <w:t>16</w:t>
        <w:tab/>
        <w:t>18</w:t>
        <w:tab/>
        <w:t>20</w:t>
      </w:r>
    </w:p>
    <w:p>
      <w:pPr>
        <w:spacing w:line="252" w:lineRule="auto" w:before="7"/>
        <w:ind w:left="5355" w:right="4874" w:hanging="139"/>
        <w:jc w:val="left"/>
        <w:rPr>
          <w:sz w:val="12"/>
        </w:rPr>
      </w:pPr>
      <w:r>
        <w:rPr>
          <w:color w:val="050100"/>
          <w:sz w:val="12"/>
        </w:rPr>
        <w:t>Time (s) (a)</w:t>
      </w:r>
    </w:p>
    <w:p>
      <w:pPr>
        <w:spacing w:after="0" w:line="252" w:lineRule="auto"/>
        <w:jc w:val="left"/>
        <w:rPr>
          <w:sz w:val="12"/>
        </w:rPr>
        <w:sectPr>
          <w:type w:val="continuous"/>
          <w:pgSz w:w="12240" w:h="15840"/>
          <w:pgMar w:top="740" w:bottom="280" w:left="860" w:right="860"/>
        </w:sectPr>
      </w:pPr>
    </w:p>
    <w:p>
      <w:pPr>
        <w:spacing w:before="48"/>
        <w:ind w:left="2285" w:right="0" w:firstLine="0"/>
        <w:jc w:val="left"/>
        <w:rPr>
          <w:sz w:val="12"/>
        </w:rPr>
      </w:pPr>
      <w:r>
        <w:rPr>
          <w:color w:val="231F20"/>
          <w:sz w:val="12"/>
        </w:rPr>
        <w:t>12</w:t>
      </w:r>
    </w:p>
    <w:p>
      <w:pPr>
        <w:tabs>
          <w:tab w:pos="4254" w:val="left" w:leader="none"/>
        </w:tabs>
        <w:spacing w:before="44"/>
        <w:ind w:left="2285" w:right="0" w:firstLine="0"/>
        <w:jc w:val="left"/>
        <w:rPr>
          <w:sz w:val="8"/>
        </w:rPr>
      </w:pPr>
      <w:r>
        <w:rPr>
          <w:color w:val="231F20"/>
          <w:position w:val="2"/>
          <w:sz w:val="12"/>
        </w:rPr>
        <w:t>10</w:t>
        <w:tab/>
      </w:r>
      <w:r>
        <w:rPr>
          <w:i/>
          <w:color w:val="E0702D"/>
          <w:position w:val="3"/>
          <w:sz w:val="12"/>
        </w:rPr>
        <w:t>P</w:t>
      </w:r>
      <w:r>
        <w:rPr>
          <w:color w:val="E0702D"/>
          <w:sz w:val="8"/>
        </w:rPr>
        <w:t>dc,3</w:t>
      </w:r>
    </w:p>
    <w:p>
      <w:pPr>
        <w:tabs>
          <w:tab w:pos="4254" w:val="left" w:leader="none"/>
        </w:tabs>
        <w:spacing w:before="46"/>
        <w:ind w:left="2345" w:right="0" w:firstLine="0"/>
        <w:jc w:val="left"/>
        <w:rPr>
          <w:sz w:val="8"/>
        </w:rPr>
      </w:pPr>
      <w:r>
        <w:rPr/>
        <w:pict>
          <v:shape style="position:absolute;margin-left:147.95282pt;margin-top:2.482357pt;width:8pt;height:31.5pt;mso-position-horizontal-relative:page;mso-position-vertical-relative:paragraph;z-index:15796224" type="#_x0000_t202" filled="false" stroked="false">
            <v:textbox inset="0,0,0,0" style="layout-flow:vertical;mso-layout-flow-alt:bottom-to-top">
              <w:txbxContent>
                <w:p>
                  <w:pPr>
                    <w:spacing w:line="138" w:lineRule="exact" w:before="0"/>
                    <w:ind w:left="20" w:right="0" w:firstLine="0"/>
                    <w:jc w:val="left"/>
                    <w:rPr>
                      <w:sz w:val="12"/>
                    </w:rPr>
                  </w:pPr>
                  <w:r>
                    <w:rPr>
                      <w:color w:val="231F20"/>
                      <w:sz w:val="12"/>
                    </w:rPr>
                    <w:t>Power (kW)</w:t>
                  </w:r>
                </w:p>
              </w:txbxContent>
            </v:textbox>
            <w10:wrap type="none"/>
          </v:shape>
        </w:pict>
      </w:r>
      <w:r>
        <w:rPr>
          <w:color w:val="231F20"/>
          <w:position w:val="5"/>
          <w:sz w:val="12"/>
        </w:rPr>
        <w:t>8</w:t>
        <w:tab/>
      </w:r>
      <w:r>
        <w:rPr>
          <w:i/>
          <w:color w:val="2856A7"/>
          <w:position w:val="3"/>
          <w:sz w:val="12"/>
        </w:rPr>
        <w:t>P</w:t>
      </w:r>
      <w:r>
        <w:rPr>
          <w:color w:val="2856A7"/>
          <w:sz w:val="8"/>
        </w:rPr>
        <w:t>dc,1</w:t>
      </w:r>
    </w:p>
    <w:p>
      <w:pPr>
        <w:spacing w:before="16"/>
        <w:ind w:left="2345" w:right="0" w:firstLine="0"/>
        <w:jc w:val="left"/>
        <w:rPr>
          <w:sz w:val="12"/>
        </w:rPr>
      </w:pPr>
      <w:r>
        <w:rPr>
          <w:color w:val="231F20"/>
          <w:sz w:val="12"/>
        </w:rPr>
        <w:t>6</w:t>
      </w:r>
    </w:p>
    <w:p>
      <w:pPr>
        <w:tabs>
          <w:tab w:pos="4254" w:val="left" w:leader="none"/>
        </w:tabs>
        <w:spacing w:before="7"/>
        <w:ind w:left="2345" w:right="0" w:firstLine="0"/>
        <w:jc w:val="left"/>
        <w:rPr>
          <w:sz w:val="8"/>
        </w:rPr>
      </w:pPr>
      <w:r>
        <w:rPr>
          <w:color w:val="231F20"/>
          <w:sz w:val="12"/>
        </w:rPr>
        <w:t>4</w:t>
        <w:tab/>
      </w:r>
      <w:r>
        <w:rPr>
          <w:i/>
          <w:color w:val="397F44"/>
          <w:position w:val="5"/>
          <w:sz w:val="12"/>
        </w:rPr>
        <w:t>P</w:t>
      </w:r>
      <w:r>
        <w:rPr>
          <w:color w:val="397F44"/>
          <w:position w:val="2"/>
          <w:sz w:val="8"/>
        </w:rPr>
        <w:t>dc,2</w:t>
      </w:r>
    </w:p>
    <w:p>
      <w:pPr>
        <w:spacing w:line="102" w:lineRule="exact" w:before="56"/>
        <w:ind w:left="2345" w:right="0" w:firstLine="0"/>
        <w:jc w:val="left"/>
        <w:rPr>
          <w:sz w:val="12"/>
        </w:rPr>
      </w:pPr>
      <w:r>
        <w:rPr>
          <w:color w:val="231F20"/>
          <w:sz w:val="12"/>
        </w:rPr>
        <w:t>2</w:t>
      </w:r>
    </w:p>
    <w:p>
      <w:pPr>
        <w:spacing w:line="108" w:lineRule="exact" w:before="0"/>
        <w:ind w:left="0" w:right="0" w:firstLine="0"/>
        <w:jc w:val="right"/>
        <w:rPr>
          <w:sz w:val="8"/>
        </w:rPr>
      </w:pPr>
      <w:r>
        <w:rPr/>
        <w:pict>
          <v:shape style="position:absolute;margin-left:267.066986pt;margin-top:4.130518pt;width:1.55pt;height:3.1pt;mso-position-horizontal-relative:page;mso-position-vertical-relative:paragraph;z-index:15797248" type="#_x0000_t202" filled="false" stroked="false">
            <v:textbox inset="0,0,0,0">
              <w:txbxContent>
                <w:p>
                  <w:pPr>
                    <w:spacing w:line="60" w:lineRule="exact" w:before="0"/>
                    <w:ind w:left="0" w:right="0" w:firstLine="0"/>
                    <w:jc w:val="left"/>
                    <w:rPr>
                      <w:sz w:val="6"/>
                    </w:rPr>
                  </w:pPr>
                  <w:r>
                    <w:rPr>
                      <w:color w:val="EE2E2A"/>
                      <w:w w:val="102"/>
                      <w:sz w:val="6"/>
                    </w:rPr>
                    <w:t>1</w:t>
                  </w:r>
                </w:p>
              </w:txbxContent>
            </v:textbox>
            <w10:wrap type="none"/>
          </v:shape>
        </w:pict>
      </w:r>
      <w:r>
        <w:rPr>
          <w:i/>
          <w:color w:val="EE2E2A"/>
          <w:spacing w:val="-1"/>
          <w:w w:val="105"/>
          <w:position w:val="3"/>
          <w:sz w:val="12"/>
        </w:rPr>
        <w:t>P</w:t>
      </w:r>
      <w:r>
        <w:rPr>
          <w:color w:val="EE2E2A"/>
          <w:spacing w:val="-1"/>
          <w:w w:val="105"/>
          <w:sz w:val="8"/>
        </w:rPr>
        <w:t>dc,TC</w:t>
      </w:r>
    </w:p>
    <w:p>
      <w:pPr>
        <w:spacing w:line="123" w:lineRule="exact" w:before="0"/>
        <w:ind w:left="2345" w:right="0" w:firstLine="0"/>
        <w:jc w:val="left"/>
        <w:rPr>
          <w:sz w:val="12"/>
        </w:rPr>
      </w:pPr>
      <w:r>
        <w:rPr>
          <w:color w:val="231F20"/>
          <w:sz w:val="12"/>
        </w:rPr>
        <w:t>0</w:t>
      </w:r>
    </w:p>
    <w:p>
      <w:pPr>
        <w:tabs>
          <w:tab w:pos="2100" w:val="left" w:leader="none"/>
          <w:tab w:pos="2733" w:val="left" w:leader="none"/>
        </w:tabs>
        <w:spacing w:line="109" w:lineRule="exact" w:before="0"/>
        <w:ind w:left="339" w:right="0" w:firstLine="0"/>
        <w:jc w:val="left"/>
        <w:rPr>
          <w:sz w:val="9"/>
        </w:rPr>
      </w:pPr>
      <w:r>
        <w:rPr/>
        <w:br w:type="column"/>
      </w:r>
      <w:r>
        <w:rPr>
          <w:color w:val="050100"/>
          <w:spacing w:val="7"/>
          <w:w w:val="105"/>
          <w:sz w:val="9"/>
        </w:rPr>
        <w:t>12</w:t>
        <w:tab/>
      </w:r>
      <w:r>
        <w:rPr>
          <w:color w:val="050100"/>
          <w:w w:val="105"/>
          <w:position w:val="1"/>
          <w:sz w:val="9"/>
        </w:rPr>
        <w:t>3</w:t>
        <w:tab/>
      </w:r>
      <w:r>
        <w:rPr>
          <w:color w:val="050100"/>
          <w:w w:val="105"/>
          <w:sz w:val="9"/>
        </w:rPr>
        <w:t>4</w:t>
      </w:r>
    </w:p>
    <w:p>
      <w:pPr>
        <w:spacing w:after="0" w:line="109" w:lineRule="exact"/>
        <w:jc w:val="left"/>
        <w:rPr>
          <w:sz w:val="9"/>
        </w:rPr>
        <w:sectPr>
          <w:type w:val="continuous"/>
          <w:pgSz w:w="12240" w:h="15840"/>
          <w:pgMar w:top="740" w:bottom="280" w:left="860" w:right="860"/>
          <w:cols w:num="2" w:equalWidth="0">
            <w:col w:w="4482" w:space="40"/>
            <w:col w:w="5998"/>
          </w:cols>
        </w:sectPr>
      </w:pPr>
    </w:p>
    <w:p>
      <w:pPr>
        <w:tabs>
          <w:tab w:pos="955" w:val="left" w:leader="none"/>
          <w:tab w:pos="1552" w:val="left" w:leader="none"/>
          <w:tab w:pos="2149" w:val="left" w:leader="none"/>
          <w:tab w:pos="2746" w:val="left" w:leader="none"/>
          <w:tab w:pos="3314" w:val="left" w:leader="none"/>
          <w:tab w:pos="3912" w:val="left" w:leader="none"/>
          <w:tab w:pos="4510" w:val="left" w:leader="none"/>
          <w:tab w:pos="5108" w:val="left" w:leader="none"/>
          <w:tab w:pos="5706" w:val="left" w:leader="none"/>
          <w:tab w:pos="6304" w:val="left" w:leader="none"/>
        </w:tabs>
        <w:spacing w:before="49"/>
        <w:ind w:left="359" w:right="0" w:firstLine="0"/>
        <w:jc w:val="center"/>
        <w:rPr>
          <w:sz w:val="12"/>
        </w:rPr>
      </w:pPr>
      <w:r>
        <w:rPr>
          <w:color w:val="050100"/>
          <w:sz w:val="12"/>
        </w:rPr>
        <w:t>0</w:t>
        <w:tab/>
        <w:t>2</w:t>
        <w:tab/>
        <w:t>4</w:t>
        <w:tab/>
        <w:t>6</w:t>
        <w:tab/>
        <w:t>8</w:t>
        <w:tab/>
        <w:t>10</w:t>
        <w:tab/>
        <w:t>12</w:t>
        <w:tab/>
        <w:t>14</w:t>
        <w:tab/>
        <w:t>16</w:t>
        <w:tab/>
        <w:t>18</w:t>
        <w:tab/>
        <w:t>20</w:t>
      </w:r>
    </w:p>
    <w:p>
      <w:pPr>
        <w:spacing w:line="256" w:lineRule="auto" w:before="15"/>
        <w:ind w:left="5211" w:right="4886" w:firstLine="0"/>
        <w:jc w:val="center"/>
        <w:rPr>
          <w:sz w:val="12"/>
        </w:rPr>
      </w:pPr>
      <w:r>
        <w:rPr>
          <w:color w:val="050100"/>
          <w:sz w:val="12"/>
        </w:rPr>
        <w:t>Time (s) (b)</w:t>
      </w:r>
    </w:p>
    <w:p>
      <w:pPr>
        <w:spacing w:after="0" w:line="256" w:lineRule="auto"/>
        <w:jc w:val="center"/>
        <w:rPr>
          <w:sz w:val="12"/>
        </w:rPr>
        <w:sectPr>
          <w:type w:val="continuous"/>
          <w:pgSz w:w="12240" w:h="15840"/>
          <w:pgMar w:top="740" w:bottom="280" w:left="860" w:right="860"/>
        </w:sectPr>
      </w:pPr>
    </w:p>
    <w:p>
      <w:pPr>
        <w:spacing w:before="99"/>
        <w:ind w:left="0" w:right="0" w:firstLine="0"/>
        <w:jc w:val="right"/>
        <w:rPr>
          <w:sz w:val="12"/>
        </w:rPr>
      </w:pPr>
      <w:r>
        <w:rPr/>
        <w:pict>
          <v:shape style="position:absolute;margin-left:143.403610pt;margin-top:6.913157pt;width:8pt;height:65.650pt;mso-position-horizontal-relative:page;mso-position-vertical-relative:paragraph;z-index:15794688" type="#_x0000_t202" filled="false" stroked="false">
            <v:textbox inset="0,0,0,0" style="layout-flow:vertical;mso-layout-flow-alt:bottom-to-top">
              <w:txbxContent>
                <w:p>
                  <w:pPr>
                    <w:spacing w:line="138" w:lineRule="exact" w:before="0"/>
                    <w:ind w:left="20" w:right="0" w:firstLine="0"/>
                    <w:jc w:val="left"/>
                    <w:rPr>
                      <w:sz w:val="12"/>
                    </w:rPr>
                  </w:pPr>
                  <w:r>
                    <w:rPr>
                      <w:color w:val="231F20"/>
                      <w:sz w:val="12"/>
                    </w:rPr>
                    <w:t>DC Microgrid Voltage (V)</w:t>
                  </w:r>
                </w:p>
              </w:txbxContent>
            </v:textbox>
            <w10:wrap type="none"/>
          </v:shape>
        </w:pict>
      </w:r>
      <w:r>
        <w:rPr>
          <w:color w:val="231F20"/>
          <w:sz w:val="12"/>
        </w:rPr>
        <w:t>420</w:t>
      </w:r>
    </w:p>
    <w:p>
      <w:pPr>
        <w:pStyle w:val="BodyText"/>
        <w:spacing w:before="5"/>
        <w:rPr>
          <w:sz w:val="14"/>
        </w:rPr>
      </w:pPr>
    </w:p>
    <w:p>
      <w:pPr>
        <w:spacing w:before="1"/>
        <w:ind w:left="0" w:right="0" w:firstLine="0"/>
        <w:jc w:val="right"/>
        <w:rPr>
          <w:sz w:val="12"/>
        </w:rPr>
      </w:pPr>
      <w:r>
        <w:rPr>
          <w:color w:val="231F20"/>
          <w:sz w:val="12"/>
        </w:rPr>
        <w:t>410</w:t>
      </w:r>
    </w:p>
    <w:p>
      <w:pPr>
        <w:pStyle w:val="BodyText"/>
        <w:spacing w:before="5"/>
        <w:rPr>
          <w:sz w:val="14"/>
        </w:rPr>
      </w:pPr>
    </w:p>
    <w:p>
      <w:pPr>
        <w:spacing w:before="0"/>
        <w:ind w:left="0" w:right="0" w:firstLine="0"/>
        <w:jc w:val="right"/>
        <w:rPr>
          <w:sz w:val="12"/>
        </w:rPr>
      </w:pPr>
      <w:r>
        <w:rPr>
          <w:color w:val="231F20"/>
          <w:sz w:val="12"/>
        </w:rPr>
        <w:t>400</w:t>
      </w:r>
    </w:p>
    <w:p>
      <w:pPr>
        <w:pStyle w:val="BodyText"/>
        <w:spacing w:before="6"/>
        <w:rPr>
          <w:sz w:val="14"/>
        </w:rPr>
      </w:pPr>
    </w:p>
    <w:p>
      <w:pPr>
        <w:spacing w:before="0"/>
        <w:ind w:left="0" w:right="0" w:firstLine="0"/>
        <w:jc w:val="right"/>
        <w:rPr>
          <w:sz w:val="12"/>
        </w:rPr>
      </w:pPr>
      <w:r>
        <w:rPr>
          <w:color w:val="231F20"/>
          <w:sz w:val="12"/>
        </w:rPr>
        <w:t>390</w:t>
      </w:r>
    </w:p>
    <w:p>
      <w:pPr>
        <w:pStyle w:val="BodyText"/>
        <w:rPr>
          <w:sz w:val="14"/>
        </w:rPr>
      </w:pPr>
      <w:r>
        <w:rPr/>
        <w:br w:type="column"/>
      </w:r>
      <w:r>
        <w:rPr>
          <w:sz w:val="14"/>
        </w:rPr>
      </w:r>
    </w:p>
    <w:p>
      <w:pPr>
        <w:pStyle w:val="BodyText"/>
        <w:rPr>
          <w:sz w:val="14"/>
        </w:rPr>
      </w:pPr>
    </w:p>
    <w:p>
      <w:pPr>
        <w:pStyle w:val="BodyText"/>
        <w:spacing w:before="1"/>
        <w:rPr>
          <w:sz w:val="14"/>
        </w:rPr>
      </w:pPr>
    </w:p>
    <w:p>
      <w:pPr>
        <w:spacing w:before="0"/>
        <w:ind w:left="0" w:right="0" w:firstLine="0"/>
        <w:jc w:val="right"/>
        <w:rPr>
          <w:sz w:val="8"/>
        </w:rPr>
      </w:pPr>
      <w:r>
        <w:rPr>
          <w:i/>
          <w:color w:val="2D2F56"/>
          <w:position w:val="3"/>
          <w:sz w:val="12"/>
        </w:rPr>
        <w:t>V</w:t>
      </w:r>
      <w:r>
        <w:rPr>
          <w:color w:val="2D2F56"/>
          <w:sz w:val="8"/>
        </w:rPr>
        <w:t>dc</w:t>
      </w:r>
    </w:p>
    <w:p>
      <w:pPr>
        <w:tabs>
          <w:tab w:pos="2137" w:val="left" w:leader="none"/>
          <w:tab w:pos="2772" w:val="left" w:leader="none"/>
        </w:tabs>
        <w:spacing w:before="48"/>
        <w:ind w:left="382" w:right="0" w:firstLine="0"/>
        <w:jc w:val="left"/>
        <w:rPr>
          <w:sz w:val="9"/>
        </w:rPr>
      </w:pPr>
      <w:r>
        <w:rPr/>
        <w:br w:type="column"/>
      </w:r>
      <w:r>
        <w:rPr>
          <w:color w:val="050100"/>
          <w:spacing w:val="7"/>
          <w:w w:val="105"/>
          <w:sz w:val="9"/>
        </w:rPr>
        <w:t>12</w:t>
        <w:tab/>
      </w:r>
      <w:r>
        <w:rPr>
          <w:color w:val="050100"/>
          <w:w w:val="105"/>
          <w:sz w:val="9"/>
        </w:rPr>
        <w:t>3</w:t>
        <w:tab/>
        <w:t>4</w:t>
      </w:r>
    </w:p>
    <w:p>
      <w:pPr>
        <w:pStyle w:val="BodyText"/>
        <w:rPr>
          <w:sz w:val="10"/>
        </w:rPr>
      </w:pPr>
    </w:p>
    <w:p>
      <w:pPr>
        <w:spacing w:line="223" w:lineRule="auto" w:before="74"/>
        <w:ind w:left="764" w:right="4009" w:hanging="117"/>
        <w:jc w:val="left"/>
        <w:rPr>
          <w:sz w:val="12"/>
        </w:rPr>
      </w:pPr>
      <w:r>
        <w:rPr>
          <w:color w:val="2D2F56"/>
          <w:sz w:val="12"/>
        </w:rPr>
        <w:t>Voltage regulated at defined nominal value—400 V</w:t>
      </w:r>
    </w:p>
    <w:p>
      <w:pPr>
        <w:spacing w:after="0" w:line="223" w:lineRule="auto"/>
        <w:jc w:val="left"/>
        <w:rPr>
          <w:sz w:val="12"/>
        </w:rPr>
        <w:sectPr>
          <w:type w:val="continuous"/>
          <w:pgSz w:w="12240" w:h="15840"/>
          <w:pgMar w:top="740" w:bottom="280" w:left="860" w:right="860"/>
          <w:cols w:num="3" w:equalWidth="0">
            <w:col w:w="2406" w:space="40"/>
            <w:col w:w="1996" w:space="39"/>
            <w:col w:w="6039"/>
          </w:cols>
        </w:sectPr>
      </w:pPr>
    </w:p>
    <w:p>
      <w:pPr>
        <w:pStyle w:val="BodyText"/>
        <w:spacing w:before="6"/>
        <w:rPr>
          <w:sz w:val="14"/>
        </w:rPr>
      </w:pPr>
    </w:p>
    <w:p>
      <w:pPr>
        <w:spacing w:before="0"/>
        <w:ind w:left="0" w:right="0" w:firstLine="0"/>
        <w:jc w:val="right"/>
        <w:rPr>
          <w:sz w:val="12"/>
        </w:rPr>
      </w:pPr>
      <w:r>
        <w:rPr>
          <w:color w:val="231F20"/>
          <w:sz w:val="12"/>
        </w:rPr>
        <w:t>380</w:t>
      </w:r>
    </w:p>
    <w:p>
      <w:pPr>
        <w:pStyle w:val="BodyText"/>
        <w:rPr>
          <w:sz w:val="12"/>
        </w:rPr>
      </w:pPr>
      <w:r>
        <w:rPr/>
        <w:br w:type="column"/>
      </w:r>
      <w:r>
        <w:rPr>
          <w:sz w:val="12"/>
        </w:rPr>
      </w:r>
    </w:p>
    <w:p>
      <w:pPr>
        <w:pStyle w:val="BodyText"/>
        <w:spacing w:before="7"/>
        <w:rPr>
          <w:sz w:val="10"/>
        </w:rPr>
      </w:pPr>
    </w:p>
    <w:p>
      <w:pPr>
        <w:tabs>
          <w:tab w:pos="556" w:val="left" w:leader="none"/>
          <w:tab w:pos="1153" w:val="left" w:leader="none"/>
          <w:tab w:pos="1751" w:val="left" w:leader="none"/>
          <w:tab w:pos="2348" w:val="left" w:leader="none"/>
          <w:tab w:pos="2916" w:val="left" w:leader="none"/>
          <w:tab w:pos="3514" w:val="left" w:leader="none"/>
          <w:tab w:pos="4112" w:val="left" w:leader="none"/>
          <w:tab w:pos="4710" w:val="left" w:leader="none"/>
          <w:tab w:pos="5308" w:val="left" w:leader="none"/>
          <w:tab w:pos="5906" w:val="left" w:leader="none"/>
        </w:tabs>
        <w:spacing w:before="0"/>
        <w:ind w:left="-39" w:right="2045" w:firstLine="0"/>
        <w:jc w:val="center"/>
        <w:rPr>
          <w:sz w:val="12"/>
        </w:rPr>
      </w:pPr>
      <w:r>
        <w:rPr>
          <w:color w:val="050100"/>
          <w:sz w:val="12"/>
        </w:rPr>
        <w:t>0</w:t>
        <w:tab/>
        <w:t>2</w:t>
        <w:tab/>
        <w:t>4</w:t>
        <w:tab/>
        <w:t>6</w:t>
        <w:tab/>
        <w:t>8</w:t>
        <w:tab/>
        <w:t>10</w:t>
        <w:tab/>
        <w:t>12</w:t>
        <w:tab/>
        <w:t>14</w:t>
        <w:tab/>
        <w:t>16</w:t>
        <w:tab/>
        <w:t>18</w:t>
        <w:tab/>
      </w:r>
      <w:r>
        <w:rPr>
          <w:color w:val="050100"/>
          <w:spacing w:val="-9"/>
          <w:sz w:val="12"/>
        </w:rPr>
        <w:t>20</w:t>
      </w:r>
    </w:p>
    <w:p>
      <w:pPr>
        <w:spacing w:line="256" w:lineRule="auto" w:before="13"/>
        <w:ind w:left="2770" w:right="4891" w:firstLine="0"/>
        <w:jc w:val="center"/>
        <w:rPr>
          <w:sz w:val="12"/>
        </w:rPr>
      </w:pPr>
      <w:r>
        <w:rPr>
          <w:color w:val="050100"/>
          <w:sz w:val="12"/>
        </w:rPr>
        <w:t>Time (s) (c)</w:t>
      </w:r>
    </w:p>
    <w:p>
      <w:pPr>
        <w:spacing w:after="0" w:line="256" w:lineRule="auto"/>
        <w:jc w:val="center"/>
        <w:rPr>
          <w:sz w:val="12"/>
        </w:rPr>
        <w:sectPr>
          <w:type w:val="continuous"/>
          <w:pgSz w:w="12240" w:h="15840"/>
          <w:pgMar w:top="740" w:bottom="280" w:left="860" w:right="860"/>
          <w:cols w:num="2" w:equalWidth="0">
            <w:col w:w="2406" w:space="40"/>
            <w:col w:w="8074"/>
          </w:cols>
        </w:sectPr>
      </w:pPr>
    </w:p>
    <w:p>
      <w:pPr>
        <w:pStyle w:val="BodyText"/>
        <w:spacing w:before="9"/>
        <w:rPr>
          <w:sz w:val="16"/>
        </w:rPr>
      </w:pPr>
    </w:p>
    <w:p>
      <w:pPr>
        <w:spacing w:before="0"/>
        <w:ind w:left="2345" w:right="0" w:firstLine="0"/>
        <w:jc w:val="left"/>
        <w:rPr>
          <w:sz w:val="12"/>
        </w:rPr>
      </w:pPr>
      <w:r>
        <w:rPr/>
        <w:pict>
          <v:shape style="position:absolute;margin-left:145.625412pt;margin-top:5.164753pt;width:8pt;height:51.3pt;mso-position-horizontal-relative:page;mso-position-vertical-relative:paragraph;z-index:15795200" type="#_x0000_t202" filled="false" stroked="false">
            <v:textbox inset="0,0,0,0" style="layout-flow:vertical;mso-layout-flow-alt:bottom-to-top">
              <w:txbxContent>
                <w:p>
                  <w:pPr>
                    <w:spacing w:line="138" w:lineRule="exact" w:before="0"/>
                    <w:ind w:left="20" w:right="0" w:firstLine="0"/>
                    <w:jc w:val="left"/>
                    <w:rPr>
                      <w:sz w:val="12"/>
                    </w:rPr>
                  </w:pPr>
                  <w:r>
                    <w:rPr>
                      <w:color w:val="231F20"/>
                      <w:sz w:val="12"/>
                    </w:rPr>
                    <w:t>Tie-Converter Mode</w:t>
                  </w:r>
                </w:p>
              </w:txbxContent>
            </v:textbox>
            <w10:wrap type="none"/>
          </v:shape>
        </w:pict>
      </w:r>
      <w:r>
        <w:rPr>
          <w:color w:val="231F20"/>
          <w:sz w:val="12"/>
        </w:rPr>
        <w:t>1</w:t>
      </w:r>
    </w:p>
    <w:p>
      <w:pPr>
        <w:pStyle w:val="BodyText"/>
        <w:rPr>
          <w:sz w:val="12"/>
        </w:rPr>
      </w:pPr>
    </w:p>
    <w:p>
      <w:pPr>
        <w:pStyle w:val="BodyText"/>
        <w:rPr>
          <w:sz w:val="12"/>
        </w:rPr>
      </w:pPr>
    </w:p>
    <w:p>
      <w:pPr>
        <w:pStyle w:val="BodyText"/>
        <w:spacing w:before="10"/>
        <w:rPr>
          <w:sz w:val="10"/>
        </w:rPr>
      </w:pPr>
    </w:p>
    <w:p>
      <w:pPr>
        <w:spacing w:before="0"/>
        <w:ind w:left="2255" w:right="0" w:firstLine="0"/>
        <w:jc w:val="left"/>
        <w:rPr>
          <w:sz w:val="12"/>
        </w:rPr>
      </w:pPr>
      <w:r>
        <w:rPr>
          <w:color w:val="231F20"/>
          <w:sz w:val="12"/>
        </w:rPr>
        <w:t>0.5</w:t>
      </w:r>
    </w:p>
    <w:p>
      <w:pPr>
        <w:pStyle w:val="BodyText"/>
        <w:rPr>
          <w:sz w:val="12"/>
        </w:rPr>
      </w:pPr>
    </w:p>
    <w:p>
      <w:pPr>
        <w:pStyle w:val="BodyText"/>
        <w:rPr>
          <w:sz w:val="12"/>
        </w:rPr>
      </w:pPr>
    </w:p>
    <w:p>
      <w:pPr>
        <w:pStyle w:val="BodyText"/>
        <w:spacing w:before="9"/>
        <w:rPr>
          <w:sz w:val="10"/>
        </w:rPr>
      </w:pPr>
    </w:p>
    <w:p>
      <w:pPr>
        <w:spacing w:line="110" w:lineRule="exact" w:before="1"/>
        <w:ind w:left="2345" w:right="0" w:firstLine="0"/>
        <w:jc w:val="left"/>
        <w:rPr>
          <w:sz w:val="12"/>
        </w:rPr>
      </w:pPr>
      <w:r>
        <w:rPr>
          <w:color w:val="231F20"/>
          <w:sz w:val="12"/>
        </w:rPr>
        <w:t>0</w:t>
      </w:r>
    </w:p>
    <w:p>
      <w:pPr>
        <w:pStyle w:val="BodyText"/>
        <w:rPr>
          <w:sz w:val="12"/>
        </w:rPr>
      </w:pPr>
      <w:r>
        <w:rPr/>
        <w:br w:type="column"/>
      </w:r>
      <w:r>
        <w:rPr>
          <w:sz w:val="12"/>
        </w:rPr>
      </w:r>
    </w:p>
    <w:p>
      <w:pPr>
        <w:pStyle w:val="BodyText"/>
        <w:rPr>
          <w:sz w:val="12"/>
        </w:rPr>
      </w:pPr>
    </w:p>
    <w:p>
      <w:pPr>
        <w:pStyle w:val="BodyText"/>
        <w:spacing w:before="1"/>
        <w:rPr>
          <w:sz w:val="17"/>
        </w:rPr>
      </w:pPr>
    </w:p>
    <w:p>
      <w:pPr>
        <w:spacing w:before="0"/>
        <w:ind w:left="641" w:right="4" w:firstLine="0"/>
        <w:jc w:val="center"/>
        <w:rPr>
          <w:sz w:val="12"/>
        </w:rPr>
      </w:pPr>
      <w:r>
        <w:rPr>
          <w:color w:val="B678B3"/>
          <w:sz w:val="12"/>
        </w:rPr>
        <w:t>Tie-converter ON/OFF signal</w:t>
      </w:r>
    </w:p>
    <w:p>
      <w:pPr>
        <w:spacing w:line="223" w:lineRule="auto" w:before="83"/>
        <w:ind w:left="681" w:right="4" w:firstLine="0"/>
        <w:jc w:val="center"/>
        <w:rPr>
          <w:sz w:val="12"/>
        </w:rPr>
      </w:pPr>
      <w:r>
        <w:rPr>
          <w:color w:val="E0702D"/>
          <w:sz w:val="12"/>
        </w:rPr>
        <w:t>Tie-converter voltage regulation mode ON signal</w:t>
      </w:r>
    </w:p>
    <w:p>
      <w:pPr>
        <w:spacing w:line="223" w:lineRule="auto" w:before="29"/>
        <w:ind w:left="1194" w:right="-19" w:hanging="304"/>
        <w:jc w:val="left"/>
        <w:rPr>
          <w:sz w:val="12"/>
        </w:rPr>
      </w:pPr>
      <w:r>
        <w:rPr>
          <w:color w:val="20A8DD"/>
          <w:sz w:val="12"/>
        </w:rPr>
        <w:t>Tie-converter droop 2 mode ON/OFF signal</w:t>
      </w:r>
    </w:p>
    <w:p>
      <w:pPr>
        <w:spacing w:before="38"/>
        <w:ind w:left="136" w:right="0" w:firstLine="0"/>
        <w:jc w:val="left"/>
        <w:rPr>
          <w:sz w:val="9"/>
        </w:rPr>
      </w:pPr>
      <w:r>
        <w:rPr/>
        <w:br w:type="column"/>
      </w:r>
      <w:r>
        <w:rPr>
          <w:color w:val="050100"/>
          <w:w w:val="105"/>
          <w:sz w:val="9"/>
        </w:rPr>
        <w:t>12</w:t>
      </w:r>
      <w:r>
        <w:rPr>
          <w:color w:val="050100"/>
          <w:sz w:val="9"/>
        </w:rPr>
        <w:t> </w:t>
      </w:r>
    </w:p>
    <w:p>
      <w:pPr>
        <w:pStyle w:val="BodyText"/>
        <w:rPr>
          <w:sz w:val="10"/>
        </w:rPr>
      </w:pPr>
    </w:p>
    <w:p>
      <w:pPr>
        <w:spacing w:before="90"/>
        <w:ind w:left="388" w:right="0" w:firstLine="0"/>
        <w:jc w:val="left"/>
        <w:rPr>
          <w:sz w:val="12"/>
        </w:rPr>
      </w:pPr>
      <w:r>
        <w:rPr>
          <w:color w:val="7E7F83"/>
          <w:sz w:val="12"/>
        </w:rPr>
        <w:t>Droop 1 control</w:t>
      </w:r>
    </w:p>
    <w:p>
      <w:pPr>
        <w:pStyle w:val="BodyText"/>
        <w:rPr>
          <w:sz w:val="12"/>
        </w:rPr>
      </w:pPr>
    </w:p>
    <w:p>
      <w:pPr>
        <w:pStyle w:val="BodyText"/>
        <w:spacing w:before="10"/>
        <w:rPr>
          <w:sz w:val="16"/>
        </w:rPr>
      </w:pPr>
    </w:p>
    <w:p>
      <w:pPr>
        <w:spacing w:before="0"/>
        <w:ind w:left="454" w:right="0" w:firstLine="0"/>
        <w:jc w:val="left"/>
        <w:rPr>
          <w:sz w:val="12"/>
        </w:rPr>
      </w:pPr>
      <w:r>
        <w:rPr>
          <w:color w:val="7E7F83"/>
          <w:sz w:val="12"/>
        </w:rPr>
        <w:t>Voltage regulation mode</w:t>
      </w:r>
    </w:p>
    <w:p>
      <w:pPr>
        <w:tabs>
          <w:tab w:pos="637" w:val="left" w:leader="none"/>
        </w:tabs>
        <w:spacing w:before="35"/>
        <w:ind w:left="0" w:right="3009" w:firstLine="0"/>
        <w:jc w:val="center"/>
        <w:rPr>
          <w:sz w:val="9"/>
        </w:rPr>
      </w:pPr>
      <w:r>
        <w:rPr/>
        <w:br w:type="column"/>
      </w:r>
      <w:r>
        <w:rPr>
          <w:color w:val="050100"/>
          <w:w w:val="105"/>
          <w:position w:val="1"/>
          <w:sz w:val="9"/>
        </w:rPr>
        <w:t>3</w:t>
        <w:tab/>
      </w:r>
      <w:r>
        <w:rPr>
          <w:color w:val="050100"/>
          <w:w w:val="105"/>
          <w:sz w:val="9"/>
        </w:rPr>
        <w:t>4</w:t>
      </w:r>
    </w:p>
    <w:p>
      <w:pPr>
        <w:pStyle w:val="BodyText"/>
        <w:rPr>
          <w:sz w:val="10"/>
        </w:rPr>
      </w:pPr>
    </w:p>
    <w:p>
      <w:pPr>
        <w:pStyle w:val="BodyText"/>
        <w:rPr>
          <w:sz w:val="10"/>
        </w:rPr>
      </w:pPr>
    </w:p>
    <w:p>
      <w:pPr>
        <w:pStyle w:val="BodyText"/>
        <w:rPr>
          <w:sz w:val="10"/>
        </w:rPr>
      </w:pPr>
    </w:p>
    <w:p>
      <w:pPr>
        <w:pStyle w:val="BodyText"/>
        <w:rPr>
          <w:sz w:val="10"/>
        </w:rPr>
      </w:pPr>
    </w:p>
    <w:p>
      <w:pPr>
        <w:spacing w:line="223" w:lineRule="auto" w:before="85"/>
        <w:ind w:left="360" w:right="3346" w:firstLine="0"/>
        <w:jc w:val="center"/>
        <w:rPr>
          <w:sz w:val="12"/>
        </w:rPr>
      </w:pPr>
      <w:r>
        <w:rPr>
          <w:color w:val="7E7F83"/>
          <w:sz w:val="12"/>
        </w:rPr>
        <w:t>Droop 1 control</w:t>
      </w:r>
    </w:p>
    <w:p>
      <w:pPr>
        <w:spacing w:after="0" w:line="223" w:lineRule="auto"/>
        <w:jc w:val="center"/>
        <w:rPr>
          <w:sz w:val="12"/>
        </w:rPr>
        <w:sectPr>
          <w:type w:val="continuous"/>
          <w:pgSz w:w="12240" w:h="15840"/>
          <w:pgMar w:top="740" w:bottom="280" w:left="860" w:right="860"/>
          <w:cols w:num="4" w:equalWidth="0">
            <w:col w:w="2406" w:space="40"/>
            <w:col w:w="2241" w:space="39"/>
            <w:col w:w="1648" w:space="40"/>
            <w:col w:w="4106"/>
          </w:cols>
        </w:sectPr>
      </w:pPr>
    </w:p>
    <w:p>
      <w:pPr>
        <w:tabs>
          <w:tab w:pos="955" w:val="left" w:leader="none"/>
          <w:tab w:pos="1552" w:val="left" w:leader="none"/>
          <w:tab w:pos="2149" w:val="left" w:leader="none"/>
          <w:tab w:pos="2746" w:val="left" w:leader="none"/>
          <w:tab w:pos="3314" w:val="left" w:leader="none"/>
          <w:tab w:pos="3912" w:val="left" w:leader="none"/>
          <w:tab w:pos="4510" w:val="left" w:leader="none"/>
          <w:tab w:pos="5108" w:val="left" w:leader="none"/>
          <w:tab w:pos="5706" w:val="left" w:leader="none"/>
          <w:tab w:pos="6304" w:val="left" w:leader="none"/>
        </w:tabs>
        <w:spacing w:line="117" w:lineRule="exact" w:before="0"/>
        <w:ind w:left="359" w:right="0" w:firstLine="0"/>
        <w:jc w:val="center"/>
        <w:rPr>
          <w:sz w:val="12"/>
        </w:rPr>
      </w:pPr>
      <w:r>
        <w:rPr>
          <w:color w:val="050100"/>
          <w:sz w:val="12"/>
        </w:rPr>
        <w:t>0</w:t>
        <w:tab/>
        <w:t>2</w:t>
        <w:tab/>
        <w:t>4</w:t>
        <w:tab/>
        <w:t>6</w:t>
        <w:tab/>
        <w:t>8</w:t>
        <w:tab/>
        <w:t>10</w:t>
        <w:tab/>
        <w:t>12</w:t>
        <w:tab/>
        <w:t>14</w:t>
        <w:tab/>
        <w:t>16</w:t>
        <w:tab/>
        <w:t>18</w:t>
        <w:tab/>
        <w:t>20</w:t>
      </w:r>
    </w:p>
    <w:p>
      <w:pPr>
        <w:tabs>
          <w:tab w:pos="5860" w:val="left" w:leader="none"/>
        </w:tabs>
        <w:spacing w:line="292" w:lineRule="auto" w:before="15"/>
        <w:ind w:left="5021" w:right="4657" w:firstLine="0"/>
        <w:jc w:val="center"/>
        <w:rPr>
          <w:sz w:val="12"/>
        </w:rPr>
      </w:pPr>
      <w:r>
        <w:rPr>
          <w:color w:val="050100"/>
          <w:sz w:val="12"/>
          <w:shd w:fill="FFFFFF" w:color="auto" w:val="clear"/>
        </w:rPr>
        <w:t>      </w:t>
      </w:r>
      <w:r>
        <w:rPr>
          <w:color w:val="050100"/>
          <w:spacing w:val="-15"/>
          <w:sz w:val="12"/>
          <w:shd w:fill="FFFFFF" w:color="auto" w:val="clear"/>
        </w:rPr>
        <w:t> </w:t>
      </w:r>
      <w:r>
        <w:rPr>
          <w:color w:val="050100"/>
          <w:sz w:val="12"/>
          <w:shd w:fill="FFFFFF" w:color="auto" w:val="clear"/>
        </w:rPr>
        <w:t>Time (s)</w:t>
      </w:r>
      <w:r>
        <w:rPr>
          <w:color w:val="050100"/>
          <w:w w:val="99"/>
          <w:sz w:val="12"/>
          <w:shd w:fill="FFFFFF" w:color="auto" w:val="clear"/>
        </w:rPr>
        <w:tab/>
      </w:r>
      <w:r>
        <w:rPr>
          <w:color w:val="050100"/>
          <w:w w:val="99"/>
          <w:sz w:val="12"/>
        </w:rPr>
        <w:t> </w:t>
      </w:r>
      <w:r>
        <w:rPr>
          <w:color w:val="050100"/>
          <w:sz w:val="12"/>
        </w:rPr>
        <w:t>(d)</w:t>
      </w:r>
    </w:p>
    <w:p>
      <w:pPr>
        <w:spacing w:line="232" w:lineRule="auto" w:before="80"/>
        <w:ind w:left="119" w:right="164" w:firstLine="0"/>
        <w:jc w:val="left"/>
        <w:rPr>
          <w:sz w:val="16"/>
        </w:rPr>
      </w:pPr>
      <w:r>
        <w:rPr>
          <w:sz w:val="16"/>
        </w:rPr>
        <w:t>Fig. 7. Scenario 2: Results showing (a) DC microgrid load demand, (b) generators and tie-converter power, (c) DC microgrid voltage and (d) tie-converter control signals at varying solar PV and load operating conditions.</w:t>
      </w:r>
    </w:p>
    <w:p>
      <w:pPr>
        <w:spacing w:after="0" w:line="232" w:lineRule="auto"/>
        <w:jc w:val="left"/>
        <w:rPr>
          <w:sz w:val="16"/>
        </w:rPr>
        <w:sectPr>
          <w:type w:val="continuous"/>
          <w:pgSz w:w="12240" w:h="15840"/>
          <w:pgMar w:top="740" w:bottom="280" w:left="860" w:right="860"/>
        </w:sectPr>
      </w:pPr>
    </w:p>
    <w:p>
      <w:pPr>
        <w:pStyle w:val="BodyText"/>
        <w:spacing w:before="11"/>
        <w:rPr>
          <w:sz w:val="23"/>
        </w:rPr>
      </w:pPr>
    </w:p>
    <w:p>
      <w:pPr>
        <w:spacing w:after="0"/>
        <w:rPr>
          <w:sz w:val="23"/>
        </w:rPr>
        <w:sectPr>
          <w:headerReference w:type="default" r:id="rId67"/>
          <w:pgSz w:w="12240" w:h="15840"/>
          <w:pgMar w:header="542" w:footer="0" w:top="740" w:bottom="280" w:left="860" w:right="860"/>
        </w:sectPr>
      </w:pPr>
    </w:p>
    <w:p>
      <w:pPr>
        <w:pStyle w:val="BodyText"/>
        <w:spacing w:line="249" w:lineRule="auto" w:before="97"/>
        <w:ind w:left="119" w:right="38"/>
        <w:jc w:val="both"/>
      </w:pPr>
      <w:r>
        <w:rPr/>
        <w:t>The</w:t>
      </w:r>
      <w:r>
        <w:rPr>
          <w:spacing w:val="-8"/>
        </w:rPr>
        <w:t> </w:t>
      </w:r>
      <w:r>
        <w:rPr/>
        <w:t>loading</w:t>
      </w:r>
      <w:r>
        <w:rPr>
          <w:spacing w:val="-7"/>
        </w:rPr>
        <w:t> </w:t>
      </w:r>
      <w:r>
        <w:rPr/>
        <w:t>on</w:t>
      </w:r>
      <w:r>
        <w:rPr>
          <w:spacing w:val="-7"/>
        </w:rPr>
        <w:t> </w:t>
      </w:r>
      <w:r>
        <w:rPr/>
        <w:t>the</w:t>
      </w:r>
      <w:r>
        <w:rPr>
          <w:spacing w:val="-8"/>
        </w:rPr>
        <w:t> </w:t>
      </w:r>
      <w:r>
        <w:rPr/>
        <w:t>DC</w:t>
      </w:r>
      <w:r>
        <w:rPr>
          <w:spacing w:val="-7"/>
        </w:rPr>
        <w:t> </w:t>
      </w:r>
      <w:r>
        <w:rPr/>
        <w:t>generators</w:t>
      </w:r>
      <w:r>
        <w:rPr>
          <w:spacing w:val="-7"/>
        </w:rPr>
        <w:t> </w:t>
      </w:r>
      <w:r>
        <w:rPr/>
        <w:t>increases</w:t>
      </w:r>
      <w:r>
        <w:rPr>
          <w:spacing w:val="-8"/>
        </w:rPr>
        <w:t> </w:t>
      </w:r>
      <w:r>
        <w:rPr/>
        <w:t>with</w:t>
      </w:r>
      <w:r>
        <w:rPr>
          <w:spacing w:val="-7"/>
        </w:rPr>
        <w:t> </w:t>
      </w:r>
      <w:r>
        <w:rPr/>
        <w:t>the</w:t>
      </w:r>
      <w:r>
        <w:rPr>
          <w:spacing w:val="-7"/>
        </w:rPr>
        <w:t> </w:t>
      </w:r>
      <w:r>
        <w:rPr/>
        <w:t>increasing load</w:t>
      </w:r>
      <w:r>
        <w:rPr>
          <w:spacing w:val="-6"/>
        </w:rPr>
        <w:t> </w:t>
      </w:r>
      <w:r>
        <w:rPr/>
        <w:t>demand.</w:t>
      </w:r>
      <w:r>
        <w:rPr>
          <w:spacing w:val="-5"/>
        </w:rPr>
        <w:t> </w:t>
      </w:r>
      <w:r>
        <w:rPr/>
        <w:t>At</w:t>
      </w:r>
      <w:r>
        <w:rPr>
          <w:spacing w:val="-5"/>
        </w:rPr>
        <w:t> </w:t>
      </w:r>
      <w:r>
        <w:rPr/>
        <w:t>the</w:t>
      </w:r>
      <w:r>
        <w:rPr>
          <w:spacing w:val="-5"/>
        </w:rPr>
        <w:t> </w:t>
      </w:r>
      <w:r>
        <w:rPr/>
        <w:t>highlight</w:t>
      </w:r>
      <w:r>
        <w:rPr>
          <w:spacing w:val="-5"/>
        </w:rPr>
        <w:t> </w:t>
      </w:r>
      <w:r>
        <w:rPr/>
        <w:t>point</w:t>
      </w:r>
      <w:r>
        <w:rPr>
          <w:spacing w:val="-5"/>
        </w:rPr>
        <w:t> </w:t>
      </w:r>
      <w:r>
        <w:rPr/>
        <w:t>1,</w:t>
      </w:r>
      <w:r>
        <w:rPr>
          <w:spacing w:val="-5"/>
        </w:rPr>
        <w:t> </w:t>
      </w:r>
      <w:r>
        <w:rPr/>
        <w:t>the</w:t>
      </w:r>
      <w:r>
        <w:rPr>
          <w:spacing w:val="-5"/>
        </w:rPr>
        <w:t> </w:t>
      </w:r>
      <w:r>
        <w:rPr/>
        <w:t>loading</w:t>
      </w:r>
      <w:r>
        <w:rPr>
          <w:spacing w:val="-5"/>
        </w:rPr>
        <w:t> </w:t>
      </w:r>
      <w:r>
        <w:rPr/>
        <w:t>on</w:t>
      </w:r>
      <w:r>
        <w:rPr>
          <w:spacing w:val="-5"/>
        </w:rPr>
        <w:t> </w:t>
      </w:r>
      <w:r>
        <w:rPr/>
        <w:t>generator</w:t>
      </w:r>
    </w:p>
    <w:p>
      <w:pPr>
        <w:pStyle w:val="BodyText"/>
        <w:spacing w:line="76" w:lineRule="auto" w:before="127"/>
        <w:ind w:left="119" w:right="38"/>
        <w:jc w:val="both"/>
      </w:pPr>
      <w:r>
        <w:rPr/>
        <w:t>microgrid drops  below  the  set  threshold  of  </w:t>
      </w:r>
      <w:r>
        <w:rPr>
          <w:rFonts w:ascii="Georgia"/>
          <w:i/>
        </w:rPr>
        <w:t>V</w:t>
      </w:r>
      <w:r>
        <w:rPr>
          <w:rFonts w:ascii="LM Roman 7"/>
          <w:vertAlign w:val="subscript"/>
        </w:rPr>
        <w:t>dc</w:t>
      </w:r>
      <w:r>
        <w:rPr>
          <w:i/>
          <w:vertAlign w:val="subscript"/>
        </w:rPr>
        <w:t>,</w:t>
      </w:r>
      <w:r>
        <w:rPr>
          <w:rFonts w:ascii="LM Roman 7"/>
          <w:vertAlign w:val="subscript"/>
        </w:rPr>
        <w:t>start</w:t>
      </w:r>
      <w:r>
        <w:rPr>
          <w:i/>
          <w:vertAlign w:val="subscript"/>
        </w:rPr>
        <w:t>,</w:t>
      </w:r>
      <w:r>
        <w:rPr>
          <w:rFonts w:ascii="LM Roman 7"/>
          <w:vertAlign w:val="subscript"/>
        </w:rPr>
        <w:t>TC</w:t>
      </w:r>
      <w:r>
        <w:rPr>
          <w:rFonts w:ascii="LM Roman 5"/>
          <w:position w:val="-4"/>
          <w:sz w:val="10"/>
          <w:vertAlign w:val="baseline"/>
        </w:rPr>
        <w:t>1  </w:t>
      </w:r>
      <w:r>
        <w:rPr>
          <w:rFonts w:ascii="Latin Modern Math"/>
          <w:vertAlign w:val="baseline"/>
        </w:rPr>
        <w:t>= </w:t>
      </w:r>
      <w:r>
        <w:rPr>
          <w:vertAlign w:val="baseline"/>
        </w:rPr>
        <w:t>1</w:t>
      </w:r>
      <w:r>
        <w:rPr>
          <w:spacing w:val="37"/>
          <w:vertAlign w:val="baseline"/>
        </w:rPr>
        <w:t> </w:t>
      </w:r>
      <w:r>
        <w:rPr>
          <w:vertAlign w:val="baseline"/>
        </w:rPr>
        <w:t>and</w:t>
      </w:r>
      <w:r>
        <w:rPr>
          <w:spacing w:val="37"/>
          <w:vertAlign w:val="baseline"/>
        </w:rPr>
        <w:t> </w:t>
      </w:r>
      <w:r>
        <w:rPr>
          <w:vertAlign w:val="baseline"/>
        </w:rPr>
        <w:t>generator</w:t>
      </w:r>
      <w:r>
        <w:rPr>
          <w:spacing w:val="38"/>
          <w:vertAlign w:val="baseline"/>
        </w:rPr>
        <w:t> </w:t>
      </w:r>
      <w:r>
        <w:rPr>
          <w:vertAlign w:val="baseline"/>
        </w:rPr>
        <w:t>2</w:t>
      </w:r>
      <w:r>
        <w:rPr>
          <w:spacing w:val="37"/>
          <w:vertAlign w:val="baseline"/>
        </w:rPr>
        <w:t> </w:t>
      </w:r>
      <w:r>
        <w:rPr>
          <w:vertAlign w:val="baseline"/>
        </w:rPr>
        <w:t>exceeds</w:t>
      </w:r>
      <w:r>
        <w:rPr>
          <w:spacing w:val="37"/>
          <w:vertAlign w:val="baseline"/>
        </w:rPr>
        <w:t> </w:t>
      </w:r>
      <w:r>
        <w:rPr>
          <w:vertAlign w:val="baseline"/>
        </w:rPr>
        <w:t>80%</w:t>
      </w:r>
      <w:r>
        <w:rPr>
          <w:spacing w:val="37"/>
          <w:vertAlign w:val="baseline"/>
        </w:rPr>
        <w:t> </w:t>
      </w:r>
      <w:r>
        <w:rPr>
          <w:vertAlign w:val="baseline"/>
        </w:rPr>
        <w:t>and</w:t>
      </w:r>
      <w:r>
        <w:rPr>
          <w:spacing w:val="37"/>
          <w:vertAlign w:val="baseline"/>
        </w:rPr>
        <w:t> </w:t>
      </w:r>
      <w:r>
        <w:rPr>
          <w:vertAlign w:val="baseline"/>
        </w:rPr>
        <w:t>the</w:t>
      </w:r>
      <w:r>
        <w:rPr>
          <w:spacing w:val="38"/>
          <w:vertAlign w:val="baseline"/>
        </w:rPr>
        <w:t> </w:t>
      </w:r>
      <w:r>
        <w:rPr>
          <w:vertAlign w:val="baseline"/>
        </w:rPr>
        <w:t>voltage</w:t>
      </w:r>
      <w:r>
        <w:rPr>
          <w:spacing w:val="37"/>
          <w:vertAlign w:val="baseline"/>
        </w:rPr>
        <w:t> </w:t>
      </w:r>
      <w:r>
        <w:rPr>
          <w:vertAlign w:val="baseline"/>
        </w:rPr>
        <w:t>of</w:t>
      </w:r>
      <w:r>
        <w:rPr>
          <w:spacing w:val="37"/>
          <w:vertAlign w:val="baseline"/>
        </w:rPr>
        <w:t> </w:t>
      </w:r>
      <w:r>
        <w:rPr>
          <w:vertAlign w:val="baseline"/>
        </w:rPr>
        <w:t>the</w:t>
      </w:r>
      <w:r>
        <w:rPr>
          <w:spacing w:val="37"/>
          <w:vertAlign w:val="baseline"/>
        </w:rPr>
        <w:t> </w:t>
      </w:r>
      <w:r>
        <w:rPr>
          <w:vertAlign w:val="baseline"/>
        </w:rPr>
        <w:t>DC</w:t>
      </w:r>
    </w:p>
    <w:p>
      <w:pPr>
        <w:pStyle w:val="BodyText"/>
        <w:spacing w:line="84" w:lineRule="exact"/>
        <w:ind w:left="119"/>
      </w:pPr>
      <w:r>
        <w:rPr/>
        <w:t>402.5</w:t>
      </w:r>
      <w:r>
        <w:rPr>
          <w:spacing w:val="41"/>
        </w:rPr>
        <w:t> </w:t>
      </w:r>
      <w:r>
        <w:rPr/>
        <w:t>V</w:t>
      </w:r>
      <w:r>
        <w:rPr>
          <w:spacing w:val="41"/>
        </w:rPr>
        <w:t> </w:t>
      </w:r>
      <w:r>
        <w:rPr/>
        <w:t>when</w:t>
      </w:r>
      <w:r>
        <w:rPr>
          <w:spacing w:val="41"/>
        </w:rPr>
        <w:t> </w:t>
      </w:r>
      <w:r>
        <w:rPr/>
        <w:t>the</w:t>
      </w:r>
      <w:r>
        <w:rPr>
          <w:spacing w:val="41"/>
        </w:rPr>
        <w:t> </w:t>
      </w:r>
      <w:r>
        <w:rPr/>
        <w:t>load</w:t>
      </w:r>
      <w:r>
        <w:rPr>
          <w:spacing w:val="41"/>
        </w:rPr>
        <w:t> </w:t>
      </w:r>
      <w:r>
        <w:rPr/>
        <w:t>demand</w:t>
      </w:r>
      <w:r>
        <w:rPr>
          <w:spacing w:val="42"/>
        </w:rPr>
        <w:t> </w:t>
      </w:r>
      <w:r>
        <w:rPr/>
        <w:t>is</w:t>
      </w:r>
      <w:r>
        <w:rPr>
          <w:spacing w:val="41"/>
        </w:rPr>
        <w:t> </w:t>
      </w:r>
      <w:r>
        <w:rPr/>
        <w:t>very</w:t>
      </w:r>
      <w:r>
        <w:rPr>
          <w:spacing w:val="42"/>
        </w:rPr>
        <w:t> </w:t>
      </w:r>
      <w:r>
        <w:rPr/>
        <w:t>high</w:t>
      </w:r>
      <w:r>
        <w:rPr>
          <w:spacing w:val="40"/>
        </w:rPr>
        <w:t> </w:t>
      </w:r>
      <w:r>
        <w:rPr/>
        <w:t>and</w:t>
      </w:r>
      <w:r>
        <w:rPr>
          <w:spacing w:val="41"/>
        </w:rPr>
        <w:t> </w:t>
      </w:r>
      <w:r>
        <w:rPr/>
        <w:t>the</w:t>
      </w:r>
      <w:r>
        <w:rPr>
          <w:spacing w:val="42"/>
        </w:rPr>
        <w:t> </w:t>
      </w:r>
      <w:r>
        <w:rPr/>
        <w:t>solar</w:t>
      </w:r>
    </w:p>
    <w:p>
      <w:pPr>
        <w:pStyle w:val="BodyText"/>
        <w:spacing w:line="249" w:lineRule="auto" w:before="9"/>
        <w:ind w:left="119" w:right="38"/>
        <w:jc w:val="both"/>
      </w:pPr>
      <w:r>
        <w:rPr/>
        <w:t>PV output is less. In agreement with the proposed </w:t>
      </w:r>
      <w:r>
        <w:rPr>
          <w:spacing w:val="-3"/>
        </w:rPr>
        <w:t>control, </w:t>
      </w:r>
      <w:r>
        <w:rPr/>
        <w:t>tie-converter 1 starts at highlighted point 1 and imports </w:t>
      </w:r>
      <w:r>
        <w:rPr>
          <w:spacing w:val="-4"/>
        </w:rPr>
        <w:t>power </w:t>
      </w:r>
      <w:r>
        <w:rPr/>
        <w:t>from the </w:t>
      </w:r>
      <w:r>
        <w:rPr>
          <w:spacing w:val="-4"/>
        </w:rPr>
        <w:t>AC </w:t>
      </w:r>
      <w:r>
        <w:rPr/>
        <w:t>microgrid to overcome the power deﬁcit in the DC microgrid while regulating its voltage. Tie-converter </w:t>
      </w:r>
      <w:r>
        <w:rPr>
          <w:spacing w:val="-15"/>
        </w:rPr>
        <w:t>1 </w:t>
      </w:r>
      <w:r>
        <w:rPr/>
        <w:t>operates in the voltage regulating mode from point 2 at 8.5 </w:t>
      </w:r>
      <w:r>
        <w:rPr>
          <w:spacing w:val="-16"/>
        </w:rPr>
        <w:t>s</w:t>
      </w:r>
      <w:r>
        <w:rPr>
          <w:spacing w:val="18"/>
        </w:rPr>
        <w:t> </w:t>
      </w:r>
      <w:r>
        <w:rPr/>
        <w:t>to point 3 at 14.2 s. From point 3 and onward, the load </w:t>
      </w:r>
      <w:r>
        <w:rPr>
          <w:spacing w:val="-8"/>
        </w:rPr>
        <w:t>in    </w:t>
      </w:r>
      <w:r>
        <w:rPr>
          <w:spacing w:val="34"/>
        </w:rPr>
        <w:t> </w:t>
      </w:r>
      <w:r>
        <w:rPr/>
        <w:t>the</w:t>
      </w:r>
      <w:r>
        <w:rPr>
          <w:spacing w:val="22"/>
        </w:rPr>
        <w:t> </w:t>
      </w:r>
      <w:r>
        <w:rPr/>
        <w:t>DC</w:t>
      </w:r>
      <w:r>
        <w:rPr>
          <w:spacing w:val="23"/>
        </w:rPr>
        <w:t> </w:t>
      </w:r>
      <w:r>
        <w:rPr/>
        <w:t>microgrid</w:t>
      </w:r>
      <w:r>
        <w:rPr>
          <w:spacing w:val="22"/>
        </w:rPr>
        <w:t> </w:t>
      </w:r>
      <w:r>
        <w:rPr/>
        <w:t>deceases</w:t>
      </w:r>
      <w:r>
        <w:rPr>
          <w:spacing w:val="23"/>
        </w:rPr>
        <w:t> </w:t>
      </w:r>
      <w:r>
        <w:rPr/>
        <w:t>such</w:t>
      </w:r>
      <w:r>
        <w:rPr>
          <w:spacing w:val="23"/>
        </w:rPr>
        <w:t> </w:t>
      </w:r>
      <w:r>
        <w:rPr/>
        <w:t>that</w:t>
      </w:r>
      <w:r>
        <w:rPr>
          <w:spacing w:val="22"/>
        </w:rPr>
        <w:t> </w:t>
      </w:r>
      <w:r>
        <w:rPr/>
        <w:t>the</w:t>
      </w:r>
      <w:r>
        <w:rPr>
          <w:spacing w:val="23"/>
        </w:rPr>
        <w:t> </w:t>
      </w:r>
      <w:r>
        <w:rPr/>
        <w:t>tie-converter</w:t>
      </w:r>
      <w:r>
        <w:rPr>
          <w:spacing w:val="23"/>
        </w:rPr>
        <w:t> </w:t>
      </w:r>
      <w:r>
        <w:rPr>
          <w:spacing w:val="-4"/>
        </w:rPr>
        <w:t>power</w:t>
      </w:r>
    </w:p>
    <w:p>
      <w:pPr>
        <w:pStyle w:val="BodyText"/>
        <w:spacing w:line="360" w:lineRule="exact"/>
        <w:ind w:left="119"/>
        <w:jc w:val="both"/>
      </w:pPr>
      <w:r>
        <w:rPr/>
        <w:pict>
          <v:shape style="position:absolute;margin-left:132.462921pt;margin-top:1.588846pt;width:7.75pt;height:17.3pt;mso-position-horizontal-relative:page;mso-position-vertical-relative:paragraph;z-index:-16490496" type="#_x0000_t202" filled="false" stroked="false">
            <v:textbox inset="0,0,0,0">
              <w:txbxContent>
                <w:p>
                  <w:pPr>
                    <w:spacing w:line="197" w:lineRule="exact" w:before="0"/>
                    <w:ind w:left="0" w:right="0" w:firstLine="0"/>
                    <w:jc w:val="left"/>
                    <w:rPr>
                      <w:rFonts w:ascii="Arial" w:hAnsi="Arial"/>
                      <w:i/>
                      <w:sz w:val="20"/>
                    </w:rPr>
                  </w:pPr>
                  <w:r>
                    <w:rPr>
                      <w:rFonts w:ascii="Arial" w:hAnsi="Arial"/>
                      <w:i/>
                      <w:w w:val="132"/>
                      <w:sz w:val="20"/>
                    </w:rPr>
                    <w:t>×</w:t>
                  </w:r>
                </w:p>
              </w:txbxContent>
            </v:textbox>
            <w10:wrap type="none"/>
          </v:shape>
        </w:pict>
      </w:r>
      <w:r>
        <w:rPr/>
        <w:t>output is below </w:t>
      </w:r>
      <w:r>
        <w:rPr>
          <w:rFonts w:ascii="Latin Modern Math"/>
        </w:rPr>
        <w:t>10% </w:t>
      </w:r>
      <w:r>
        <w:rPr>
          <w:rFonts w:ascii="Georgia"/>
          <w:i/>
        </w:rPr>
        <w:t>P</w:t>
      </w:r>
      <w:r>
        <w:rPr>
          <w:rFonts w:ascii="LM Roman 7"/>
          <w:vertAlign w:val="subscript"/>
        </w:rPr>
        <w:t>dc</w:t>
      </w:r>
      <w:r>
        <w:rPr>
          <w:i/>
          <w:vertAlign w:val="subscript"/>
        </w:rPr>
        <w:t>,</w:t>
      </w:r>
      <w:r>
        <w:rPr>
          <w:rFonts w:ascii="LM Roman 7"/>
          <w:vertAlign w:val="subscript"/>
        </w:rPr>
        <w:t>max</w:t>
      </w:r>
      <w:r>
        <w:rPr>
          <w:i/>
          <w:vertAlign w:val="subscript"/>
        </w:rPr>
        <w:t>,</w:t>
      </w:r>
      <w:r>
        <w:rPr>
          <w:rFonts w:ascii="LM Roman 7"/>
          <w:vertAlign w:val="subscript"/>
        </w:rPr>
        <w:t>TC</w:t>
      </w:r>
      <w:r>
        <w:rPr>
          <w:rFonts w:ascii="LM Roman 5"/>
          <w:position w:val="-4"/>
          <w:sz w:val="10"/>
          <w:vertAlign w:val="baseline"/>
        </w:rPr>
        <w:t>1 </w:t>
      </w:r>
      <w:r>
        <w:rPr>
          <w:vertAlign w:val="baseline"/>
        </w:rPr>
        <w:t>and this condition requires</w:t>
      </w:r>
    </w:p>
    <w:p>
      <w:pPr>
        <w:pStyle w:val="BodyText"/>
        <w:spacing w:line="109" w:lineRule="exact"/>
        <w:ind w:left="119"/>
        <w:jc w:val="both"/>
      </w:pPr>
      <w:r>
        <w:rPr/>
        <w:t>the tie-converter to operate in the droop 1 control mode before</w:t>
      </w:r>
    </w:p>
    <w:p>
      <w:pPr>
        <w:pStyle w:val="BodyText"/>
        <w:spacing w:line="249" w:lineRule="auto" w:before="10"/>
        <w:ind w:left="119" w:right="38"/>
        <w:jc w:val="both"/>
      </w:pPr>
      <w:r>
        <w:rPr/>
        <w:t>it turns off at highlighted point 4 at 16.4 s. From point 4 </w:t>
      </w:r>
      <w:r>
        <w:rPr>
          <w:spacing w:val="-5"/>
        </w:rPr>
        <w:t>and </w:t>
      </w:r>
      <w:r>
        <w:rPr/>
        <w:t>onward, the load demand in the DC microgrid is less </w:t>
      </w:r>
      <w:r>
        <w:rPr>
          <w:spacing w:val="-4"/>
        </w:rPr>
        <w:t>than  </w:t>
      </w:r>
      <w:r>
        <w:rPr>
          <w:spacing w:val="42"/>
        </w:rPr>
        <w:t> </w:t>
      </w:r>
      <w:r>
        <w:rPr/>
        <w:t>the generation, hence it can be met by the local generators.   As expected, it has been demonstrated that the tie-converter only operates during the  power deﬁcit in the DC microgrid.  In addition, the voltage of the DC microgrid is also </w:t>
      </w:r>
      <w:r>
        <w:rPr>
          <w:spacing w:val="-3"/>
        </w:rPr>
        <w:t>regulated </w:t>
      </w:r>
      <w:r>
        <w:rPr/>
        <w:t>by importing power from the </w:t>
      </w:r>
      <w:r>
        <w:rPr>
          <w:spacing w:val="-4"/>
        </w:rPr>
        <w:t>AC </w:t>
      </w:r>
      <w:r>
        <w:rPr/>
        <w:t>grid. This behavior depicts the grid-connected mode of the </w:t>
      </w:r>
      <w:r>
        <w:rPr>
          <w:spacing w:val="-4"/>
        </w:rPr>
        <w:t>AC </w:t>
      </w:r>
      <w:r>
        <w:rPr/>
        <w:t>microgrid but through </w:t>
      </w:r>
      <w:r>
        <w:rPr>
          <w:spacing w:val="-12"/>
        </w:rPr>
        <w:t>a</w:t>
      </w:r>
      <w:r>
        <w:rPr>
          <w:spacing w:val="26"/>
        </w:rPr>
        <w:t> </w:t>
      </w:r>
      <w:r>
        <w:rPr/>
        <w:t>tie-converter.</w:t>
      </w:r>
    </w:p>
    <w:p>
      <w:pPr>
        <w:pStyle w:val="BodyText"/>
        <w:spacing w:before="3"/>
        <w:rPr>
          <w:sz w:val="23"/>
        </w:rPr>
      </w:pPr>
    </w:p>
    <w:p>
      <w:pPr>
        <w:pStyle w:val="ListParagraph"/>
        <w:numPr>
          <w:ilvl w:val="0"/>
          <w:numId w:val="1"/>
        </w:numPr>
        <w:tabs>
          <w:tab w:pos="2203" w:val="left" w:leader="none"/>
        </w:tabs>
        <w:spacing w:line="240" w:lineRule="auto" w:before="0" w:after="0"/>
        <w:ind w:left="2202" w:right="0" w:hanging="289"/>
        <w:jc w:val="left"/>
        <w:rPr>
          <w:sz w:val="20"/>
        </w:rPr>
      </w:pPr>
      <w:r>
        <w:rPr>
          <w:spacing w:val="9"/>
          <w:sz w:val="20"/>
        </w:rPr>
        <w:t>C</w:t>
      </w:r>
      <w:r>
        <w:rPr>
          <w:spacing w:val="9"/>
          <w:sz w:val="16"/>
        </w:rPr>
        <w:t>ONCLUSION</w:t>
      </w:r>
    </w:p>
    <w:p>
      <w:pPr>
        <w:pStyle w:val="BodyText"/>
        <w:spacing w:line="249" w:lineRule="auto" w:before="72"/>
        <w:ind w:left="119" w:right="38" w:firstLine="199"/>
        <w:jc w:val="both"/>
      </w:pPr>
      <w:r>
        <w:rPr/>
        <w:t>An autonomous power management scheme has been </w:t>
      </w:r>
      <w:r>
        <w:rPr>
          <w:spacing w:val="-5"/>
        </w:rPr>
        <w:t>pre- </w:t>
      </w:r>
      <w:r>
        <w:rPr/>
        <w:t>sented for interlinked AC-DC microgrids having different</w:t>
      </w:r>
      <w:r>
        <w:rPr>
          <w:spacing w:val="-21"/>
        </w:rPr>
        <w:t> </w:t>
      </w:r>
      <w:r>
        <w:rPr>
          <w:spacing w:val="-3"/>
        </w:rPr>
        <w:t>con- </w:t>
      </w:r>
      <w:r>
        <w:rPr/>
        <w:t>ﬁgurations. The proposed scheme manages the power deﬁcit</w:t>
      </w:r>
      <w:r>
        <w:rPr>
          <w:spacing w:val="-29"/>
        </w:rPr>
        <w:t> </w:t>
      </w:r>
      <w:r>
        <w:rPr>
          <w:spacing w:val="-8"/>
        </w:rPr>
        <w:t>in </w:t>
      </w:r>
      <w:r>
        <w:rPr/>
        <w:t>the</w:t>
      </w:r>
      <w:r>
        <w:rPr>
          <w:spacing w:val="-9"/>
        </w:rPr>
        <w:t> </w:t>
      </w:r>
      <w:r>
        <w:rPr/>
        <w:t>DC</w:t>
      </w:r>
      <w:r>
        <w:rPr>
          <w:spacing w:val="-8"/>
        </w:rPr>
        <w:t> </w:t>
      </w:r>
      <w:r>
        <w:rPr/>
        <w:t>microgrid</w:t>
      </w:r>
      <w:r>
        <w:rPr>
          <w:spacing w:val="-8"/>
        </w:rPr>
        <w:t> </w:t>
      </w:r>
      <w:r>
        <w:rPr/>
        <w:t>efﬁciently</w:t>
      </w:r>
      <w:r>
        <w:rPr>
          <w:spacing w:val="-8"/>
        </w:rPr>
        <w:t> </w:t>
      </w:r>
      <w:r>
        <w:rPr/>
        <w:t>and</w:t>
      </w:r>
      <w:r>
        <w:rPr>
          <w:spacing w:val="-8"/>
        </w:rPr>
        <w:t> </w:t>
      </w:r>
      <w:r>
        <w:rPr/>
        <w:t>autonomously.</w:t>
      </w:r>
      <w:r>
        <w:rPr>
          <w:spacing w:val="-8"/>
        </w:rPr>
        <w:t> </w:t>
      </w:r>
      <w:r>
        <w:rPr/>
        <w:t>The</w:t>
      </w:r>
      <w:r>
        <w:rPr>
          <w:spacing w:val="-8"/>
        </w:rPr>
        <w:t> </w:t>
      </w:r>
      <w:r>
        <w:rPr/>
        <w:t>number</w:t>
      </w:r>
      <w:r>
        <w:rPr>
          <w:spacing w:val="-8"/>
        </w:rPr>
        <w:t> </w:t>
      </w:r>
      <w:r>
        <w:rPr>
          <w:spacing w:val="-6"/>
        </w:rPr>
        <w:t>of </w:t>
      </w:r>
      <w:r>
        <w:rPr/>
        <w:t>tie-converters in operation has been reduced with the proposed prioritization to avoid unnecessary operational losses. </w:t>
      </w:r>
      <w:r>
        <w:rPr>
          <w:spacing w:val="-6"/>
        </w:rPr>
        <w:t>The </w:t>
      </w:r>
      <w:r>
        <w:rPr/>
        <w:t>scheme has demonstrated better voltage regulation in the </w:t>
      </w:r>
      <w:r>
        <w:rPr>
          <w:spacing w:val="-6"/>
        </w:rPr>
        <w:t>DC </w:t>
      </w:r>
      <w:r>
        <w:rPr/>
        <w:t>microgrid. The performance and robustness of the proposed scheme have been validated for two different scenarios of </w:t>
      </w:r>
      <w:r>
        <w:rPr>
          <w:spacing w:val="-4"/>
        </w:rPr>
        <w:t>the </w:t>
      </w:r>
      <w:r>
        <w:rPr/>
        <w:t>DC</w:t>
      </w:r>
      <w:r>
        <w:rPr>
          <w:spacing w:val="18"/>
        </w:rPr>
        <w:t> </w:t>
      </w:r>
      <w:r>
        <w:rPr/>
        <w:t>microgrid</w:t>
      </w:r>
      <w:r>
        <w:rPr>
          <w:spacing w:val="18"/>
        </w:rPr>
        <w:t> </w:t>
      </w:r>
      <w:r>
        <w:rPr/>
        <w:t>at</w:t>
      </w:r>
      <w:r>
        <w:rPr>
          <w:spacing w:val="19"/>
        </w:rPr>
        <w:t> </w:t>
      </w:r>
      <w:r>
        <w:rPr/>
        <w:t>variable</w:t>
      </w:r>
      <w:r>
        <w:rPr>
          <w:spacing w:val="18"/>
        </w:rPr>
        <w:t> </w:t>
      </w:r>
      <w:r>
        <w:rPr/>
        <w:t>load</w:t>
      </w:r>
      <w:r>
        <w:rPr>
          <w:spacing w:val="19"/>
        </w:rPr>
        <w:t> </w:t>
      </w:r>
      <w:r>
        <w:rPr/>
        <w:t>conditions.</w:t>
      </w:r>
    </w:p>
    <w:p>
      <w:pPr>
        <w:pStyle w:val="BodyText"/>
        <w:rPr>
          <w:sz w:val="24"/>
        </w:rPr>
      </w:pPr>
    </w:p>
    <w:p>
      <w:pPr>
        <w:pStyle w:val="BodyText"/>
        <w:spacing w:before="2"/>
      </w:pPr>
    </w:p>
    <w:p>
      <w:pPr>
        <w:spacing w:before="0"/>
        <w:ind w:left="2099" w:right="2010" w:firstLine="0"/>
        <w:jc w:val="center"/>
        <w:rPr>
          <w:sz w:val="16"/>
        </w:rPr>
      </w:pPr>
      <w:r>
        <w:rPr>
          <w:sz w:val="20"/>
        </w:rPr>
        <w:t>R</w:t>
      </w:r>
      <w:r>
        <w:rPr>
          <w:sz w:val="16"/>
        </w:rPr>
        <w:t>EFERENCES</w:t>
      </w:r>
    </w:p>
    <w:p>
      <w:pPr>
        <w:pStyle w:val="ListParagraph"/>
        <w:numPr>
          <w:ilvl w:val="0"/>
          <w:numId w:val="2"/>
        </w:numPr>
        <w:tabs>
          <w:tab w:pos="485" w:val="left" w:leader="none"/>
        </w:tabs>
        <w:spacing w:line="232" w:lineRule="auto" w:before="107" w:after="0"/>
        <w:ind w:left="484" w:right="38" w:hanging="286"/>
        <w:jc w:val="both"/>
        <w:rPr>
          <w:sz w:val="16"/>
        </w:rPr>
      </w:pPr>
      <w:r>
        <w:rPr>
          <w:sz w:val="16"/>
        </w:rPr>
        <w:t>J. Rocabert, A. Luna, </w:t>
      </w:r>
      <w:r>
        <w:rPr>
          <w:spacing w:val="-7"/>
          <w:sz w:val="16"/>
        </w:rPr>
        <w:t>F. </w:t>
      </w:r>
      <w:r>
        <w:rPr>
          <w:sz w:val="16"/>
        </w:rPr>
        <w:t>Blaabjerg, and </w:t>
      </w:r>
      <w:r>
        <w:rPr>
          <w:spacing w:val="-9"/>
          <w:sz w:val="16"/>
        </w:rPr>
        <w:t>P. </w:t>
      </w:r>
      <w:r>
        <w:rPr>
          <w:spacing w:val="-5"/>
          <w:sz w:val="16"/>
        </w:rPr>
        <w:t>Rodr´ıguez, </w:t>
      </w:r>
      <w:r>
        <w:rPr>
          <w:sz w:val="16"/>
        </w:rPr>
        <w:t>“Control of power converters in </w:t>
      </w:r>
      <w:r>
        <w:rPr>
          <w:spacing w:val="-4"/>
          <w:sz w:val="16"/>
        </w:rPr>
        <w:t>AC </w:t>
      </w:r>
      <w:r>
        <w:rPr>
          <w:sz w:val="16"/>
        </w:rPr>
        <w:t>microgrids,” </w:t>
      </w:r>
      <w:r>
        <w:rPr>
          <w:i/>
          <w:sz w:val="16"/>
        </w:rPr>
        <w:t>IEEE Transactions on </w:t>
      </w:r>
      <w:r>
        <w:rPr>
          <w:i/>
          <w:spacing w:val="-3"/>
          <w:sz w:val="16"/>
        </w:rPr>
        <w:t>Power </w:t>
      </w:r>
      <w:r>
        <w:rPr>
          <w:i/>
          <w:sz w:val="16"/>
        </w:rPr>
        <w:t>Electronics</w:t>
      </w:r>
      <w:r>
        <w:rPr>
          <w:sz w:val="16"/>
        </w:rPr>
        <w:t>, vol.</w:t>
      </w:r>
      <w:r>
        <w:rPr>
          <w:spacing w:val="14"/>
          <w:sz w:val="16"/>
        </w:rPr>
        <w:t> </w:t>
      </w:r>
      <w:r>
        <w:rPr>
          <w:sz w:val="16"/>
        </w:rPr>
        <w:t>27,</w:t>
      </w:r>
      <w:r>
        <w:rPr>
          <w:spacing w:val="15"/>
          <w:sz w:val="16"/>
        </w:rPr>
        <w:t> </w:t>
      </w:r>
      <w:r>
        <w:rPr>
          <w:sz w:val="16"/>
        </w:rPr>
        <w:t>no.</w:t>
      </w:r>
      <w:r>
        <w:rPr>
          <w:spacing w:val="15"/>
          <w:sz w:val="16"/>
        </w:rPr>
        <w:t> </w:t>
      </w:r>
      <w:r>
        <w:rPr>
          <w:sz w:val="16"/>
        </w:rPr>
        <w:t>11,</w:t>
      </w:r>
      <w:r>
        <w:rPr>
          <w:spacing w:val="14"/>
          <w:sz w:val="16"/>
        </w:rPr>
        <w:t> </w:t>
      </w:r>
      <w:r>
        <w:rPr>
          <w:sz w:val="16"/>
        </w:rPr>
        <w:t>pp.</w:t>
      </w:r>
      <w:r>
        <w:rPr>
          <w:spacing w:val="15"/>
          <w:sz w:val="16"/>
        </w:rPr>
        <w:t> </w:t>
      </w:r>
      <w:r>
        <w:rPr>
          <w:sz w:val="16"/>
        </w:rPr>
        <w:t>4734–4749,</w:t>
      </w:r>
      <w:r>
        <w:rPr>
          <w:spacing w:val="15"/>
          <w:sz w:val="16"/>
        </w:rPr>
        <w:t> </w:t>
      </w:r>
      <w:r>
        <w:rPr>
          <w:spacing w:val="-4"/>
          <w:sz w:val="16"/>
        </w:rPr>
        <w:t>Nov.</w:t>
      </w:r>
      <w:r>
        <w:rPr>
          <w:spacing w:val="15"/>
          <w:sz w:val="16"/>
        </w:rPr>
        <w:t> </w:t>
      </w:r>
      <w:r>
        <w:rPr>
          <w:sz w:val="16"/>
        </w:rPr>
        <w:t>2012.</w:t>
      </w:r>
    </w:p>
    <w:p>
      <w:pPr>
        <w:pStyle w:val="ListParagraph"/>
        <w:numPr>
          <w:ilvl w:val="0"/>
          <w:numId w:val="2"/>
        </w:numPr>
        <w:tabs>
          <w:tab w:pos="485" w:val="left" w:leader="none"/>
        </w:tabs>
        <w:spacing w:line="232" w:lineRule="auto" w:before="3" w:after="0"/>
        <w:ind w:left="484" w:right="38" w:hanging="286"/>
        <w:jc w:val="both"/>
        <w:rPr>
          <w:sz w:val="16"/>
        </w:rPr>
      </w:pPr>
      <w:r>
        <w:rPr>
          <w:sz w:val="16"/>
        </w:rPr>
        <w:t>M. Liserre, </w:t>
      </w:r>
      <w:r>
        <w:rPr>
          <w:spacing w:val="-6"/>
          <w:sz w:val="16"/>
        </w:rPr>
        <w:t>T. </w:t>
      </w:r>
      <w:r>
        <w:rPr>
          <w:sz w:val="16"/>
        </w:rPr>
        <w:t>Sauter, and J. </w:t>
      </w:r>
      <w:r>
        <w:rPr>
          <w:spacing w:val="-11"/>
          <w:sz w:val="16"/>
        </w:rPr>
        <w:t>Y. </w:t>
      </w:r>
      <w:r>
        <w:rPr>
          <w:sz w:val="16"/>
        </w:rPr>
        <w:t>Hung, “Future energy systems: inte- grating renewable energy sources into the smart power grid through industrial electronics,” </w:t>
      </w:r>
      <w:r>
        <w:rPr>
          <w:i/>
          <w:sz w:val="16"/>
        </w:rPr>
        <w:t>IEEE Industrial Electronics Magazine</w:t>
      </w:r>
      <w:r>
        <w:rPr>
          <w:sz w:val="16"/>
        </w:rPr>
        <w:t>, vol</w:t>
      </w:r>
      <w:r>
        <w:rPr>
          <w:i/>
          <w:sz w:val="16"/>
        </w:rPr>
        <w:t>.</w:t>
      </w:r>
      <w:r>
        <w:rPr>
          <w:sz w:val="16"/>
        </w:rPr>
        <w:t>4. </w:t>
      </w:r>
      <w:r>
        <w:rPr>
          <w:spacing w:val="-5"/>
          <w:sz w:val="16"/>
        </w:rPr>
        <w:t>no. </w:t>
      </w:r>
      <w:r>
        <w:rPr>
          <w:sz w:val="16"/>
        </w:rPr>
        <w:t>1, pp. 18–37, </w:t>
      </w:r>
      <w:r>
        <w:rPr>
          <w:spacing w:val="-3"/>
          <w:sz w:val="16"/>
        </w:rPr>
        <w:t>Mar.</w:t>
      </w:r>
      <w:r>
        <w:rPr>
          <w:spacing w:val="22"/>
          <w:sz w:val="16"/>
        </w:rPr>
        <w:t> </w:t>
      </w:r>
      <w:r>
        <w:rPr>
          <w:sz w:val="16"/>
        </w:rPr>
        <w:t>2010.</w:t>
      </w:r>
    </w:p>
    <w:p>
      <w:pPr>
        <w:pStyle w:val="ListParagraph"/>
        <w:numPr>
          <w:ilvl w:val="0"/>
          <w:numId w:val="2"/>
        </w:numPr>
        <w:tabs>
          <w:tab w:pos="485" w:val="left" w:leader="none"/>
        </w:tabs>
        <w:spacing w:line="232" w:lineRule="auto" w:before="3" w:after="0"/>
        <w:ind w:left="484" w:right="38" w:hanging="286"/>
        <w:jc w:val="both"/>
        <w:rPr>
          <w:sz w:val="16"/>
        </w:rPr>
      </w:pPr>
      <w:r>
        <w:rPr>
          <w:sz w:val="16"/>
        </w:rPr>
        <w:t>M. Tsili and S. Papathanassiou, </w:t>
      </w:r>
      <w:r>
        <w:rPr>
          <w:spacing w:val="-7"/>
          <w:sz w:val="16"/>
        </w:rPr>
        <w:t>“A</w:t>
      </w:r>
      <w:r>
        <w:rPr>
          <w:spacing w:val="26"/>
          <w:sz w:val="16"/>
        </w:rPr>
        <w:t> </w:t>
      </w:r>
      <w:r>
        <w:rPr>
          <w:sz w:val="16"/>
        </w:rPr>
        <w:t>review of grid code technical requirements for wind farms,” </w:t>
      </w:r>
      <w:r>
        <w:rPr>
          <w:i/>
          <w:sz w:val="16"/>
        </w:rPr>
        <w:t>IET Renewable </w:t>
      </w:r>
      <w:r>
        <w:rPr>
          <w:i/>
          <w:spacing w:val="-3"/>
          <w:sz w:val="16"/>
        </w:rPr>
        <w:t>Power </w:t>
      </w:r>
      <w:r>
        <w:rPr>
          <w:i/>
          <w:sz w:val="16"/>
        </w:rPr>
        <w:t>Generation</w:t>
      </w:r>
      <w:r>
        <w:rPr>
          <w:sz w:val="16"/>
        </w:rPr>
        <w:t>, </w:t>
      </w:r>
      <w:r>
        <w:rPr>
          <w:spacing w:val="-4"/>
          <w:sz w:val="16"/>
        </w:rPr>
        <w:t>vol.  </w:t>
      </w:r>
      <w:r>
        <w:rPr>
          <w:sz w:val="16"/>
        </w:rPr>
        <w:t>3,</w:t>
      </w:r>
      <w:r>
        <w:rPr>
          <w:spacing w:val="14"/>
          <w:sz w:val="16"/>
        </w:rPr>
        <w:t> </w:t>
      </w:r>
      <w:r>
        <w:rPr>
          <w:sz w:val="16"/>
        </w:rPr>
        <w:t>no.</w:t>
      </w:r>
      <w:r>
        <w:rPr>
          <w:spacing w:val="15"/>
          <w:sz w:val="16"/>
        </w:rPr>
        <w:t> </w:t>
      </w:r>
      <w:r>
        <w:rPr>
          <w:sz w:val="16"/>
        </w:rPr>
        <w:t>3,</w:t>
      </w:r>
      <w:r>
        <w:rPr>
          <w:spacing w:val="15"/>
          <w:sz w:val="16"/>
        </w:rPr>
        <w:t> </w:t>
      </w:r>
      <w:r>
        <w:rPr>
          <w:sz w:val="16"/>
        </w:rPr>
        <w:t>pp.</w:t>
      </w:r>
      <w:r>
        <w:rPr>
          <w:spacing w:val="15"/>
          <w:sz w:val="16"/>
        </w:rPr>
        <w:t> </w:t>
      </w:r>
      <w:r>
        <w:rPr>
          <w:sz w:val="16"/>
        </w:rPr>
        <w:t>308–332,</w:t>
      </w:r>
      <w:r>
        <w:rPr>
          <w:spacing w:val="15"/>
          <w:sz w:val="16"/>
        </w:rPr>
        <w:t> </w:t>
      </w:r>
      <w:r>
        <w:rPr>
          <w:sz w:val="16"/>
        </w:rPr>
        <w:t>Sep.</w:t>
      </w:r>
      <w:r>
        <w:rPr>
          <w:spacing w:val="15"/>
          <w:sz w:val="16"/>
        </w:rPr>
        <w:t> </w:t>
      </w:r>
      <w:r>
        <w:rPr>
          <w:sz w:val="16"/>
        </w:rPr>
        <w:t>2009.</w:t>
      </w:r>
    </w:p>
    <w:p>
      <w:pPr>
        <w:pStyle w:val="ListParagraph"/>
        <w:numPr>
          <w:ilvl w:val="0"/>
          <w:numId w:val="2"/>
        </w:numPr>
        <w:tabs>
          <w:tab w:pos="485" w:val="left" w:leader="none"/>
        </w:tabs>
        <w:spacing w:line="232" w:lineRule="auto" w:before="3" w:after="0"/>
        <w:ind w:left="484" w:right="38" w:hanging="286"/>
        <w:jc w:val="both"/>
        <w:rPr>
          <w:sz w:val="16"/>
        </w:rPr>
      </w:pPr>
      <w:r>
        <w:rPr>
          <w:spacing w:val="-12"/>
          <w:w w:val="99"/>
          <w:sz w:val="16"/>
        </w:rPr>
        <w:t>T</w:t>
      </w:r>
      <w:r>
        <w:rPr>
          <w:w w:val="99"/>
          <w:sz w:val="16"/>
        </w:rPr>
        <w:t>.</w:t>
      </w:r>
      <w:r>
        <w:rPr>
          <w:sz w:val="16"/>
        </w:rPr>
        <w:t> </w:t>
      </w:r>
      <w:r>
        <w:rPr>
          <w:spacing w:val="-14"/>
          <w:sz w:val="16"/>
        </w:rPr>
        <w:t> </w:t>
      </w:r>
      <w:r>
        <w:rPr>
          <w:w w:val="99"/>
          <w:sz w:val="16"/>
        </w:rPr>
        <w:t>Strasse</w:t>
      </w:r>
      <w:r>
        <w:rPr>
          <w:spacing w:val="-7"/>
          <w:w w:val="99"/>
          <w:sz w:val="16"/>
        </w:rPr>
        <w:t>r</w:t>
      </w:r>
      <w:r>
        <w:rPr>
          <w:w w:val="99"/>
          <w:sz w:val="16"/>
        </w:rPr>
        <w:t>,</w:t>
      </w:r>
      <w:r>
        <w:rPr>
          <w:sz w:val="16"/>
        </w:rPr>
        <w:t> </w:t>
      </w:r>
      <w:r>
        <w:rPr>
          <w:spacing w:val="-14"/>
          <w:sz w:val="16"/>
        </w:rPr>
        <w:t> </w:t>
      </w:r>
      <w:r>
        <w:rPr>
          <w:spacing w:val="-13"/>
          <w:w w:val="99"/>
          <w:sz w:val="16"/>
        </w:rPr>
        <w:t>F</w:t>
      </w:r>
      <w:r>
        <w:rPr>
          <w:w w:val="99"/>
          <w:sz w:val="16"/>
        </w:rPr>
        <w:t>.</w:t>
      </w:r>
      <w:r>
        <w:rPr>
          <w:sz w:val="16"/>
        </w:rPr>
        <w:t> </w:t>
      </w:r>
      <w:r>
        <w:rPr>
          <w:spacing w:val="-14"/>
          <w:sz w:val="16"/>
        </w:rPr>
        <w:t> </w:t>
      </w:r>
      <w:r>
        <w:rPr>
          <w:w w:val="99"/>
          <w:sz w:val="16"/>
        </w:rPr>
        <w:t>And</w:t>
      </w:r>
      <w:r>
        <w:rPr>
          <w:spacing w:val="-1"/>
          <w:w w:val="99"/>
          <w:sz w:val="16"/>
        </w:rPr>
        <w:t>r</w:t>
      </w:r>
      <w:r>
        <w:rPr>
          <w:spacing w:val="-62"/>
          <w:w w:val="99"/>
          <w:sz w:val="16"/>
        </w:rPr>
        <w:t>e</w:t>
      </w:r>
      <w:r>
        <w:rPr>
          <w:spacing w:val="8"/>
          <w:w w:val="99"/>
          <w:sz w:val="16"/>
        </w:rPr>
        <w:t>´</w:t>
      </w:r>
      <w:r>
        <w:rPr>
          <w:w w:val="99"/>
          <w:sz w:val="16"/>
        </w:rPr>
        <w:t>n,</w:t>
      </w:r>
      <w:r>
        <w:rPr>
          <w:sz w:val="16"/>
        </w:rPr>
        <w:t> </w:t>
      </w:r>
      <w:r>
        <w:rPr>
          <w:spacing w:val="-14"/>
          <w:sz w:val="16"/>
        </w:rPr>
        <w:t> </w:t>
      </w:r>
      <w:r>
        <w:rPr>
          <w:w w:val="99"/>
          <w:sz w:val="16"/>
        </w:rPr>
        <w:t>J.</w:t>
      </w:r>
      <w:r>
        <w:rPr>
          <w:sz w:val="16"/>
        </w:rPr>
        <w:t> </w:t>
      </w:r>
      <w:r>
        <w:rPr>
          <w:spacing w:val="-14"/>
          <w:sz w:val="16"/>
        </w:rPr>
        <w:t> </w:t>
      </w:r>
      <w:r>
        <w:rPr>
          <w:w w:val="99"/>
          <w:sz w:val="16"/>
        </w:rPr>
        <w:t>Kathan,</w:t>
      </w:r>
      <w:r>
        <w:rPr>
          <w:sz w:val="16"/>
        </w:rPr>
        <w:t> </w:t>
      </w:r>
      <w:r>
        <w:rPr>
          <w:spacing w:val="-14"/>
          <w:sz w:val="16"/>
        </w:rPr>
        <w:t> </w:t>
      </w:r>
      <w:r>
        <w:rPr>
          <w:w w:val="99"/>
          <w:sz w:val="16"/>
        </w:rPr>
        <w:t>C.</w:t>
      </w:r>
      <w:r>
        <w:rPr>
          <w:sz w:val="16"/>
        </w:rPr>
        <w:t> </w:t>
      </w:r>
      <w:r>
        <w:rPr>
          <w:spacing w:val="-14"/>
          <w:sz w:val="16"/>
        </w:rPr>
        <w:t> </w:t>
      </w:r>
      <w:r>
        <w:rPr>
          <w:w w:val="99"/>
          <w:sz w:val="16"/>
        </w:rPr>
        <w:t>Cecati,</w:t>
      </w:r>
      <w:r>
        <w:rPr>
          <w:sz w:val="16"/>
        </w:rPr>
        <w:t> </w:t>
      </w:r>
      <w:r>
        <w:rPr>
          <w:spacing w:val="-14"/>
          <w:sz w:val="16"/>
        </w:rPr>
        <w:t> </w:t>
      </w:r>
      <w:r>
        <w:rPr>
          <w:w w:val="99"/>
          <w:sz w:val="16"/>
        </w:rPr>
        <w:t>C.</w:t>
      </w:r>
      <w:r>
        <w:rPr>
          <w:sz w:val="16"/>
        </w:rPr>
        <w:t> </w:t>
      </w:r>
      <w:r>
        <w:rPr>
          <w:spacing w:val="-14"/>
          <w:sz w:val="16"/>
        </w:rPr>
        <w:t> </w:t>
      </w:r>
      <w:r>
        <w:rPr>
          <w:w w:val="99"/>
          <w:sz w:val="16"/>
        </w:rPr>
        <w:t>Buccella,</w:t>
      </w:r>
      <w:r>
        <w:rPr>
          <w:sz w:val="16"/>
        </w:rPr>
        <w:t> </w:t>
      </w:r>
      <w:r>
        <w:rPr>
          <w:spacing w:val="-14"/>
          <w:sz w:val="16"/>
        </w:rPr>
        <w:t> </w:t>
      </w:r>
      <w:r>
        <w:rPr>
          <w:spacing w:val="-18"/>
          <w:w w:val="99"/>
          <w:sz w:val="16"/>
        </w:rPr>
        <w:t>P</w:t>
      </w:r>
      <w:r>
        <w:rPr>
          <w:w w:val="99"/>
          <w:sz w:val="16"/>
        </w:rPr>
        <w:t>.</w:t>
      </w:r>
      <w:r>
        <w:rPr>
          <w:sz w:val="16"/>
        </w:rPr>
        <w:t> </w:t>
      </w:r>
      <w:r>
        <w:rPr>
          <w:spacing w:val="-14"/>
          <w:sz w:val="16"/>
        </w:rPr>
        <w:t> </w:t>
      </w:r>
      <w:r>
        <w:rPr>
          <w:w w:val="99"/>
          <w:sz w:val="16"/>
        </w:rPr>
        <w:t>Siano,</w:t>
      </w:r>
      <w:r>
        <w:rPr>
          <w:sz w:val="16"/>
        </w:rPr>
        <w:t> </w:t>
      </w:r>
      <w:r>
        <w:rPr>
          <w:spacing w:val="-14"/>
          <w:sz w:val="16"/>
        </w:rPr>
        <w:t> </w:t>
      </w:r>
      <w:r>
        <w:rPr>
          <w:spacing w:val="-18"/>
          <w:w w:val="99"/>
          <w:sz w:val="16"/>
        </w:rPr>
        <w:t>P</w:t>
      </w:r>
      <w:r>
        <w:rPr>
          <w:w w:val="99"/>
          <w:sz w:val="16"/>
        </w:rPr>
        <w:t>. </w:t>
      </w:r>
      <w:r>
        <w:rPr>
          <w:w w:val="99"/>
          <w:sz w:val="16"/>
        </w:rPr>
        <w:t>Leit</w:t>
      </w:r>
      <w:r>
        <w:rPr>
          <w:spacing w:val="-62"/>
          <w:w w:val="99"/>
          <w:sz w:val="16"/>
        </w:rPr>
        <w:t>a</w:t>
      </w:r>
      <w:r>
        <w:rPr>
          <w:spacing w:val="8"/>
          <w:w w:val="99"/>
          <w:sz w:val="16"/>
        </w:rPr>
        <w:t>˜</w:t>
      </w:r>
      <w:r>
        <w:rPr>
          <w:w w:val="99"/>
          <w:sz w:val="16"/>
        </w:rPr>
        <w:t>o,</w:t>
      </w:r>
      <w:r>
        <w:rPr>
          <w:sz w:val="16"/>
        </w:rPr>
        <w:t> </w:t>
      </w:r>
      <w:r>
        <w:rPr>
          <w:spacing w:val="-8"/>
          <w:sz w:val="16"/>
        </w:rPr>
        <w:t> </w:t>
      </w:r>
      <w:r>
        <w:rPr>
          <w:w w:val="99"/>
          <w:sz w:val="16"/>
        </w:rPr>
        <w:t>G.</w:t>
      </w:r>
      <w:r>
        <w:rPr>
          <w:sz w:val="16"/>
        </w:rPr>
        <w:t> </w:t>
      </w:r>
      <w:r>
        <w:rPr>
          <w:spacing w:val="-8"/>
          <w:sz w:val="16"/>
        </w:rPr>
        <w:t> </w:t>
      </w:r>
      <w:r>
        <w:rPr>
          <w:w w:val="99"/>
          <w:sz w:val="16"/>
        </w:rPr>
        <w:t>Zhabel</w:t>
      </w:r>
      <w:r>
        <w:rPr>
          <w:spacing w:val="-3"/>
          <w:w w:val="99"/>
          <w:sz w:val="16"/>
        </w:rPr>
        <w:t>o</w:t>
      </w:r>
      <w:r>
        <w:rPr>
          <w:spacing w:val="-4"/>
          <w:w w:val="99"/>
          <w:sz w:val="16"/>
        </w:rPr>
        <w:t>v</w:t>
      </w:r>
      <w:r>
        <w:rPr>
          <w:w w:val="99"/>
          <w:sz w:val="16"/>
        </w:rPr>
        <w:t>a</w:t>
      </w:r>
      <w:r>
        <w:rPr>
          <w:w w:val="99"/>
          <w:sz w:val="16"/>
        </w:rPr>
        <w:t>,</w:t>
      </w:r>
      <w:r>
        <w:rPr>
          <w:sz w:val="16"/>
        </w:rPr>
        <w:t> </w:t>
      </w:r>
      <w:r>
        <w:rPr>
          <w:spacing w:val="-8"/>
          <w:sz w:val="16"/>
        </w:rPr>
        <w:t> </w:t>
      </w:r>
      <w:r>
        <w:rPr>
          <w:spacing w:val="-21"/>
          <w:w w:val="99"/>
          <w:sz w:val="16"/>
        </w:rPr>
        <w:t>V</w:t>
      </w:r>
      <w:r>
        <w:rPr>
          <w:w w:val="99"/>
          <w:sz w:val="16"/>
        </w:rPr>
        <w:t>.</w:t>
      </w:r>
      <w:r>
        <w:rPr>
          <w:sz w:val="16"/>
        </w:rPr>
        <w:t> </w:t>
      </w:r>
      <w:r>
        <w:rPr>
          <w:spacing w:val="-8"/>
          <w:sz w:val="16"/>
        </w:rPr>
        <w:t> </w:t>
      </w:r>
      <w:r>
        <w:rPr>
          <w:w w:val="99"/>
          <w:sz w:val="16"/>
        </w:rPr>
        <w:t>Vyatkin,</w:t>
      </w:r>
      <w:r>
        <w:rPr>
          <w:sz w:val="16"/>
        </w:rPr>
        <w:t> </w:t>
      </w:r>
      <w:r>
        <w:rPr>
          <w:spacing w:val="-8"/>
          <w:sz w:val="16"/>
        </w:rPr>
        <w:t> </w:t>
      </w:r>
      <w:r>
        <w:rPr>
          <w:spacing w:val="-18"/>
          <w:w w:val="99"/>
          <w:sz w:val="16"/>
        </w:rPr>
        <w:t>P</w:t>
      </w:r>
      <w:r>
        <w:rPr>
          <w:w w:val="99"/>
          <w:sz w:val="16"/>
        </w:rPr>
        <w:t>.</w:t>
      </w:r>
      <w:r>
        <w:rPr>
          <w:sz w:val="16"/>
        </w:rPr>
        <w:t> </w:t>
      </w:r>
      <w:r>
        <w:rPr>
          <w:spacing w:val="-8"/>
          <w:sz w:val="16"/>
        </w:rPr>
        <w:t> </w:t>
      </w:r>
      <w:r>
        <w:rPr>
          <w:w w:val="99"/>
          <w:sz w:val="16"/>
        </w:rPr>
        <w:t>Vrba,</w:t>
      </w:r>
      <w:r>
        <w:rPr>
          <w:sz w:val="16"/>
        </w:rPr>
        <w:t> </w:t>
      </w:r>
      <w:r>
        <w:rPr>
          <w:spacing w:val="-8"/>
          <w:sz w:val="16"/>
        </w:rPr>
        <w:t> </w:t>
      </w:r>
      <w:r>
        <w:rPr>
          <w:w w:val="99"/>
          <w:sz w:val="16"/>
        </w:rPr>
        <w:t>and</w:t>
      </w:r>
      <w:r>
        <w:rPr>
          <w:sz w:val="16"/>
        </w:rPr>
        <w:t> </w:t>
      </w:r>
      <w:r>
        <w:rPr>
          <w:spacing w:val="-8"/>
          <w:sz w:val="16"/>
        </w:rPr>
        <w:t> </w:t>
      </w:r>
      <w:r>
        <w:rPr>
          <w:spacing w:val="-21"/>
          <w:w w:val="99"/>
          <w:sz w:val="16"/>
        </w:rPr>
        <w:t>V</w:t>
      </w:r>
      <w:r>
        <w:rPr>
          <w:w w:val="99"/>
          <w:sz w:val="16"/>
        </w:rPr>
        <w:t>.</w:t>
      </w:r>
      <w:r>
        <w:rPr>
          <w:sz w:val="16"/>
        </w:rPr>
        <w:t> </w:t>
      </w:r>
      <w:r>
        <w:rPr>
          <w:spacing w:val="-8"/>
          <w:sz w:val="16"/>
        </w:rPr>
        <w:t> </w:t>
      </w:r>
      <w:r>
        <w:rPr>
          <w:w w:val="99"/>
          <w:sz w:val="16"/>
        </w:rPr>
        <w:t>Ma</w:t>
      </w:r>
      <w:r>
        <w:rPr>
          <w:spacing w:val="-54"/>
          <w:w w:val="99"/>
          <w:sz w:val="16"/>
        </w:rPr>
        <w:t>ˇ</w:t>
      </w:r>
      <w:r>
        <w:rPr>
          <w:spacing w:val="-5"/>
          <w:w w:val="99"/>
          <w:sz w:val="16"/>
        </w:rPr>
        <w:t>r</w:t>
      </w:r>
      <w:r>
        <w:rPr>
          <w:spacing w:val="-49"/>
          <w:w w:val="99"/>
          <w:sz w:val="16"/>
        </w:rPr>
        <w:t>´</w:t>
      </w:r>
      <w:r>
        <w:rPr>
          <w:w w:val="99"/>
          <w:sz w:val="16"/>
        </w:rPr>
        <w:t>ık,</w:t>
      </w:r>
      <w:r>
        <w:rPr>
          <w:sz w:val="16"/>
        </w:rPr>
        <w:t> </w:t>
      </w:r>
      <w:r>
        <w:rPr>
          <w:spacing w:val="-8"/>
          <w:sz w:val="16"/>
        </w:rPr>
        <w:t> </w:t>
      </w:r>
      <w:r>
        <w:rPr>
          <w:spacing w:val="-13"/>
          <w:w w:val="99"/>
          <w:sz w:val="16"/>
        </w:rPr>
        <w:t>“</w:t>
      </w:r>
      <w:r>
        <w:rPr>
          <w:w w:val="99"/>
          <w:sz w:val="16"/>
        </w:rPr>
        <w:t>A</w:t>
      </w:r>
      <w:r>
        <w:rPr>
          <w:sz w:val="16"/>
        </w:rPr>
        <w:t> </w:t>
      </w:r>
      <w:r>
        <w:rPr>
          <w:spacing w:val="-8"/>
          <w:sz w:val="16"/>
        </w:rPr>
        <w:t> </w:t>
      </w:r>
      <w:r>
        <w:rPr>
          <w:w w:val="99"/>
          <w:sz w:val="16"/>
        </w:rPr>
        <w:t>r</w:t>
      </w:r>
      <w:r>
        <w:rPr>
          <w:spacing w:val="-4"/>
          <w:w w:val="99"/>
          <w:sz w:val="16"/>
        </w:rPr>
        <w:t>e</w:t>
      </w:r>
      <w:r>
        <w:rPr>
          <w:w w:val="99"/>
          <w:sz w:val="16"/>
        </w:rPr>
        <w:t>vi</w:t>
      </w:r>
      <w:r>
        <w:rPr>
          <w:spacing w:val="-4"/>
          <w:w w:val="99"/>
          <w:sz w:val="16"/>
        </w:rPr>
        <w:t>e</w:t>
      </w:r>
      <w:r>
        <w:rPr>
          <w:w w:val="99"/>
          <w:sz w:val="16"/>
        </w:rPr>
        <w:t>w </w:t>
      </w:r>
      <w:r>
        <w:rPr>
          <w:sz w:val="16"/>
        </w:rPr>
        <w:t>of architectures and concepts for intelligence in future electric </w:t>
      </w:r>
      <w:r>
        <w:rPr>
          <w:spacing w:val="-4"/>
          <w:sz w:val="16"/>
        </w:rPr>
        <w:t>energy </w:t>
      </w:r>
      <w:r>
        <w:rPr>
          <w:sz w:val="16"/>
        </w:rPr>
        <w:t>systems,” </w:t>
      </w:r>
      <w:r>
        <w:rPr>
          <w:i/>
          <w:sz w:val="16"/>
        </w:rPr>
        <w:t>IEEE Transactions on Industrial Electronics</w:t>
      </w:r>
      <w:r>
        <w:rPr>
          <w:sz w:val="16"/>
        </w:rPr>
        <w:t>, vol. 62, no. </w:t>
      </w:r>
      <w:r>
        <w:rPr>
          <w:spacing w:val="-6"/>
          <w:sz w:val="16"/>
        </w:rPr>
        <w:t>4, </w:t>
      </w:r>
      <w:r>
        <w:rPr>
          <w:sz w:val="16"/>
        </w:rPr>
        <w:t>pp. 2424–2438, </w:t>
      </w:r>
      <w:r>
        <w:rPr>
          <w:spacing w:val="-3"/>
          <w:sz w:val="16"/>
        </w:rPr>
        <w:t>Apr.</w:t>
      </w:r>
      <w:r>
        <w:rPr>
          <w:spacing w:val="7"/>
          <w:sz w:val="16"/>
        </w:rPr>
        <w:t> </w:t>
      </w:r>
      <w:r>
        <w:rPr>
          <w:sz w:val="16"/>
        </w:rPr>
        <w:t>2015.</w:t>
      </w:r>
    </w:p>
    <w:p>
      <w:pPr>
        <w:pStyle w:val="ListParagraph"/>
        <w:numPr>
          <w:ilvl w:val="0"/>
          <w:numId w:val="2"/>
        </w:numPr>
        <w:tabs>
          <w:tab w:pos="485" w:val="left" w:leader="none"/>
        </w:tabs>
        <w:spacing w:line="232" w:lineRule="auto" w:before="4" w:after="0"/>
        <w:ind w:left="484" w:right="38" w:hanging="286"/>
        <w:jc w:val="both"/>
        <w:rPr>
          <w:sz w:val="16"/>
        </w:rPr>
      </w:pPr>
      <w:r>
        <w:rPr>
          <w:sz w:val="16"/>
        </w:rPr>
        <w:t>A. Kwasinski, “Quantitative evaluation of dc microgrids availability: Effects of system architecture and converter topology design </w:t>
      </w:r>
      <w:r>
        <w:rPr>
          <w:spacing w:val="-4"/>
          <w:sz w:val="16"/>
        </w:rPr>
        <w:t>choices,” </w:t>
      </w:r>
      <w:r>
        <w:rPr>
          <w:i/>
          <w:sz w:val="16"/>
        </w:rPr>
        <w:t>IEEE Transactions on </w:t>
      </w:r>
      <w:r>
        <w:rPr>
          <w:i/>
          <w:spacing w:val="-3"/>
          <w:sz w:val="16"/>
        </w:rPr>
        <w:t>Power </w:t>
      </w:r>
      <w:r>
        <w:rPr>
          <w:i/>
          <w:sz w:val="16"/>
        </w:rPr>
        <w:t>Electronics</w:t>
      </w:r>
      <w:r>
        <w:rPr>
          <w:sz w:val="16"/>
        </w:rPr>
        <w:t>, vol. 26, no. 3, pp. 835–851, </w:t>
      </w:r>
      <w:r>
        <w:rPr>
          <w:spacing w:val="-3"/>
          <w:sz w:val="16"/>
        </w:rPr>
        <w:t>Mar.</w:t>
      </w:r>
      <w:r>
        <w:rPr>
          <w:spacing w:val="15"/>
          <w:sz w:val="16"/>
        </w:rPr>
        <w:t> </w:t>
      </w:r>
      <w:r>
        <w:rPr>
          <w:sz w:val="16"/>
        </w:rPr>
        <w:t>2011.</w:t>
      </w:r>
    </w:p>
    <w:p>
      <w:pPr>
        <w:pStyle w:val="ListParagraph"/>
        <w:numPr>
          <w:ilvl w:val="0"/>
          <w:numId w:val="2"/>
        </w:numPr>
        <w:tabs>
          <w:tab w:pos="485" w:val="left" w:leader="none"/>
        </w:tabs>
        <w:spacing w:line="232" w:lineRule="auto" w:before="4" w:after="0"/>
        <w:ind w:left="484" w:right="38" w:hanging="286"/>
        <w:jc w:val="both"/>
        <w:rPr>
          <w:sz w:val="16"/>
        </w:rPr>
      </w:pPr>
      <w:r>
        <w:rPr>
          <w:spacing w:val="-9"/>
          <w:sz w:val="16"/>
        </w:rPr>
        <w:t>P. </w:t>
      </w:r>
      <w:r>
        <w:rPr>
          <w:sz w:val="16"/>
        </w:rPr>
        <w:t>Basak, S. Chowdhury, S. H. N. </w:t>
      </w:r>
      <w:r>
        <w:rPr>
          <w:spacing w:val="-4"/>
          <w:sz w:val="16"/>
        </w:rPr>
        <w:t>Dey, </w:t>
      </w:r>
      <w:r>
        <w:rPr>
          <w:sz w:val="16"/>
        </w:rPr>
        <w:t>S. </w:t>
      </w:r>
      <w:r>
        <w:rPr>
          <w:spacing w:val="-9"/>
          <w:sz w:val="16"/>
        </w:rPr>
        <w:t>P. </w:t>
      </w:r>
      <w:r>
        <w:rPr>
          <w:sz w:val="16"/>
        </w:rPr>
        <w:t>Chowdhury, </w:t>
      </w:r>
      <w:r>
        <w:rPr>
          <w:spacing w:val="-7"/>
          <w:sz w:val="16"/>
        </w:rPr>
        <w:t>“A </w:t>
      </w:r>
      <w:r>
        <w:rPr>
          <w:sz w:val="16"/>
        </w:rPr>
        <w:t>literature review on integration of distributed energy resources in the perspec-  tive of control, protection and stability of microgrid,” </w:t>
      </w:r>
      <w:r>
        <w:rPr>
          <w:i/>
          <w:sz w:val="16"/>
        </w:rPr>
        <w:t>Renewable and </w:t>
      </w:r>
      <w:r>
        <w:rPr>
          <w:i/>
          <w:sz w:val="16"/>
        </w:rPr>
        <w:t>Sustainable</w:t>
      </w:r>
      <w:r>
        <w:rPr>
          <w:i/>
          <w:spacing w:val="11"/>
          <w:sz w:val="16"/>
        </w:rPr>
        <w:t> </w:t>
      </w:r>
      <w:r>
        <w:rPr>
          <w:i/>
          <w:sz w:val="16"/>
        </w:rPr>
        <w:t>Energy</w:t>
      </w:r>
      <w:r>
        <w:rPr>
          <w:i/>
          <w:spacing w:val="12"/>
          <w:sz w:val="16"/>
        </w:rPr>
        <w:t> </w:t>
      </w:r>
      <w:r>
        <w:rPr>
          <w:i/>
          <w:sz w:val="16"/>
        </w:rPr>
        <w:t>Reviews</w:t>
      </w:r>
      <w:r>
        <w:rPr>
          <w:sz w:val="16"/>
        </w:rPr>
        <w:t>,</w:t>
      </w:r>
      <w:r>
        <w:rPr>
          <w:spacing w:val="12"/>
          <w:sz w:val="16"/>
        </w:rPr>
        <w:t> </w:t>
      </w:r>
      <w:r>
        <w:rPr>
          <w:sz w:val="16"/>
        </w:rPr>
        <w:t>vol.</w:t>
      </w:r>
      <w:r>
        <w:rPr>
          <w:spacing w:val="12"/>
          <w:sz w:val="16"/>
        </w:rPr>
        <w:t> </w:t>
      </w:r>
      <w:r>
        <w:rPr>
          <w:sz w:val="16"/>
        </w:rPr>
        <w:t>16,</w:t>
      </w:r>
      <w:r>
        <w:rPr>
          <w:spacing w:val="12"/>
          <w:sz w:val="16"/>
        </w:rPr>
        <w:t> </w:t>
      </w:r>
      <w:r>
        <w:rPr>
          <w:sz w:val="16"/>
        </w:rPr>
        <w:t>no.</w:t>
      </w:r>
      <w:r>
        <w:rPr>
          <w:spacing w:val="12"/>
          <w:sz w:val="16"/>
        </w:rPr>
        <w:t> </w:t>
      </w:r>
      <w:r>
        <w:rPr>
          <w:sz w:val="16"/>
        </w:rPr>
        <w:t>8,</w:t>
      </w:r>
      <w:r>
        <w:rPr>
          <w:spacing w:val="12"/>
          <w:sz w:val="16"/>
        </w:rPr>
        <w:t> </w:t>
      </w:r>
      <w:r>
        <w:rPr>
          <w:sz w:val="16"/>
        </w:rPr>
        <w:t>pp.</w:t>
      </w:r>
      <w:r>
        <w:rPr>
          <w:spacing w:val="12"/>
          <w:sz w:val="16"/>
        </w:rPr>
        <w:t> </w:t>
      </w:r>
      <w:r>
        <w:rPr>
          <w:sz w:val="16"/>
        </w:rPr>
        <w:t>5545–5556,</w:t>
      </w:r>
      <w:r>
        <w:rPr>
          <w:spacing w:val="12"/>
          <w:sz w:val="16"/>
        </w:rPr>
        <w:t> </w:t>
      </w:r>
      <w:r>
        <w:rPr>
          <w:sz w:val="16"/>
        </w:rPr>
        <w:t>Oct.</w:t>
      </w:r>
      <w:r>
        <w:rPr>
          <w:spacing w:val="12"/>
          <w:sz w:val="16"/>
        </w:rPr>
        <w:t> </w:t>
      </w:r>
      <w:r>
        <w:rPr>
          <w:sz w:val="16"/>
        </w:rPr>
        <w:t>2012.</w:t>
      </w:r>
    </w:p>
    <w:p>
      <w:pPr>
        <w:pStyle w:val="ListParagraph"/>
        <w:numPr>
          <w:ilvl w:val="0"/>
          <w:numId w:val="2"/>
        </w:numPr>
        <w:tabs>
          <w:tab w:pos="485" w:val="left" w:leader="none"/>
        </w:tabs>
        <w:spacing w:line="232" w:lineRule="auto" w:before="139" w:after="0"/>
        <w:ind w:left="484" w:right="117" w:hanging="286"/>
        <w:jc w:val="both"/>
        <w:rPr>
          <w:sz w:val="16"/>
        </w:rPr>
      </w:pPr>
      <w:r>
        <w:rPr>
          <w:w w:val="99"/>
          <w:sz w:val="16"/>
        </w:rPr>
        <w:br w:type="column"/>
      </w:r>
      <w:r>
        <w:rPr>
          <w:sz w:val="16"/>
        </w:rPr>
        <w:t>D. E. Olivares, A. Mehrizi-Sani, A. H. Etemadi, C. A. Canizares, </w:t>
      </w:r>
      <w:r>
        <w:rPr>
          <w:spacing w:val="-8"/>
          <w:sz w:val="16"/>
        </w:rPr>
        <w:t>R. </w:t>
      </w:r>
      <w:r>
        <w:rPr>
          <w:sz w:val="16"/>
        </w:rPr>
        <w:t>Iravani,</w:t>
      </w:r>
      <w:r>
        <w:rPr>
          <w:spacing w:val="-6"/>
          <w:sz w:val="16"/>
        </w:rPr>
        <w:t> </w:t>
      </w:r>
      <w:r>
        <w:rPr>
          <w:sz w:val="16"/>
        </w:rPr>
        <w:t>M.</w:t>
      </w:r>
      <w:r>
        <w:rPr>
          <w:spacing w:val="-6"/>
          <w:sz w:val="16"/>
        </w:rPr>
        <w:t> </w:t>
      </w:r>
      <w:r>
        <w:rPr>
          <w:sz w:val="16"/>
        </w:rPr>
        <w:t>Kazerani,</w:t>
      </w:r>
      <w:r>
        <w:rPr>
          <w:spacing w:val="-6"/>
          <w:sz w:val="16"/>
        </w:rPr>
        <w:t> </w:t>
      </w:r>
      <w:r>
        <w:rPr>
          <w:sz w:val="16"/>
        </w:rPr>
        <w:t>A.</w:t>
      </w:r>
      <w:r>
        <w:rPr>
          <w:spacing w:val="-5"/>
          <w:sz w:val="16"/>
        </w:rPr>
        <w:t> </w:t>
      </w:r>
      <w:r>
        <w:rPr>
          <w:sz w:val="16"/>
        </w:rPr>
        <w:t>H.</w:t>
      </w:r>
      <w:r>
        <w:rPr>
          <w:spacing w:val="-6"/>
          <w:sz w:val="16"/>
        </w:rPr>
        <w:t> </w:t>
      </w:r>
      <w:r>
        <w:rPr>
          <w:sz w:val="16"/>
        </w:rPr>
        <w:t>Hajimiragha,</w:t>
      </w:r>
      <w:r>
        <w:rPr>
          <w:spacing w:val="-6"/>
          <w:sz w:val="16"/>
        </w:rPr>
        <w:t> </w:t>
      </w:r>
      <w:r>
        <w:rPr>
          <w:sz w:val="16"/>
        </w:rPr>
        <w:t>O.</w:t>
      </w:r>
      <w:r>
        <w:rPr>
          <w:spacing w:val="-5"/>
          <w:sz w:val="16"/>
        </w:rPr>
        <w:t> </w:t>
      </w:r>
      <w:r>
        <w:rPr>
          <w:sz w:val="16"/>
        </w:rPr>
        <w:t>Gomis-Bellmunt,</w:t>
      </w:r>
      <w:r>
        <w:rPr>
          <w:spacing w:val="-6"/>
          <w:sz w:val="16"/>
        </w:rPr>
        <w:t> </w:t>
      </w:r>
      <w:r>
        <w:rPr>
          <w:sz w:val="16"/>
        </w:rPr>
        <w:t>M.</w:t>
      </w:r>
      <w:r>
        <w:rPr>
          <w:spacing w:val="-6"/>
          <w:sz w:val="16"/>
        </w:rPr>
        <w:t> </w:t>
      </w:r>
      <w:r>
        <w:rPr>
          <w:sz w:val="16"/>
        </w:rPr>
        <w:t>Saeed- ifard, R. alma-Behnke, G. A. Jimenez-Estevez, and N. D. Hatziargyriou, “Trends in microgrid control,” </w:t>
      </w:r>
      <w:r>
        <w:rPr>
          <w:i/>
          <w:sz w:val="16"/>
        </w:rPr>
        <w:t>IEEE Transactions on Smart Grid</w:t>
      </w:r>
      <w:r>
        <w:rPr>
          <w:sz w:val="16"/>
        </w:rPr>
        <w:t>, vol. 5,</w:t>
      </w:r>
      <w:r>
        <w:rPr>
          <w:spacing w:val="14"/>
          <w:sz w:val="16"/>
        </w:rPr>
        <w:t> </w:t>
      </w:r>
      <w:r>
        <w:rPr>
          <w:sz w:val="16"/>
        </w:rPr>
        <w:t>no.</w:t>
      </w:r>
      <w:r>
        <w:rPr>
          <w:spacing w:val="15"/>
          <w:sz w:val="16"/>
        </w:rPr>
        <w:t> </w:t>
      </w:r>
      <w:r>
        <w:rPr>
          <w:sz w:val="16"/>
        </w:rPr>
        <w:t>4,</w:t>
      </w:r>
      <w:r>
        <w:rPr>
          <w:spacing w:val="15"/>
          <w:sz w:val="16"/>
        </w:rPr>
        <w:t> </w:t>
      </w:r>
      <w:r>
        <w:rPr>
          <w:sz w:val="16"/>
        </w:rPr>
        <w:t>pp.</w:t>
      </w:r>
      <w:r>
        <w:rPr>
          <w:spacing w:val="15"/>
          <w:sz w:val="16"/>
        </w:rPr>
        <w:t> </w:t>
      </w:r>
      <w:r>
        <w:rPr>
          <w:sz w:val="16"/>
        </w:rPr>
        <w:t>1905–1919,</w:t>
      </w:r>
      <w:r>
        <w:rPr>
          <w:spacing w:val="15"/>
          <w:sz w:val="16"/>
        </w:rPr>
        <w:t> </w:t>
      </w:r>
      <w:r>
        <w:rPr>
          <w:sz w:val="16"/>
        </w:rPr>
        <w:t>Jul.</w:t>
      </w:r>
      <w:r>
        <w:rPr>
          <w:spacing w:val="15"/>
          <w:sz w:val="16"/>
        </w:rPr>
        <w:t> </w:t>
      </w:r>
      <w:r>
        <w:rPr>
          <w:sz w:val="16"/>
        </w:rPr>
        <w:t>2014.</w:t>
      </w:r>
    </w:p>
    <w:p>
      <w:pPr>
        <w:pStyle w:val="ListParagraph"/>
        <w:numPr>
          <w:ilvl w:val="0"/>
          <w:numId w:val="2"/>
        </w:numPr>
        <w:tabs>
          <w:tab w:pos="485" w:val="left" w:leader="none"/>
        </w:tabs>
        <w:spacing w:line="232" w:lineRule="auto" w:before="5" w:after="0"/>
        <w:ind w:left="484" w:right="117" w:hanging="286"/>
        <w:jc w:val="both"/>
        <w:rPr>
          <w:sz w:val="16"/>
        </w:rPr>
      </w:pPr>
      <w:r>
        <w:rPr>
          <w:sz w:val="16"/>
        </w:rPr>
        <w:t>N. Hatziargyriou, H. Asano, R. Iravani, and C. Marnay, “Microgrids,” </w:t>
      </w:r>
      <w:r>
        <w:rPr>
          <w:i/>
          <w:sz w:val="16"/>
        </w:rPr>
        <w:t>IEEE </w:t>
      </w:r>
      <w:r>
        <w:rPr>
          <w:i/>
          <w:spacing w:val="-3"/>
          <w:sz w:val="16"/>
        </w:rPr>
        <w:t>Power </w:t>
      </w:r>
      <w:r>
        <w:rPr>
          <w:i/>
          <w:sz w:val="16"/>
        </w:rPr>
        <w:t>and Energy Magazine</w:t>
      </w:r>
      <w:r>
        <w:rPr>
          <w:sz w:val="16"/>
        </w:rPr>
        <w:t>, vol. 5, no. 4, pp. 78–94, Jul. /Aug. 2007.</w:t>
      </w:r>
    </w:p>
    <w:p>
      <w:pPr>
        <w:pStyle w:val="ListParagraph"/>
        <w:numPr>
          <w:ilvl w:val="0"/>
          <w:numId w:val="2"/>
        </w:numPr>
        <w:tabs>
          <w:tab w:pos="485" w:val="left" w:leader="none"/>
        </w:tabs>
        <w:spacing w:line="232" w:lineRule="auto" w:before="2" w:after="0"/>
        <w:ind w:left="484" w:right="117" w:hanging="286"/>
        <w:jc w:val="both"/>
        <w:rPr>
          <w:sz w:val="16"/>
        </w:rPr>
      </w:pPr>
      <w:r>
        <w:rPr>
          <w:sz w:val="16"/>
        </w:rPr>
        <w:t>L. E. Zubieta, </w:t>
      </w:r>
      <w:r>
        <w:rPr>
          <w:spacing w:val="-4"/>
          <w:sz w:val="16"/>
        </w:rPr>
        <w:t>“Are </w:t>
      </w:r>
      <w:r>
        <w:rPr>
          <w:sz w:val="16"/>
        </w:rPr>
        <w:t>microgrids the future of energy?: DC microgrids from concept to demonstration to deployment,” </w:t>
      </w:r>
      <w:r>
        <w:rPr>
          <w:i/>
          <w:sz w:val="16"/>
        </w:rPr>
        <w:t>IEEE Electriﬁcation </w:t>
      </w:r>
      <w:r>
        <w:rPr>
          <w:i/>
          <w:sz w:val="16"/>
        </w:rPr>
        <w:t>Magazine</w:t>
      </w:r>
      <w:r>
        <w:rPr>
          <w:sz w:val="16"/>
        </w:rPr>
        <w:t>,</w:t>
      </w:r>
      <w:r>
        <w:rPr>
          <w:spacing w:val="14"/>
          <w:sz w:val="16"/>
        </w:rPr>
        <w:t> </w:t>
      </w:r>
      <w:r>
        <w:rPr>
          <w:sz w:val="16"/>
        </w:rPr>
        <w:t>vol.</w:t>
      </w:r>
      <w:r>
        <w:rPr>
          <w:spacing w:val="15"/>
          <w:sz w:val="16"/>
        </w:rPr>
        <w:t> </w:t>
      </w:r>
      <w:r>
        <w:rPr>
          <w:sz w:val="16"/>
        </w:rPr>
        <w:t>4,</w:t>
      </w:r>
      <w:r>
        <w:rPr>
          <w:spacing w:val="14"/>
          <w:sz w:val="16"/>
        </w:rPr>
        <w:t> </w:t>
      </w:r>
      <w:r>
        <w:rPr>
          <w:sz w:val="16"/>
        </w:rPr>
        <w:t>no.</w:t>
      </w:r>
      <w:r>
        <w:rPr>
          <w:spacing w:val="15"/>
          <w:sz w:val="16"/>
        </w:rPr>
        <w:t> </w:t>
      </w:r>
      <w:r>
        <w:rPr>
          <w:sz w:val="16"/>
        </w:rPr>
        <w:t>2,</w:t>
      </w:r>
      <w:r>
        <w:rPr>
          <w:spacing w:val="14"/>
          <w:sz w:val="16"/>
        </w:rPr>
        <w:t> </w:t>
      </w:r>
      <w:r>
        <w:rPr>
          <w:sz w:val="16"/>
        </w:rPr>
        <w:t>pp.</w:t>
      </w:r>
      <w:r>
        <w:rPr>
          <w:spacing w:val="15"/>
          <w:sz w:val="16"/>
        </w:rPr>
        <w:t> </w:t>
      </w:r>
      <w:r>
        <w:rPr>
          <w:sz w:val="16"/>
        </w:rPr>
        <w:t>37–44,</w:t>
      </w:r>
      <w:r>
        <w:rPr>
          <w:spacing w:val="15"/>
          <w:sz w:val="16"/>
        </w:rPr>
        <w:t> </w:t>
      </w:r>
      <w:r>
        <w:rPr>
          <w:sz w:val="16"/>
        </w:rPr>
        <w:t>Jun.</w:t>
      </w:r>
      <w:r>
        <w:rPr>
          <w:spacing w:val="14"/>
          <w:sz w:val="16"/>
        </w:rPr>
        <w:t> </w:t>
      </w:r>
      <w:r>
        <w:rPr>
          <w:sz w:val="16"/>
        </w:rPr>
        <w:t>2016.</w:t>
      </w:r>
    </w:p>
    <w:p>
      <w:pPr>
        <w:pStyle w:val="ListParagraph"/>
        <w:numPr>
          <w:ilvl w:val="0"/>
          <w:numId w:val="2"/>
        </w:numPr>
        <w:tabs>
          <w:tab w:pos="485" w:val="left" w:leader="none"/>
        </w:tabs>
        <w:spacing w:line="232" w:lineRule="auto" w:before="3" w:after="0"/>
        <w:ind w:left="484" w:right="117" w:hanging="366"/>
        <w:jc w:val="both"/>
        <w:rPr>
          <w:sz w:val="16"/>
        </w:rPr>
      </w:pPr>
      <w:r>
        <w:rPr>
          <w:sz w:val="16"/>
        </w:rPr>
        <w:t>G.</w:t>
      </w:r>
      <w:r>
        <w:rPr>
          <w:spacing w:val="-4"/>
          <w:sz w:val="16"/>
        </w:rPr>
        <w:t> </w:t>
      </w:r>
      <w:r>
        <w:rPr>
          <w:sz w:val="16"/>
        </w:rPr>
        <w:t>Venkataramanan</w:t>
      </w:r>
      <w:r>
        <w:rPr>
          <w:spacing w:val="-4"/>
          <w:sz w:val="16"/>
        </w:rPr>
        <w:t> </w:t>
      </w:r>
      <w:r>
        <w:rPr>
          <w:sz w:val="16"/>
        </w:rPr>
        <w:t>and</w:t>
      </w:r>
      <w:r>
        <w:rPr>
          <w:spacing w:val="-4"/>
          <w:sz w:val="16"/>
        </w:rPr>
        <w:t> </w:t>
      </w:r>
      <w:r>
        <w:rPr>
          <w:sz w:val="16"/>
        </w:rPr>
        <w:t>C.</w:t>
      </w:r>
      <w:r>
        <w:rPr>
          <w:spacing w:val="-3"/>
          <w:sz w:val="16"/>
        </w:rPr>
        <w:t> </w:t>
      </w:r>
      <w:r>
        <w:rPr>
          <w:sz w:val="16"/>
        </w:rPr>
        <w:t>Marnay,</w:t>
      </w:r>
      <w:r>
        <w:rPr>
          <w:spacing w:val="-4"/>
          <w:sz w:val="16"/>
        </w:rPr>
        <w:t> </w:t>
      </w:r>
      <w:r>
        <w:rPr>
          <w:spacing w:val="-7"/>
          <w:sz w:val="16"/>
        </w:rPr>
        <w:t>“A</w:t>
      </w:r>
      <w:r>
        <w:rPr>
          <w:spacing w:val="-4"/>
          <w:sz w:val="16"/>
        </w:rPr>
        <w:t> </w:t>
      </w:r>
      <w:r>
        <w:rPr>
          <w:sz w:val="16"/>
        </w:rPr>
        <w:t>larger</w:t>
      </w:r>
      <w:r>
        <w:rPr>
          <w:spacing w:val="-3"/>
          <w:sz w:val="16"/>
        </w:rPr>
        <w:t> </w:t>
      </w:r>
      <w:r>
        <w:rPr>
          <w:sz w:val="16"/>
        </w:rPr>
        <w:t>role</w:t>
      </w:r>
      <w:r>
        <w:rPr>
          <w:spacing w:val="-4"/>
          <w:sz w:val="16"/>
        </w:rPr>
        <w:t> </w:t>
      </w:r>
      <w:r>
        <w:rPr>
          <w:sz w:val="16"/>
        </w:rPr>
        <w:t>for</w:t>
      </w:r>
      <w:r>
        <w:rPr>
          <w:spacing w:val="-4"/>
          <w:sz w:val="16"/>
        </w:rPr>
        <w:t> </w:t>
      </w:r>
      <w:r>
        <w:rPr>
          <w:sz w:val="16"/>
        </w:rPr>
        <w:t>microgrids,”</w:t>
      </w:r>
      <w:r>
        <w:rPr>
          <w:spacing w:val="-4"/>
          <w:sz w:val="16"/>
        </w:rPr>
        <w:t> </w:t>
      </w:r>
      <w:r>
        <w:rPr>
          <w:i/>
          <w:sz w:val="16"/>
        </w:rPr>
        <w:t>IEEE </w:t>
      </w:r>
      <w:r>
        <w:rPr>
          <w:i/>
          <w:spacing w:val="-3"/>
          <w:sz w:val="16"/>
        </w:rPr>
        <w:t>Power</w:t>
      </w:r>
      <w:r>
        <w:rPr>
          <w:i/>
          <w:spacing w:val="12"/>
          <w:sz w:val="16"/>
        </w:rPr>
        <w:t> </w:t>
      </w:r>
      <w:r>
        <w:rPr>
          <w:i/>
          <w:sz w:val="16"/>
        </w:rPr>
        <w:t>and</w:t>
      </w:r>
      <w:r>
        <w:rPr>
          <w:i/>
          <w:spacing w:val="13"/>
          <w:sz w:val="16"/>
        </w:rPr>
        <w:t> </w:t>
      </w:r>
      <w:r>
        <w:rPr>
          <w:i/>
          <w:sz w:val="16"/>
        </w:rPr>
        <w:t>Energy</w:t>
      </w:r>
      <w:r>
        <w:rPr>
          <w:i/>
          <w:spacing w:val="12"/>
          <w:sz w:val="16"/>
        </w:rPr>
        <w:t> </w:t>
      </w:r>
      <w:r>
        <w:rPr>
          <w:i/>
          <w:sz w:val="16"/>
        </w:rPr>
        <w:t>Magazine</w:t>
      </w:r>
      <w:r>
        <w:rPr>
          <w:sz w:val="16"/>
        </w:rPr>
        <w:t>,</w:t>
      </w:r>
      <w:r>
        <w:rPr>
          <w:spacing w:val="13"/>
          <w:sz w:val="16"/>
        </w:rPr>
        <w:t> </w:t>
      </w:r>
      <w:r>
        <w:rPr>
          <w:sz w:val="16"/>
        </w:rPr>
        <w:t>vol.</w:t>
      </w:r>
      <w:r>
        <w:rPr>
          <w:spacing w:val="13"/>
          <w:sz w:val="16"/>
        </w:rPr>
        <w:t> </w:t>
      </w:r>
      <w:r>
        <w:rPr>
          <w:sz w:val="16"/>
        </w:rPr>
        <w:t>6,</w:t>
      </w:r>
      <w:r>
        <w:rPr>
          <w:spacing w:val="12"/>
          <w:sz w:val="16"/>
        </w:rPr>
        <w:t> </w:t>
      </w:r>
      <w:r>
        <w:rPr>
          <w:sz w:val="16"/>
        </w:rPr>
        <w:t>no.</w:t>
      </w:r>
      <w:r>
        <w:rPr>
          <w:spacing w:val="13"/>
          <w:sz w:val="16"/>
        </w:rPr>
        <w:t> </w:t>
      </w:r>
      <w:r>
        <w:rPr>
          <w:sz w:val="16"/>
        </w:rPr>
        <w:t>3,</w:t>
      </w:r>
      <w:r>
        <w:rPr>
          <w:spacing w:val="13"/>
          <w:sz w:val="16"/>
        </w:rPr>
        <w:t> </w:t>
      </w:r>
      <w:r>
        <w:rPr>
          <w:sz w:val="16"/>
        </w:rPr>
        <w:t>pp.</w:t>
      </w:r>
      <w:r>
        <w:rPr>
          <w:spacing w:val="12"/>
          <w:sz w:val="16"/>
        </w:rPr>
        <w:t> </w:t>
      </w:r>
      <w:r>
        <w:rPr>
          <w:sz w:val="16"/>
        </w:rPr>
        <w:t>78–82,</w:t>
      </w:r>
      <w:r>
        <w:rPr>
          <w:spacing w:val="13"/>
          <w:sz w:val="16"/>
        </w:rPr>
        <w:t> </w:t>
      </w:r>
      <w:r>
        <w:rPr>
          <w:sz w:val="16"/>
        </w:rPr>
        <w:t>May-Jun.</w:t>
      </w:r>
      <w:r>
        <w:rPr>
          <w:spacing w:val="13"/>
          <w:sz w:val="16"/>
        </w:rPr>
        <w:t> </w:t>
      </w:r>
      <w:r>
        <w:rPr>
          <w:sz w:val="16"/>
        </w:rPr>
        <w:t>2008.</w:t>
      </w:r>
    </w:p>
    <w:p>
      <w:pPr>
        <w:pStyle w:val="ListParagraph"/>
        <w:numPr>
          <w:ilvl w:val="0"/>
          <w:numId w:val="2"/>
        </w:numPr>
        <w:tabs>
          <w:tab w:pos="485" w:val="left" w:leader="none"/>
        </w:tabs>
        <w:spacing w:line="232" w:lineRule="auto" w:before="2" w:after="0"/>
        <w:ind w:left="484" w:right="117" w:hanging="366"/>
        <w:jc w:val="both"/>
        <w:rPr>
          <w:sz w:val="16"/>
        </w:rPr>
      </w:pPr>
      <w:r>
        <w:rPr>
          <w:spacing w:val="-8"/>
          <w:sz w:val="16"/>
        </w:rPr>
        <w:t>W. </w:t>
      </w:r>
      <w:r>
        <w:rPr>
          <w:spacing w:val="-4"/>
          <w:sz w:val="16"/>
        </w:rPr>
        <w:t>Yuan, </w:t>
      </w:r>
      <w:r>
        <w:rPr>
          <w:sz w:val="16"/>
        </w:rPr>
        <w:t>J. H. </w:t>
      </w:r>
      <w:r>
        <w:rPr>
          <w:spacing w:val="-3"/>
          <w:sz w:val="16"/>
        </w:rPr>
        <w:t>Wang, </w:t>
      </w:r>
      <w:r>
        <w:rPr>
          <w:spacing w:val="-7"/>
          <w:sz w:val="16"/>
        </w:rPr>
        <w:t>F. </w:t>
      </w:r>
      <w:r>
        <w:rPr>
          <w:sz w:val="16"/>
        </w:rPr>
        <w:t>Qiu, C. Chen, C. Q. Kang, and B. Zeng, “Ro- bust optimization-based resilient distribution network planning against natural disasters,” </w:t>
      </w:r>
      <w:r>
        <w:rPr>
          <w:i/>
          <w:sz w:val="16"/>
        </w:rPr>
        <w:t>IEEE Transactions on Smart Grid</w:t>
      </w:r>
      <w:r>
        <w:rPr>
          <w:sz w:val="16"/>
        </w:rPr>
        <w:t>, vol. 7, no. 6, </w:t>
      </w:r>
      <w:r>
        <w:rPr>
          <w:spacing w:val="-5"/>
          <w:sz w:val="16"/>
        </w:rPr>
        <w:t>pp. </w:t>
      </w:r>
      <w:r>
        <w:rPr>
          <w:sz w:val="16"/>
        </w:rPr>
        <w:t>2817–2826, </w:t>
      </w:r>
      <w:r>
        <w:rPr>
          <w:spacing w:val="-4"/>
          <w:sz w:val="16"/>
        </w:rPr>
        <w:t>Nov.</w:t>
      </w:r>
      <w:r>
        <w:rPr>
          <w:spacing w:val="-11"/>
          <w:sz w:val="16"/>
        </w:rPr>
        <w:t> </w:t>
      </w:r>
      <w:r>
        <w:rPr>
          <w:sz w:val="16"/>
        </w:rPr>
        <w:t>2016.</w:t>
      </w:r>
    </w:p>
    <w:p>
      <w:pPr>
        <w:pStyle w:val="ListParagraph"/>
        <w:numPr>
          <w:ilvl w:val="0"/>
          <w:numId w:val="2"/>
        </w:numPr>
        <w:tabs>
          <w:tab w:pos="485" w:val="left" w:leader="none"/>
        </w:tabs>
        <w:spacing w:line="232" w:lineRule="auto" w:before="3" w:after="0"/>
        <w:ind w:left="484" w:right="117" w:hanging="366"/>
        <w:jc w:val="both"/>
        <w:rPr>
          <w:sz w:val="16"/>
        </w:rPr>
      </w:pPr>
      <w:r>
        <w:rPr>
          <w:sz w:val="16"/>
        </w:rPr>
        <w:t>N. Nikmehr, S. N. Ravadanegh, “Optimal power dispatch of multi- microgrids at future smart distribution grids,” </w:t>
      </w:r>
      <w:r>
        <w:rPr>
          <w:i/>
          <w:sz w:val="16"/>
        </w:rPr>
        <w:t>IEEE Transactions on </w:t>
      </w:r>
      <w:r>
        <w:rPr>
          <w:i/>
          <w:sz w:val="16"/>
        </w:rPr>
        <w:t>Smart</w:t>
      </w:r>
      <w:r>
        <w:rPr>
          <w:i/>
          <w:spacing w:val="14"/>
          <w:sz w:val="16"/>
        </w:rPr>
        <w:t> </w:t>
      </w:r>
      <w:r>
        <w:rPr>
          <w:i/>
          <w:sz w:val="16"/>
        </w:rPr>
        <w:t>Grid</w:t>
      </w:r>
      <w:r>
        <w:rPr>
          <w:sz w:val="16"/>
        </w:rPr>
        <w:t>,</w:t>
      </w:r>
      <w:r>
        <w:rPr>
          <w:spacing w:val="14"/>
          <w:sz w:val="16"/>
        </w:rPr>
        <w:t> </w:t>
      </w:r>
      <w:r>
        <w:rPr>
          <w:sz w:val="16"/>
        </w:rPr>
        <w:t>vol.</w:t>
      </w:r>
      <w:r>
        <w:rPr>
          <w:spacing w:val="15"/>
          <w:sz w:val="16"/>
        </w:rPr>
        <w:t> </w:t>
      </w:r>
      <w:r>
        <w:rPr>
          <w:sz w:val="16"/>
        </w:rPr>
        <w:t>6,</w:t>
      </w:r>
      <w:r>
        <w:rPr>
          <w:spacing w:val="14"/>
          <w:sz w:val="16"/>
        </w:rPr>
        <w:t> </w:t>
      </w:r>
      <w:r>
        <w:rPr>
          <w:sz w:val="16"/>
        </w:rPr>
        <w:t>no.</w:t>
      </w:r>
      <w:r>
        <w:rPr>
          <w:spacing w:val="15"/>
          <w:sz w:val="16"/>
        </w:rPr>
        <w:t> </w:t>
      </w:r>
      <w:r>
        <w:rPr>
          <w:sz w:val="16"/>
        </w:rPr>
        <w:t>4,</w:t>
      </w:r>
      <w:r>
        <w:rPr>
          <w:spacing w:val="14"/>
          <w:sz w:val="16"/>
        </w:rPr>
        <w:t> </w:t>
      </w:r>
      <w:r>
        <w:rPr>
          <w:sz w:val="16"/>
        </w:rPr>
        <w:t>pp.</w:t>
      </w:r>
      <w:r>
        <w:rPr>
          <w:spacing w:val="15"/>
          <w:sz w:val="16"/>
        </w:rPr>
        <w:t> </w:t>
      </w:r>
      <w:r>
        <w:rPr>
          <w:sz w:val="16"/>
        </w:rPr>
        <w:t>1648–1657,</w:t>
      </w:r>
      <w:r>
        <w:rPr>
          <w:spacing w:val="14"/>
          <w:sz w:val="16"/>
        </w:rPr>
        <w:t> </w:t>
      </w:r>
      <w:r>
        <w:rPr>
          <w:sz w:val="16"/>
        </w:rPr>
        <w:t>Jul.</w:t>
      </w:r>
      <w:r>
        <w:rPr>
          <w:spacing w:val="15"/>
          <w:sz w:val="16"/>
        </w:rPr>
        <w:t> </w:t>
      </w:r>
      <w:r>
        <w:rPr>
          <w:sz w:val="16"/>
        </w:rPr>
        <w:t>2015.</w:t>
      </w:r>
    </w:p>
    <w:p>
      <w:pPr>
        <w:pStyle w:val="ListParagraph"/>
        <w:numPr>
          <w:ilvl w:val="0"/>
          <w:numId w:val="2"/>
        </w:numPr>
        <w:tabs>
          <w:tab w:pos="485" w:val="left" w:leader="none"/>
        </w:tabs>
        <w:spacing w:line="232" w:lineRule="auto" w:before="3" w:after="0"/>
        <w:ind w:left="484" w:right="117" w:hanging="366"/>
        <w:jc w:val="both"/>
        <w:rPr>
          <w:sz w:val="16"/>
        </w:rPr>
      </w:pPr>
      <w:r>
        <w:rPr>
          <w:sz w:val="16"/>
        </w:rPr>
        <w:t>H. Farzin, M. Fotuhi-Firuzabad, M. Moeini-Aghtaie, “Enhancing </w:t>
      </w:r>
      <w:r>
        <w:rPr>
          <w:spacing w:val="-4"/>
          <w:sz w:val="16"/>
        </w:rPr>
        <w:t>power </w:t>
      </w:r>
      <w:r>
        <w:rPr>
          <w:sz w:val="16"/>
        </w:rPr>
        <w:t>system resilience through hierarchical outage management in multi- microgrids,” </w:t>
      </w:r>
      <w:r>
        <w:rPr>
          <w:i/>
          <w:sz w:val="16"/>
        </w:rPr>
        <w:t>IEEE Transactions on Smart Grid</w:t>
      </w:r>
      <w:r>
        <w:rPr>
          <w:sz w:val="16"/>
        </w:rPr>
        <w:t>, vol. 7, no. 6, pp. </w:t>
      </w:r>
      <w:r>
        <w:rPr>
          <w:spacing w:val="-3"/>
          <w:sz w:val="16"/>
        </w:rPr>
        <w:t>2869– </w:t>
      </w:r>
      <w:r>
        <w:rPr>
          <w:sz w:val="16"/>
        </w:rPr>
        <w:t>2879, </w:t>
      </w:r>
      <w:r>
        <w:rPr>
          <w:spacing w:val="-4"/>
          <w:sz w:val="16"/>
        </w:rPr>
        <w:t>Nov.</w:t>
      </w:r>
      <w:r>
        <w:rPr>
          <w:spacing w:val="-11"/>
          <w:sz w:val="16"/>
        </w:rPr>
        <w:t> </w:t>
      </w:r>
      <w:r>
        <w:rPr>
          <w:sz w:val="16"/>
        </w:rPr>
        <w:t>2016.</w:t>
      </w:r>
    </w:p>
    <w:p>
      <w:pPr>
        <w:pStyle w:val="ListParagraph"/>
        <w:numPr>
          <w:ilvl w:val="0"/>
          <w:numId w:val="2"/>
        </w:numPr>
        <w:tabs>
          <w:tab w:pos="485" w:val="left" w:leader="none"/>
        </w:tabs>
        <w:spacing w:line="232" w:lineRule="auto" w:before="3" w:after="0"/>
        <w:ind w:left="484" w:right="117" w:hanging="366"/>
        <w:jc w:val="both"/>
        <w:rPr>
          <w:sz w:val="16"/>
        </w:rPr>
      </w:pPr>
      <w:r>
        <w:rPr>
          <w:sz w:val="16"/>
        </w:rPr>
        <w:t>J. </w:t>
      </w:r>
      <w:r>
        <w:rPr>
          <w:spacing w:val="-3"/>
          <w:sz w:val="16"/>
        </w:rPr>
        <w:t>Wu, </w:t>
      </w:r>
      <w:r>
        <w:rPr>
          <w:sz w:val="16"/>
        </w:rPr>
        <w:t>X. H. Guan, “Coordinated multi-microgrids optimal control </w:t>
      </w:r>
      <w:r>
        <w:rPr>
          <w:spacing w:val="-5"/>
          <w:sz w:val="16"/>
        </w:rPr>
        <w:t>al- </w:t>
      </w:r>
      <w:r>
        <w:rPr>
          <w:sz w:val="16"/>
        </w:rPr>
        <w:t>gorithm for smart distribution management system,” </w:t>
      </w:r>
      <w:r>
        <w:rPr>
          <w:i/>
          <w:sz w:val="16"/>
        </w:rPr>
        <w:t>IEEE Transactions </w:t>
      </w:r>
      <w:r>
        <w:rPr>
          <w:i/>
          <w:sz w:val="16"/>
        </w:rPr>
        <w:t>on</w:t>
      </w:r>
      <w:r>
        <w:rPr>
          <w:i/>
          <w:spacing w:val="14"/>
          <w:sz w:val="16"/>
        </w:rPr>
        <w:t> </w:t>
      </w:r>
      <w:r>
        <w:rPr>
          <w:i/>
          <w:sz w:val="16"/>
        </w:rPr>
        <w:t>Smart</w:t>
      </w:r>
      <w:r>
        <w:rPr>
          <w:i/>
          <w:spacing w:val="14"/>
          <w:sz w:val="16"/>
        </w:rPr>
        <w:t> </w:t>
      </w:r>
      <w:r>
        <w:rPr>
          <w:i/>
          <w:sz w:val="16"/>
        </w:rPr>
        <w:t>Grid</w:t>
      </w:r>
      <w:r>
        <w:rPr>
          <w:sz w:val="16"/>
        </w:rPr>
        <w:t>,</w:t>
      </w:r>
      <w:r>
        <w:rPr>
          <w:spacing w:val="15"/>
          <w:sz w:val="16"/>
        </w:rPr>
        <w:t> </w:t>
      </w:r>
      <w:r>
        <w:rPr>
          <w:sz w:val="16"/>
        </w:rPr>
        <w:t>vol.</w:t>
      </w:r>
      <w:r>
        <w:rPr>
          <w:spacing w:val="14"/>
          <w:sz w:val="16"/>
        </w:rPr>
        <w:t> </w:t>
      </w:r>
      <w:r>
        <w:rPr>
          <w:sz w:val="16"/>
        </w:rPr>
        <w:t>4,</w:t>
      </w:r>
      <w:r>
        <w:rPr>
          <w:spacing w:val="15"/>
          <w:sz w:val="16"/>
        </w:rPr>
        <w:t> </w:t>
      </w:r>
      <w:r>
        <w:rPr>
          <w:sz w:val="16"/>
        </w:rPr>
        <w:t>no.</w:t>
      </w:r>
      <w:r>
        <w:rPr>
          <w:spacing w:val="14"/>
          <w:sz w:val="16"/>
        </w:rPr>
        <w:t> </w:t>
      </w:r>
      <w:r>
        <w:rPr>
          <w:sz w:val="16"/>
        </w:rPr>
        <w:t>4,</w:t>
      </w:r>
      <w:r>
        <w:rPr>
          <w:spacing w:val="14"/>
          <w:sz w:val="16"/>
        </w:rPr>
        <w:t> </w:t>
      </w:r>
      <w:r>
        <w:rPr>
          <w:sz w:val="16"/>
        </w:rPr>
        <w:t>pp.</w:t>
      </w:r>
      <w:r>
        <w:rPr>
          <w:spacing w:val="15"/>
          <w:sz w:val="16"/>
        </w:rPr>
        <w:t> </w:t>
      </w:r>
      <w:r>
        <w:rPr>
          <w:sz w:val="16"/>
        </w:rPr>
        <w:t>2174–2181,</w:t>
      </w:r>
      <w:r>
        <w:rPr>
          <w:spacing w:val="14"/>
          <w:sz w:val="16"/>
        </w:rPr>
        <w:t> </w:t>
      </w:r>
      <w:r>
        <w:rPr>
          <w:sz w:val="16"/>
        </w:rPr>
        <w:t>Dec.</w:t>
      </w:r>
      <w:r>
        <w:rPr>
          <w:spacing w:val="15"/>
          <w:sz w:val="16"/>
        </w:rPr>
        <w:t> </w:t>
      </w:r>
      <w:r>
        <w:rPr>
          <w:sz w:val="16"/>
        </w:rPr>
        <w:t>2013.</w:t>
      </w:r>
    </w:p>
    <w:p>
      <w:pPr>
        <w:pStyle w:val="ListParagraph"/>
        <w:numPr>
          <w:ilvl w:val="0"/>
          <w:numId w:val="2"/>
        </w:numPr>
        <w:tabs>
          <w:tab w:pos="485" w:val="left" w:leader="none"/>
        </w:tabs>
        <w:spacing w:line="232" w:lineRule="auto" w:before="3" w:after="0"/>
        <w:ind w:left="484" w:right="117" w:hanging="366"/>
        <w:jc w:val="both"/>
        <w:rPr>
          <w:sz w:val="16"/>
        </w:rPr>
      </w:pPr>
      <w:r>
        <w:rPr>
          <w:sz w:val="16"/>
        </w:rPr>
        <w:t>N. Hatziargyriou, “Operation of multi-microgrids,” in </w:t>
      </w:r>
      <w:r>
        <w:rPr>
          <w:i/>
          <w:sz w:val="16"/>
        </w:rPr>
        <w:t>Microgrids: </w:t>
      </w:r>
      <w:r>
        <w:rPr>
          <w:i/>
          <w:spacing w:val="-6"/>
          <w:sz w:val="16"/>
        </w:rPr>
        <w:t>Ar- </w:t>
      </w:r>
      <w:r>
        <w:rPr>
          <w:i/>
          <w:sz w:val="16"/>
        </w:rPr>
        <w:t>chitectures</w:t>
      </w:r>
      <w:r>
        <w:rPr>
          <w:i/>
          <w:spacing w:val="13"/>
          <w:sz w:val="16"/>
        </w:rPr>
        <w:t> </w:t>
      </w:r>
      <w:r>
        <w:rPr>
          <w:i/>
          <w:sz w:val="16"/>
        </w:rPr>
        <w:t>and</w:t>
      </w:r>
      <w:r>
        <w:rPr>
          <w:i/>
          <w:spacing w:val="14"/>
          <w:sz w:val="16"/>
        </w:rPr>
        <w:t> </w:t>
      </w:r>
      <w:r>
        <w:rPr>
          <w:i/>
          <w:sz w:val="16"/>
        </w:rPr>
        <w:t>Control</w:t>
      </w:r>
      <w:r>
        <w:rPr>
          <w:sz w:val="16"/>
        </w:rPr>
        <w:t>,</w:t>
      </w:r>
      <w:r>
        <w:rPr>
          <w:spacing w:val="14"/>
          <w:sz w:val="16"/>
        </w:rPr>
        <w:t> </w:t>
      </w:r>
      <w:r>
        <w:rPr>
          <w:sz w:val="16"/>
        </w:rPr>
        <w:t>Wiley-IEEE</w:t>
      </w:r>
      <w:r>
        <w:rPr>
          <w:spacing w:val="13"/>
          <w:sz w:val="16"/>
        </w:rPr>
        <w:t> </w:t>
      </w:r>
      <w:r>
        <w:rPr>
          <w:sz w:val="16"/>
        </w:rPr>
        <w:t>Press,</w:t>
      </w:r>
      <w:r>
        <w:rPr>
          <w:spacing w:val="14"/>
          <w:sz w:val="16"/>
        </w:rPr>
        <w:t> </w:t>
      </w:r>
      <w:r>
        <w:rPr>
          <w:sz w:val="16"/>
        </w:rPr>
        <w:t>2014.</w:t>
      </w:r>
    </w:p>
    <w:p>
      <w:pPr>
        <w:pStyle w:val="ListParagraph"/>
        <w:numPr>
          <w:ilvl w:val="0"/>
          <w:numId w:val="2"/>
        </w:numPr>
        <w:tabs>
          <w:tab w:pos="485" w:val="left" w:leader="none"/>
        </w:tabs>
        <w:spacing w:line="232" w:lineRule="auto" w:before="1" w:after="0"/>
        <w:ind w:left="484" w:right="117" w:hanging="366"/>
        <w:jc w:val="both"/>
        <w:rPr>
          <w:sz w:val="16"/>
        </w:rPr>
      </w:pPr>
      <w:r>
        <w:rPr>
          <w:sz w:val="16"/>
        </w:rPr>
        <w:t>I. U. Nutkani, </w:t>
      </w:r>
      <w:r>
        <w:rPr>
          <w:spacing w:val="-9"/>
          <w:sz w:val="16"/>
        </w:rPr>
        <w:t>P. </w:t>
      </w:r>
      <w:r>
        <w:rPr>
          <w:sz w:val="16"/>
        </w:rPr>
        <w:t>C. Loh, and </w:t>
      </w:r>
      <w:r>
        <w:rPr>
          <w:spacing w:val="-7"/>
          <w:sz w:val="16"/>
        </w:rPr>
        <w:t>F. </w:t>
      </w:r>
      <w:r>
        <w:rPr>
          <w:sz w:val="16"/>
        </w:rPr>
        <w:t>Blaabjerg, “Distributed operation of interlinked </w:t>
      </w:r>
      <w:r>
        <w:rPr>
          <w:spacing w:val="-4"/>
          <w:sz w:val="16"/>
        </w:rPr>
        <w:t>AC </w:t>
      </w:r>
      <w:r>
        <w:rPr>
          <w:sz w:val="16"/>
        </w:rPr>
        <w:t>microgrids with dynamic active and reactive </w:t>
      </w:r>
      <w:r>
        <w:rPr>
          <w:spacing w:val="-4"/>
          <w:sz w:val="16"/>
        </w:rPr>
        <w:t>power </w:t>
      </w:r>
      <w:r>
        <w:rPr>
          <w:sz w:val="16"/>
        </w:rPr>
        <w:t>tuning,” </w:t>
      </w:r>
      <w:r>
        <w:rPr>
          <w:i/>
          <w:sz w:val="16"/>
        </w:rPr>
        <w:t>IEEE Transactions on Industry Applications</w:t>
      </w:r>
      <w:r>
        <w:rPr>
          <w:sz w:val="16"/>
        </w:rPr>
        <w:t>, vol. 49, no. </w:t>
      </w:r>
      <w:r>
        <w:rPr>
          <w:spacing w:val="-6"/>
          <w:sz w:val="16"/>
        </w:rPr>
        <w:t>5,    </w:t>
      </w:r>
      <w:r>
        <w:rPr>
          <w:sz w:val="16"/>
        </w:rPr>
        <w:t>pp. 2188–2196, Sep. /Oct.</w:t>
      </w:r>
      <w:r>
        <w:rPr>
          <w:spacing w:val="19"/>
          <w:sz w:val="16"/>
        </w:rPr>
        <w:t> </w:t>
      </w:r>
      <w:r>
        <w:rPr>
          <w:sz w:val="16"/>
        </w:rPr>
        <w:t>2013.</w:t>
      </w:r>
    </w:p>
    <w:p>
      <w:pPr>
        <w:pStyle w:val="ListParagraph"/>
        <w:numPr>
          <w:ilvl w:val="0"/>
          <w:numId w:val="2"/>
        </w:numPr>
        <w:tabs>
          <w:tab w:pos="485" w:val="left" w:leader="none"/>
        </w:tabs>
        <w:spacing w:line="232" w:lineRule="auto" w:before="4" w:after="0"/>
        <w:ind w:left="484" w:right="117" w:hanging="366"/>
        <w:jc w:val="both"/>
        <w:rPr>
          <w:sz w:val="16"/>
        </w:rPr>
      </w:pPr>
      <w:r>
        <w:rPr>
          <w:sz w:val="16"/>
        </w:rPr>
        <w:t>I. U. Nutkani, </w:t>
      </w:r>
      <w:r>
        <w:rPr>
          <w:spacing w:val="-9"/>
          <w:sz w:val="16"/>
        </w:rPr>
        <w:t>P. </w:t>
      </w:r>
      <w:r>
        <w:rPr>
          <w:sz w:val="16"/>
        </w:rPr>
        <w:t>C. Loh, and </w:t>
      </w:r>
      <w:r>
        <w:rPr>
          <w:spacing w:val="-7"/>
          <w:sz w:val="16"/>
        </w:rPr>
        <w:t>F. </w:t>
      </w:r>
      <w:r>
        <w:rPr>
          <w:sz w:val="16"/>
        </w:rPr>
        <w:t>Blaabjerg, “Power ﬂow control </w:t>
      </w:r>
      <w:r>
        <w:rPr>
          <w:spacing w:val="-8"/>
          <w:sz w:val="16"/>
        </w:rPr>
        <w:t>of </w:t>
      </w:r>
      <w:r>
        <w:rPr>
          <w:sz w:val="16"/>
        </w:rPr>
        <w:t>intertied </w:t>
      </w:r>
      <w:r>
        <w:rPr>
          <w:spacing w:val="-4"/>
          <w:sz w:val="16"/>
        </w:rPr>
        <w:t>AC </w:t>
      </w:r>
      <w:r>
        <w:rPr>
          <w:sz w:val="16"/>
        </w:rPr>
        <w:t>microgrids,” </w:t>
      </w:r>
      <w:r>
        <w:rPr>
          <w:i/>
          <w:sz w:val="16"/>
        </w:rPr>
        <w:t>IET </w:t>
      </w:r>
      <w:r>
        <w:rPr>
          <w:i/>
          <w:spacing w:val="-3"/>
          <w:sz w:val="16"/>
        </w:rPr>
        <w:t>Power </w:t>
      </w:r>
      <w:r>
        <w:rPr>
          <w:i/>
          <w:sz w:val="16"/>
        </w:rPr>
        <w:t>Electronics</w:t>
      </w:r>
      <w:r>
        <w:rPr>
          <w:sz w:val="16"/>
        </w:rPr>
        <w:t>, vol. 6, no. 7, pp.</w:t>
      </w:r>
      <w:r>
        <w:rPr>
          <w:spacing w:val="-26"/>
          <w:sz w:val="16"/>
        </w:rPr>
        <w:t> </w:t>
      </w:r>
      <w:r>
        <w:rPr>
          <w:spacing w:val="-3"/>
          <w:sz w:val="16"/>
        </w:rPr>
        <w:t>1329– </w:t>
      </w:r>
      <w:r>
        <w:rPr>
          <w:sz w:val="16"/>
        </w:rPr>
        <w:t>1338, Aug.</w:t>
      </w:r>
      <w:r>
        <w:rPr>
          <w:spacing w:val="-11"/>
          <w:sz w:val="16"/>
        </w:rPr>
        <w:t> </w:t>
      </w:r>
      <w:r>
        <w:rPr>
          <w:sz w:val="16"/>
        </w:rPr>
        <w:t>2013.</w:t>
      </w:r>
    </w:p>
    <w:p>
      <w:pPr>
        <w:pStyle w:val="ListParagraph"/>
        <w:numPr>
          <w:ilvl w:val="0"/>
          <w:numId w:val="2"/>
        </w:numPr>
        <w:tabs>
          <w:tab w:pos="485" w:val="left" w:leader="none"/>
        </w:tabs>
        <w:spacing w:line="232" w:lineRule="auto" w:before="2" w:after="0"/>
        <w:ind w:left="484" w:right="117" w:hanging="366"/>
        <w:jc w:val="both"/>
        <w:rPr>
          <w:sz w:val="16"/>
        </w:rPr>
      </w:pPr>
      <w:r>
        <w:rPr>
          <w:spacing w:val="-9"/>
          <w:sz w:val="16"/>
        </w:rPr>
        <w:t>P. </w:t>
      </w:r>
      <w:r>
        <w:rPr>
          <w:sz w:val="16"/>
        </w:rPr>
        <w:t>C. Loh, D. Li, </w:t>
      </w:r>
      <w:r>
        <w:rPr>
          <w:spacing w:val="-11"/>
          <w:sz w:val="16"/>
        </w:rPr>
        <w:t>Y. </w:t>
      </w:r>
      <w:r>
        <w:rPr>
          <w:sz w:val="16"/>
        </w:rPr>
        <w:t>K. Chai, and </w:t>
      </w:r>
      <w:r>
        <w:rPr>
          <w:spacing w:val="-7"/>
          <w:sz w:val="16"/>
        </w:rPr>
        <w:t>F. </w:t>
      </w:r>
      <w:r>
        <w:rPr>
          <w:sz w:val="16"/>
        </w:rPr>
        <w:t>Blaabjerg, “Autonomous operation of hybrid microgrid with </w:t>
      </w:r>
      <w:r>
        <w:rPr>
          <w:spacing w:val="-4"/>
          <w:sz w:val="16"/>
        </w:rPr>
        <w:t>AC </w:t>
      </w:r>
      <w:r>
        <w:rPr>
          <w:sz w:val="16"/>
        </w:rPr>
        <w:t>and DC subgrids,” </w:t>
      </w:r>
      <w:r>
        <w:rPr>
          <w:i/>
          <w:sz w:val="16"/>
        </w:rPr>
        <w:t>IEEE Transactions on </w:t>
      </w:r>
      <w:r>
        <w:rPr>
          <w:i/>
          <w:spacing w:val="-3"/>
          <w:sz w:val="16"/>
        </w:rPr>
        <w:t>Power</w:t>
      </w:r>
      <w:r>
        <w:rPr>
          <w:i/>
          <w:spacing w:val="13"/>
          <w:sz w:val="16"/>
        </w:rPr>
        <w:t> </w:t>
      </w:r>
      <w:r>
        <w:rPr>
          <w:i/>
          <w:sz w:val="16"/>
        </w:rPr>
        <w:t>Electronics</w:t>
      </w:r>
      <w:r>
        <w:rPr>
          <w:sz w:val="16"/>
        </w:rPr>
        <w:t>,</w:t>
      </w:r>
      <w:r>
        <w:rPr>
          <w:spacing w:val="14"/>
          <w:sz w:val="16"/>
        </w:rPr>
        <w:t> </w:t>
      </w:r>
      <w:r>
        <w:rPr>
          <w:sz w:val="16"/>
        </w:rPr>
        <w:t>vol.</w:t>
      </w:r>
      <w:r>
        <w:rPr>
          <w:spacing w:val="14"/>
          <w:sz w:val="16"/>
        </w:rPr>
        <w:t> </w:t>
      </w:r>
      <w:r>
        <w:rPr>
          <w:sz w:val="16"/>
        </w:rPr>
        <w:t>28,</w:t>
      </w:r>
      <w:r>
        <w:rPr>
          <w:spacing w:val="14"/>
          <w:sz w:val="16"/>
        </w:rPr>
        <w:t> </w:t>
      </w:r>
      <w:r>
        <w:rPr>
          <w:sz w:val="16"/>
        </w:rPr>
        <w:t>no.</w:t>
      </w:r>
      <w:r>
        <w:rPr>
          <w:spacing w:val="14"/>
          <w:sz w:val="16"/>
        </w:rPr>
        <w:t> </w:t>
      </w:r>
      <w:r>
        <w:rPr>
          <w:sz w:val="16"/>
        </w:rPr>
        <w:t>5,</w:t>
      </w:r>
      <w:r>
        <w:rPr>
          <w:spacing w:val="13"/>
          <w:sz w:val="16"/>
        </w:rPr>
        <w:t> </w:t>
      </w:r>
      <w:r>
        <w:rPr>
          <w:sz w:val="16"/>
        </w:rPr>
        <w:t>pp.</w:t>
      </w:r>
      <w:r>
        <w:rPr>
          <w:spacing w:val="14"/>
          <w:sz w:val="16"/>
        </w:rPr>
        <w:t> </w:t>
      </w:r>
      <w:r>
        <w:rPr>
          <w:sz w:val="16"/>
        </w:rPr>
        <w:t>2214–2223,</w:t>
      </w:r>
      <w:r>
        <w:rPr>
          <w:spacing w:val="14"/>
          <w:sz w:val="16"/>
        </w:rPr>
        <w:t> </w:t>
      </w:r>
      <w:r>
        <w:rPr>
          <w:sz w:val="16"/>
        </w:rPr>
        <w:t>May</w:t>
      </w:r>
      <w:r>
        <w:rPr>
          <w:spacing w:val="14"/>
          <w:sz w:val="16"/>
        </w:rPr>
        <w:t> </w:t>
      </w:r>
      <w:r>
        <w:rPr>
          <w:sz w:val="16"/>
        </w:rPr>
        <w:t>2013.</w:t>
      </w:r>
    </w:p>
    <w:p>
      <w:pPr>
        <w:pStyle w:val="ListParagraph"/>
        <w:numPr>
          <w:ilvl w:val="0"/>
          <w:numId w:val="2"/>
        </w:numPr>
        <w:tabs>
          <w:tab w:pos="485" w:val="left" w:leader="none"/>
        </w:tabs>
        <w:spacing w:line="232" w:lineRule="auto" w:before="3" w:after="0"/>
        <w:ind w:left="484" w:right="117" w:hanging="366"/>
        <w:jc w:val="both"/>
        <w:rPr>
          <w:sz w:val="16"/>
        </w:rPr>
      </w:pPr>
      <w:r>
        <w:rPr>
          <w:spacing w:val="-9"/>
          <w:sz w:val="16"/>
        </w:rPr>
        <w:t>P. </w:t>
      </w:r>
      <w:r>
        <w:rPr>
          <w:sz w:val="16"/>
        </w:rPr>
        <w:t>C. Loh, D. Li, </w:t>
      </w:r>
      <w:r>
        <w:rPr>
          <w:spacing w:val="-11"/>
          <w:sz w:val="16"/>
        </w:rPr>
        <w:t>Y. </w:t>
      </w:r>
      <w:r>
        <w:rPr>
          <w:sz w:val="16"/>
        </w:rPr>
        <w:t>K. Chai, and </w:t>
      </w:r>
      <w:r>
        <w:rPr>
          <w:spacing w:val="-7"/>
          <w:sz w:val="16"/>
        </w:rPr>
        <w:t>F. </w:t>
      </w:r>
      <w:r>
        <w:rPr>
          <w:sz w:val="16"/>
        </w:rPr>
        <w:t>Blaabjerg, “Autonomous control </w:t>
      </w:r>
      <w:r>
        <w:rPr>
          <w:spacing w:val="-6"/>
          <w:sz w:val="16"/>
        </w:rPr>
        <w:t>of </w:t>
      </w:r>
      <w:r>
        <w:rPr>
          <w:sz w:val="16"/>
        </w:rPr>
        <w:t>interlinking</w:t>
      </w:r>
      <w:r>
        <w:rPr>
          <w:spacing w:val="-6"/>
          <w:sz w:val="16"/>
        </w:rPr>
        <w:t> </w:t>
      </w:r>
      <w:r>
        <w:rPr>
          <w:sz w:val="16"/>
        </w:rPr>
        <w:t>converter</w:t>
      </w:r>
      <w:r>
        <w:rPr>
          <w:spacing w:val="-6"/>
          <w:sz w:val="16"/>
        </w:rPr>
        <w:t> </w:t>
      </w:r>
      <w:r>
        <w:rPr>
          <w:sz w:val="16"/>
        </w:rPr>
        <w:t>with</w:t>
      </w:r>
      <w:r>
        <w:rPr>
          <w:spacing w:val="-6"/>
          <w:sz w:val="16"/>
        </w:rPr>
        <w:t> </w:t>
      </w:r>
      <w:r>
        <w:rPr>
          <w:sz w:val="16"/>
        </w:rPr>
        <w:t>energy</w:t>
      </w:r>
      <w:r>
        <w:rPr>
          <w:spacing w:val="-5"/>
          <w:sz w:val="16"/>
        </w:rPr>
        <w:t> </w:t>
      </w:r>
      <w:r>
        <w:rPr>
          <w:sz w:val="16"/>
        </w:rPr>
        <w:t>storage</w:t>
      </w:r>
      <w:r>
        <w:rPr>
          <w:spacing w:val="-5"/>
          <w:sz w:val="16"/>
        </w:rPr>
        <w:t> </w:t>
      </w:r>
      <w:r>
        <w:rPr>
          <w:sz w:val="16"/>
        </w:rPr>
        <w:t>in</w:t>
      </w:r>
      <w:r>
        <w:rPr>
          <w:spacing w:val="-6"/>
          <w:sz w:val="16"/>
        </w:rPr>
        <w:t> </w:t>
      </w:r>
      <w:r>
        <w:rPr>
          <w:sz w:val="16"/>
        </w:rPr>
        <w:t>hybrid</w:t>
      </w:r>
      <w:r>
        <w:rPr>
          <w:spacing w:val="-6"/>
          <w:sz w:val="16"/>
        </w:rPr>
        <w:t> </w:t>
      </w:r>
      <w:r>
        <w:rPr>
          <w:sz w:val="16"/>
        </w:rPr>
        <w:t>AC–DC</w:t>
      </w:r>
      <w:r>
        <w:rPr>
          <w:spacing w:val="-5"/>
          <w:sz w:val="16"/>
        </w:rPr>
        <w:t> </w:t>
      </w:r>
      <w:r>
        <w:rPr>
          <w:sz w:val="16"/>
        </w:rPr>
        <w:t>microgrid,” </w:t>
      </w:r>
      <w:r>
        <w:rPr>
          <w:i/>
          <w:sz w:val="16"/>
        </w:rPr>
        <w:t>IEEE Transactions on Industry Applications</w:t>
      </w:r>
      <w:r>
        <w:rPr>
          <w:sz w:val="16"/>
        </w:rPr>
        <w:t>, vol. 49, no. 3, pp. 1374– 1382, May-Jun.</w:t>
      </w:r>
      <w:r>
        <w:rPr>
          <w:spacing w:val="-11"/>
          <w:sz w:val="16"/>
        </w:rPr>
        <w:t> </w:t>
      </w:r>
      <w:r>
        <w:rPr>
          <w:sz w:val="16"/>
        </w:rPr>
        <w:t>2013.</w:t>
      </w:r>
    </w:p>
    <w:p>
      <w:pPr>
        <w:pStyle w:val="ListParagraph"/>
        <w:numPr>
          <w:ilvl w:val="0"/>
          <w:numId w:val="2"/>
        </w:numPr>
        <w:tabs>
          <w:tab w:pos="485" w:val="left" w:leader="none"/>
        </w:tabs>
        <w:spacing w:line="232" w:lineRule="auto" w:before="3" w:after="0"/>
        <w:ind w:left="484" w:right="117" w:hanging="366"/>
        <w:jc w:val="both"/>
        <w:rPr>
          <w:sz w:val="16"/>
        </w:rPr>
      </w:pPr>
      <w:r>
        <w:rPr>
          <w:spacing w:val="-9"/>
          <w:sz w:val="16"/>
        </w:rPr>
        <w:t>P. </w:t>
      </w:r>
      <w:r>
        <w:rPr>
          <w:sz w:val="16"/>
        </w:rPr>
        <w:t>C. Loh, D. Li, </w:t>
      </w:r>
      <w:r>
        <w:rPr>
          <w:spacing w:val="-11"/>
          <w:sz w:val="16"/>
        </w:rPr>
        <w:t>Y. </w:t>
      </w:r>
      <w:r>
        <w:rPr>
          <w:sz w:val="16"/>
        </w:rPr>
        <w:t>K. Chai, and </w:t>
      </w:r>
      <w:r>
        <w:rPr>
          <w:spacing w:val="-7"/>
          <w:sz w:val="16"/>
        </w:rPr>
        <w:t>F. </w:t>
      </w:r>
      <w:r>
        <w:rPr>
          <w:sz w:val="16"/>
        </w:rPr>
        <w:t>Blaabjerg, “Autonomous operation</w:t>
      </w:r>
      <w:r>
        <w:rPr>
          <w:spacing w:val="-15"/>
          <w:sz w:val="16"/>
        </w:rPr>
        <w:t> </w:t>
      </w:r>
      <w:r>
        <w:rPr>
          <w:sz w:val="16"/>
        </w:rPr>
        <w:t>of ac-dc microgrids with minimised interlinking energy </w:t>
      </w:r>
      <w:r>
        <w:rPr>
          <w:spacing w:val="-6"/>
          <w:sz w:val="16"/>
        </w:rPr>
        <w:t>ﬂow,” </w:t>
      </w:r>
      <w:r>
        <w:rPr>
          <w:i/>
          <w:sz w:val="16"/>
        </w:rPr>
        <w:t>IET </w:t>
      </w:r>
      <w:r>
        <w:rPr>
          <w:i/>
          <w:spacing w:val="-3"/>
          <w:sz w:val="16"/>
        </w:rPr>
        <w:t>Power </w:t>
      </w:r>
      <w:r>
        <w:rPr>
          <w:i/>
          <w:sz w:val="16"/>
        </w:rPr>
        <w:t>Electronics</w:t>
      </w:r>
      <w:r>
        <w:rPr>
          <w:sz w:val="16"/>
        </w:rPr>
        <w:t>,</w:t>
      </w:r>
      <w:r>
        <w:rPr>
          <w:spacing w:val="14"/>
          <w:sz w:val="16"/>
        </w:rPr>
        <w:t> </w:t>
      </w:r>
      <w:r>
        <w:rPr>
          <w:sz w:val="16"/>
        </w:rPr>
        <w:t>vol.</w:t>
      </w:r>
      <w:r>
        <w:rPr>
          <w:spacing w:val="14"/>
          <w:sz w:val="16"/>
        </w:rPr>
        <w:t> </w:t>
      </w:r>
      <w:r>
        <w:rPr>
          <w:sz w:val="16"/>
        </w:rPr>
        <w:t>6,</w:t>
      </w:r>
      <w:r>
        <w:rPr>
          <w:spacing w:val="14"/>
          <w:sz w:val="16"/>
        </w:rPr>
        <w:t> </w:t>
      </w:r>
      <w:r>
        <w:rPr>
          <w:sz w:val="16"/>
        </w:rPr>
        <w:t>no.</w:t>
      </w:r>
      <w:r>
        <w:rPr>
          <w:spacing w:val="14"/>
          <w:sz w:val="16"/>
        </w:rPr>
        <w:t> </w:t>
      </w:r>
      <w:r>
        <w:rPr>
          <w:sz w:val="16"/>
        </w:rPr>
        <w:t>8,</w:t>
      </w:r>
      <w:r>
        <w:rPr>
          <w:spacing w:val="14"/>
          <w:sz w:val="16"/>
        </w:rPr>
        <w:t> </w:t>
      </w:r>
      <w:r>
        <w:rPr>
          <w:sz w:val="16"/>
        </w:rPr>
        <w:t>pp.</w:t>
      </w:r>
      <w:r>
        <w:rPr>
          <w:spacing w:val="15"/>
          <w:sz w:val="16"/>
        </w:rPr>
        <w:t> </w:t>
      </w:r>
      <w:r>
        <w:rPr>
          <w:sz w:val="16"/>
        </w:rPr>
        <w:t>1650–1657,</w:t>
      </w:r>
      <w:r>
        <w:rPr>
          <w:spacing w:val="14"/>
          <w:sz w:val="16"/>
        </w:rPr>
        <w:t> </w:t>
      </w:r>
      <w:r>
        <w:rPr>
          <w:sz w:val="16"/>
        </w:rPr>
        <w:t>Sep.</w:t>
      </w:r>
      <w:r>
        <w:rPr>
          <w:spacing w:val="14"/>
          <w:sz w:val="16"/>
        </w:rPr>
        <w:t> </w:t>
      </w:r>
      <w:r>
        <w:rPr>
          <w:sz w:val="16"/>
        </w:rPr>
        <w:t>2013.</w:t>
      </w:r>
    </w:p>
    <w:p>
      <w:pPr>
        <w:pStyle w:val="ListParagraph"/>
        <w:numPr>
          <w:ilvl w:val="0"/>
          <w:numId w:val="2"/>
        </w:numPr>
        <w:tabs>
          <w:tab w:pos="485" w:val="left" w:leader="none"/>
        </w:tabs>
        <w:spacing w:line="232" w:lineRule="auto" w:before="3" w:after="0"/>
        <w:ind w:left="484" w:right="117" w:hanging="366"/>
        <w:jc w:val="both"/>
        <w:rPr>
          <w:sz w:val="16"/>
        </w:rPr>
      </w:pPr>
      <w:r>
        <w:rPr>
          <w:sz w:val="16"/>
        </w:rPr>
        <w:t>N. Eghtedarpour and E. Farjah, “Power control and management in a hybrid AC/DC microgrid,” </w:t>
      </w:r>
      <w:r>
        <w:rPr>
          <w:i/>
          <w:sz w:val="16"/>
        </w:rPr>
        <w:t>IEEE Transactions on Smart Grid</w:t>
      </w:r>
      <w:r>
        <w:rPr>
          <w:sz w:val="16"/>
        </w:rPr>
        <w:t>, vol. 5, no.</w:t>
      </w:r>
      <w:r>
        <w:rPr>
          <w:spacing w:val="14"/>
          <w:sz w:val="16"/>
        </w:rPr>
        <w:t> </w:t>
      </w:r>
      <w:r>
        <w:rPr>
          <w:sz w:val="16"/>
        </w:rPr>
        <w:t>3,</w:t>
      </w:r>
      <w:r>
        <w:rPr>
          <w:spacing w:val="15"/>
          <w:sz w:val="16"/>
        </w:rPr>
        <w:t> </w:t>
      </w:r>
      <w:r>
        <w:rPr>
          <w:sz w:val="16"/>
        </w:rPr>
        <w:t>pp.</w:t>
      </w:r>
      <w:r>
        <w:rPr>
          <w:spacing w:val="15"/>
          <w:sz w:val="16"/>
        </w:rPr>
        <w:t> </w:t>
      </w:r>
      <w:r>
        <w:rPr>
          <w:sz w:val="16"/>
        </w:rPr>
        <w:t>1494–1505,</w:t>
      </w:r>
      <w:r>
        <w:rPr>
          <w:spacing w:val="15"/>
          <w:sz w:val="16"/>
        </w:rPr>
        <w:t> </w:t>
      </w:r>
      <w:r>
        <w:rPr>
          <w:sz w:val="16"/>
        </w:rPr>
        <w:t>May</w:t>
      </w:r>
      <w:r>
        <w:rPr>
          <w:spacing w:val="15"/>
          <w:sz w:val="16"/>
        </w:rPr>
        <w:t> </w:t>
      </w:r>
      <w:r>
        <w:rPr>
          <w:sz w:val="16"/>
        </w:rPr>
        <w:t>2014.</w:t>
      </w:r>
    </w:p>
    <w:p>
      <w:pPr>
        <w:pStyle w:val="ListParagraph"/>
        <w:numPr>
          <w:ilvl w:val="0"/>
          <w:numId w:val="2"/>
        </w:numPr>
        <w:tabs>
          <w:tab w:pos="485" w:val="left" w:leader="none"/>
        </w:tabs>
        <w:spacing w:line="232" w:lineRule="auto" w:before="3" w:after="0"/>
        <w:ind w:left="484" w:right="117" w:hanging="366"/>
        <w:jc w:val="both"/>
        <w:rPr>
          <w:sz w:val="16"/>
        </w:rPr>
      </w:pPr>
      <w:r>
        <w:rPr>
          <w:spacing w:val="-9"/>
          <w:sz w:val="16"/>
        </w:rPr>
        <w:t>P. </w:t>
      </w:r>
      <w:r>
        <w:rPr>
          <w:spacing w:val="-3"/>
          <w:sz w:val="16"/>
        </w:rPr>
        <w:t>Wang, </w:t>
      </w:r>
      <w:r>
        <w:rPr>
          <w:sz w:val="16"/>
        </w:rPr>
        <w:t>C. Jin, D. X. Zhu, </w:t>
      </w:r>
      <w:r>
        <w:rPr>
          <w:spacing w:val="-11"/>
          <w:sz w:val="16"/>
        </w:rPr>
        <w:t>Y. </w:t>
      </w:r>
      <w:r>
        <w:rPr>
          <w:spacing w:val="-3"/>
          <w:sz w:val="16"/>
        </w:rPr>
        <w:t>Tang, </w:t>
      </w:r>
      <w:r>
        <w:rPr>
          <w:spacing w:val="-9"/>
          <w:sz w:val="16"/>
        </w:rPr>
        <w:t>P. </w:t>
      </w:r>
      <w:r>
        <w:rPr>
          <w:sz w:val="16"/>
        </w:rPr>
        <w:t>C. Loh, and </w:t>
      </w:r>
      <w:r>
        <w:rPr>
          <w:spacing w:val="-7"/>
          <w:sz w:val="16"/>
        </w:rPr>
        <w:t>F. </w:t>
      </w:r>
      <w:r>
        <w:rPr>
          <w:sz w:val="16"/>
        </w:rPr>
        <w:t>H. Choo, “Dis- tributed control for autonomous operation of a three-Port AC/DC/DS hybrid</w:t>
      </w:r>
      <w:r>
        <w:rPr>
          <w:spacing w:val="-4"/>
          <w:sz w:val="16"/>
        </w:rPr>
        <w:t> </w:t>
      </w:r>
      <w:r>
        <w:rPr>
          <w:sz w:val="16"/>
        </w:rPr>
        <w:t>microgrid,”</w:t>
      </w:r>
      <w:r>
        <w:rPr>
          <w:spacing w:val="-4"/>
          <w:sz w:val="16"/>
        </w:rPr>
        <w:t> </w:t>
      </w:r>
      <w:r>
        <w:rPr>
          <w:i/>
          <w:sz w:val="16"/>
        </w:rPr>
        <w:t>IEEE</w:t>
      </w:r>
      <w:r>
        <w:rPr>
          <w:i/>
          <w:spacing w:val="-3"/>
          <w:sz w:val="16"/>
        </w:rPr>
        <w:t> </w:t>
      </w:r>
      <w:r>
        <w:rPr>
          <w:i/>
          <w:sz w:val="16"/>
        </w:rPr>
        <w:t>Transactions</w:t>
      </w:r>
      <w:r>
        <w:rPr>
          <w:i/>
          <w:spacing w:val="-4"/>
          <w:sz w:val="16"/>
        </w:rPr>
        <w:t> </w:t>
      </w:r>
      <w:r>
        <w:rPr>
          <w:i/>
          <w:sz w:val="16"/>
        </w:rPr>
        <w:t>on</w:t>
      </w:r>
      <w:r>
        <w:rPr>
          <w:i/>
          <w:spacing w:val="-4"/>
          <w:sz w:val="16"/>
        </w:rPr>
        <w:t> </w:t>
      </w:r>
      <w:r>
        <w:rPr>
          <w:i/>
          <w:sz w:val="16"/>
        </w:rPr>
        <w:t>Industrial</w:t>
      </w:r>
      <w:r>
        <w:rPr>
          <w:i/>
          <w:spacing w:val="-3"/>
          <w:sz w:val="16"/>
        </w:rPr>
        <w:t> </w:t>
      </w:r>
      <w:r>
        <w:rPr>
          <w:i/>
          <w:sz w:val="16"/>
        </w:rPr>
        <w:t>Electronics</w:t>
      </w:r>
      <w:r>
        <w:rPr>
          <w:sz w:val="16"/>
        </w:rPr>
        <w:t>,</w:t>
      </w:r>
      <w:r>
        <w:rPr>
          <w:spacing w:val="-4"/>
          <w:sz w:val="16"/>
        </w:rPr>
        <w:t> </w:t>
      </w:r>
      <w:r>
        <w:rPr>
          <w:sz w:val="16"/>
        </w:rPr>
        <w:t>vol.</w:t>
      </w:r>
      <w:r>
        <w:rPr>
          <w:spacing w:val="-4"/>
          <w:sz w:val="16"/>
        </w:rPr>
        <w:t> </w:t>
      </w:r>
      <w:r>
        <w:rPr>
          <w:sz w:val="16"/>
        </w:rPr>
        <w:t>62, no.</w:t>
      </w:r>
      <w:r>
        <w:rPr>
          <w:spacing w:val="14"/>
          <w:sz w:val="16"/>
        </w:rPr>
        <w:t> </w:t>
      </w:r>
      <w:r>
        <w:rPr>
          <w:sz w:val="16"/>
        </w:rPr>
        <w:t>2,</w:t>
      </w:r>
      <w:r>
        <w:rPr>
          <w:spacing w:val="15"/>
          <w:sz w:val="16"/>
        </w:rPr>
        <w:t> </w:t>
      </w:r>
      <w:r>
        <w:rPr>
          <w:sz w:val="16"/>
        </w:rPr>
        <w:t>pp.</w:t>
      </w:r>
      <w:r>
        <w:rPr>
          <w:spacing w:val="15"/>
          <w:sz w:val="16"/>
        </w:rPr>
        <w:t> </w:t>
      </w:r>
      <w:r>
        <w:rPr>
          <w:sz w:val="16"/>
        </w:rPr>
        <w:t>1279–1290,</w:t>
      </w:r>
      <w:r>
        <w:rPr>
          <w:spacing w:val="14"/>
          <w:sz w:val="16"/>
        </w:rPr>
        <w:t> </w:t>
      </w:r>
      <w:r>
        <w:rPr>
          <w:sz w:val="16"/>
        </w:rPr>
        <w:t>Feb.</w:t>
      </w:r>
      <w:r>
        <w:rPr>
          <w:spacing w:val="15"/>
          <w:sz w:val="16"/>
        </w:rPr>
        <w:t> </w:t>
      </w:r>
      <w:r>
        <w:rPr>
          <w:sz w:val="16"/>
        </w:rPr>
        <w:t>2015.</w:t>
      </w:r>
    </w:p>
    <w:p>
      <w:pPr>
        <w:pStyle w:val="ListParagraph"/>
        <w:numPr>
          <w:ilvl w:val="0"/>
          <w:numId w:val="2"/>
        </w:numPr>
        <w:tabs>
          <w:tab w:pos="485" w:val="left" w:leader="none"/>
        </w:tabs>
        <w:spacing w:line="232" w:lineRule="auto" w:before="3" w:after="0"/>
        <w:ind w:left="484" w:right="117" w:hanging="366"/>
        <w:jc w:val="both"/>
        <w:rPr>
          <w:sz w:val="16"/>
        </w:rPr>
      </w:pPr>
      <w:r>
        <w:rPr>
          <w:sz w:val="16"/>
        </w:rPr>
        <w:t>X. Liu, </w:t>
      </w:r>
      <w:r>
        <w:rPr>
          <w:spacing w:val="-9"/>
          <w:sz w:val="16"/>
        </w:rPr>
        <w:t>P. </w:t>
      </w:r>
      <w:r>
        <w:rPr>
          <w:spacing w:val="-4"/>
          <w:sz w:val="16"/>
        </w:rPr>
        <w:t>Wang, </w:t>
      </w:r>
      <w:r>
        <w:rPr>
          <w:sz w:val="16"/>
        </w:rPr>
        <w:t>and </w:t>
      </w:r>
      <w:r>
        <w:rPr>
          <w:spacing w:val="-9"/>
          <w:sz w:val="16"/>
        </w:rPr>
        <w:t>P. </w:t>
      </w:r>
      <w:r>
        <w:rPr>
          <w:sz w:val="16"/>
        </w:rPr>
        <w:t>C. Loh, </w:t>
      </w:r>
      <w:r>
        <w:rPr>
          <w:spacing w:val="-7"/>
          <w:sz w:val="16"/>
        </w:rPr>
        <w:t>“A </w:t>
      </w:r>
      <w:r>
        <w:rPr>
          <w:sz w:val="16"/>
        </w:rPr>
        <w:t>hybrid AC/DC microgrid and its coordination control,” </w:t>
      </w:r>
      <w:r>
        <w:rPr>
          <w:i/>
          <w:sz w:val="16"/>
        </w:rPr>
        <w:t>IEEE Transactions on Smart Grid</w:t>
      </w:r>
      <w:r>
        <w:rPr>
          <w:sz w:val="16"/>
        </w:rPr>
        <w:t>, vol. 2, no. </w:t>
      </w:r>
      <w:r>
        <w:rPr>
          <w:spacing w:val="-6"/>
          <w:sz w:val="16"/>
        </w:rPr>
        <w:t>2, </w:t>
      </w:r>
      <w:r>
        <w:rPr>
          <w:sz w:val="16"/>
        </w:rPr>
        <w:t>pp. 278–286, Jun.</w:t>
      </w:r>
      <w:r>
        <w:rPr>
          <w:spacing w:val="4"/>
          <w:sz w:val="16"/>
        </w:rPr>
        <w:t> </w:t>
      </w:r>
      <w:r>
        <w:rPr>
          <w:sz w:val="16"/>
        </w:rPr>
        <w:t>2011.</w:t>
      </w:r>
    </w:p>
    <w:p>
      <w:pPr>
        <w:pStyle w:val="ListParagraph"/>
        <w:numPr>
          <w:ilvl w:val="0"/>
          <w:numId w:val="2"/>
        </w:numPr>
        <w:tabs>
          <w:tab w:pos="485" w:val="left" w:leader="none"/>
        </w:tabs>
        <w:spacing w:line="232" w:lineRule="auto" w:before="3" w:after="0"/>
        <w:ind w:left="484" w:right="117" w:hanging="366"/>
        <w:jc w:val="both"/>
        <w:rPr>
          <w:sz w:val="16"/>
        </w:rPr>
      </w:pPr>
      <w:r>
        <w:rPr>
          <w:sz w:val="16"/>
        </w:rPr>
        <w:t>M. N. Ambia, A. Al-Durra, and S. M. Muyeen, “Centralized </w:t>
      </w:r>
      <w:r>
        <w:rPr>
          <w:spacing w:val="-4"/>
          <w:sz w:val="16"/>
        </w:rPr>
        <w:t>power </w:t>
      </w:r>
      <w:r>
        <w:rPr>
          <w:sz w:val="16"/>
        </w:rPr>
        <w:t>control strategy for AC-DC hybrid micro-grid system using multi- converter scheme,” in </w:t>
      </w:r>
      <w:r>
        <w:rPr>
          <w:i/>
          <w:sz w:val="16"/>
        </w:rPr>
        <w:t>Proceedings of the 37th Annual Conference on </w:t>
      </w:r>
      <w:r>
        <w:rPr>
          <w:i/>
          <w:sz w:val="16"/>
        </w:rPr>
        <w:t>IEEE</w:t>
      </w:r>
      <w:r>
        <w:rPr>
          <w:i/>
          <w:spacing w:val="14"/>
          <w:sz w:val="16"/>
        </w:rPr>
        <w:t> </w:t>
      </w:r>
      <w:r>
        <w:rPr>
          <w:i/>
          <w:sz w:val="16"/>
        </w:rPr>
        <w:t>Industrial</w:t>
      </w:r>
      <w:r>
        <w:rPr>
          <w:i/>
          <w:spacing w:val="14"/>
          <w:sz w:val="16"/>
        </w:rPr>
        <w:t> </w:t>
      </w:r>
      <w:r>
        <w:rPr>
          <w:i/>
          <w:sz w:val="16"/>
        </w:rPr>
        <w:t>Electronics</w:t>
      </w:r>
      <w:r>
        <w:rPr>
          <w:i/>
          <w:spacing w:val="14"/>
          <w:sz w:val="16"/>
        </w:rPr>
        <w:t> </w:t>
      </w:r>
      <w:r>
        <w:rPr>
          <w:i/>
          <w:sz w:val="16"/>
        </w:rPr>
        <w:t>Society</w:t>
      </w:r>
      <w:r>
        <w:rPr>
          <w:sz w:val="16"/>
        </w:rPr>
        <w:t>,</w:t>
      </w:r>
      <w:r>
        <w:rPr>
          <w:spacing w:val="14"/>
          <w:sz w:val="16"/>
        </w:rPr>
        <w:t> </w:t>
      </w:r>
      <w:r>
        <w:rPr>
          <w:sz w:val="16"/>
        </w:rPr>
        <w:t>2011,</w:t>
      </w:r>
      <w:r>
        <w:rPr>
          <w:spacing w:val="14"/>
          <w:sz w:val="16"/>
        </w:rPr>
        <w:t> </w:t>
      </w:r>
      <w:r>
        <w:rPr>
          <w:sz w:val="16"/>
        </w:rPr>
        <w:t>pp.</w:t>
      </w:r>
      <w:r>
        <w:rPr>
          <w:spacing w:val="14"/>
          <w:sz w:val="16"/>
        </w:rPr>
        <w:t> </w:t>
      </w:r>
      <w:r>
        <w:rPr>
          <w:sz w:val="16"/>
        </w:rPr>
        <w:t>843–848.</w:t>
      </w:r>
    </w:p>
    <w:p>
      <w:pPr>
        <w:pStyle w:val="ListParagraph"/>
        <w:numPr>
          <w:ilvl w:val="0"/>
          <w:numId w:val="2"/>
        </w:numPr>
        <w:tabs>
          <w:tab w:pos="485" w:val="left" w:leader="none"/>
        </w:tabs>
        <w:spacing w:line="232" w:lineRule="auto" w:before="3" w:after="0"/>
        <w:ind w:left="484" w:right="117" w:hanging="366"/>
        <w:jc w:val="both"/>
        <w:rPr>
          <w:sz w:val="16"/>
        </w:rPr>
      </w:pPr>
      <w:r>
        <w:rPr>
          <w:sz w:val="16"/>
        </w:rPr>
        <w:t>A. A. A. Radwan and </w:t>
      </w:r>
      <w:r>
        <w:rPr>
          <w:spacing w:val="-11"/>
          <w:sz w:val="16"/>
        </w:rPr>
        <w:t>Y. </w:t>
      </w:r>
      <w:r>
        <w:rPr>
          <w:sz w:val="16"/>
        </w:rPr>
        <w:t>A. R. I. Mohamed, “Bidirectional power </w:t>
      </w:r>
      <w:r>
        <w:rPr>
          <w:spacing w:val="-4"/>
          <w:sz w:val="16"/>
        </w:rPr>
        <w:t>man- </w:t>
      </w:r>
      <w:r>
        <w:rPr>
          <w:sz w:val="16"/>
        </w:rPr>
        <w:t>agement in hybrid AC-DC islanded microgrid </w:t>
      </w:r>
      <w:r>
        <w:rPr>
          <w:spacing w:val="-3"/>
          <w:sz w:val="16"/>
        </w:rPr>
        <w:t>system,” </w:t>
      </w:r>
      <w:r>
        <w:rPr>
          <w:sz w:val="16"/>
        </w:rPr>
        <w:t>in </w:t>
      </w:r>
      <w:r>
        <w:rPr>
          <w:i/>
          <w:sz w:val="16"/>
        </w:rPr>
        <w:t>Proceedings </w:t>
      </w:r>
      <w:r>
        <w:rPr>
          <w:i/>
          <w:sz w:val="16"/>
        </w:rPr>
        <w:t>of</w:t>
      </w:r>
      <w:r>
        <w:rPr>
          <w:i/>
          <w:spacing w:val="14"/>
          <w:sz w:val="16"/>
        </w:rPr>
        <w:t> </w:t>
      </w:r>
      <w:r>
        <w:rPr>
          <w:i/>
          <w:sz w:val="16"/>
        </w:rPr>
        <w:t>2014</w:t>
      </w:r>
      <w:r>
        <w:rPr>
          <w:i/>
          <w:spacing w:val="15"/>
          <w:sz w:val="16"/>
        </w:rPr>
        <w:t> </w:t>
      </w:r>
      <w:r>
        <w:rPr>
          <w:i/>
          <w:sz w:val="16"/>
        </w:rPr>
        <w:t>IEEE</w:t>
      </w:r>
      <w:r>
        <w:rPr>
          <w:i/>
          <w:spacing w:val="14"/>
          <w:sz w:val="16"/>
        </w:rPr>
        <w:t> </w:t>
      </w:r>
      <w:r>
        <w:rPr>
          <w:i/>
          <w:sz w:val="16"/>
        </w:rPr>
        <w:t>PES</w:t>
      </w:r>
      <w:r>
        <w:rPr>
          <w:i/>
          <w:spacing w:val="15"/>
          <w:sz w:val="16"/>
        </w:rPr>
        <w:t> </w:t>
      </w:r>
      <w:r>
        <w:rPr>
          <w:i/>
          <w:sz w:val="16"/>
        </w:rPr>
        <w:t>General</w:t>
      </w:r>
      <w:r>
        <w:rPr>
          <w:i/>
          <w:spacing w:val="14"/>
          <w:sz w:val="16"/>
        </w:rPr>
        <w:t> </w:t>
      </w:r>
      <w:r>
        <w:rPr>
          <w:i/>
          <w:sz w:val="16"/>
        </w:rPr>
        <w:t>Meeting</w:t>
      </w:r>
      <w:r>
        <w:rPr>
          <w:sz w:val="16"/>
        </w:rPr>
        <w:t>,</w:t>
      </w:r>
      <w:r>
        <w:rPr>
          <w:spacing w:val="15"/>
          <w:sz w:val="16"/>
        </w:rPr>
        <w:t> </w:t>
      </w:r>
      <w:r>
        <w:rPr>
          <w:sz w:val="16"/>
        </w:rPr>
        <w:t>2014,</w:t>
      </w:r>
      <w:r>
        <w:rPr>
          <w:spacing w:val="14"/>
          <w:sz w:val="16"/>
        </w:rPr>
        <w:t> </w:t>
      </w:r>
      <w:r>
        <w:rPr>
          <w:sz w:val="16"/>
        </w:rPr>
        <w:t>pp.</w:t>
      </w:r>
      <w:r>
        <w:rPr>
          <w:spacing w:val="15"/>
          <w:sz w:val="16"/>
        </w:rPr>
        <w:t> </w:t>
      </w:r>
      <w:r>
        <w:rPr>
          <w:sz w:val="16"/>
        </w:rPr>
        <w:t>1–5.</w:t>
      </w:r>
    </w:p>
    <w:p>
      <w:pPr>
        <w:pStyle w:val="ListParagraph"/>
        <w:numPr>
          <w:ilvl w:val="0"/>
          <w:numId w:val="2"/>
        </w:numPr>
        <w:tabs>
          <w:tab w:pos="485" w:val="left" w:leader="none"/>
        </w:tabs>
        <w:spacing w:line="232" w:lineRule="auto" w:before="3" w:after="0"/>
        <w:ind w:left="484" w:right="117" w:hanging="366"/>
        <w:jc w:val="both"/>
        <w:rPr>
          <w:sz w:val="16"/>
        </w:rPr>
      </w:pPr>
      <w:r>
        <w:rPr>
          <w:sz w:val="16"/>
        </w:rPr>
        <w:t>I. U. Nutkani, </w:t>
      </w:r>
      <w:r>
        <w:rPr>
          <w:spacing w:val="-8"/>
          <w:sz w:val="16"/>
        </w:rPr>
        <w:t>W. </w:t>
      </w:r>
      <w:r>
        <w:rPr>
          <w:sz w:val="16"/>
        </w:rPr>
        <w:t>Peng, </w:t>
      </w:r>
      <w:r>
        <w:rPr>
          <w:spacing w:val="-9"/>
          <w:sz w:val="16"/>
        </w:rPr>
        <w:t>P. </w:t>
      </w:r>
      <w:r>
        <w:rPr>
          <w:sz w:val="16"/>
        </w:rPr>
        <w:t>C. Loh, and </w:t>
      </w:r>
      <w:r>
        <w:rPr>
          <w:spacing w:val="-7"/>
          <w:sz w:val="16"/>
        </w:rPr>
        <w:t>F. </w:t>
      </w:r>
      <w:r>
        <w:rPr>
          <w:sz w:val="16"/>
        </w:rPr>
        <w:t>Blaabjerg, </w:t>
      </w:r>
      <w:r>
        <w:rPr>
          <w:spacing w:val="-4"/>
          <w:sz w:val="16"/>
        </w:rPr>
        <w:t>“Autonomous </w:t>
      </w:r>
      <w:r>
        <w:rPr>
          <w:sz w:val="16"/>
        </w:rPr>
        <w:t>economic operation of grid connected DC microgrid,”in </w:t>
      </w:r>
      <w:r>
        <w:rPr>
          <w:i/>
          <w:sz w:val="16"/>
        </w:rPr>
        <w:t>Proceedings </w:t>
      </w:r>
      <w:r>
        <w:rPr>
          <w:i/>
          <w:spacing w:val="-7"/>
          <w:sz w:val="16"/>
        </w:rPr>
        <w:t>of </w:t>
      </w:r>
      <w:r>
        <w:rPr>
          <w:i/>
          <w:sz w:val="16"/>
        </w:rPr>
        <w:t>the 5th International Symposium on </w:t>
      </w:r>
      <w:r>
        <w:rPr>
          <w:i/>
          <w:spacing w:val="-3"/>
          <w:sz w:val="16"/>
        </w:rPr>
        <w:t>Power </w:t>
      </w:r>
      <w:r>
        <w:rPr>
          <w:i/>
          <w:sz w:val="16"/>
        </w:rPr>
        <w:t>Electronics for </w:t>
      </w:r>
      <w:r>
        <w:rPr>
          <w:i/>
          <w:spacing w:val="-3"/>
          <w:sz w:val="16"/>
        </w:rPr>
        <w:t>Distributed </w:t>
      </w:r>
      <w:r>
        <w:rPr>
          <w:i/>
          <w:sz w:val="16"/>
        </w:rPr>
        <w:t>Generation</w:t>
      </w:r>
      <w:r>
        <w:rPr>
          <w:i/>
          <w:spacing w:val="14"/>
          <w:sz w:val="16"/>
        </w:rPr>
        <w:t> </w:t>
      </w:r>
      <w:r>
        <w:rPr>
          <w:i/>
          <w:sz w:val="16"/>
        </w:rPr>
        <w:t>Systems</w:t>
      </w:r>
      <w:r>
        <w:rPr>
          <w:i/>
          <w:spacing w:val="15"/>
          <w:sz w:val="16"/>
        </w:rPr>
        <w:t> </w:t>
      </w:r>
      <w:r>
        <w:rPr>
          <w:sz w:val="16"/>
        </w:rPr>
        <w:t>(</w:t>
      </w:r>
      <w:r>
        <w:rPr>
          <w:i/>
          <w:sz w:val="16"/>
        </w:rPr>
        <w:t>PEDG</w:t>
      </w:r>
      <w:r>
        <w:rPr>
          <w:sz w:val="16"/>
        </w:rPr>
        <w:t>),</w:t>
      </w:r>
      <w:r>
        <w:rPr>
          <w:spacing w:val="14"/>
          <w:sz w:val="16"/>
        </w:rPr>
        <w:t> </w:t>
      </w:r>
      <w:r>
        <w:rPr>
          <w:sz w:val="16"/>
        </w:rPr>
        <w:t>2014,</w:t>
      </w:r>
      <w:r>
        <w:rPr>
          <w:spacing w:val="15"/>
          <w:sz w:val="16"/>
        </w:rPr>
        <w:t> </w:t>
      </w:r>
      <w:r>
        <w:rPr>
          <w:sz w:val="16"/>
        </w:rPr>
        <w:t>pp.</w:t>
      </w:r>
      <w:r>
        <w:rPr>
          <w:spacing w:val="15"/>
          <w:sz w:val="16"/>
        </w:rPr>
        <w:t> </w:t>
      </w:r>
      <w:r>
        <w:rPr>
          <w:sz w:val="16"/>
        </w:rPr>
        <w:t>1–5.</w:t>
      </w:r>
    </w:p>
    <w:p>
      <w:pPr>
        <w:pStyle w:val="ListParagraph"/>
        <w:numPr>
          <w:ilvl w:val="0"/>
          <w:numId w:val="2"/>
        </w:numPr>
        <w:tabs>
          <w:tab w:pos="485" w:val="left" w:leader="none"/>
        </w:tabs>
        <w:spacing w:line="232" w:lineRule="auto" w:before="3" w:after="0"/>
        <w:ind w:left="484" w:right="117" w:hanging="366"/>
        <w:jc w:val="both"/>
        <w:rPr>
          <w:sz w:val="16"/>
        </w:rPr>
      </w:pPr>
      <w:r>
        <w:rPr>
          <w:sz w:val="16"/>
        </w:rPr>
        <w:t>I. U. Nutkani, </w:t>
      </w:r>
      <w:r>
        <w:rPr>
          <w:spacing w:val="-8"/>
          <w:sz w:val="16"/>
        </w:rPr>
        <w:t>W. </w:t>
      </w:r>
      <w:r>
        <w:rPr>
          <w:sz w:val="16"/>
        </w:rPr>
        <w:t>Peng, </w:t>
      </w:r>
      <w:r>
        <w:rPr>
          <w:spacing w:val="-9"/>
          <w:sz w:val="16"/>
        </w:rPr>
        <w:t>P. </w:t>
      </w:r>
      <w:r>
        <w:rPr>
          <w:sz w:val="16"/>
        </w:rPr>
        <w:t>C. Loh,  and  </w:t>
      </w:r>
      <w:r>
        <w:rPr>
          <w:spacing w:val="-7"/>
          <w:sz w:val="16"/>
        </w:rPr>
        <w:t>F.   </w:t>
      </w:r>
      <w:r>
        <w:rPr>
          <w:sz w:val="16"/>
        </w:rPr>
        <w:t>Blaabjerg,  “Cost-based droop scheme for DC microgrid,” in </w:t>
      </w:r>
      <w:r>
        <w:rPr>
          <w:i/>
          <w:sz w:val="16"/>
        </w:rPr>
        <w:t>Proceedings of 2014 IEEE </w:t>
      </w:r>
      <w:r>
        <w:rPr>
          <w:i/>
          <w:spacing w:val="-3"/>
          <w:sz w:val="16"/>
        </w:rPr>
        <w:t>Energy </w:t>
      </w:r>
      <w:r>
        <w:rPr>
          <w:i/>
          <w:sz w:val="16"/>
        </w:rPr>
        <w:t>Conversion</w:t>
      </w:r>
      <w:r>
        <w:rPr>
          <w:i/>
          <w:spacing w:val="12"/>
          <w:sz w:val="16"/>
        </w:rPr>
        <w:t> </w:t>
      </w:r>
      <w:r>
        <w:rPr>
          <w:i/>
          <w:sz w:val="16"/>
        </w:rPr>
        <w:t>Congress</w:t>
      </w:r>
      <w:r>
        <w:rPr>
          <w:i/>
          <w:spacing w:val="13"/>
          <w:sz w:val="16"/>
        </w:rPr>
        <w:t> </w:t>
      </w:r>
      <w:r>
        <w:rPr>
          <w:i/>
          <w:sz w:val="16"/>
        </w:rPr>
        <w:t>and</w:t>
      </w:r>
      <w:r>
        <w:rPr>
          <w:i/>
          <w:spacing w:val="13"/>
          <w:sz w:val="16"/>
        </w:rPr>
        <w:t> </w:t>
      </w:r>
      <w:r>
        <w:rPr>
          <w:i/>
          <w:sz w:val="16"/>
        </w:rPr>
        <w:t>Exposition</w:t>
      </w:r>
      <w:r>
        <w:rPr>
          <w:i/>
          <w:spacing w:val="13"/>
          <w:sz w:val="16"/>
        </w:rPr>
        <w:t> </w:t>
      </w:r>
      <w:r>
        <w:rPr>
          <w:sz w:val="16"/>
        </w:rPr>
        <w:t>(</w:t>
      </w:r>
      <w:r>
        <w:rPr>
          <w:i/>
          <w:sz w:val="16"/>
        </w:rPr>
        <w:t>ECCE</w:t>
      </w:r>
      <w:r>
        <w:rPr>
          <w:sz w:val="16"/>
        </w:rPr>
        <w:t>),</w:t>
      </w:r>
      <w:r>
        <w:rPr>
          <w:spacing w:val="13"/>
          <w:sz w:val="16"/>
        </w:rPr>
        <w:t> </w:t>
      </w:r>
      <w:r>
        <w:rPr>
          <w:sz w:val="16"/>
        </w:rPr>
        <w:t>2014,</w:t>
      </w:r>
      <w:r>
        <w:rPr>
          <w:spacing w:val="13"/>
          <w:sz w:val="16"/>
        </w:rPr>
        <w:t> </w:t>
      </w:r>
      <w:r>
        <w:rPr>
          <w:sz w:val="16"/>
        </w:rPr>
        <w:t>pp.</w:t>
      </w:r>
      <w:r>
        <w:rPr>
          <w:spacing w:val="13"/>
          <w:sz w:val="16"/>
        </w:rPr>
        <w:t> </w:t>
      </w:r>
      <w:r>
        <w:rPr>
          <w:sz w:val="16"/>
        </w:rPr>
        <w:t>765–769.</w:t>
      </w:r>
    </w:p>
    <w:p>
      <w:pPr>
        <w:spacing w:after="0" w:line="232" w:lineRule="auto"/>
        <w:jc w:val="both"/>
        <w:rPr>
          <w:sz w:val="16"/>
        </w:rPr>
        <w:sectPr>
          <w:type w:val="continuous"/>
          <w:pgSz w:w="12240" w:h="15840"/>
          <w:pgMar w:top="740" w:bottom="280" w:left="860" w:right="860"/>
          <w:cols w:num="2" w:equalWidth="0">
            <w:col w:w="5181" w:space="79"/>
            <w:col w:w="5260"/>
          </w:cols>
        </w:sectPr>
      </w:pPr>
    </w:p>
    <w:p>
      <w:pPr>
        <w:pStyle w:val="BodyText"/>
        <w:spacing w:before="7"/>
        <w:rPr>
          <w:sz w:val="26"/>
        </w:rPr>
      </w:pPr>
    </w:p>
    <w:p>
      <w:pPr>
        <w:spacing w:after="0"/>
        <w:rPr>
          <w:sz w:val="26"/>
        </w:rPr>
        <w:sectPr>
          <w:headerReference w:type="default" r:id="rId68"/>
          <w:pgSz w:w="12240" w:h="15840"/>
          <w:pgMar w:header="542" w:footer="0" w:top="740" w:bottom="280" w:left="860" w:right="860"/>
        </w:sectPr>
      </w:pPr>
    </w:p>
    <w:p>
      <w:pPr>
        <w:spacing w:line="232" w:lineRule="auto" w:before="109"/>
        <w:ind w:left="1760" w:right="38" w:firstLine="0"/>
        <w:jc w:val="both"/>
        <w:rPr>
          <w:sz w:val="16"/>
        </w:rPr>
      </w:pPr>
      <w:r>
        <w:rPr/>
        <w:drawing>
          <wp:anchor distT="0" distB="0" distL="0" distR="0" allowOverlap="1" layoutInCell="1" locked="0" behindDoc="0" simplePos="0" relativeHeight="15798272">
            <wp:simplePos x="0" y="0"/>
            <wp:positionH relativeFrom="page">
              <wp:posOffset>621779</wp:posOffset>
            </wp:positionH>
            <wp:positionV relativeFrom="paragraph">
              <wp:posOffset>97176</wp:posOffset>
            </wp:positionV>
            <wp:extent cx="908977" cy="1138072"/>
            <wp:effectExtent l="0" t="0" r="0" b="0"/>
            <wp:wrapNone/>
            <wp:docPr id="3" name="image57.jpeg"/>
            <wp:cNvGraphicFramePr>
              <a:graphicFrameLocks noChangeAspect="1"/>
            </wp:cNvGraphicFramePr>
            <a:graphic>
              <a:graphicData uri="http://schemas.openxmlformats.org/drawingml/2006/picture">
                <pic:pic>
                  <pic:nvPicPr>
                    <pic:cNvPr id="4" name="image57.jpeg"/>
                    <pic:cNvPicPr/>
                  </pic:nvPicPr>
                  <pic:blipFill>
                    <a:blip r:embed="rId69" cstate="print"/>
                    <a:stretch>
                      <a:fillRect/>
                    </a:stretch>
                  </pic:blipFill>
                  <pic:spPr>
                    <a:xfrm>
                      <a:off x="0" y="0"/>
                      <a:ext cx="908977" cy="1138072"/>
                    </a:xfrm>
                    <a:prstGeom prst="rect">
                      <a:avLst/>
                    </a:prstGeom>
                  </pic:spPr>
                </pic:pic>
              </a:graphicData>
            </a:graphic>
          </wp:anchor>
        </w:drawing>
      </w:r>
      <w:r>
        <w:rPr>
          <w:b/>
          <w:sz w:val="16"/>
        </w:rPr>
        <w:t>Inam Ullah Nutkani </w:t>
      </w:r>
      <w:r>
        <w:rPr>
          <w:sz w:val="16"/>
        </w:rPr>
        <w:t>(SM’14) received a B.E. de- gree in electrical engineering from the NED Uni- versity of Engineering and Technology, Karachi, Pakistan in 2003, and M.S. and Ph.D. degrees in Electrical Power Engineering from the Nanyang Technological University, Singapore, in 2007 and 2014, respectively. He has been working in different domains of power system with power utilities, reg- ulators, industry and research organizations includ- ing K-Electric Karachi, NESCOM Islamabad, West Energy, Singapore, JM Pang &amp; Seah Singapore and</w:t>
      </w:r>
    </w:p>
    <w:p>
      <w:pPr>
        <w:spacing w:line="232" w:lineRule="auto" w:before="9"/>
        <w:ind w:left="119" w:right="38" w:firstLine="0"/>
        <w:jc w:val="both"/>
        <w:rPr>
          <w:sz w:val="16"/>
        </w:rPr>
      </w:pPr>
      <w:r>
        <w:rPr>
          <w:sz w:val="16"/>
        </w:rPr>
        <w:t>Experimental Power Grid Centre (EPGC), </w:t>
      </w:r>
      <w:r>
        <w:rPr>
          <w:spacing w:val="-4"/>
          <w:sz w:val="16"/>
        </w:rPr>
        <w:t>A*STAR </w:t>
      </w:r>
      <w:r>
        <w:rPr>
          <w:sz w:val="16"/>
        </w:rPr>
        <w:t>Singapore, during 2003 to 2016. Currently he is a Lecturer at the School of Engineering, </w:t>
      </w:r>
      <w:r>
        <w:rPr>
          <w:spacing w:val="-4"/>
          <w:sz w:val="16"/>
        </w:rPr>
        <w:t>Royal </w:t>
      </w:r>
      <w:r>
        <w:rPr>
          <w:sz w:val="16"/>
        </w:rPr>
        <w:t>Melbourne Institute of Technology (RMIT), Melbourne, Australia. His </w:t>
      </w:r>
      <w:r>
        <w:rPr>
          <w:spacing w:val="-4"/>
          <w:sz w:val="16"/>
        </w:rPr>
        <w:t>ﬁelds </w:t>
      </w:r>
      <w:r>
        <w:rPr>
          <w:sz w:val="16"/>
        </w:rPr>
        <w:t>of professional expertise and interest include renewable, distributed</w:t>
      </w:r>
      <w:r>
        <w:rPr>
          <w:spacing w:val="-29"/>
          <w:sz w:val="16"/>
        </w:rPr>
        <w:t> </w:t>
      </w:r>
      <w:r>
        <w:rPr>
          <w:sz w:val="16"/>
        </w:rPr>
        <w:t>generation and microgrids, power electronics and control, and next generation electricity grids.</w:t>
      </w:r>
    </w:p>
    <w:p>
      <w:pPr>
        <w:spacing w:line="232" w:lineRule="auto" w:before="109"/>
        <w:ind w:left="1760" w:right="117" w:firstLine="0"/>
        <w:jc w:val="both"/>
        <w:rPr>
          <w:sz w:val="16"/>
        </w:rPr>
      </w:pPr>
      <w:r>
        <w:rPr/>
        <w:br w:type="column"/>
      </w:r>
      <w:r>
        <w:rPr>
          <w:b/>
          <w:sz w:val="16"/>
        </w:rPr>
        <w:t>Poh Chiang Loh Andrew </w:t>
      </w:r>
      <w:r>
        <w:rPr>
          <w:sz w:val="16"/>
        </w:rPr>
        <w:t>(M’04) received his </w:t>
      </w:r>
      <w:r>
        <w:rPr>
          <w:spacing w:val="-4"/>
          <w:sz w:val="16"/>
        </w:rPr>
        <w:t>B.E. </w:t>
      </w:r>
      <w:r>
        <w:rPr>
          <w:sz w:val="16"/>
        </w:rPr>
        <w:t>degree (Hons) and M.E. degree from the National University of Singapore in 1998 and 2000 respec- </w:t>
      </w:r>
      <w:r>
        <w:rPr>
          <w:spacing w:val="-3"/>
          <w:sz w:val="16"/>
        </w:rPr>
        <w:t>tively,</w:t>
      </w:r>
      <w:r>
        <w:rPr>
          <w:spacing w:val="-7"/>
          <w:sz w:val="16"/>
        </w:rPr>
        <w:t> </w:t>
      </w:r>
      <w:r>
        <w:rPr>
          <w:sz w:val="16"/>
        </w:rPr>
        <w:t>and</w:t>
      </w:r>
      <w:r>
        <w:rPr>
          <w:spacing w:val="-6"/>
          <w:sz w:val="16"/>
        </w:rPr>
        <w:t> </w:t>
      </w:r>
      <w:r>
        <w:rPr>
          <w:sz w:val="16"/>
        </w:rPr>
        <w:t>his</w:t>
      </w:r>
      <w:r>
        <w:rPr>
          <w:spacing w:val="-6"/>
          <w:sz w:val="16"/>
        </w:rPr>
        <w:t> </w:t>
      </w:r>
      <w:r>
        <w:rPr>
          <w:sz w:val="16"/>
        </w:rPr>
        <w:t>Ph.D.</w:t>
      </w:r>
      <w:r>
        <w:rPr>
          <w:spacing w:val="-6"/>
          <w:sz w:val="16"/>
        </w:rPr>
        <w:t> </w:t>
      </w:r>
      <w:r>
        <w:rPr>
          <w:sz w:val="16"/>
        </w:rPr>
        <w:t>degree</w:t>
      </w:r>
      <w:r>
        <w:rPr>
          <w:spacing w:val="-6"/>
          <w:sz w:val="16"/>
        </w:rPr>
        <w:t> </w:t>
      </w:r>
      <w:r>
        <w:rPr>
          <w:sz w:val="16"/>
        </w:rPr>
        <w:t>from</w:t>
      </w:r>
      <w:r>
        <w:rPr>
          <w:spacing w:val="-6"/>
          <w:sz w:val="16"/>
        </w:rPr>
        <w:t> </w:t>
      </w:r>
      <w:r>
        <w:rPr>
          <w:sz w:val="16"/>
        </w:rPr>
        <w:t>Monash</w:t>
      </w:r>
      <w:r>
        <w:rPr>
          <w:spacing w:val="-6"/>
          <w:sz w:val="16"/>
        </w:rPr>
        <w:t> </w:t>
      </w:r>
      <w:r>
        <w:rPr>
          <w:sz w:val="16"/>
        </w:rPr>
        <w:t>University, Australia, in 2002, all in electrical engineering. </w:t>
      </w:r>
      <w:r>
        <w:rPr>
          <w:spacing w:val="-3"/>
          <w:sz w:val="16"/>
        </w:rPr>
        <w:t>After </w:t>
      </w:r>
      <w:r>
        <w:rPr>
          <w:sz w:val="16"/>
        </w:rPr>
        <w:t>his studies, he has worked for 10 years as an As- sistant Professor, and a Tenured Associate Professor in the Nanyang Technological </w:t>
      </w:r>
      <w:r>
        <w:rPr>
          <w:spacing w:val="-3"/>
          <w:sz w:val="16"/>
        </w:rPr>
        <w:t>University, </w:t>
      </w:r>
      <w:r>
        <w:rPr>
          <w:sz w:val="16"/>
        </w:rPr>
        <w:t>Singapore. From 2013 to 2016, he was a Tenured Full Profes- sor at Aalborg University, Denmark. Currently, </w:t>
      </w:r>
      <w:r>
        <w:rPr>
          <w:spacing w:val="-6"/>
          <w:sz w:val="16"/>
        </w:rPr>
        <w:t>he</w:t>
      </w:r>
      <w:r>
        <w:rPr>
          <w:spacing w:val="28"/>
          <w:sz w:val="16"/>
        </w:rPr>
        <w:t> </w:t>
      </w:r>
      <w:r>
        <w:rPr>
          <w:sz w:val="16"/>
        </w:rPr>
        <w:t>is a Tenured Full Professor at the Department</w:t>
      </w:r>
      <w:r>
        <w:rPr>
          <w:spacing w:val="2"/>
          <w:sz w:val="16"/>
        </w:rPr>
        <w:t> </w:t>
      </w:r>
      <w:r>
        <w:rPr>
          <w:spacing w:val="-6"/>
          <w:sz w:val="16"/>
        </w:rPr>
        <w:t>of</w:t>
      </w:r>
    </w:p>
    <w:p>
      <w:pPr>
        <w:spacing w:line="232" w:lineRule="auto" w:before="9"/>
        <w:ind w:left="119" w:right="117" w:firstLine="0"/>
        <w:jc w:val="both"/>
        <w:rPr>
          <w:sz w:val="16"/>
        </w:rPr>
      </w:pPr>
      <w:r>
        <w:rPr/>
        <w:drawing>
          <wp:anchor distT="0" distB="0" distL="0" distR="0" allowOverlap="1" layoutInCell="1" locked="0" behindDoc="0" simplePos="0" relativeHeight="15799296">
            <wp:simplePos x="0" y="0"/>
            <wp:positionH relativeFrom="page">
              <wp:posOffset>3962056</wp:posOffset>
            </wp:positionH>
            <wp:positionV relativeFrom="paragraph">
              <wp:posOffset>-1219536</wp:posOffset>
            </wp:positionV>
            <wp:extent cx="912406" cy="1137018"/>
            <wp:effectExtent l="0" t="0" r="0" b="0"/>
            <wp:wrapNone/>
            <wp:docPr id="5" name="image58.jpeg"/>
            <wp:cNvGraphicFramePr>
              <a:graphicFrameLocks noChangeAspect="1"/>
            </wp:cNvGraphicFramePr>
            <a:graphic>
              <a:graphicData uri="http://schemas.openxmlformats.org/drawingml/2006/picture">
                <pic:pic>
                  <pic:nvPicPr>
                    <pic:cNvPr id="6" name="image58.jpeg"/>
                    <pic:cNvPicPr/>
                  </pic:nvPicPr>
                  <pic:blipFill>
                    <a:blip r:embed="rId70" cstate="print"/>
                    <a:stretch>
                      <a:fillRect/>
                    </a:stretch>
                  </pic:blipFill>
                  <pic:spPr>
                    <a:xfrm>
                      <a:off x="0" y="0"/>
                      <a:ext cx="912406" cy="1137018"/>
                    </a:xfrm>
                    <a:prstGeom prst="rect">
                      <a:avLst/>
                    </a:prstGeom>
                  </pic:spPr>
                </pic:pic>
              </a:graphicData>
            </a:graphic>
          </wp:anchor>
        </w:drawing>
      </w:r>
      <w:r>
        <w:rPr>
          <w:sz w:val="16"/>
        </w:rPr>
        <w:t>Electronics Engineering, the Chinese University of Hong Kong, China, and a Full Professor at the Beijing Jiaotong University, China. His research interest includes multilevel inverters, converter topological developments, converter control and modulation techniques.</w:t>
      </w:r>
    </w:p>
    <w:p>
      <w:pPr>
        <w:spacing w:after="0" w:line="232" w:lineRule="auto"/>
        <w:jc w:val="both"/>
        <w:rPr>
          <w:sz w:val="16"/>
        </w:rPr>
        <w:sectPr>
          <w:type w:val="continuous"/>
          <w:pgSz w:w="12240" w:h="15840"/>
          <w:pgMar w:top="740" w:bottom="280" w:left="860" w:right="860"/>
          <w:cols w:num="2" w:equalWidth="0">
            <w:col w:w="5181" w:space="79"/>
            <w:col w:w="5260"/>
          </w:cols>
        </w:sectPr>
      </w:pPr>
    </w:p>
    <w:p>
      <w:pPr>
        <w:pStyle w:val="BodyText"/>
        <w:spacing w:before="3"/>
        <w:rPr>
          <w:sz w:val="22"/>
        </w:rPr>
      </w:pPr>
    </w:p>
    <w:p>
      <w:pPr>
        <w:spacing w:after="0"/>
        <w:rPr>
          <w:sz w:val="22"/>
        </w:rPr>
        <w:sectPr>
          <w:type w:val="continuous"/>
          <w:pgSz w:w="12240" w:h="15840"/>
          <w:pgMar w:top="740" w:bottom="280" w:left="860" w:right="860"/>
        </w:sectPr>
      </w:pPr>
    </w:p>
    <w:p>
      <w:pPr>
        <w:pStyle w:val="BodyText"/>
        <w:rPr>
          <w:sz w:val="18"/>
        </w:rPr>
      </w:pPr>
    </w:p>
    <w:p>
      <w:pPr>
        <w:pStyle w:val="BodyText"/>
        <w:spacing w:before="7"/>
        <w:rPr>
          <w:sz w:val="22"/>
        </w:rPr>
      </w:pPr>
    </w:p>
    <w:p>
      <w:pPr>
        <w:spacing w:line="232" w:lineRule="auto" w:before="0"/>
        <w:ind w:left="1760" w:right="38" w:firstLine="0"/>
        <w:jc w:val="both"/>
        <w:rPr>
          <w:sz w:val="16"/>
        </w:rPr>
      </w:pPr>
      <w:r>
        <w:rPr/>
        <w:drawing>
          <wp:anchor distT="0" distB="0" distL="0" distR="0" allowOverlap="1" layoutInCell="1" locked="0" behindDoc="0" simplePos="0" relativeHeight="15798784">
            <wp:simplePos x="0" y="0"/>
            <wp:positionH relativeFrom="page">
              <wp:posOffset>621779</wp:posOffset>
            </wp:positionH>
            <wp:positionV relativeFrom="paragraph">
              <wp:posOffset>116241</wp:posOffset>
            </wp:positionV>
            <wp:extent cx="912761" cy="1051163"/>
            <wp:effectExtent l="0" t="0" r="0" b="0"/>
            <wp:wrapNone/>
            <wp:docPr id="7" name="image59.jpeg"/>
            <wp:cNvGraphicFramePr>
              <a:graphicFrameLocks noChangeAspect="1"/>
            </wp:cNvGraphicFramePr>
            <a:graphic>
              <a:graphicData uri="http://schemas.openxmlformats.org/drawingml/2006/picture">
                <pic:pic>
                  <pic:nvPicPr>
                    <pic:cNvPr id="8" name="image59.jpeg"/>
                    <pic:cNvPicPr/>
                  </pic:nvPicPr>
                  <pic:blipFill>
                    <a:blip r:embed="rId71" cstate="print"/>
                    <a:stretch>
                      <a:fillRect/>
                    </a:stretch>
                  </pic:blipFill>
                  <pic:spPr>
                    <a:xfrm>
                      <a:off x="0" y="0"/>
                      <a:ext cx="912761" cy="1051163"/>
                    </a:xfrm>
                    <a:prstGeom prst="rect">
                      <a:avLst/>
                    </a:prstGeom>
                  </pic:spPr>
                </pic:pic>
              </a:graphicData>
            </a:graphic>
          </wp:anchor>
        </w:drawing>
      </w:r>
      <w:r>
        <w:rPr>
          <w:b/>
          <w:sz w:val="16"/>
        </w:rPr>
        <w:t>Lasantha Meegahapola </w:t>
      </w:r>
      <w:r>
        <w:rPr>
          <w:sz w:val="16"/>
        </w:rPr>
        <w:t>(M’11–SM’17) </w:t>
      </w:r>
      <w:r>
        <w:rPr>
          <w:spacing w:val="-3"/>
          <w:sz w:val="16"/>
        </w:rPr>
        <w:t>received </w:t>
      </w:r>
      <w:r>
        <w:rPr>
          <w:sz w:val="16"/>
        </w:rPr>
        <w:t>his B.E. degree in electrical engineering (First </w:t>
      </w:r>
      <w:r>
        <w:rPr>
          <w:spacing w:val="-3"/>
          <w:sz w:val="16"/>
        </w:rPr>
        <w:t>Class) </w:t>
      </w:r>
      <w:r>
        <w:rPr>
          <w:sz w:val="16"/>
        </w:rPr>
        <w:t>from the University of Moratuwa, Sri Lanka </w:t>
      </w:r>
      <w:r>
        <w:rPr>
          <w:spacing w:val="-8"/>
          <w:sz w:val="16"/>
        </w:rPr>
        <w:t>in  </w:t>
      </w:r>
      <w:r>
        <w:rPr>
          <w:sz w:val="16"/>
        </w:rPr>
        <w:t>2006, and his Ph.D. degree from Queen’s </w:t>
      </w:r>
      <w:r>
        <w:rPr>
          <w:spacing w:val="-3"/>
          <w:sz w:val="16"/>
        </w:rPr>
        <w:t>University </w:t>
      </w:r>
      <w:r>
        <w:rPr>
          <w:sz w:val="16"/>
        </w:rPr>
        <w:t>of Belfast, UK in 2010. His doctoral study </w:t>
      </w:r>
      <w:r>
        <w:rPr>
          <w:spacing w:val="-5"/>
          <w:sz w:val="16"/>
        </w:rPr>
        <w:t>was </w:t>
      </w:r>
      <w:r>
        <w:rPr>
          <w:sz w:val="16"/>
        </w:rPr>
        <w:t>based on the investigation of power system stability issues with high wind penetration, and research </w:t>
      </w:r>
      <w:r>
        <w:rPr>
          <w:spacing w:val="-5"/>
          <w:sz w:val="16"/>
        </w:rPr>
        <w:t>was </w:t>
      </w:r>
      <w:r>
        <w:rPr>
          <w:sz w:val="16"/>
        </w:rPr>
        <w:t>conducted in collaboration with EirGrid (Republic of Ireland-TSO). In addition, he conducted </w:t>
      </w:r>
      <w:r>
        <w:rPr>
          <w:spacing w:val="-4"/>
          <w:sz w:val="16"/>
        </w:rPr>
        <w:t>exten- </w:t>
      </w:r>
      <w:r>
        <w:rPr>
          <w:sz w:val="16"/>
        </w:rPr>
        <w:t>sive research studies on coordinated reactive </w:t>
      </w:r>
      <w:r>
        <w:rPr>
          <w:spacing w:val="-4"/>
          <w:sz w:val="16"/>
        </w:rPr>
        <w:t>power </w:t>
      </w:r>
      <w:r>
        <w:rPr>
          <w:sz w:val="16"/>
        </w:rPr>
        <w:t>dispatch during steady-state and dynamic/transient</w:t>
      </w:r>
    </w:p>
    <w:p>
      <w:pPr>
        <w:spacing w:line="232" w:lineRule="auto" w:before="9"/>
        <w:ind w:left="119" w:right="38" w:firstLine="0"/>
        <w:jc w:val="both"/>
        <w:rPr>
          <w:sz w:val="16"/>
        </w:rPr>
      </w:pPr>
      <w:r>
        <w:rPr>
          <w:sz w:val="16"/>
        </w:rPr>
        <w:t>conditions for networks with high wind penetration. He was a visiting researcher in the Electricity Research Centre, University College Dublin, Ireland (2009/2010). From 2011 to 2014 he was employed as a Lecturer at  the University of Wollongong (UOW) and continues as an Honorary Fellow at </w:t>
      </w:r>
      <w:r>
        <w:rPr>
          <w:spacing w:val="-6"/>
          <w:sz w:val="16"/>
        </w:rPr>
        <w:t>UOW. </w:t>
      </w:r>
      <w:r>
        <w:rPr>
          <w:sz w:val="16"/>
        </w:rPr>
        <w:t>He is currently employed as a Lecturer at Royal Melbourne Institute of Technology (RMIT) Melbourne, Australia. He is a senior member of the IEEE</w:t>
      </w:r>
      <w:r>
        <w:rPr>
          <w:spacing w:val="14"/>
          <w:sz w:val="16"/>
        </w:rPr>
        <w:t> </w:t>
      </w:r>
      <w:r>
        <w:rPr>
          <w:sz w:val="16"/>
        </w:rPr>
        <w:t>and</w:t>
      </w:r>
      <w:r>
        <w:rPr>
          <w:spacing w:val="15"/>
          <w:sz w:val="16"/>
        </w:rPr>
        <w:t> </w:t>
      </w:r>
      <w:r>
        <w:rPr>
          <w:sz w:val="16"/>
        </w:rPr>
        <w:t>IEEE</w:t>
      </w:r>
      <w:r>
        <w:rPr>
          <w:spacing w:val="14"/>
          <w:sz w:val="16"/>
        </w:rPr>
        <w:t> </w:t>
      </w:r>
      <w:r>
        <w:rPr>
          <w:sz w:val="16"/>
        </w:rPr>
        <w:t>Power</w:t>
      </w:r>
      <w:r>
        <w:rPr>
          <w:spacing w:val="15"/>
          <w:sz w:val="16"/>
        </w:rPr>
        <w:t> </w:t>
      </w:r>
      <w:r>
        <w:rPr>
          <w:sz w:val="16"/>
        </w:rPr>
        <w:t>Engineering</w:t>
      </w:r>
      <w:r>
        <w:rPr>
          <w:spacing w:val="14"/>
          <w:sz w:val="16"/>
        </w:rPr>
        <w:t> </w:t>
      </w:r>
      <w:r>
        <w:rPr>
          <w:sz w:val="16"/>
        </w:rPr>
        <w:t>Society</w:t>
      </w:r>
      <w:r>
        <w:rPr>
          <w:spacing w:val="15"/>
          <w:sz w:val="16"/>
        </w:rPr>
        <w:t> </w:t>
      </w:r>
      <w:r>
        <w:rPr>
          <w:sz w:val="16"/>
        </w:rPr>
        <w:t>(PES).</w:t>
      </w:r>
    </w:p>
    <w:p>
      <w:pPr>
        <w:spacing w:line="232" w:lineRule="auto" w:before="108"/>
        <w:ind w:left="1760" w:right="117" w:firstLine="0"/>
        <w:jc w:val="both"/>
        <w:rPr>
          <w:sz w:val="16"/>
        </w:rPr>
      </w:pPr>
      <w:r>
        <w:rPr/>
        <w:br w:type="column"/>
      </w:r>
      <w:r>
        <w:rPr>
          <w:b/>
          <w:sz w:val="16"/>
        </w:rPr>
        <w:t>Frede Blaabjerg </w:t>
      </w:r>
      <w:r>
        <w:rPr>
          <w:sz w:val="16"/>
        </w:rPr>
        <w:t>(M’88–SM’97–F’03) was with ABB-Scandia, Randers, Denmark, from 1987 to 1988. From 1988 to 1992, he was a Ph.D. Student with Aalborg University, Aalborg, Denmark. He became an Assistant Professor in 1992, an Associate Professor in 1996, and a Full Professor of power electronics and drives in 1998. His current research interests include power electronics and its applica- tions such as in wind turbines, PV systems, reli- ability, harmonics and adjustable speed drives. He has received 15 IEEE Prize Paper Awards, the IEEE</w:t>
      </w:r>
    </w:p>
    <w:p>
      <w:pPr>
        <w:spacing w:line="232" w:lineRule="auto" w:before="10"/>
        <w:ind w:left="119" w:right="117" w:firstLine="0"/>
        <w:jc w:val="both"/>
        <w:rPr>
          <w:sz w:val="16"/>
        </w:rPr>
      </w:pPr>
      <w:r>
        <w:rPr/>
        <w:drawing>
          <wp:anchor distT="0" distB="0" distL="0" distR="0" allowOverlap="1" layoutInCell="1" locked="0" behindDoc="0" simplePos="0" relativeHeight="15799808">
            <wp:simplePos x="0" y="0"/>
            <wp:positionH relativeFrom="page">
              <wp:posOffset>3962082</wp:posOffset>
            </wp:positionH>
            <wp:positionV relativeFrom="paragraph">
              <wp:posOffset>-1220570</wp:posOffset>
            </wp:positionV>
            <wp:extent cx="913726" cy="1141603"/>
            <wp:effectExtent l="0" t="0" r="0" b="0"/>
            <wp:wrapNone/>
            <wp:docPr id="9" name="image60.jpeg"/>
            <wp:cNvGraphicFramePr>
              <a:graphicFrameLocks noChangeAspect="1"/>
            </wp:cNvGraphicFramePr>
            <a:graphic>
              <a:graphicData uri="http://schemas.openxmlformats.org/drawingml/2006/picture">
                <pic:pic>
                  <pic:nvPicPr>
                    <pic:cNvPr id="10" name="image60.jpeg"/>
                    <pic:cNvPicPr/>
                  </pic:nvPicPr>
                  <pic:blipFill>
                    <a:blip r:embed="rId72" cstate="print"/>
                    <a:stretch>
                      <a:fillRect/>
                    </a:stretch>
                  </pic:blipFill>
                  <pic:spPr>
                    <a:xfrm>
                      <a:off x="0" y="0"/>
                      <a:ext cx="913726" cy="1141603"/>
                    </a:xfrm>
                    <a:prstGeom prst="rect">
                      <a:avLst/>
                    </a:prstGeom>
                  </pic:spPr>
                </pic:pic>
              </a:graphicData>
            </a:graphic>
          </wp:anchor>
        </w:drawing>
      </w:r>
      <w:r>
        <w:rPr>
          <w:sz w:val="16"/>
        </w:rPr>
        <w:t>PELS</w:t>
      </w:r>
      <w:r>
        <w:rPr>
          <w:spacing w:val="-4"/>
          <w:sz w:val="16"/>
        </w:rPr>
        <w:t> </w:t>
      </w:r>
      <w:r>
        <w:rPr>
          <w:sz w:val="16"/>
        </w:rPr>
        <w:t>Distinguished</w:t>
      </w:r>
      <w:r>
        <w:rPr>
          <w:spacing w:val="-4"/>
          <w:sz w:val="16"/>
        </w:rPr>
        <w:t> </w:t>
      </w:r>
      <w:r>
        <w:rPr>
          <w:sz w:val="16"/>
        </w:rPr>
        <w:t>Service</w:t>
      </w:r>
      <w:r>
        <w:rPr>
          <w:spacing w:val="-4"/>
          <w:sz w:val="16"/>
        </w:rPr>
        <w:t> Award </w:t>
      </w:r>
      <w:r>
        <w:rPr>
          <w:sz w:val="16"/>
        </w:rPr>
        <w:t>in</w:t>
      </w:r>
      <w:r>
        <w:rPr>
          <w:spacing w:val="-4"/>
          <w:sz w:val="16"/>
        </w:rPr>
        <w:t> </w:t>
      </w:r>
      <w:r>
        <w:rPr>
          <w:sz w:val="16"/>
        </w:rPr>
        <w:t>2009,</w:t>
      </w:r>
      <w:r>
        <w:rPr>
          <w:spacing w:val="-4"/>
          <w:sz w:val="16"/>
        </w:rPr>
        <w:t> </w:t>
      </w:r>
      <w:r>
        <w:rPr>
          <w:sz w:val="16"/>
        </w:rPr>
        <w:t>the</w:t>
      </w:r>
      <w:r>
        <w:rPr>
          <w:spacing w:val="-4"/>
          <w:sz w:val="16"/>
        </w:rPr>
        <w:t> </w:t>
      </w:r>
      <w:r>
        <w:rPr>
          <w:sz w:val="16"/>
        </w:rPr>
        <w:t>EPE-PEMC</w:t>
      </w:r>
      <w:r>
        <w:rPr>
          <w:spacing w:val="-4"/>
          <w:sz w:val="16"/>
        </w:rPr>
        <w:t> </w:t>
      </w:r>
      <w:r>
        <w:rPr>
          <w:sz w:val="16"/>
        </w:rPr>
        <w:t>Council</w:t>
      </w:r>
      <w:r>
        <w:rPr>
          <w:spacing w:val="-4"/>
          <w:sz w:val="16"/>
        </w:rPr>
        <w:t> Award </w:t>
      </w:r>
      <w:r>
        <w:rPr>
          <w:spacing w:val="-7"/>
          <w:sz w:val="16"/>
        </w:rPr>
        <w:t>in </w:t>
      </w:r>
      <w:r>
        <w:rPr>
          <w:sz w:val="16"/>
        </w:rPr>
        <w:t>2010 and the IEEE William E. Newell Power Electronics </w:t>
      </w:r>
      <w:r>
        <w:rPr>
          <w:spacing w:val="-4"/>
          <w:sz w:val="16"/>
        </w:rPr>
        <w:t>Award </w:t>
      </w:r>
      <w:r>
        <w:rPr>
          <w:sz w:val="16"/>
        </w:rPr>
        <w:t>2014. He </w:t>
      </w:r>
      <w:r>
        <w:rPr>
          <w:spacing w:val="-6"/>
          <w:sz w:val="16"/>
        </w:rPr>
        <w:t>was </w:t>
      </w:r>
      <w:r>
        <w:rPr>
          <w:sz w:val="16"/>
        </w:rPr>
        <w:t>an Editor-in-Chief of the IEEE Transactions on Power Electronics from </w:t>
      </w:r>
      <w:r>
        <w:rPr>
          <w:spacing w:val="-4"/>
          <w:sz w:val="16"/>
        </w:rPr>
        <w:t>2006 </w:t>
      </w:r>
      <w:r>
        <w:rPr>
          <w:sz w:val="16"/>
        </w:rPr>
        <w:t>to 2012. He has been a Distinguished Lecturer for the IEEE Power</w:t>
      </w:r>
      <w:r>
        <w:rPr>
          <w:spacing w:val="-21"/>
          <w:sz w:val="16"/>
        </w:rPr>
        <w:t> </w:t>
      </w:r>
      <w:r>
        <w:rPr>
          <w:sz w:val="16"/>
        </w:rPr>
        <w:t>Electronics Society from 2005 to 2007 and for the IEEE Industry Applications Society from 2010 to</w:t>
      </w:r>
      <w:r>
        <w:rPr>
          <w:spacing w:val="4"/>
          <w:sz w:val="16"/>
        </w:rPr>
        <w:t> </w:t>
      </w:r>
      <w:r>
        <w:rPr>
          <w:sz w:val="16"/>
        </w:rPr>
        <w:t>2011.</w:t>
      </w:r>
    </w:p>
    <w:sectPr>
      <w:type w:val="continuous"/>
      <w:pgSz w:w="12240" w:h="15840"/>
      <w:pgMar w:top="740" w:bottom="280" w:left="860" w:right="860"/>
      <w:cols w:num="2" w:equalWidth="0">
        <w:col w:w="5181" w:space="79"/>
        <w:col w:w="526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LM Roman 7">
    <w:altName w:val="LM Roman 7"/>
    <w:charset w:val="0"/>
    <w:family w:val="auto"/>
    <w:pitch w:val="variable"/>
  </w:font>
  <w:font w:name="Latin Modern Math">
    <w:altName w:val="Latin Modern Math"/>
    <w:charset w:val="0"/>
    <w:family w:val="auto"/>
    <w:pitch w:val="variable"/>
  </w:font>
  <w:font w:name="Arial">
    <w:altName w:val="Arial"/>
    <w:charset w:val="0"/>
    <w:family w:val="swiss"/>
    <w:pitch w:val="variable"/>
  </w:font>
  <w:font w:name="LM Roman 5">
    <w:altName w:val="LM Roman 5"/>
    <w:charset w:val="0"/>
    <w:family w:val="auto"/>
    <w:pitch w:val="variable"/>
  </w:font>
  <w:font w:name="DejaVu Sans">
    <w:altName w:val="DejaVu Sans"/>
    <w:charset w:val="0"/>
    <w:family w:val="swiss"/>
    <w:pitch w:val="variable"/>
  </w:font>
  <w:font w:name="LM Roman 6">
    <w:altName w:val="LM Roman 6"/>
    <w:charset w:val="0"/>
    <w:family w:val="auto"/>
    <w:pitch w:val="variable"/>
  </w:font>
  <w:font w:name="LM Roman 8">
    <w:altName w:val="LM Roman 8"/>
    <w:charset w:val="0"/>
    <w:family w:val="auto"/>
    <w:pitch w:val="variable"/>
  </w:font>
  <w:font w:name="Trebuchet MS">
    <w:altName w:val="Trebuchet MS"/>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7.959pt;margin-top:27.694208pt;width:267.05pt;height:10.45pt;mso-position-horizontal-relative:page;mso-position-vertical-relative:page;z-index:-16559616" type="#_x0000_t202" filled="false" stroked="false">
          <v:textbox inset="0,0,0,0">
            <w:txbxContent>
              <w:p>
                <w:pPr>
                  <w:spacing w:before="18"/>
                  <w:ind w:left="20" w:right="0" w:firstLine="0"/>
                  <w:jc w:val="left"/>
                  <w:rPr>
                    <w:sz w:val="14"/>
                  </w:rPr>
                </w:pPr>
                <w:r>
                  <w:rPr>
                    <w:sz w:val="14"/>
                  </w:rPr>
                  <w:t>CSEE JOURNAL OF POWER AND ENERGY SYSTEMS, VOL. 4, NO. 1, MARCH 2018</w:t>
                </w:r>
              </w:p>
            </w:txbxContent>
          </v:textbox>
          <w10:wrap type="none"/>
        </v:shape>
      </w:pict>
    </w:r>
    <w:r>
      <w:rPr/>
      <w:pict>
        <v:shape style="position:absolute;margin-left:555.058167pt;margin-top:27.694208pt;width:9pt;height:10.45pt;mso-position-horizontal-relative:page;mso-position-vertical-relative:page;z-index:-16559104" type="#_x0000_t202" filled="false" stroked="false">
          <v:textbox inset="0,0,0,0">
            <w:txbxContent>
              <w:p>
                <w:pPr>
                  <w:spacing w:before="18"/>
                  <w:ind w:left="20" w:right="0" w:firstLine="0"/>
                  <w:jc w:val="left"/>
                  <w:rPr>
                    <w:sz w:val="14"/>
                  </w:rPr>
                </w:pPr>
                <w:r>
                  <w:rPr>
                    <w:sz w:val="14"/>
                  </w:rPr>
                  <w:t>11</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pt;margin-top:27.694208pt;width:9pt;height:10.45pt;mso-position-horizontal-relative:page;mso-position-vertical-relative:page;z-index:-16558592" type="#_x0000_t202" filled="false" stroked="false">
          <v:textbox inset="0,0,0,0">
            <w:txbxContent>
              <w:p>
                <w:pPr>
                  <w:spacing w:before="18"/>
                  <w:ind w:left="20" w:right="0" w:firstLine="0"/>
                  <w:jc w:val="left"/>
                  <w:rPr>
                    <w:sz w:val="14"/>
                  </w:rPr>
                </w:pPr>
                <w:r>
                  <w:rPr>
                    <w:sz w:val="14"/>
                  </w:rPr>
                  <w:t>12</w:t>
                </w:r>
              </w:p>
            </w:txbxContent>
          </v:textbox>
          <w10:wrap type="none"/>
        </v:shape>
      </w:pict>
    </w:r>
    <w:r>
      <w:rPr/>
      <w:pict>
        <v:shape style="position:absolute;margin-left:296.985016pt;margin-top:27.694208pt;width:267.05pt;height:10.45pt;mso-position-horizontal-relative:page;mso-position-vertical-relative:page;z-index:-16558080" type="#_x0000_t202" filled="false" stroked="false">
          <v:textbox inset="0,0,0,0">
            <w:txbxContent>
              <w:p>
                <w:pPr>
                  <w:spacing w:before="18"/>
                  <w:ind w:left="20" w:right="0" w:firstLine="0"/>
                  <w:jc w:val="left"/>
                  <w:rPr>
                    <w:sz w:val="14"/>
                  </w:rPr>
                </w:pPr>
                <w:r>
                  <w:rPr>
                    <w:sz w:val="14"/>
                  </w:rPr>
                  <w:t>CSEE JOURNAL OF POWER AND ENERGY SYSTEMS, VOL. 4, NO. 1, MARCH 2018</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pt;margin-top:27.694208pt;width:317.95pt;height:10.45pt;mso-position-horizontal-relative:page;mso-position-vertical-relative:page;z-index:-16557568" type="#_x0000_t202" filled="false" stroked="false">
          <v:textbox inset="0,0,0,0">
            <w:txbxContent>
              <w:p>
                <w:pPr>
                  <w:spacing w:before="18"/>
                  <w:ind w:left="20" w:right="0" w:firstLine="0"/>
                  <w:jc w:val="left"/>
                  <w:rPr>
                    <w:sz w:val="14"/>
                  </w:rPr>
                </w:pPr>
                <w:r>
                  <w:rPr>
                    <w:sz w:val="14"/>
                  </w:rPr>
                  <w:t>NUTKANI </w:t>
                </w:r>
                <w:r>
                  <w:rPr>
                    <w:i/>
                    <w:sz w:val="14"/>
                  </w:rPr>
                  <w:t>et al.</w:t>
                </w:r>
                <w:r>
                  <w:rPr>
                    <w:sz w:val="14"/>
                  </w:rPr>
                  <w:t>: AUTONOMOUS POWER MANAGEMENT FOR INTERLINKED AC-DC MICROGRIDS</w:t>
                </w:r>
              </w:p>
            </w:txbxContent>
          </v:textbox>
          <w10:wrap type="none"/>
        </v:shape>
      </w:pict>
    </w:r>
    <w:r>
      <w:rPr/>
      <w:pict>
        <v:shape style="position:absolute;margin-left:555.05957pt;margin-top:27.694208pt;width:9pt;height:10.45pt;mso-position-horizontal-relative:page;mso-position-vertical-relative:page;z-index:-16557056" type="#_x0000_t202" filled="false" stroked="false">
          <v:textbox inset="0,0,0,0">
            <w:txbxContent>
              <w:p>
                <w:pPr>
                  <w:spacing w:before="18"/>
                  <w:ind w:left="20" w:right="0" w:firstLine="0"/>
                  <w:jc w:val="left"/>
                  <w:rPr>
                    <w:sz w:val="14"/>
                  </w:rPr>
                </w:pPr>
                <w:r>
                  <w:rPr>
                    <w:sz w:val="14"/>
                  </w:rPr>
                  <w:t>13</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pt;margin-top:27.694208pt;width:317.95pt;height:10.45pt;mso-position-horizontal-relative:page;mso-position-vertical-relative:page;z-index:-16556544" type="#_x0000_t202" filled="false" stroked="false">
          <v:textbox inset="0,0,0,0">
            <w:txbxContent>
              <w:p>
                <w:pPr>
                  <w:spacing w:before="18"/>
                  <w:ind w:left="20" w:right="0" w:firstLine="0"/>
                  <w:jc w:val="left"/>
                  <w:rPr>
                    <w:sz w:val="14"/>
                  </w:rPr>
                </w:pPr>
                <w:r>
                  <w:rPr>
                    <w:sz w:val="14"/>
                  </w:rPr>
                  <w:t>NUTKANI </w:t>
                </w:r>
                <w:r>
                  <w:rPr>
                    <w:i/>
                    <w:sz w:val="14"/>
                  </w:rPr>
                  <w:t>et al.</w:t>
                </w:r>
                <w:r>
                  <w:rPr>
                    <w:sz w:val="14"/>
                  </w:rPr>
                  <w:t>: AUTONOMOUS POWER MANAGEMENT FOR INTERLINKED AC-DC MICROGRIDS</w:t>
                </w:r>
              </w:p>
            </w:txbxContent>
          </v:textbox>
          <w10:wrap type="none"/>
        </v:shape>
      </w:pict>
    </w:r>
    <w:r>
      <w:rPr/>
      <w:pict>
        <v:shape style="position:absolute;margin-left:555.05957pt;margin-top:27.694208pt;width:9pt;height:10.45pt;mso-position-horizontal-relative:page;mso-position-vertical-relative:page;z-index:-16556032" type="#_x0000_t202" filled="false" stroked="false">
          <v:textbox inset="0,0,0,0">
            <w:txbxContent>
              <w:p>
                <w:pPr>
                  <w:spacing w:before="18"/>
                  <w:ind w:left="20" w:right="0" w:firstLine="0"/>
                  <w:jc w:val="left"/>
                  <w:rPr>
                    <w:sz w:val="14"/>
                  </w:rPr>
                </w:pPr>
                <w:r>
                  <w:rPr>
                    <w:sz w:val="14"/>
                  </w:rPr>
                  <w:t>15</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pt;margin-top:27.694208pt;width:9pt;height:10.45pt;mso-position-horizontal-relative:page;mso-position-vertical-relative:page;z-index:-16555520" type="#_x0000_t202" filled="false" stroked="false">
          <v:textbox inset="0,0,0,0">
            <w:txbxContent>
              <w:p>
                <w:pPr>
                  <w:spacing w:before="18"/>
                  <w:ind w:left="20" w:right="0" w:firstLine="0"/>
                  <w:jc w:val="left"/>
                  <w:rPr>
                    <w:sz w:val="14"/>
                  </w:rPr>
                </w:pPr>
                <w:r>
                  <w:rPr>
                    <w:sz w:val="14"/>
                  </w:rPr>
                  <w:t>16</w:t>
                </w:r>
              </w:p>
            </w:txbxContent>
          </v:textbox>
          <w10:wrap type="none"/>
        </v:shape>
      </w:pict>
    </w:r>
    <w:r>
      <w:rPr/>
      <w:pict>
        <v:shape style="position:absolute;margin-left:296.985016pt;margin-top:27.694208pt;width:267.05pt;height:10.45pt;mso-position-horizontal-relative:page;mso-position-vertical-relative:page;z-index:-16555008" type="#_x0000_t202" filled="false" stroked="false">
          <v:textbox inset="0,0,0,0">
            <w:txbxContent>
              <w:p>
                <w:pPr>
                  <w:spacing w:before="18"/>
                  <w:ind w:left="20" w:right="0" w:firstLine="0"/>
                  <w:jc w:val="left"/>
                  <w:rPr>
                    <w:sz w:val="14"/>
                  </w:rPr>
                </w:pPr>
                <w:r>
                  <w:rPr>
                    <w:sz w:val="14"/>
                  </w:rPr>
                  <w:t>CSEE JOURNAL OF POWER AND ENERGY SYSTEMS, VOL. 4, NO. 1, MARCH 2018</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pt;margin-top:27.694208pt;width:317.95pt;height:10.45pt;mso-position-horizontal-relative:page;mso-position-vertical-relative:page;z-index:-16554496" type="#_x0000_t202" filled="false" stroked="false">
          <v:textbox inset="0,0,0,0">
            <w:txbxContent>
              <w:p>
                <w:pPr>
                  <w:spacing w:before="18"/>
                  <w:ind w:left="20" w:right="0" w:firstLine="0"/>
                  <w:jc w:val="left"/>
                  <w:rPr>
                    <w:sz w:val="14"/>
                  </w:rPr>
                </w:pPr>
                <w:r>
                  <w:rPr>
                    <w:sz w:val="14"/>
                  </w:rPr>
                  <w:t>NUTKANI </w:t>
                </w:r>
                <w:r>
                  <w:rPr>
                    <w:i/>
                    <w:sz w:val="14"/>
                  </w:rPr>
                  <w:t>et al.</w:t>
                </w:r>
                <w:r>
                  <w:rPr>
                    <w:sz w:val="14"/>
                  </w:rPr>
                  <w:t>: AUTONOMOUS POWER MANAGEMENT FOR INTERLINKED AC-DC MICROGRIDS</w:t>
                </w:r>
              </w:p>
            </w:txbxContent>
          </v:textbox>
          <w10:wrap type="none"/>
        </v:shape>
      </w:pict>
    </w:r>
    <w:r>
      <w:rPr/>
      <w:pict>
        <v:shape style="position:absolute;margin-left:555.05957pt;margin-top:27.694208pt;width:9pt;height:10.45pt;mso-position-horizontal-relative:page;mso-position-vertical-relative:page;z-index:-16553984" type="#_x0000_t202" filled="false" stroked="false">
          <v:textbox inset="0,0,0,0">
            <w:txbxContent>
              <w:p>
                <w:pPr>
                  <w:spacing w:before="18"/>
                  <w:ind w:left="20" w:right="0" w:firstLine="0"/>
                  <w:jc w:val="left"/>
                  <w:rPr>
                    <w:sz w:val="14"/>
                  </w:rPr>
                </w:pPr>
                <w:r>
                  <w:rPr>
                    <w:sz w:val="14"/>
                  </w:rPr>
                  <w:t>17</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pt;margin-top:27.694208pt;width:9pt;height:10.45pt;mso-position-horizontal-relative:page;mso-position-vertical-relative:page;z-index:-16553472" type="#_x0000_t202" filled="false" stroked="false">
          <v:textbox inset="0,0,0,0">
            <w:txbxContent>
              <w:p>
                <w:pPr>
                  <w:spacing w:before="18"/>
                  <w:ind w:left="20" w:right="0" w:firstLine="0"/>
                  <w:jc w:val="left"/>
                  <w:rPr>
                    <w:sz w:val="14"/>
                  </w:rPr>
                </w:pPr>
                <w:r>
                  <w:rPr>
                    <w:sz w:val="14"/>
                  </w:rPr>
                  <w:t>18</w:t>
                </w:r>
              </w:p>
            </w:txbxContent>
          </v:textbox>
          <w10:wrap type="none"/>
        </v:shape>
      </w:pict>
    </w:r>
    <w:r>
      <w:rPr/>
      <w:pict>
        <v:shape style="position:absolute;margin-left:296.985016pt;margin-top:27.694208pt;width:267.05pt;height:10.45pt;mso-position-horizontal-relative:page;mso-position-vertical-relative:page;z-index:-16552960" type="#_x0000_t202" filled="false" stroked="false">
          <v:textbox inset="0,0,0,0">
            <w:txbxContent>
              <w:p>
                <w:pPr>
                  <w:spacing w:before="18"/>
                  <w:ind w:left="20" w:right="0" w:firstLine="0"/>
                  <w:jc w:val="left"/>
                  <w:rPr>
                    <w:sz w:val="14"/>
                  </w:rPr>
                </w:pPr>
                <w:r>
                  <w:rPr>
                    <w:sz w:val="14"/>
                  </w:rPr>
                  <w:t>CSEE JOURNAL OF POWER AND ENERGY SYSTEMS, VOL. 4, NO. 1, MARCH 2018</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lang w:val="en-US" w:eastAsia="en-US" w:bidi="ar-SA"/>
      </w:rPr>
    </w:lvl>
    <w:lvl w:ilvl="1">
      <w:start w:val="0"/>
      <w:numFmt w:val="bullet"/>
      <w:lvlText w:val="•"/>
      <w:lvlJc w:val="left"/>
      <w:pPr>
        <w:ind w:left="950" w:hanging="286"/>
      </w:pPr>
      <w:rPr>
        <w:rFonts w:hint="default"/>
        <w:lang w:val="en-US" w:eastAsia="en-US" w:bidi="ar-SA"/>
      </w:rPr>
    </w:lvl>
    <w:lvl w:ilvl="2">
      <w:start w:val="0"/>
      <w:numFmt w:val="bullet"/>
      <w:lvlText w:val="•"/>
      <w:lvlJc w:val="left"/>
      <w:pPr>
        <w:ind w:left="1420" w:hanging="286"/>
      </w:pPr>
      <w:rPr>
        <w:rFonts w:hint="default"/>
        <w:lang w:val="en-US" w:eastAsia="en-US" w:bidi="ar-SA"/>
      </w:rPr>
    </w:lvl>
    <w:lvl w:ilvl="3">
      <w:start w:val="0"/>
      <w:numFmt w:val="bullet"/>
      <w:lvlText w:val="•"/>
      <w:lvlJc w:val="left"/>
      <w:pPr>
        <w:ind w:left="1890" w:hanging="286"/>
      </w:pPr>
      <w:rPr>
        <w:rFonts w:hint="default"/>
        <w:lang w:val="en-US" w:eastAsia="en-US" w:bidi="ar-SA"/>
      </w:rPr>
    </w:lvl>
    <w:lvl w:ilvl="4">
      <w:start w:val="0"/>
      <w:numFmt w:val="bullet"/>
      <w:lvlText w:val="•"/>
      <w:lvlJc w:val="left"/>
      <w:pPr>
        <w:ind w:left="2360" w:hanging="286"/>
      </w:pPr>
      <w:rPr>
        <w:rFonts w:hint="default"/>
        <w:lang w:val="en-US" w:eastAsia="en-US" w:bidi="ar-SA"/>
      </w:rPr>
    </w:lvl>
    <w:lvl w:ilvl="5">
      <w:start w:val="0"/>
      <w:numFmt w:val="bullet"/>
      <w:lvlText w:val="•"/>
      <w:lvlJc w:val="left"/>
      <w:pPr>
        <w:ind w:left="2830" w:hanging="286"/>
      </w:pPr>
      <w:rPr>
        <w:rFonts w:hint="default"/>
        <w:lang w:val="en-US" w:eastAsia="en-US" w:bidi="ar-SA"/>
      </w:rPr>
    </w:lvl>
    <w:lvl w:ilvl="6">
      <w:start w:val="0"/>
      <w:numFmt w:val="bullet"/>
      <w:lvlText w:val="•"/>
      <w:lvlJc w:val="left"/>
      <w:pPr>
        <w:ind w:left="3300" w:hanging="286"/>
      </w:pPr>
      <w:rPr>
        <w:rFonts w:hint="default"/>
        <w:lang w:val="en-US" w:eastAsia="en-US" w:bidi="ar-SA"/>
      </w:rPr>
    </w:lvl>
    <w:lvl w:ilvl="7">
      <w:start w:val="0"/>
      <w:numFmt w:val="bullet"/>
      <w:lvlText w:val="•"/>
      <w:lvlJc w:val="left"/>
      <w:pPr>
        <w:ind w:left="3770" w:hanging="286"/>
      </w:pPr>
      <w:rPr>
        <w:rFonts w:hint="default"/>
        <w:lang w:val="en-US" w:eastAsia="en-US" w:bidi="ar-SA"/>
      </w:rPr>
    </w:lvl>
    <w:lvl w:ilvl="8">
      <w:start w:val="0"/>
      <w:numFmt w:val="bullet"/>
      <w:lvlText w:val="•"/>
      <w:lvlJc w:val="left"/>
      <w:pPr>
        <w:ind w:left="4240" w:hanging="286"/>
      </w:pPr>
      <w:rPr>
        <w:rFonts w:hint="default"/>
        <w:lang w:val="en-US" w:eastAsia="en-US" w:bidi="ar-SA"/>
      </w:rPr>
    </w:lvl>
  </w:abstractNum>
  <w:abstractNum w:abstractNumId="0">
    <w:multiLevelType w:val="hybridMultilevel"/>
    <w:lvl w:ilvl="0">
      <w:start w:val="1"/>
      <w:numFmt w:val="upperRoman"/>
      <w:lvlText w:val="%1."/>
      <w:lvlJc w:val="left"/>
      <w:pPr>
        <w:ind w:left="119" w:hanging="167"/>
        <w:jc w:val="right"/>
      </w:pPr>
      <w:rPr>
        <w:rFonts w:hint="default"/>
        <w:w w:val="99"/>
        <w:lang w:val="en-US" w:eastAsia="en-US" w:bidi="ar-SA"/>
      </w:rPr>
    </w:lvl>
    <w:lvl w:ilvl="1">
      <w:start w:val="1"/>
      <w:numFmt w:val="upperLetter"/>
      <w:lvlText w:val="%2."/>
      <w:lvlJc w:val="left"/>
      <w:pPr>
        <w:ind w:left="5650" w:hanging="272"/>
        <w:jc w:val="right"/>
      </w:pPr>
      <w:rPr>
        <w:rFonts w:hint="default" w:ascii="Times New Roman" w:hAnsi="Times New Roman" w:eastAsia="Times New Roman" w:cs="Times New Roman"/>
        <w:i/>
        <w:w w:val="99"/>
        <w:sz w:val="20"/>
        <w:szCs w:val="20"/>
        <w:lang w:val="en-US" w:eastAsia="en-US" w:bidi="ar-SA"/>
      </w:rPr>
    </w:lvl>
    <w:lvl w:ilvl="2">
      <w:start w:val="0"/>
      <w:numFmt w:val="bullet"/>
      <w:lvlText w:val="•"/>
      <w:lvlJc w:val="left"/>
      <w:pPr>
        <w:ind w:left="5660" w:hanging="272"/>
      </w:pPr>
      <w:rPr>
        <w:rFonts w:hint="default"/>
        <w:lang w:val="en-US" w:eastAsia="en-US" w:bidi="ar-SA"/>
      </w:rPr>
    </w:lvl>
    <w:lvl w:ilvl="3">
      <w:start w:val="0"/>
      <w:numFmt w:val="bullet"/>
      <w:lvlText w:val="•"/>
      <w:lvlJc w:val="left"/>
      <w:pPr>
        <w:ind w:left="5574" w:hanging="272"/>
      </w:pPr>
      <w:rPr>
        <w:rFonts w:hint="default"/>
        <w:lang w:val="en-US" w:eastAsia="en-US" w:bidi="ar-SA"/>
      </w:rPr>
    </w:lvl>
    <w:lvl w:ilvl="4">
      <w:start w:val="0"/>
      <w:numFmt w:val="bullet"/>
      <w:lvlText w:val="•"/>
      <w:lvlJc w:val="left"/>
      <w:pPr>
        <w:ind w:left="5489" w:hanging="272"/>
      </w:pPr>
      <w:rPr>
        <w:rFonts w:hint="default"/>
        <w:lang w:val="en-US" w:eastAsia="en-US" w:bidi="ar-SA"/>
      </w:rPr>
    </w:lvl>
    <w:lvl w:ilvl="5">
      <w:start w:val="0"/>
      <w:numFmt w:val="bullet"/>
      <w:lvlText w:val="•"/>
      <w:lvlJc w:val="left"/>
      <w:pPr>
        <w:ind w:left="5404" w:hanging="272"/>
      </w:pPr>
      <w:rPr>
        <w:rFonts w:hint="default"/>
        <w:lang w:val="en-US" w:eastAsia="en-US" w:bidi="ar-SA"/>
      </w:rPr>
    </w:lvl>
    <w:lvl w:ilvl="6">
      <w:start w:val="0"/>
      <w:numFmt w:val="bullet"/>
      <w:lvlText w:val="•"/>
      <w:lvlJc w:val="left"/>
      <w:pPr>
        <w:ind w:left="5319" w:hanging="272"/>
      </w:pPr>
      <w:rPr>
        <w:rFonts w:hint="default"/>
        <w:lang w:val="en-US" w:eastAsia="en-US" w:bidi="ar-SA"/>
      </w:rPr>
    </w:lvl>
    <w:lvl w:ilvl="7">
      <w:start w:val="0"/>
      <w:numFmt w:val="bullet"/>
      <w:lvlText w:val="•"/>
      <w:lvlJc w:val="left"/>
      <w:pPr>
        <w:ind w:left="5234" w:hanging="272"/>
      </w:pPr>
      <w:rPr>
        <w:rFonts w:hint="default"/>
        <w:lang w:val="en-US" w:eastAsia="en-US" w:bidi="ar-SA"/>
      </w:rPr>
    </w:lvl>
    <w:lvl w:ilvl="8">
      <w:start w:val="0"/>
      <w:numFmt w:val="bullet"/>
      <w:lvlText w:val="•"/>
      <w:lvlJc w:val="left"/>
      <w:pPr>
        <w:ind w:left="5149" w:hanging="272"/>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Title" w:type="paragraph">
    <w:name w:val="Title"/>
    <w:basedOn w:val="Normal"/>
    <w:uiPriority w:val="1"/>
    <w:qFormat/>
    <w:pPr>
      <w:spacing w:before="14"/>
    </w:pPr>
    <w:rPr>
      <w:rFonts w:ascii="Times New Roman" w:hAnsi="Times New Roman" w:eastAsia="Times New Roman" w:cs="Times New Roman"/>
      <w:b/>
      <w:bCs/>
      <w:sz w:val="59"/>
      <w:szCs w:val="59"/>
      <w:lang w:val="en-US" w:eastAsia="en-US" w:bidi="ar-SA"/>
    </w:rPr>
  </w:style>
  <w:style w:styleId="ListParagraph" w:type="paragraph">
    <w:name w:val="List Paragraph"/>
    <w:basedOn w:val="Normal"/>
    <w:uiPriority w:val="1"/>
    <w:qFormat/>
    <w:pPr>
      <w:spacing w:before="3"/>
      <w:ind w:left="484" w:right="117" w:hanging="366"/>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jpeg"/><Relationship Id="rId37" Type="http://schemas.openxmlformats.org/officeDocument/2006/relationships/header" Target="header4.xml"/><Relationship Id="rId38" Type="http://schemas.openxmlformats.org/officeDocument/2006/relationships/header" Target="header5.xml"/><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jpe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header" Target="header6.xml"/><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jpe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jpeg"/><Relationship Id="rId59" Type="http://schemas.openxmlformats.org/officeDocument/2006/relationships/image" Target="media/image4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jpe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header" Target="header7.xml"/><Relationship Id="rId68" Type="http://schemas.openxmlformats.org/officeDocument/2006/relationships/header" Target="header8.xml"/><Relationship Id="rId69" Type="http://schemas.openxmlformats.org/officeDocument/2006/relationships/image" Target="media/image57.jpeg"/><Relationship Id="rId70" Type="http://schemas.openxmlformats.org/officeDocument/2006/relationships/image" Target="media/image58.jpeg"/><Relationship Id="rId71" Type="http://schemas.openxmlformats.org/officeDocument/2006/relationships/image" Target="media/image59.jpeg"/><Relationship Id="rId72" Type="http://schemas.openxmlformats.org/officeDocument/2006/relationships/image" Target="media/image60.jpeg"/><Relationship Id="rId7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terms:created xsi:type="dcterms:W3CDTF">2022-04-21T00:11:31Z</dcterms:created>
  <dcterms:modified xsi:type="dcterms:W3CDTF">2022-04-21T00:11:31Z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2018-03-13T00:00:00Z</vt:filetime>
  </property>
  <property fmtid="{D5CDD505-2E9C-101B-9397-08002B2CF9AE}" pid="3" name="Creator">
    <vt:lpwstr>TeX</vt:lpwstr>
  </property>
  <property fmtid="{D5CDD505-2E9C-101B-9397-08002B2CF9AE}" pid="4" name="LastSaved">
    <vt:filetime>2022-04-21T00:00:00Z</vt:filetime>
  </property>
</Properties>
</file>