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2F04E" w14:textId="422E21A7" w:rsidR="001B322D" w:rsidRPr="001B322D" w:rsidRDefault="001B322D" w:rsidP="00920D2A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t>ОПИСАНИЕ МОДЕЛИ П</w:t>
      </w:r>
      <w:r>
        <w:rPr>
          <w:b/>
          <w:bCs/>
          <w:szCs w:val="28"/>
        </w:rPr>
        <w:t>ОДВОДНОГО АППАРАТА</w:t>
      </w:r>
    </w:p>
    <w:p w14:paraId="7BD7E59F" w14:textId="7C1FFA51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-нотации:</w:t>
      </w:r>
    </w:p>
    <w:p w14:paraId="24910903" w14:textId="77777777" w:rsidR="00920D2A" w:rsidRPr="000928CA" w:rsidRDefault="00920D2A" w:rsidP="00920D2A">
      <w:pPr>
        <w:ind w:firstLine="709"/>
        <w:rPr>
          <w:szCs w:val="28"/>
        </w:rPr>
      </w:pPr>
    </w:p>
    <w:p w14:paraId="6B13827E" w14:textId="77777777" w:rsidR="00920D2A" w:rsidRPr="000928CA" w:rsidRDefault="008C3E69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668203C6" w14:textId="77777777" w:rsidR="00920D2A" w:rsidRPr="000928CA" w:rsidRDefault="00920D2A" w:rsidP="00920D2A">
      <w:pPr>
        <w:ind w:firstLine="709"/>
        <w:rPr>
          <w:iCs/>
          <w:szCs w:val="28"/>
        </w:rPr>
      </w:pPr>
    </w:p>
    <w:p w14:paraId="24D7A144" w14:textId="77777777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</w:p>
    <w:p w14:paraId="7F527B7A" w14:textId="77777777" w:rsidR="00920D2A" w:rsidRPr="000928CA" w:rsidRDefault="00920D2A" w:rsidP="00920D2A">
      <w:pPr>
        <w:ind w:firstLine="709"/>
        <w:rPr>
          <w:szCs w:val="28"/>
        </w:rPr>
      </w:pPr>
    </w:p>
    <w:p w14:paraId="1A57E5FE" w14:textId="77777777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noProof/>
          <w:szCs w:val="28"/>
        </w:rPr>
        <w:drawing>
          <wp:inline distT="0" distB="0" distL="0" distR="0" wp14:anchorId="5679F304" wp14:editId="186751E0">
            <wp:extent cx="4844956" cy="325440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584" cy="33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FFB1" w14:textId="7D49A931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Pr="000928CA">
        <w:rPr>
          <w:szCs w:val="28"/>
        </w:rPr>
        <w:t>1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Схема подводного робота с углами Эйлера</w:t>
      </w:r>
    </w:p>
    <w:p w14:paraId="7543E88A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ab/>
      </w:r>
    </w:p>
    <w:p w14:paraId="493CDBA9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3EC3C108" w14:textId="77777777" w:rsidR="00920D2A" w:rsidRPr="000928CA" w:rsidRDefault="00920D2A" w:rsidP="00920D2A">
      <w:pPr>
        <w:ind w:firstLine="709"/>
        <w:rPr>
          <w:szCs w:val="28"/>
        </w:rPr>
      </w:pPr>
    </w:p>
    <w:p w14:paraId="76D11330" w14:textId="77777777" w:rsidR="00920D2A" w:rsidRPr="000928CA" w:rsidRDefault="008C3E69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4DDA1CFC" w14:textId="77777777" w:rsidR="00920D2A" w:rsidRPr="000928CA" w:rsidRDefault="00920D2A" w:rsidP="00920D2A">
      <w:pPr>
        <w:ind w:firstLine="0"/>
        <w:rPr>
          <w:szCs w:val="28"/>
        </w:rPr>
      </w:pPr>
    </w:p>
    <w:p w14:paraId="4396D5D3" w14:textId="77777777" w:rsidR="00920D2A" w:rsidRPr="00AC5B2D" w:rsidRDefault="00920D2A" w:rsidP="00920D2A">
      <w:pPr>
        <w:ind w:firstLine="0"/>
        <w:rPr>
          <w:sz w:val="24"/>
          <w:szCs w:val="24"/>
        </w:rPr>
      </w:pPr>
    </w:p>
    <w:p w14:paraId="0C95D72C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6B6C6C74" w14:textId="77777777" w:rsidR="00920D2A" w:rsidRPr="000928CA" w:rsidRDefault="00920D2A" w:rsidP="00920D2A">
      <w:pPr>
        <w:ind w:firstLine="709"/>
        <w:rPr>
          <w:szCs w:val="28"/>
        </w:rPr>
      </w:pPr>
    </w:p>
    <w:p w14:paraId="39898432" w14:textId="0BAEFBFA" w:rsidR="00920D2A" w:rsidRPr="000928CA" w:rsidRDefault="008C3E69" w:rsidP="00920D2A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BA134EC" w14:textId="77777777" w:rsidR="00920D2A" w:rsidRPr="000928CA" w:rsidRDefault="00920D2A" w:rsidP="00920D2A">
      <w:pPr>
        <w:ind w:firstLine="0"/>
        <w:rPr>
          <w:szCs w:val="28"/>
        </w:rPr>
      </w:pPr>
    </w:p>
    <w:p w14:paraId="22783BDF" w14:textId="11887F0F" w:rsidR="00920D2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="00074EA2"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074EA2" w:rsidRPr="00074EA2">
        <w:rPr>
          <w:szCs w:val="28"/>
        </w:rPr>
        <w:t xml:space="preserve"> – </w:t>
      </w:r>
      <w:r w:rsidR="00074EA2">
        <w:rPr>
          <w:szCs w:val="28"/>
        </w:rPr>
        <w:t>число степеней свободы</w:t>
      </w:r>
      <w:r w:rsidR="00074EA2"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799D907B" w14:textId="108CBF37" w:rsidR="00920D2A" w:rsidRPr="00FD6411" w:rsidRDefault="008C3E6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9D6616">
        <w:rPr>
          <w:szCs w:val="28"/>
        </w:rPr>
        <w:t xml:space="preserve"> – </w:t>
      </w:r>
      <w:r w:rsidR="00920D2A">
        <w:rPr>
          <w:szCs w:val="28"/>
        </w:rPr>
        <w:t>матрица присоединенных масс,</w:t>
      </w:r>
    </w:p>
    <w:p w14:paraId="2CBCC0E9" w14:textId="795D77A2" w:rsidR="00920D2A" w:rsidRDefault="008C3E6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0928CA">
        <w:rPr>
          <w:szCs w:val="28"/>
        </w:rPr>
        <w:t xml:space="preserve"> –</w:t>
      </w:r>
      <w:r w:rsidR="00920D2A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920D2A">
        <w:rPr>
          <w:szCs w:val="28"/>
        </w:rPr>
        <w:t>,</w:t>
      </w:r>
    </w:p>
    <w:p w14:paraId="604178CB" w14:textId="143EBD51" w:rsidR="00920D2A" w:rsidRDefault="008C3E6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>
        <w:rPr>
          <w:szCs w:val="28"/>
        </w:rPr>
        <w:t xml:space="preserve"> – матрица присоединенных масс Кориолиса,</w:t>
      </w:r>
    </w:p>
    <w:p w14:paraId="4AC3EEE5" w14:textId="5D00EFDF" w:rsidR="00920D2A" w:rsidRPr="00FD6411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59B0974A" w14:textId="6478C75E" w:rsidR="00920D2A" w:rsidRPr="000928C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66A8D263" w14:textId="7E427EE4" w:rsidR="00920D2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 w:rsidR="00B474B2">
        <w:rPr>
          <w:szCs w:val="28"/>
        </w:rPr>
        <w:t>,</w:t>
      </w:r>
    </w:p>
    <w:p w14:paraId="4A39437C" w14:textId="380123E4" w:rsidR="00B474B2" w:rsidRPr="00B474B2" w:rsidRDefault="008C3E6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B474B2">
        <w:rPr>
          <w:szCs w:val="28"/>
        </w:rPr>
        <w:t xml:space="preserve"> –</w:t>
      </w:r>
      <w:r w:rsidR="00B474B2" w:rsidRPr="000928CA">
        <w:rPr>
          <w:szCs w:val="28"/>
        </w:rPr>
        <w:t xml:space="preserve"> вектор (сил и моментов) внешних возмущени</w:t>
      </w:r>
      <w:r w:rsidR="00B474B2">
        <w:rPr>
          <w:szCs w:val="28"/>
        </w:rPr>
        <w:t>й</w:t>
      </w:r>
      <w:r w:rsidR="00B474B2" w:rsidRPr="000928CA">
        <w:rPr>
          <w:szCs w:val="28"/>
        </w:rPr>
        <w:t>, приложенных телу</w:t>
      </w:r>
    </w:p>
    <w:p w14:paraId="759C1E5E" w14:textId="16539355" w:rsidR="00920D2A" w:rsidRDefault="00920D2A" w:rsidP="00920D2A">
      <w:pPr>
        <w:ind w:firstLine="0"/>
        <w:rPr>
          <w:szCs w:val="28"/>
        </w:rPr>
      </w:pPr>
    </w:p>
    <w:p w14:paraId="407B53C4" w14:textId="1357CD96" w:rsidR="00954405" w:rsidRPr="000A7AAA" w:rsidRDefault="00954405" w:rsidP="00920D2A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Pr="000A7AAA">
        <w:rPr>
          <w:szCs w:val="28"/>
          <w:lang w:val="en-US"/>
        </w:rPr>
        <w:t>Thruster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Allocation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Matrix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0A96A7EA" w14:textId="50B462E5" w:rsidR="00954405" w:rsidRDefault="00954405" w:rsidP="00920D2A">
      <w:pPr>
        <w:ind w:firstLine="0"/>
        <w:rPr>
          <w:sz w:val="26"/>
          <w:szCs w:val="26"/>
        </w:rPr>
      </w:pPr>
    </w:p>
    <w:p w14:paraId="094B6E9F" w14:textId="2DDF7FF0" w:rsidR="00BE66C3" w:rsidRPr="00BE66C3" w:rsidRDefault="008C3E69" w:rsidP="00BE66C3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9A66318" w14:textId="0F346909" w:rsidR="00B474B2" w:rsidRPr="00BE363B" w:rsidRDefault="00B474B2" w:rsidP="00B474B2">
      <w:pPr>
        <w:ind w:firstLine="0"/>
      </w:pPr>
    </w:p>
    <w:p w14:paraId="68AE4586" w14:textId="561F3BA7" w:rsidR="00B474B2" w:rsidRPr="00BE0324" w:rsidRDefault="00B474B2" w:rsidP="00B474B2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="002C5DC0"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="002C5DC0" w:rsidRPr="002C5DC0">
        <w:rPr>
          <w:szCs w:val="28"/>
        </w:rPr>
        <w:t xml:space="preserve"> – </w:t>
      </w:r>
      <w:r w:rsidR="002C5DC0">
        <w:rPr>
          <w:szCs w:val="28"/>
        </w:rPr>
        <w:t>число движителей</w:t>
      </w:r>
      <w:r w:rsidR="002C5DC0" w:rsidRPr="002C5DC0">
        <w:t>)</w:t>
      </w:r>
      <w:r w:rsidR="00BE0324" w:rsidRPr="00BE0324">
        <w:t xml:space="preserve">, </w:t>
      </w:r>
      <w:r w:rsidR="00BE0324">
        <w:t>а</w:t>
      </w:r>
      <w:r w:rsidR="00BE0324" w:rsidRPr="00BE0324">
        <w:t xml:space="preserve"> </w:t>
      </w:r>
      <w:r w:rsidR="00BE0324"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="00BE0324" w:rsidRPr="00BE0324">
        <w:rPr>
          <w:szCs w:val="28"/>
        </w:rPr>
        <w:t xml:space="preserve"> </w:t>
      </w:r>
      <w:r w:rsidR="00BE0324"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 w:rsidR="00BA13CE">
        <w:t xml:space="preserve"> </w:t>
      </w:r>
      <w:r w:rsidR="00BE0324">
        <w:rPr>
          <w:szCs w:val="28"/>
        </w:rPr>
        <w:t>и вектор сил</w:t>
      </w:r>
      <w:r w:rsidR="00BE0324" w:rsidRPr="00BE0324">
        <w:rPr>
          <w:szCs w:val="28"/>
        </w:rPr>
        <w:t>/</w:t>
      </w:r>
      <w:r w:rsidR="00BE0324">
        <w:rPr>
          <w:szCs w:val="28"/>
        </w:rPr>
        <w:t>момен</w:t>
      </w:r>
      <w:r w:rsidR="00BA13CE">
        <w:rPr>
          <w:szCs w:val="28"/>
        </w:rPr>
        <w:t>т</w:t>
      </w:r>
      <w:r w:rsidR="00BE0324">
        <w:rPr>
          <w:szCs w:val="28"/>
        </w:rPr>
        <w:t>ов</w:t>
      </w:r>
      <w:r w:rsidR="00BA13CE">
        <w:rPr>
          <w:szCs w:val="28"/>
        </w:rPr>
        <w:t xml:space="preserve"> </w:t>
      </w:r>
      <m:oMath>
        <m:r>
          <w:rPr>
            <w:rFonts w:ascii="Cambria Math" w:hAnsi="Cambria Math"/>
          </w:rPr>
          <m:t>τ</m:t>
        </m:r>
      </m:oMath>
      <w:r w:rsidR="00BE0324">
        <w:rPr>
          <w:szCs w:val="28"/>
        </w:rPr>
        <w:t>.</w:t>
      </w:r>
    </w:p>
    <w:p w14:paraId="66427660" w14:textId="77777777" w:rsidR="00954405" w:rsidRPr="000928CA" w:rsidRDefault="00954405" w:rsidP="00920D2A">
      <w:pPr>
        <w:ind w:firstLine="0"/>
        <w:rPr>
          <w:szCs w:val="28"/>
        </w:rPr>
      </w:pPr>
    </w:p>
    <w:p w14:paraId="0145E667" w14:textId="77777777" w:rsidR="00920D2A" w:rsidRPr="000928CA" w:rsidRDefault="00920D2A" w:rsidP="00920D2A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71A4A068" w14:textId="77777777" w:rsidR="00920D2A" w:rsidRPr="000928CA" w:rsidRDefault="00920D2A" w:rsidP="00920D2A">
      <w:pPr>
        <w:rPr>
          <w:szCs w:val="28"/>
        </w:rPr>
      </w:pPr>
    </w:p>
    <w:p w14:paraId="53AAAF51" w14:textId="29D248BF" w:rsidR="00920D2A" w:rsidRPr="000928CA" w:rsidRDefault="008C3E69" w:rsidP="00920D2A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56148D44" w14:textId="77777777" w:rsidR="00920D2A" w:rsidRPr="000928CA" w:rsidRDefault="00920D2A" w:rsidP="00920D2A">
      <w:pPr>
        <w:ind w:firstLine="0"/>
        <w:rPr>
          <w:szCs w:val="28"/>
        </w:rPr>
      </w:pPr>
    </w:p>
    <w:p w14:paraId="6D7C578C" w14:textId="16911600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56377AA3" w14:textId="11735B9D" w:rsidR="00920D2A" w:rsidRDefault="008C3E69" w:rsidP="00920D2A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920D2A" w:rsidRPr="000928CA">
        <w:rPr>
          <w:iCs/>
          <w:szCs w:val="28"/>
        </w:rPr>
        <w:t xml:space="preserve"> – Якобиан, </w:t>
      </w:r>
      <w:r w:rsidR="00920D2A">
        <w:rPr>
          <w:iCs/>
          <w:szCs w:val="28"/>
        </w:rPr>
        <w:t>связующий</w:t>
      </w:r>
      <w:r w:rsidR="00920D2A" w:rsidRPr="000928CA">
        <w:rPr>
          <w:iCs/>
          <w:szCs w:val="28"/>
        </w:rPr>
        <w:t xml:space="preserve"> угловые скорости мировой системы отсчета </w:t>
      </w:r>
      <w:r w:rsidR="00920D2A">
        <w:rPr>
          <w:iCs/>
          <w:szCs w:val="28"/>
        </w:rPr>
        <w:t>и</w:t>
      </w:r>
      <w:r w:rsidR="00920D2A" w:rsidRPr="000928CA">
        <w:rPr>
          <w:iCs/>
          <w:szCs w:val="28"/>
        </w:rPr>
        <w:t xml:space="preserve"> систем</w:t>
      </w:r>
      <w:r w:rsidR="00920D2A">
        <w:rPr>
          <w:iCs/>
          <w:szCs w:val="28"/>
        </w:rPr>
        <w:t>ы</w:t>
      </w:r>
      <w:r w:rsidR="00920D2A" w:rsidRPr="000928CA">
        <w:rPr>
          <w:iCs/>
          <w:szCs w:val="28"/>
        </w:rPr>
        <w:t xml:space="preserve"> тела.</w:t>
      </w:r>
    </w:p>
    <w:p w14:paraId="2968A4E5" w14:textId="77777777" w:rsidR="00920D2A" w:rsidRPr="00B66FB8" w:rsidRDefault="00920D2A" w:rsidP="00920D2A">
      <w:pPr>
        <w:ind w:firstLine="0"/>
        <w:rPr>
          <w:iCs/>
          <w:szCs w:val="28"/>
        </w:rPr>
      </w:pPr>
    </w:p>
    <w:p w14:paraId="2E8AAB53" w14:textId="77777777" w:rsidR="00920D2A" w:rsidRPr="007A0B5A" w:rsidRDefault="008C3E69" w:rsidP="00920D2A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18DB6998" w14:textId="77777777" w:rsidR="00920D2A" w:rsidRDefault="00920D2A" w:rsidP="00920D2A">
      <w:pPr>
        <w:rPr>
          <w:iCs/>
          <w:szCs w:val="28"/>
        </w:rPr>
      </w:pPr>
    </w:p>
    <w:p w14:paraId="346EA8E9" w14:textId="77777777" w:rsidR="00920D2A" w:rsidRPr="004D40B1" w:rsidRDefault="00920D2A" w:rsidP="00920D2A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1452D16F" w14:textId="77777777" w:rsidR="00920D2A" w:rsidRDefault="00920D2A" w:rsidP="00920D2A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8393A2F" w14:textId="77777777" w:rsidR="00920D2A" w:rsidRPr="00B82B6A" w:rsidRDefault="008C3E69" w:rsidP="00920D2A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840EB40" w14:textId="24A5771E" w:rsidR="009D3EFA" w:rsidRDefault="009D3EFA" w:rsidP="00920D2A">
      <w:pPr>
        <w:rPr>
          <w:lang w:val="en-US"/>
        </w:rPr>
      </w:pPr>
    </w:p>
    <w:p w14:paraId="3B74F4CE" w14:textId="77777777" w:rsidR="00B474B2" w:rsidRDefault="00B474B2">
      <w:pPr>
        <w:spacing w:after="160" w:line="259" w:lineRule="auto"/>
        <w:ind w:firstLine="0"/>
        <w:jc w:val="left"/>
      </w:pPr>
      <w:r>
        <w:br w:type="page"/>
      </w:r>
    </w:p>
    <w:p w14:paraId="7AD78785" w14:textId="4E129F45" w:rsidR="00920D2A" w:rsidRDefault="00920D2A" w:rsidP="00920D2A">
      <w:r>
        <w:lastRenderedPageBreak/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3951689A" w14:textId="0326A42E" w:rsidR="00920D2A" w:rsidRDefault="00920D2A" w:rsidP="00920D2A"/>
    <w:p w14:paraId="7C753014" w14:textId="67436A3A" w:rsidR="00920D2A" w:rsidRPr="009B79B9" w:rsidRDefault="008C3E69" w:rsidP="00920D2A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95F2375" w14:textId="77777777" w:rsidR="00920D2A" w:rsidRDefault="00920D2A" w:rsidP="00920D2A">
      <w:pPr>
        <w:rPr>
          <w:lang w:val="en-US"/>
        </w:rPr>
      </w:pPr>
    </w:p>
    <w:p w14:paraId="34B8B9B6" w14:textId="6F635E44" w:rsidR="00920D2A" w:rsidRPr="00EC3AE9" w:rsidRDefault="00EC3AE9" w:rsidP="00920D2A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="00920D2A" w:rsidRPr="00EC3AE9">
        <w:t xml:space="preserve"> </w:t>
      </w:r>
      <w:r>
        <w:t>(</w:t>
      </w:r>
      <w:r w:rsidR="002D6081">
        <w:rPr>
          <w:lang w:val="en-US"/>
        </w:rPr>
        <w:t>S</w:t>
      </w:r>
      <w:r w:rsidR="00920D2A" w:rsidRPr="00920D2A">
        <w:rPr>
          <w:lang w:val="en-US"/>
        </w:rPr>
        <w:t>tate</w:t>
      </w:r>
      <w:r w:rsidR="00920D2A" w:rsidRPr="00EC3AE9">
        <w:t>-</w:t>
      </w:r>
      <w:r w:rsidR="002D6081">
        <w:rPr>
          <w:lang w:val="en-US"/>
        </w:rPr>
        <w:t>D</w:t>
      </w:r>
      <w:r w:rsidR="00920D2A" w:rsidRPr="00920D2A">
        <w:rPr>
          <w:lang w:val="en-US"/>
        </w:rPr>
        <w:t>ependent</w:t>
      </w:r>
      <w:r w:rsidR="00920D2A" w:rsidRPr="00EC3AE9">
        <w:t xml:space="preserve"> </w:t>
      </w:r>
      <w:r w:rsidR="002D6081">
        <w:rPr>
          <w:lang w:val="en-US"/>
        </w:rPr>
        <w:t>C</w:t>
      </w:r>
      <w:r w:rsidR="00920D2A" w:rsidRPr="00920D2A">
        <w:rPr>
          <w:lang w:val="en-US"/>
        </w:rPr>
        <w:t>oefficients</w:t>
      </w:r>
      <w:r w:rsidR="00920D2A" w:rsidRPr="00EC3AE9">
        <w:t xml:space="preserve"> (</w:t>
      </w:r>
      <w:r w:rsidR="00920D2A" w:rsidRPr="00920D2A">
        <w:rPr>
          <w:lang w:val="en-US"/>
        </w:rPr>
        <w:t>SDC</w:t>
      </w:r>
      <w:r w:rsidR="00920D2A" w:rsidRPr="00EC3AE9">
        <w:t xml:space="preserve"> </w:t>
      </w:r>
      <w:r>
        <w:t>форма</w:t>
      </w:r>
      <w:r w:rsidR="00920D2A" w:rsidRPr="00EC3AE9">
        <w:t>)</w:t>
      </w:r>
      <w:r>
        <w:t>)</w:t>
      </w:r>
    </w:p>
    <w:p w14:paraId="45196E82" w14:textId="741B6753" w:rsidR="00920D2A" w:rsidRDefault="008C3E69" w:rsidP="00920D2A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920D2A" w:rsidRPr="00616E29">
        <w:rPr>
          <w:sz w:val="28"/>
          <w:szCs w:val="28"/>
          <w:lang w:val="ru-RU"/>
        </w:rPr>
        <w:t>,</w:t>
      </w:r>
    </w:p>
    <w:p w14:paraId="25F20E4D" w14:textId="71110344" w:rsidR="00F9621F" w:rsidRPr="00F9621F" w:rsidRDefault="00F9621F" w:rsidP="00920D2A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2ECD0B07" w14:textId="0B2CD8F3" w:rsidR="00911D71" w:rsidRPr="00911D71" w:rsidRDefault="008C3E69" w:rsidP="00911D71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1FA5300D" w14:textId="069647E1" w:rsidR="00920D2A" w:rsidRPr="000D2085" w:rsidRDefault="008C3E69" w:rsidP="00920D2A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920D2A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920D2A" w:rsidRPr="000D2085">
        <w:rPr>
          <w:szCs w:val="28"/>
          <w:lang w:val="en-GB"/>
        </w:rPr>
        <w:t>.</w:t>
      </w:r>
    </w:p>
    <w:p w14:paraId="4E504054" w14:textId="77C0BC31" w:rsidR="002D12AF" w:rsidRPr="000D2085" w:rsidRDefault="002D12AF" w:rsidP="002D12AF">
      <w:pPr>
        <w:rPr>
          <w:szCs w:val="28"/>
          <w:lang w:val="en-GB"/>
        </w:rPr>
      </w:pPr>
    </w:p>
    <w:p w14:paraId="13EE9F24" w14:textId="77777777" w:rsidR="00BE66C3" w:rsidRDefault="00A93C1E" w:rsidP="007D063C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4183080C" w14:textId="5F63AC59" w:rsidR="00BE66C3" w:rsidRDefault="00A93C1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0DD7B504" w14:textId="241CE45F" w:rsidR="00074EA2" w:rsidRDefault="00377CA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074EA2" w:rsidRPr="00A93C1E">
        <w:rPr>
          <w:szCs w:val="28"/>
        </w:rPr>
        <w:t xml:space="preserve"> – </w:t>
      </w:r>
      <w:r w:rsidR="00074EA2"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 w:rsidR="00074EA2">
        <w:rPr>
          <w:szCs w:val="28"/>
        </w:rPr>
        <w:t>,</w:t>
      </w:r>
    </w:p>
    <w:p w14:paraId="0371E509" w14:textId="4FDEEA79" w:rsidR="00486EAB" w:rsidRPr="00486EAB" w:rsidRDefault="00F3083E" w:rsidP="007D063C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="00486EAB" w:rsidRPr="00486EAB">
        <w:rPr>
          <w:szCs w:val="28"/>
        </w:rPr>
        <w:t xml:space="preserve"> – </w:t>
      </w:r>
      <w:r w:rsidR="00486EAB">
        <w:rPr>
          <w:szCs w:val="28"/>
        </w:rPr>
        <w:t>матрица связи входа и выхода,</w:t>
      </w:r>
    </w:p>
    <w:p w14:paraId="64395877" w14:textId="2456D320" w:rsidR="002D12AF" w:rsidRDefault="008C3E69" w:rsidP="007D063C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A93C1E" w:rsidRPr="00A93C1E">
        <w:rPr>
          <w:szCs w:val="28"/>
        </w:rPr>
        <w:t xml:space="preserve"> – </w:t>
      </w:r>
      <w:r w:rsidR="00A93C1E">
        <w:rPr>
          <w:szCs w:val="28"/>
        </w:rPr>
        <w:t xml:space="preserve">вектор управляющих сигналов, включающий в себя </w:t>
      </w:r>
      <w:r w:rsidR="00EC3AE9">
        <w:rPr>
          <w:szCs w:val="28"/>
        </w:rPr>
        <w:t xml:space="preserve">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EC3AE9">
        <w:rPr>
          <w:szCs w:val="28"/>
        </w:rPr>
        <w:t>.</w:t>
      </w:r>
    </w:p>
    <w:p w14:paraId="31EE42E0" w14:textId="77777777" w:rsidR="00F3083E" w:rsidRPr="00EC3AE9" w:rsidRDefault="00F3083E" w:rsidP="007D063C">
      <w:pPr>
        <w:ind w:firstLine="0"/>
        <w:rPr>
          <w:szCs w:val="28"/>
        </w:rPr>
      </w:pPr>
    </w:p>
    <w:p w14:paraId="34F67F4E" w14:textId="77777777" w:rsidR="00F3083E" w:rsidRDefault="00F3083E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111968F1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1426A35F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 xml:space="preserve">является минимизация суммы квадратов погрешностей оценки вектора состояния.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8C3E6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8C3E6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 xml:space="preserve">представляют собой матрицы штрафов уравнения </w:t>
      </w:r>
      <w:proofErr w:type="spellStart"/>
      <w:r w:rsidR="0017400A">
        <w:rPr>
          <w:szCs w:val="28"/>
        </w:rPr>
        <w:t>Риккати</w:t>
      </w:r>
      <w:proofErr w:type="spellEnd"/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4BB68703" w14:textId="214FEE9A" w:rsidR="00486BE0" w:rsidRDefault="006B6A49" w:rsidP="00F3083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 xml:space="preserve">=R,  </m:t>
          </m:r>
          <m:r>
            <w:rPr>
              <w:rFonts w:ascii="Cambria Math" w:hAnsi="Cambria Math"/>
              <w:szCs w:val="28"/>
              <w:highlight w:val="red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highlight w:val="red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highlight w:val="red"/>
              <w:lang w:val="en-GB"/>
            </w:rPr>
            <m:t>=N</m:t>
          </m:r>
        </m:oMath>
      </m:oMathPara>
    </w:p>
    <w:p w14:paraId="55F76F3E" w14:textId="77777777" w:rsidR="00486BE0" w:rsidRDefault="00486BE0" w:rsidP="007D063C">
      <w:pPr>
        <w:rPr>
          <w:szCs w:val="28"/>
        </w:rPr>
      </w:pPr>
    </w:p>
    <w:p w14:paraId="375773B9" w14:textId="7AFD005E" w:rsidR="002D12AF" w:rsidRPr="001E3B12" w:rsidRDefault="00425DAC" w:rsidP="007D063C">
      <w:pPr>
        <w:rPr>
          <w:szCs w:val="28"/>
          <w:highlight w:val="red"/>
        </w:rPr>
      </w:pPr>
      <w:r w:rsidRPr="001E3B12">
        <w:rPr>
          <w:szCs w:val="28"/>
          <w:highlight w:val="red"/>
        </w:rPr>
        <w:t>При рассмотрении дискретных случаев систем, м</w:t>
      </w:r>
      <w:r w:rsidR="007D063C" w:rsidRPr="001E3B12">
        <w:rPr>
          <w:szCs w:val="28"/>
          <w:highlight w:val="red"/>
        </w:rPr>
        <w:t>одель должна быть представлена в дискретном виде:</w:t>
      </w:r>
    </w:p>
    <w:p w14:paraId="4CBBAC39" w14:textId="56CAF021" w:rsidR="002D12AF" w:rsidRPr="001E3B12" w:rsidRDefault="002D12AF" w:rsidP="002D12AF">
      <w:pPr>
        <w:rPr>
          <w:szCs w:val="28"/>
          <w:highlight w:val="red"/>
        </w:rPr>
      </w:pPr>
    </w:p>
    <w:p w14:paraId="3F229CD5" w14:textId="2DE76561" w:rsidR="001E3B12" w:rsidRPr="001E3B12" w:rsidRDefault="008C3E69" w:rsidP="001E3B12">
      <w:pPr>
        <w:rPr>
          <w:szCs w:val="28"/>
          <w:highlight w:val="red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 xml:space="preserve"> 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  <w:highlight w:val="red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9</m:t>
                  </m:r>
                </m:e>
              </m:d>
            </m:e>
          </m:eqArr>
        </m:oMath>
      </m:oMathPara>
    </w:p>
    <w:p w14:paraId="49FEBBBF" w14:textId="77777777" w:rsidR="007D063C" w:rsidRPr="001E3B12" w:rsidRDefault="007D063C" w:rsidP="007D063C">
      <w:pPr>
        <w:ind w:firstLine="0"/>
        <w:rPr>
          <w:iCs/>
          <w:szCs w:val="28"/>
          <w:highlight w:val="red"/>
        </w:rPr>
      </w:pPr>
    </w:p>
    <w:p w14:paraId="58F62882" w14:textId="69B69A48" w:rsidR="002D12AF" w:rsidRPr="00616E29" w:rsidRDefault="007D063C" w:rsidP="007D063C">
      <w:pPr>
        <w:ind w:firstLine="0"/>
        <w:rPr>
          <w:i/>
          <w:iCs/>
          <w:szCs w:val="28"/>
        </w:rPr>
      </w:pPr>
      <w:r w:rsidRPr="001E3B12">
        <w:rPr>
          <w:iCs/>
          <w:szCs w:val="28"/>
          <w:highlight w:val="red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  <w:highlight w:val="red"/>
          </w:rPr>
          <m:t>⊂</m:t>
        </m:r>
        <m:sSup>
          <m:sSupPr>
            <m:ctrlPr>
              <w:rPr>
                <w:rFonts w:ascii="Cambria Math" w:hAnsi="Cambria Math"/>
                <w:i/>
                <w:szCs w:val="28"/>
                <w:highlight w:val="red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  <w:highlight w:val="red"/>
              </w:rPr>
              <m:t>R</m:t>
            </m: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highlight w:val="red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highlight w:val="red"/>
              </w:rPr>
              <m:t>×1</m:t>
            </m:r>
          </m:sup>
        </m:sSup>
      </m:oMath>
      <w:r w:rsidRPr="001E3B12">
        <w:rPr>
          <w:szCs w:val="28"/>
          <w:highlight w:val="red"/>
        </w:rPr>
        <w:t xml:space="preserve"> – вектор состояния динамической системы,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вектор управления,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</w:t>
      </w:r>
      <w:r w:rsidR="00A93C1E" w:rsidRPr="001E3B12">
        <w:rPr>
          <w:szCs w:val="28"/>
          <w:highlight w:val="red"/>
        </w:rPr>
        <w:t xml:space="preserve">тор шума </w:t>
      </w:r>
      <w:r w:rsidR="003C3C39" w:rsidRPr="001E3B12">
        <w:rPr>
          <w:szCs w:val="28"/>
          <w:highlight w:val="red"/>
        </w:rPr>
        <w:t>системы</w:t>
      </w:r>
      <w:r w:rsidR="00A93C1E" w:rsidRPr="001E3B12">
        <w:rPr>
          <w:szCs w:val="28"/>
          <w:highlight w:val="red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измерений,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шумов измерений. </w:t>
      </w:r>
      <m:oMath>
        <m:r>
          <w:rPr>
            <w:rFonts w:ascii="Cambria Math" w:hAnsi="Cambria Math"/>
            <w:szCs w:val="28"/>
            <w:highlight w:val="red"/>
            <w:lang w:val="en-GB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и </w:t>
      </w:r>
      <m:oMath>
        <m:r>
          <w:rPr>
            <w:rFonts w:ascii="Cambria Math" w:hAnsi="Cambria Math"/>
            <w:szCs w:val="28"/>
            <w:highlight w:val="red"/>
          </w:rPr>
          <m:t>h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– в общем случае нелинейные функции.</w:t>
      </w:r>
    </w:p>
    <w:p w14:paraId="32530328" w14:textId="35ACD632" w:rsidR="002D12AF" w:rsidRPr="007D063C" w:rsidRDefault="002D12AF" w:rsidP="002D12AF">
      <w:pPr>
        <w:rPr>
          <w:szCs w:val="28"/>
        </w:rPr>
      </w:pPr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2A8B273D" w14:textId="09E6F829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417DB0C2" w14:textId="7627CE8D" w:rsidR="00A3344E" w:rsidRDefault="00BD0CA0" w:rsidP="00A3344E">
      <w:pPr>
        <w:tabs>
          <w:tab w:val="left" w:pos="8356"/>
        </w:tabs>
        <w:ind w:firstLine="709"/>
      </w:pPr>
      <w:r>
        <w:t>Расположение основных элементов АНПА показано на рисунке 2.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590" w14:textId="656E014F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2 – Расположение основных элементов АНПА: </w:t>
      </w:r>
    </w:p>
    <w:p w14:paraId="773EAC45" w14:textId="2F17B018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1 – маршевые движители, 2 –стабилизаторы, 3 – кормовой отсек, 4 – </w:t>
      </w:r>
      <w:proofErr w:type="spellStart"/>
      <w:r>
        <w:t>герморазъем</w:t>
      </w:r>
      <w:proofErr w:type="spellEnd"/>
      <w:r>
        <w:t xml:space="preserve">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</w:t>
      </w:r>
      <w:proofErr w:type="spellStart"/>
      <w:r>
        <w:t>радиомодуль</w:t>
      </w:r>
      <w:proofErr w:type="spellEnd"/>
      <w:r>
        <w:t xml:space="preserve">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</w:t>
      </w:r>
      <w:proofErr w:type="spellStart"/>
      <w:r>
        <w:t>герморазъем</w:t>
      </w:r>
      <w:proofErr w:type="spellEnd"/>
      <w:r>
        <w:t xml:space="preserve"> связи</w:t>
      </w:r>
    </w:p>
    <w:p w14:paraId="2657C9B1" w14:textId="619A8419" w:rsidR="00BD0CA0" w:rsidRDefault="00BD0CA0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7FCAA9B1" w14:textId="77777777" w:rsidR="004F0FCE" w:rsidRDefault="004F0FCE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>− управление поисковыми средствами и иным оборудованием полезной нагрузки (</w:t>
      </w:r>
      <w:proofErr w:type="spellStart"/>
      <w:r>
        <w:t>вкл</w:t>
      </w:r>
      <w:proofErr w:type="spellEnd"/>
      <w:r>
        <w:t>/</w:t>
      </w:r>
      <w:proofErr w:type="spellStart"/>
      <w:r>
        <w:t>выкл</w:t>
      </w:r>
      <w:proofErr w:type="spellEnd"/>
      <w:r>
        <w:t xml:space="preserve">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1ECBA5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бортовые компьютеры – 2 шт. (автопилота и системы технического зрения); </w:t>
      </w:r>
    </w:p>
    <w:p w14:paraId="20CAF5A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маршрутизатор сети </w:t>
      </w:r>
      <w:proofErr w:type="spellStart"/>
      <w:r>
        <w:t>Ethernet</w:t>
      </w:r>
      <w:proofErr w:type="spellEnd"/>
      <w:r>
        <w:t xml:space="preserve"> 10/100 TP; </w:t>
      </w:r>
    </w:p>
    <w:p w14:paraId="619E4D51" w14:textId="1108FC7D" w:rsidR="004F0FCE" w:rsidRDefault="004F0FCE" w:rsidP="00A3344E">
      <w:pPr>
        <w:tabs>
          <w:tab w:val="left" w:pos="8356"/>
        </w:tabs>
        <w:ind w:firstLine="709"/>
      </w:pPr>
      <w:r>
        <w:t xml:space="preserve">− коммутаторы сети </w:t>
      </w:r>
      <w:proofErr w:type="spellStart"/>
      <w:r>
        <w:t>Ethernet</w:t>
      </w:r>
      <w:proofErr w:type="spellEnd"/>
      <w:r>
        <w:t xml:space="preserve"> 10/100 TP - 2 шт.; </w:t>
      </w:r>
    </w:p>
    <w:p w14:paraId="67892BC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супервизоры питания - 2 шт.;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</w:t>
      </w:r>
      <w:proofErr w:type="spellStart"/>
      <w:r>
        <w:t>VectorNav</w:t>
      </w:r>
      <w:proofErr w:type="spellEnd"/>
      <w:r>
        <w:t xml:space="preserve"> VN-100T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</w:t>
      </w:r>
      <w:proofErr w:type="spellStart"/>
      <w:r>
        <w:t>радиомодуль</w:t>
      </w:r>
      <w:proofErr w:type="spellEnd"/>
      <w:r>
        <w:t xml:space="preserve"> (бортовые элементы системы радиосвязи, приемник спутниковой навигации (GPS/ГJIOHACC) и проблесковый </w:t>
      </w:r>
      <w:proofErr w:type="spellStart"/>
      <w:r>
        <w:t>светомаяк</w:t>
      </w:r>
      <w:proofErr w:type="spellEnd"/>
      <w:r>
        <w:t xml:space="preserve">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4845AD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эхолокационную систему (ЭЛС) с двумя лучами, имеющую следующие характеристики: </w:t>
      </w:r>
    </w:p>
    <w:p w14:paraId="781E8F3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3391D6A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дальность обнаружения препятствия – 60 м;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1FFE6DD7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− максимальное </w:t>
      </w:r>
      <w:proofErr w:type="spellStart"/>
      <w:r>
        <w:t>отстояние</w:t>
      </w:r>
      <w:proofErr w:type="spellEnd"/>
      <w:r>
        <w:t xml:space="preserve">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диапазон измеряемых скоростей – 0 …2 м/с; </w:t>
      </w:r>
    </w:p>
    <w:p w14:paraId="4A02225D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гидроакустическая система навигации и связи с УКБ (опционально).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lastRenderedPageBreak/>
        <w:t xml:space="preserve">Система радиосвязи предназначена для обеспечения связи АНПА-судно со скоростью не менее 10 </w:t>
      </w:r>
      <w:proofErr w:type="spellStart"/>
      <w:r>
        <w:t>МБит</w:t>
      </w:r>
      <w:proofErr w:type="spellEnd"/>
      <w:r>
        <w:t xml:space="preserve">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56C4E2A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0D1A3A05" w14:textId="4230878A" w:rsidR="00626001" w:rsidRDefault="00626001" w:rsidP="00626001">
      <w:pPr>
        <w:spacing w:after="160" w:line="259" w:lineRule="auto"/>
        <w:ind w:firstLine="709"/>
      </w:pPr>
    </w:p>
    <w:p w14:paraId="5ACC9C09" w14:textId="78FB6E5E" w:rsidR="00626001" w:rsidRPr="00333AE8" w:rsidRDefault="00626001" w:rsidP="00626001">
      <w:pPr>
        <w:spacing w:after="160" w:line="259" w:lineRule="auto"/>
        <w:ind w:firstLine="709"/>
        <w:rPr>
          <w:b/>
          <w:bCs/>
        </w:rPr>
      </w:pPr>
      <w:r w:rsidRPr="00333AE8">
        <w:rPr>
          <w:b/>
          <w:bCs/>
        </w:rPr>
        <w:t>Система программного управления и бортовой навигации</w:t>
      </w:r>
    </w:p>
    <w:p w14:paraId="2D5AC4EF" w14:textId="77777777" w:rsidR="00D1455C" w:rsidRDefault="00D1455C" w:rsidP="00626001">
      <w:pPr>
        <w:spacing w:after="160" w:line="259" w:lineRule="auto"/>
        <w:ind w:firstLine="709"/>
      </w:pPr>
      <w:r>
        <w:t xml:space="preserve">СПУ осуществляет основные функции по управлению движением АНПА и бортовым оборудованием (включая оборудование полезной нагрузки) в соответствии с введённой миссией, а также осуществляет контроль функционирования всех его систем. </w:t>
      </w:r>
    </w:p>
    <w:p w14:paraId="0F0AFCD0" w14:textId="77777777" w:rsidR="00D1455C" w:rsidRDefault="00D1455C" w:rsidP="00626001">
      <w:pPr>
        <w:spacing w:after="160" w:line="259" w:lineRule="auto"/>
        <w:ind w:firstLine="709"/>
      </w:pPr>
      <w:r>
        <w:t xml:space="preserve">СПУ обеспечивает: </w:t>
      </w:r>
    </w:p>
    <w:p w14:paraId="6F4DD313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управляющих сигналов для ДРК с целью реализации заданной траектории; </w:t>
      </w:r>
    </w:p>
    <w:p w14:paraId="0E40F0B3" w14:textId="77777777" w:rsidR="00D1455C" w:rsidRDefault="00D1455C" w:rsidP="00626001">
      <w:pPr>
        <w:spacing w:after="160" w:line="259" w:lineRule="auto"/>
        <w:ind w:firstLine="709"/>
      </w:pPr>
      <w:r>
        <w:t xml:space="preserve">− безопасность АНПА при работе; </w:t>
      </w:r>
    </w:p>
    <w:p w14:paraId="08F0E003" w14:textId="77777777" w:rsidR="00D1455C" w:rsidRDefault="00D1455C" w:rsidP="00626001">
      <w:pPr>
        <w:spacing w:after="160" w:line="259" w:lineRule="auto"/>
        <w:ind w:firstLine="709"/>
      </w:pPr>
      <w:r>
        <w:t xml:space="preserve">− обмен информацией с бортовыми блоками ГАНС и поисковыми системами (ГБО); </w:t>
      </w:r>
    </w:p>
    <w:p w14:paraId="5E606B16" w14:textId="77777777" w:rsidR="00D1455C" w:rsidRDefault="00D1455C" w:rsidP="00626001">
      <w:pPr>
        <w:spacing w:after="160" w:line="259" w:lineRule="auto"/>
        <w:ind w:firstLine="709"/>
      </w:pPr>
      <w:r>
        <w:t xml:space="preserve">− контроль состояния бортовых устройств и аварийных датчиков; </w:t>
      </w:r>
    </w:p>
    <w:p w14:paraId="75071C5B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энергопитанием бортовых устройств в соответствии с заданием; </w:t>
      </w:r>
    </w:p>
    <w:p w14:paraId="6D11DC47" w14:textId="77777777" w:rsidR="00D1455C" w:rsidRDefault="00D1455C" w:rsidP="00626001">
      <w:pPr>
        <w:spacing w:after="160" w:line="259" w:lineRule="auto"/>
        <w:ind w:firstLine="709"/>
      </w:pPr>
      <w:r>
        <w:lastRenderedPageBreak/>
        <w:t xml:space="preserve">− выполнение </w:t>
      </w:r>
      <w:proofErr w:type="spellStart"/>
      <w:r>
        <w:t>телекоманд</w:t>
      </w:r>
      <w:proofErr w:type="spellEnd"/>
      <w:r>
        <w:t xml:space="preserve">, поступающих по каналам ГАНС, СРС и локальной вычислительной сети (ЛВС) </w:t>
      </w:r>
      <w:proofErr w:type="spellStart"/>
      <w:r>
        <w:t>Ethernet</w:t>
      </w:r>
      <w:proofErr w:type="spellEnd"/>
      <w:r>
        <w:t xml:space="preserve">; </w:t>
      </w:r>
    </w:p>
    <w:p w14:paraId="6668151D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передачей данных по каналам связи ГАНС, СРС и ЛВС </w:t>
      </w:r>
      <w:proofErr w:type="spellStart"/>
      <w:r>
        <w:t>Ethernet</w:t>
      </w:r>
      <w:proofErr w:type="spellEnd"/>
      <w:r>
        <w:t xml:space="preserve">; </w:t>
      </w:r>
    </w:p>
    <w:p w14:paraId="6DC838F1" w14:textId="77777777" w:rsidR="00D1455C" w:rsidRDefault="00D1455C" w:rsidP="00626001">
      <w:pPr>
        <w:spacing w:after="160" w:line="259" w:lineRule="auto"/>
        <w:ind w:firstLine="709"/>
      </w:pPr>
      <w:r>
        <w:t xml:space="preserve">− накопление навигационных и других данных в процессе работы аппарата, ведение бортового журнала; </w:t>
      </w:r>
    </w:p>
    <w:p w14:paraId="0FEFB4E7" w14:textId="77777777" w:rsidR="00D1455C" w:rsidRDefault="00D1455C" w:rsidP="00626001">
      <w:pPr>
        <w:spacing w:after="160" w:line="259" w:lineRule="auto"/>
        <w:ind w:firstLine="709"/>
      </w:pPr>
      <w:r>
        <w:t xml:space="preserve">− взаимодействие с ПО АУС, загрузка миссии, предстартовая проверка систем АНПА, передача накопленных данных. </w:t>
      </w:r>
    </w:p>
    <w:p w14:paraId="4A78BDB2" w14:textId="77777777" w:rsidR="00D1455C" w:rsidRDefault="00D1455C" w:rsidP="00626001">
      <w:pPr>
        <w:spacing w:after="160" w:line="259" w:lineRule="auto"/>
        <w:ind w:firstLine="709"/>
      </w:pPr>
      <w:r>
        <w:t xml:space="preserve">Бортовая навигационная система (БНС) функционирует в составе СПУ и обеспечивает: </w:t>
      </w:r>
    </w:p>
    <w:p w14:paraId="779DE38C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данных о местоположении АНПА (в подводном и надводном положениях) посредством счисления пути и передачу их в СПУ АНПА; </w:t>
      </w:r>
    </w:p>
    <w:p w14:paraId="58A533AA" w14:textId="77777777" w:rsidR="00D1455C" w:rsidRDefault="00D1455C" w:rsidP="00626001">
      <w:pPr>
        <w:spacing w:after="160" w:line="259" w:lineRule="auto"/>
        <w:ind w:firstLine="709"/>
      </w:pPr>
      <w:r>
        <w:t xml:space="preserve">− определение местоположения АНПА при его всплытии с помощью приёмников СНС; </w:t>
      </w:r>
    </w:p>
    <w:p w14:paraId="60C61617" w14:textId="7F2F6791" w:rsidR="00626001" w:rsidRDefault="00D1455C" w:rsidP="00626001">
      <w:pPr>
        <w:spacing w:after="160" w:line="259" w:lineRule="auto"/>
        <w:ind w:firstLine="709"/>
      </w:pPr>
      <w:r>
        <w:t>− стабилизацию движения АНПА по вертикали относительно грунта.</w:t>
      </w:r>
    </w:p>
    <w:p w14:paraId="46F46349" w14:textId="77777777" w:rsidR="00D1455C" w:rsidRDefault="00D1455C" w:rsidP="00626001">
      <w:pPr>
        <w:spacing w:after="160" w:line="259" w:lineRule="auto"/>
        <w:ind w:firstLine="709"/>
      </w:pPr>
      <w:r>
        <w:t xml:space="preserve">В состав БНС функционально входят: </w:t>
      </w:r>
    </w:p>
    <w:p w14:paraId="7CECDE7C" w14:textId="77777777" w:rsidR="00D1455C" w:rsidRDefault="00D1455C" w:rsidP="00626001">
      <w:pPr>
        <w:spacing w:after="160" w:line="259" w:lineRule="auto"/>
        <w:ind w:firstLine="709"/>
      </w:pPr>
      <w:r>
        <w:t xml:space="preserve">− приёмник СНС; </w:t>
      </w:r>
    </w:p>
    <w:p w14:paraId="3BEFEA9F" w14:textId="77777777" w:rsidR="00D1455C" w:rsidRDefault="00D1455C" w:rsidP="00626001">
      <w:pPr>
        <w:spacing w:after="160" w:line="259" w:lineRule="auto"/>
        <w:ind w:firstLine="709"/>
      </w:pPr>
      <w:r>
        <w:t xml:space="preserve">− ДЛ и эхолокационная система (ЭЛС); </w:t>
      </w:r>
    </w:p>
    <w:p w14:paraId="2C31B08B" w14:textId="77777777" w:rsidR="00D1455C" w:rsidRDefault="00D1455C" w:rsidP="00626001">
      <w:pPr>
        <w:spacing w:after="160" w:line="259" w:lineRule="auto"/>
        <w:ind w:firstLine="709"/>
      </w:pPr>
      <w:r>
        <w:t xml:space="preserve">− датчик глубины; </w:t>
      </w:r>
    </w:p>
    <w:p w14:paraId="2753E3F8" w14:textId="77777777" w:rsidR="00D1455C" w:rsidRDefault="00D1455C" w:rsidP="00626001">
      <w:pPr>
        <w:spacing w:after="160" w:line="259" w:lineRule="auto"/>
        <w:ind w:firstLine="709"/>
      </w:pPr>
      <w:r>
        <w:t xml:space="preserve">− вычислительное устройство БНС; </w:t>
      </w:r>
    </w:p>
    <w:p w14:paraId="5FE9672B" w14:textId="77777777" w:rsidR="00D1455C" w:rsidRDefault="00D1455C" w:rsidP="00626001">
      <w:pPr>
        <w:spacing w:after="160" w:line="259" w:lineRule="auto"/>
        <w:ind w:firstLine="709"/>
      </w:pPr>
      <w:r>
        <w:t xml:space="preserve">− МК с датчиками ориентациями. </w:t>
      </w:r>
    </w:p>
    <w:p w14:paraId="62BB8BB2" w14:textId="41C6752C" w:rsidR="00D1455C" w:rsidRDefault="00D1455C" w:rsidP="00626001">
      <w:pPr>
        <w:spacing w:after="160" w:line="259" w:lineRule="auto"/>
        <w:ind w:firstLine="709"/>
      </w:pPr>
      <w:r>
        <w:t xml:space="preserve">Совместно БНС и ГАНС образуют </w:t>
      </w:r>
      <w:proofErr w:type="spellStart"/>
      <w:r>
        <w:t>комплексированную</w:t>
      </w:r>
      <w:proofErr w:type="spellEnd"/>
      <w:r>
        <w:t xml:space="preserve"> навигационную систему (КНС), которая позволяет осуществлять коррекцию координат путём комплексирования данных от обеих систем. При совместной обработке информации обеспечиваются компенсация и фильтрация накапливающихся и случайных ошибок отдельных систем и устройств.</w:t>
      </w:r>
    </w:p>
    <w:p w14:paraId="7589FBA9" w14:textId="77777777" w:rsidR="00333AE8" w:rsidRDefault="00333AE8" w:rsidP="00626001">
      <w:pPr>
        <w:spacing w:after="160" w:line="259" w:lineRule="auto"/>
        <w:ind w:firstLine="709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77777777" w:rsidR="00333AE8" w:rsidRDefault="00333AE8" w:rsidP="00333AE8">
      <w:pPr>
        <w:ind w:firstLine="709"/>
      </w:pPr>
      <w:r>
        <w:t>Характеристики ГАНС сведены в таблицу</w:t>
      </w:r>
    </w:p>
    <w:p w14:paraId="1A6D349B" w14:textId="77777777" w:rsidR="00333AE8" w:rsidRDefault="00333AE8" w:rsidP="00333AE8">
      <w:pPr>
        <w:ind w:firstLine="0"/>
      </w:pPr>
    </w:p>
    <w:p w14:paraId="6A87E065" w14:textId="164BCAA5" w:rsidR="00333AE8" w:rsidRPr="00A3344E" w:rsidRDefault="00333AE8" w:rsidP="00333AE8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p w14:paraId="79B86478" w14:textId="77777777" w:rsidR="00333AE8" w:rsidRDefault="00333AE8" w:rsidP="00333AE8">
      <w:pPr>
        <w:ind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ED2AD60" wp14:editId="73523F99">
            <wp:extent cx="6480810" cy="24485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15F" w14:textId="77777777" w:rsidR="00333AE8" w:rsidRDefault="00333AE8" w:rsidP="00333AE8">
      <w:pPr>
        <w:ind w:firstLine="0"/>
      </w:pPr>
    </w:p>
    <w:p w14:paraId="5E857410" w14:textId="77777777" w:rsidR="00333AE8" w:rsidRDefault="00333AE8" w:rsidP="00333AE8">
      <w:pPr>
        <w:ind w:firstLine="709"/>
      </w:pPr>
      <w:r>
        <w:t xml:space="preserve">Программно-аппаратное обеспечение ГАНС позволяет: </w:t>
      </w:r>
    </w:p>
    <w:p w14:paraId="40C27FC0" w14:textId="77777777" w:rsidR="00333AE8" w:rsidRDefault="00333AE8" w:rsidP="00333AE8">
      <w:pPr>
        <w:ind w:firstLine="709"/>
      </w:pPr>
      <w:r>
        <w:t xml:space="preserve">− вычисление координат АНПА в системе координат, связанной с судном-носителем и их пересчет в географическую систему координат; </w:t>
      </w:r>
    </w:p>
    <w:p w14:paraId="00ABBED9" w14:textId="77777777" w:rsidR="00333AE8" w:rsidRDefault="00333AE8" w:rsidP="00333AE8">
      <w:pPr>
        <w:ind w:firstLine="709"/>
        <w:rPr>
          <w:b/>
          <w:bCs/>
          <w:szCs w:val="28"/>
        </w:rPr>
      </w:pPr>
      <w:r>
        <w:t>− коррекцию поведения АНПА посредством передачи команд ТУ с борта судна.</w:t>
      </w:r>
    </w:p>
    <w:p w14:paraId="57C532FE" w14:textId="77777777" w:rsidR="00333AE8" w:rsidRDefault="00333AE8" w:rsidP="00333AE8">
      <w:pPr>
        <w:ind w:firstLine="709"/>
        <w:rPr>
          <w:b/>
          <w:bCs/>
          <w:szCs w:val="28"/>
        </w:rPr>
      </w:pPr>
    </w:p>
    <w:p w14:paraId="434221E7" w14:textId="600F7615" w:rsidR="00333AE8" w:rsidRDefault="00333AE8" w:rsidP="00333AE8">
      <w:pPr>
        <w:spacing w:after="160" w:line="259" w:lineRule="auto"/>
        <w:ind w:firstLine="709"/>
      </w:pPr>
      <w:r>
        <w:t xml:space="preserve">Взаимодействие оператора с АНПА производится через АУС, которая состоит из компьютера и пульта управления. На рисунке 3 приведена схема взаимодействия судовой (или береговой) системы наблюдения с АНПА. Для наблюдения за аппаратом выделяется один компьютер поста оператора. </w:t>
      </w:r>
    </w:p>
    <w:p w14:paraId="5B1B61E0" w14:textId="77777777" w:rsidR="00333AE8" w:rsidRDefault="00333AE8" w:rsidP="00333AE8">
      <w:pPr>
        <w:spacing w:after="160" w:line="259" w:lineRule="auto"/>
        <w:ind w:firstLine="709"/>
      </w:pPr>
      <w:r>
        <w:t xml:space="preserve">Взаимодействие постов с подводным аппаратом на физическом уровне обеспечивается с помощью следующих интерфейсов: </w:t>
      </w:r>
    </w:p>
    <w:p w14:paraId="4486A8BD" w14:textId="77777777" w:rsidR="00333AE8" w:rsidRDefault="00333AE8" w:rsidP="00333AE8">
      <w:pPr>
        <w:spacing w:after="160" w:line="259" w:lineRule="auto"/>
        <w:ind w:firstLine="709"/>
      </w:pPr>
      <w:r>
        <w:t xml:space="preserve">− сетевого интерфейса </w:t>
      </w:r>
      <w:proofErr w:type="spellStart"/>
      <w:r>
        <w:t>Ethernet</w:t>
      </w:r>
      <w:proofErr w:type="spellEnd"/>
      <w:r>
        <w:t xml:space="preserve">, если аппарат находится на берегу или борту обеспечивающего судна и подключен к сети кабелем связи; </w:t>
      </w:r>
    </w:p>
    <w:p w14:paraId="7D0436BE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системы радиосвязи (СРС), если аппарат находится на поверхности в зоне действия радиомодема (РМ) или на борту судна обеспечения; </w:t>
      </w:r>
    </w:p>
    <w:p w14:paraId="25B5204B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гидроакустической навигационной системы (ГАНС), если аппарат находится в толще воды. </w:t>
      </w:r>
    </w:p>
    <w:p w14:paraId="30A4AE18" w14:textId="77777777" w:rsidR="00333AE8" w:rsidRDefault="00333AE8" w:rsidP="00333AE8">
      <w:pPr>
        <w:spacing w:after="160" w:line="259" w:lineRule="auto"/>
        <w:ind w:firstLine="709"/>
      </w:pPr>
      <w:r>
        <w:t xml:space="preserve">Подготовка миссии, её проверка, наблюдение за аппаратом и его управление в процессе выполнения миссии, загрузка в аппарат и выгрузка полученных данных производятся на посту оператора АНПА. </w:t>
      </w:r>
    </w:p>
    <w:p w14:paraId="38B7A82F" w14:textId="77777777" w:rsidR="00333AE8" w:rsidRDefault="00333AE8" w:rsidP="00333AE8">
      <w:pPr>
        <w:spacing w:after="160" w:line="259" w:lineRule="auto"/>
        <w:ind w:firstLine="709"/>
      </w:pPr>
      <w:r>
        <w:t>Для работы в составе комплекса АНПА подключается кабелем связи к пульту АУС. Тем самым формируется единая вычислительная сеть, состоящая из компьютера оператора, компьютера СТЗ и компьютера СПУ. Каждый компьютер в этой сети имеет своё уникальное имя и IP-адрес, с использованием которых осуществляется информационное взаимодействие с остальными компьютерами.</w:t>
      </w:r>
    </w:p>
    <w:p w14:paraId="78BBE844" w14:textId="77777777" w:rsidR="00333AE8" w:rsidRDefault="00333AE8" w:rsidP="00333AE8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5EB703" wp14:editId="0D9FAD42">
            <wp:extent cx="5873584" cy="2883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495" cy="28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08C" w14:textId="7527BF78" w:rsidR="00D1455C" w:rsidRDefault="00333AE8" w:rsidP="00333AE8">
      <w:pPr>
        <w:spacing w:after="160" w:line="259" w:lineRule="auto"/>
        <w:ind w:firstLine="709"/>
        <w:rPr>
          <w:b/>
          <w:bCs/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 3 –</w:t>
      </w:r>
      <w:r w:rsidRPr="000928CA">
        <w:rPr>
          <w:szCs w:val="28"/>
        </w:rPr>
        <w:t xml:space="preserve"> </w:t>
      </w:r>
      <w:r>
        <w:t>Схема физического взаимодействия АНПА с АУС</w:t>
      </w:r>
    </w:p>
    <w:p w14:paraId="4AF66BD8" w14:textId="77777777" w:rsidR="00D1455C" w:rsidRDefault="00D1455C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1827D3D6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79E24FF2" w14:textId="5AB8172E" w:rsidR="00125CE4" w:rsidRPr="00F33AA2" w:rsidRDefault="00125CE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Thruster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Allocation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Matrix</w:t>
      </w:r>
    </w:p>
    <w:p w14:paraId="19B01137" w14:textId="28EA0637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>
        <w:rPr>
          <w:szCs w:val="28"/>
          <w:lang w:val="en-US"/>
        </w:rPr>
        <w:t>Thruster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Allocation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Matrix</w:t>
      </w:r>
      <w:r w:rsidR="00125CE4" w:rsidRPr="00125CE4">
        <w:rPr>
          <w:szCs w:val="28"/>
        </w:rPr>
        <w:t xml:space="preserve"> 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8C3E69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8C3E69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proofErr w:type="spellStart"/>
      <w:r w:rsidR="00DA6678">
        <w:rPr>
          <w:szCs w:val="28"/>
        </w:rPr>
        <w:t>го</w:t>
      </w:r>
      <w:proofErr w:type="spellEnd"/>
      <w:r w:rsidR="00DA6678">
        <w:rPr>
          <w:szCs w:val="28"/>
        </w:rPr>
        <w:t xml:space="preserve">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8C3E69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01025BAD" w:rsidR="00520AAA" w:rsidRPr="00520AAA" w:rsidRDefault="00520AAA" w:rsidP="00520AAA">
      <w:pPr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333AE8">
        <w:rPr>
          <w:szCs w:val="28"/>
        </w:rPr>
        <w:t>4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333AE8">
        <w:rPr>
          <w:szCs w:val="28"/>
        </w:rPr>
        <w:t>2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542BA21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4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142D3261" w:rsidR="0022469C" w:rsidRDefault="00F23994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t>Таблица</w:t>
      </w:r>
      <w:r w:rsidRPr="0092701B">
        <w:rPr>
          <w:lang w:val="en-US"/>
        </w:rPr>
        <w:t xml:space="preserve"> </w:t>
      </w:r>
      <w:r w:rsidR="00333AE8" w:rsidRPr="00333AE8">
        <w:rPr>
          <w:lang w:val="en-US"/>
        </w:rPr>
        <w:t>2</w:t>
      </w:r>
      <w:r w:rsidR="007A3F25">
        <w:rPr>
          <w:szCs w:val="28"/>
          <w:lang w:val="en-US"/>
        </w:rPr>
        <w:t xml:space="preserve"> – </w:t>
      </w:r>
      <w:r w:rsidR="0022469C">
        <w:rPr>
          <w:szCs w:val="28"/>
          <w:lang w:val="en-US"/>
        </w:rPr>
        <w:t>Moment arms</w:t>
      </w:r>
      <w:r w:rsidR="007A3F25">
        <w:rPr>
          <w:szCs w:val="28"/>
          <w:lang w:val="en-US"/>
        </w:rPr>
        <w:t xml:space="preserve"> of 6 thruster of MMT-300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8C3E6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8C3E6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8C3E6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8C3E6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1F14F16F" w14:textId="1417DF27" w:rsidR="007A3F25" w:rsidRPr="00B50957" w:rsidRDefault="00B50957" w:rsidP="00B50957">
      <w:pPr>
        <w:ind w:firstLine="0"/>
        <w:rPr>
          <w:i/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8C3E6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8C3E6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8C3E6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63D25DB7" w14:textId="48D8797E" w:rsidR="00994FD1" w:rsidRDefault="00212677" w:rsidP="00212677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333AE8">
        <w:rPr>
          <w:szCs w:val="28"/>
        </w:rPr>
        <w:t>5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2F25493" w14:textId="77777777" w:rsidR="00243752" w:rsidRDefault="00243752" w:rsidP="00212677">
      <w:pPr>
        <w:spacing w:after="160" w:line="259" w:lineRule="auto"/>
        <w:ind w:firstLine="709"/>
        <w:rPr>
          <w:szCs w:val="28"/>
        </w:rPr>
      </w:pPr>
    </w:p>
    <w:p w14:paraId="27112820" w14:textId="326AEAFE" w:rsidR="00243752" w:rsidRPr="00243752" w:rsidRDefault="008C3E69" w:rsidP="00243752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4A0ADAB4" w14:textId="77777777" w:rsidR="00243752" w:rsidRPr="00243752" w:rsidRDefault="00243752" w:rsidP="00243752">
      <w:pPr>
        <w:spacing w:after="160" w:line="259" w:lineRule="auto"/>
        <w:ind w:firstLine="709"/>
        <w:rPr>
          <w:szCs w:val="28"/>
        </w:rPr>
      </w:pPr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49CEA8F1">
            <wp:extent cx="5603132" cy="27845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74" cy="27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779A499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2D515A2F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Матрица инерции и присоединенных масс</w:t>
      </w:r>
    </w:p>
    <w:p w14:paraId="677C8787" w14:textId="5FDF2C30" w:rsidR="001D581B" w:rsidRPr="000928CA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8C3E6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8C3E6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8C3E6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8C3E69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8C3E6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7830C974" w14:textId="77777777" w:rsidR="00A05F14" w:rsidRDefault="00A05F14" w:rsidP="001D581B">
      <w:pPr>
        <w:rPr>
          <w:iCs/>
          <w:szCs w:val="28"/>
          <w:lang w:val="en-US"/>
        </w:rPr>
      </w:pPr>
    </w:p>
    <w:p w14:paraId="5000DC8C" w14:textId="77777777" w:rsidR="00A05F14" w:rsidRDefault="00A05F14" w:rsidP="001D581B">
      <w:pPr>
        <w:rPr>
          <w:iCs/>
          <w:szCs w:val="28"/>
          <w:lang w:val="en-US"/>
        </w:rPr>
      </w:pPr>
    </w:p>
    <w:p w14:paraId="142A8E62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1D581B">
      <w:pPr>
        <w:rPr>
          <w:iCs/>
          <w:szCs w:val="28"/>
          <w:lang w:val="en-US"/>
        </w:rPr>
      </w:pPr>
    </w:p>
    <w:p w14:paraId="6570FF12" w14:textId="3FA51374" w:rsidR="001D581B" w:rsidRPr="000928CA" w:rsidRDefault="008C3E69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8C3E69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8C3E69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5B6717F5" w:rsidR="00F65089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8C3E69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8C3E69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046AC181" w:rsidR="00F65089" w:rsidRDefault="00F65089" w:rsidP="00F65089">
      <w:pPr>
        <w:rPr>
          <w:sz w:val="26"/>
          <w:szCs w:val="26"/>
        </w:rPr>
      </w:pPr>
      <w:r w:rsidRPr="003A052A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3A052A">
        <w:rPr>
          <w:iCs/>
          <w:szCs w:val="28"/>
        </w:rPr>
        <w:t xml:space="preserve"> нет, поэтому, как правило, используют ряд оценочных методов.</w:t>
      </w:r>
      <w:r w:rsidR="00F46B3F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длиной </w:t>
      </w:r>
      <m:oMath>
        <m:r>
          <w:rPr>
            <w:rFonts w:ascii="Cambria Math" w:hAnsi="Cambria Math"/>
            <w:sz w:val="26"/>
            <w:szCs w:val="26"/>
          </w:rPr>
          <m:t>L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радиусом </w:t>
      </w:r>
      <m:oMath>
        <m:r>
          <w:rPr>
            <w:rFonts w:ascii="Cambria Math" w:hAnsi="Cambria Math"/>
            <w:sz w:val="26"/>
            <w:szCs w:val="26"/>
          </w:rPr>
          <m:t>r</m:t>
        </m:r>
      </m:oMath>
      <w:r w:rsidR="00F46B3F">
        <w:rPr>
          <w:sz w:val="26"/>
          <w:szCs w:val="26"/>
        </w:rPr>
        <w:t xml:space="preserve"> присоединенные массы (1</w:t>
      </w:r>
      <w:r w:rsidR="000D2085" w:rsidRPr="000D2085">
        <w:rPr>
          <w:sz w:val="26"/>
          <w:szCs w:val="26"/>
        </w:rPr>
        <w:t>5</w:t>
      </w:r>
      <w:r w:rsidR="00F46B3F">
        <w:rPr>
          <w:sz w:val="26"/>
          <w:szCs w:val="26"/>
        </w:rPr>
        <w:t>) определяются как</w:t>
      </w:r>
    </w:p>
    <w:p w14:paraId="6B55BD80" w14:textId="77777777" w:rsidR="00F46B3F" w:rsidRDefault="00F46B3F" w:rsidP="00F65089">
      <w:pPr>
        <w:rPr>
          <w:sz w:val="26"/>
          <w:szCs w:val="26"/>
        </w:rPr>
      </w:pPr>
    </w:p>
    <w:p w14:paraId="277510CA" w14:textId="7DBCD1F7" w:rsidR="00F46B3F" w:rsidRPr="003D7B49" w:rsidRDefault="008C3E69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64A54843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proofErr w:type="spellStart"/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>рицы</w:t>
      </w:r>
      <w:proofErr w:type="spellEnd"/>
      <w:r w:rsidRPr="000928CA">
        <w:rPr>
          <w:rFonts w:eastAsiaTheme="minorEastAsia"/>
          <w:iCs/>
          <w:szCs w:val="28"/>
        </w:rPr>
        <w:t xml:space="preserve">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8C3E69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8C3E69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8C3E69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32F4A081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proofErr w:type="spellStart"/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>рицы</w:t>
      </w:r>
      <w:proofErr w:type="spellEnd"/>
      <w:r w:rsidRPr="000928CA">
        <w:rPr>
          <w:rFonts w:eastAsiaTheme="minorEastAsia"/>
          <w:iCs/>
          <w:szCs w:val="28"/>
        </w:rPr>
        <w:t xml:space="preserve">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8C3E69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45B4D46E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>
        <w:rPr>
          <w:szCs w:val="28"/>
          <w:lang w:val="en-US"/>
        </w:rPr>
        <w:t>Fossen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8C3E69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8C3E6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2AF49C4B" w14:textId="51C05EF1" w:rsidR="00616E29" w:rsidRPr="003A6481" w:rsidRDefault="005C7092" w:rsidP="00323B14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72CA9848" w14:textId="5F8D897D" w:rsidR="00616E29" w:rsidRDefault="002E298A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4B8719" wp14:editId="70F1C688">
            <wp:extent cx="4941277" cy="16553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051" cy="16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B55" w14:textId="765D2155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333AE8">
        <w:rPr>
          <w:szCs w:val="28"/>
        </w:rPr>
        <w:t>6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BD81228" w:rsidR="002E298A" w:rsidRPr="00A3344E" w:rsidRDefault="002E298A" w:rsidP="0022469C">
      <w:pPr>
        <w:tabs>
          <w:tab w:val="left" w:pos="8356"/>
        </w:tabs>
        <w:ind w:firstLine="0"/>
        <w:rPr>
          <w:szCs w:val="28"/>
        </w:rPr>
      </w:pPr>
      <w:r w:rsidRPr="002E298A">
        <w:rPr>
          <w:szCs w:val="28"/>
          <w:lang w:val="en-US"/>
        </w:rPr>
        <w:t>The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drag</w:t>
      </w:r>
      <w:r w:rsidR="00E66679" w:rsidRPr="00A3344E">
        <w:rPr>
          <w:szCs w:val="28"/>
        </w:rPr>
        <w:t>/</w:t>
      </w:r>
      <w:r w:rsidR="00E66679">
        <w:rPr>
          <w:szCs w:val="28"/>
          <w:lang w:val="en-US"/>
        </w:rPr>
        <w:t>lift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force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is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calculated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using</w:t>
      </w:r>
    </w:p>
    <w:p w14:paraId="3B3D57A8" w14:textId="77777777" w:rsidR="005C7092" w:rsidRPr="00A3344E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8C3E6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3B589AAE" w:rsidR="002E298A" w:rsidRDefault="008C3E69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>
        <w:rPr>
          <w:szCs w:val="28"/>
          <w:lang w:val="en-US"/>
        </w:rPr>
        <w:t xml:space="preserve"> – </w:t>
      </w:r>
      <w:r w:rsidR="002E298A" w:rsidRPr="002E298A">
        <w:rPr>
          <w:szCs w:val="28"/>
          <w:lang w:val="en-US"/>
        </w:rPr>
        <w:t>is a dimensionless number known as the drag coefficient</w:t>
      </w:r>
      <w:r w:rsidR="005C7092" w:rsidRPr="005C7092">
        <w:rPr>
          <w:szCs w:val="28"/>
          <w:lang w:val="en-US"/>
        </w:rPr>
        <w:t>,</w:t>
      </w:r>
    </w:p>
    <w:p w14:paraId="38B826FA" w14:textId="6759613C" w:rsidR="005C7092" w:rsidRPr="005C7092" w:rsidRDefault="008C3E69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>
        <w:rPr>
          <w:szCs w:val="28"/>
          <w:lang w:val="en-US"/>
        </w:rPr>
        <w:t xml:space="preserve"> – </w:t>
      </w:r>
      <w:r w:rsidR="005C7092" w:rsidRPr="002E298A">
        <w:rPr>
          <w:szCs w:val="28"/>
          <w:lang w:val="en-US"/>
        </w:rPr>
        <w:t xml:space="preserve">is a dimensionless number known as the </w:t>
      </w:r>
      <w:r w:rsidR="00603D1A">
        <w:rPr>
          <w:szCs w:val="28"/>
          <w:lang w:val="en-US"/>
        </w:rPr>
        <w:t>lift</w:t>
      </w:r>
      <w:r w:rsidR="005C7092" w:rsidRPr="002E298A">
        <w:rPr>
          <w:szCs w:val="28"/>
          <w:lang w:val="en-US"/>
        </w:rPr>
        <w:t xml:space="preserve"> coefficient</w:t>
      </w:r>
      <w:r w:rsidR="005C7092" w:rsidRPr="005C7092">
        <w:rPr>
          <w:szCs w:val="28"/>
          <w:lang w:val="en-US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8C3E6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8C3E6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20379CD9" w:rsidR="00424BDF" w:rsidRP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92701B">
        <w:rPr>
          <w:lang w:val="en-US"/>
        </w:rPr>
        <w:t xml:space="preserve"> </w:t>
      </w:r>
      <w:r w:rsidR="00333AE8">
        <w:t>3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</w:p>
    <w:p w14:paraId="658B12C4" w14:textId="6239F50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w:r>
        <w:rPr>
          <w:noProof/>
        </w:rPr>
        <w:drawing>
          <wp:inline distT="0" distB="0" distL="0" distR="0" wp14:anchorId="6F2F2335" wp14:editId="6578CD7D">
            <wp:extent cx="6480810" cy="27990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FE18CE8" w14:textId="0AE7AA87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485B576" w14:textId="488F6774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080A315" w14:textId="21FD439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0C1674A3" w14:textId="54854BF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18BFDF6E" w14:textId="13EB483E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43F3EBA" w14:textId="6E5DDFDC" w:rsid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92701B">
        <w:rPr>
          <w:lang w:val="en-US"/>
        </w:rPr>
        <w:t xml:space="preserve"> </w:t>
      </w:r>
      <w:r w:rsidR="00333AE8">
        <w:t>4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</w:p>
    <w:p w14:paraId="7518D0D3" w14:textId="2B24832B" w:rsidR="002E298A" w:rsidRDefault="002E298A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31EDE3E" wp14:editId="7BBF5800">
            <wp:extent cx="3276600" cy="3067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8654" cy="30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8E3E" w14:textId="77777777" w:rsidR="00A32D38" w:rsidRDefault="00A32D38" w:rsidP="00424BDF">
      <w:pPr>
        <w:tabs>
          <w:tab w:val="left" w:pos="8356"/>
        </w:tabs>
        <w:ind w:firstLine="0"/>
        <w:rPr>
          <w:szCs w:val="28"/>
        </w:rPr>
      </w:pPr>
    </w:p>
    <w:p w14:paraId="3BAAA40D" w14:textId="769FE95D" w:rsidR="00424BDF" w:rsidRPr="00424BDF" w:rsidRDefault="009456BB" w:rsidP="00424BDF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переноса</w:t>
      </w:r>
      <w:r w:rsidRPr="00E66679">
        <w:rPr>
          <w:szCs w:val="28"/>
        </w:rPr>
        <w:t>:</w:t>
      </w:r>
      <w:r w:rsidRPr="009456BB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 w:rsidR="00424BDF" w:rsidRPr="00424BDF">
        <w:rPr>
          <w:szCs w:val="28"/>
        </w:rPr>
        <w:t xml:space="preserve">. </w:t>
      </w:r>
    </w:p>
    <w:p w14:paraId="32C8C131" w14:textId="0F09A733" w:rsidR="00E66679" w:rsidRPr="00424BDF" w:rsidRDefault="009456BB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подъема</w:t>
      </w:r>
      <w:r w:rsidRPr="00AE4E02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424BDF" w:rsidRPr="00424BDF">
        <w:rPr>
          <w:szCs w:val="28"/>
        </w:rPr>
        <w:t>.</w:t>
      </w:r>
    </w:p>
    <w:p w14:paraId="06A9D212" w14:textId="79F3A403" w:rsidR="00E66679" w:rsidRPr="00FD2E9E" w:rsidRDefault="00E66679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Фронтальная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2E80679" w:rsidR="00E66679" w:rsidRDefault="00E66679" w:rsidP="00E66679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Боковая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E66679">
      <w:pPr>
        <w:tabs>
          <w:tab w:val="left" w:pos="8356"/>
        </w:tabs>
        <w:ind w:firstLine="0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8C3E6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8C3E6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8C3E6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8C3E69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2A0A2111" w14:textId="753FAF95" w:rsidR="00E66679" w:rsidRPr="00424BDF" w:rsidRDefault="00E66679" w:rsidP="0022469C">
      <w:pPr>
        <w:tabs>
          <w:tab w:val="left" w:pos="8356"/>
        </w:tabs>
        <w:ind w:firstLine="0"/>
        <w:rPr>
          <w:iCs/>
          <w:szCs w:val="28"/>
        </w:rPr>
      </w:pPr>
      <w:r w:rsidRPr="009456BB">
        <w:rPr>
          <w:iCs/>
          <w:szCs w:val="28"/>
          <w:highlight w:val="red"/>
        </w:rPr>
        <w:t>[</w:t>
      </w:r>
      <w:r w:rsidRPr="009456BB">
        <w:rPr>
          <w:iCs/>
          <w:szCs w:val="28"/>
          <w:highlight w:val="red"/>
          <w:lang w:val="en-US"/>
        </w:rPr>
        <w:t>https</w:t>
      </w:r>
      <w:r w:rsidRPr="009456BB">
        <w:rPr>
          <w:iCs/>
          <w:szCs w:val="28"/>
          <w:highlight w:val="red"/>
        </w:rPr>
        <w:t>://</w:t>
      </w:r>
      <w:proofErr w:type="spellStart"/>
      <w:r w:rsidRPr="009456BB">
        <w:rPr>
          <w:iCs/>
          <w:szCs w:val="28"/>
          <w:highlight w:val="red"/>
          <w:lang w:val="en-US"/>
        </w:rPr>
        <w:t>kdusling</w:t>
      </w:r>
      <w:proofErr w:type="spellEnd"/>
      <w:r w:rsidRPr="009456BB">
        <w:rPr>
          <w:iCs/>
          <w:szCs w:val="28"/>
          <w:highlight w:val="red"/>
        </w:rPr>
        <w:t>.</w:t>
      </w:r>
      <w:proofErr w:type="spellStart"/>
      <w:r w:rsidRPr="009456BB">
        <w:rPr>
          <w:iCs/>
          <w:szCs w:val="28"/>
          <w:highlight w:val="red"/>
          <w:lang w:val="en-US"/>
        </w:rPr>
        <w:t>github</w:t>
      </w:r>
      <w:proofErr w:type="spellEnd"/>
      <w:r w:rsidRPr="009456BB">
        <w:rPr>
          <w:iCs/>
          <w:szCs w:val="28"/>
          <w:highlight w:val="red"/>
        </w:rPr>
        <w:t>.</w:t>
      </w:r>
      <w:proofErr w:type="spellStart"/>
      <w:r w:rsidRPr="009456BB">
        <w:rPr>
          <w:iCs/>
          <w:szCs w:val="28"/>
          <w:highlight w:val="red"/>
          <w:lang w:val="en-US"/>
        </w:rPr>
        <w:t>io</w:t>
      </w:r>
      <w:proofErr w:type="spellEnd"/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teaching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Applied</w:t>
      </w:r>
      <w:r w:rsidRPr="009456BB">
        <w:rPr>
          <w:iCs/>
          <w:szCs w:val="28"/>
          <w:highlight w:val="red"/>
        </w:rPr>
        <w:t>-</w:t>
      </w:r>
      <w:r w:rsidRPr="009456BB">
        <w:rPr>
          <w:iCs/>
          <w:szCs w:val="28"/>
          <w:highlight w:val="red"/>
          <w:lang w:val="en-US"/>
        </w:rPr>
        <w:t>Fluids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Notes</w:t>
      </w:r>
      <w:r w:rsidRPr="009456BB">
        <w:rPr>
          <w:iCs/>
          <w:szCs w:val="28"/>
          <w:highlight w:val="red"/>
        </w:rPr>
        <w:t>/</w:t>
      </w:r>
      <w:proofErr w:type="spellStart"/>
      <w:r w:rsidRPr="009456BB">
        <w:rPr>
          <w:iCs/>
          <w:szCs w:val="28"/>
          <w:highlight w:val="red"/>
          <w:lang w:val="en-US"/>
        </w:rPr>
        <w:t>DragAndLift</w:t>
      </w:r>
      <w:proofErr w:type="spellEnd"/>
      <w:r w:rsidRPr="009456BB">
        <w:rPr>
          <w:iCs/>
          <w:szCs w:val="28"/>
          <w:highlight w:val="red"/>
        </w:rPr>
        <w:t>]</w:t>
      </w: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2DF9C16A" w14:textId="620AD581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54AD8E47" w14:textId="2D145370" w:rsidR="009B0B8D" w:rsidRDefault="009B0B8D" w:rsidP="00EB2B79">
      <w:pPr>
        <w:spacing w:after="160" w:line="259" w:lineRule="auto"/>
        <w:ind w:left="709" w:firstLine="0"/>
        <w:rPr>
          <w:b/>
          <w:bCs/>
          <w:szCs w:val="28"/>
        </w:rPr>
      </w:pPr>
      <w:r w:rsidRPr="009B0B8D">
        <w:rPr>
          <w:b/>
          <w:bCs/>
          <w:szCs w:val="28"/>
          <w:highlight w:val="yellow"/>
        </w:rPr>
        <w:t>ДОБАВИТЬ ХАРАКТЕРИСТИКИ ЭТИХ БУЕВ</w:t>
      </w:r>
      <w:r>
        <w:rPr>
          <w:b/>
          <w:bCs/>
          <w:szCs w:val="28"/>
        </w:rPr>
        <w:t>!</w:t>
      </w:r>
    </w:p>
    <w:p w14:paraId="6CA000EF" w14:textId="5D86E052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8C3E69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37D42E2D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634B2BD9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  <w:t>Использование наклонных дальностей</w:t>
      </w:r>
    </w:p>
    <w:p w14:paraId="50D3E014" w14:textId="06D3924A" w:rsidR="00EB2B79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781748FF" w14:textId="47DB8E1D" w:rsidR="00272A7C" w:rsidRPr="00E776F2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Рассматривается задача, в которой задействованы два буя. </w:t>
      </w:r>
      <w:r w:rsidR="00272A7C">
        <w:rPr>
          <w:szCs w:val="28"/>
        </w:rPr>
        <w:t>Их р</w:t>
      </w:r>
      <w:r w:rsidR="00272A7C" w:rsidRPr="000928CA">
        <w:rPr>
          <w:szCs w:val="28"/>
        </w:rPr>
        <w:t>асположени</w:t>
      </w:r>
      <w:r w:rsidR="00272A7C">
        <w:rPr>
          <w:szCs w:val="28"/>
        </w:rPr>
        <w:t>я</w:t>
      </w:r>
      <w:r w:rsidR="00272A7C" w:rsidRPr="000928CA">
        <w:rPr>
          <w:szCs w:val="28"/>
        </w:rPr>
        <w:t xml:space="preserve"> при продольном, боковом и вертикальном перемещени</w:t>
      </w:r>
      <w:r w:rsidR="00272A7C">
        <w:rPr>
          <w:szCs w:val="28"/>
        </w:rPr>
        <w:t>ях</w:t>
      </w:r>
      <w:r w:rsidR="00272A7C">
        <w:rPr>
          <w:b/>
          <w:bCs/>
          <w:szCs w:val="28"/>
        </w:rPr>
        <w:t xml:space="preserve"> </w:t>
      </w:r>
      <w:r w:rsidR="00272A7C"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 w:rsidRPr="00272A7C">
        <w:rPr>
          <w:szCs w:val="28"/>
        </w:rPr>
        <w:t xml:space="preserve"> </w:t>
      </w:r>
      <w:r w:rsidR="00272A7C"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272A7C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C2E91"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 w:rsidRPr="00E776F2">
        <w:rPr>
          <w:szCs w:val="28"/>
        </w:rPr>
        <w:t xml:space="preserve"> </w:t>
      </w:r>
      <w:r w:rsidR="00E776F2">
        <w:rPr>
          <w:szCs w:val="28"/>
        </w:rPr>
        <w:t>и</w:t>
      </w:r>
      <w:r w:rsidR="00E776F2"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>
        <w:rPr>
          <w:szCs w:val="28"/>
        </w:rPr>
        <w:t>.</w:t>
      </w:r>
    </w:p>
    <w:p w14:paraId="6315379F" w14:textId="44EB1624" w:rsidR="00C52C91" w:rsidRDefault="00272A7C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</w:t>
      </w:r>
      <w:r w:rsidR="009B0B8D">
        <w:rPr>
          <w:szCs w:val="28"/>
        </w:rPr>
        <w:t>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</w:t>
      </w:r>
      <w:r w:rsidR="00C2219A">
        <w:rPr>
          <w:szCs w:val="28"/>
        </w:rPr>
        <w:t xml:space="preserve"> его</w:t>
      </w:r>
      <w:r w:rsidR="009B0B8D">
        <w:rPr>
          <w:szCs w:val="28"/>
        </w:rPr>
        <w:t xml:space="preserve"> </w:t>
      </w:r>
      <w:r w:rsidR="00C2219A">
        <w:rPr>
          <w:szCs w:val="28"/>
        </w:rPr>
        <w:t>глубины</w:t>
      </w:r>
      <w:r w:rsidR="00C54513"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 w:rsidR="00C2219A">
        <w:rPr>
          <w:szCs w:val="28"/>
        </w:rPr>
        <w:t xml:space="preserve"> (полагаем, что датчик давления работает всегда)</w:t>
      </w:r>
      <w:r w:rsidR="00C54513" w:rsidRPr="00C54513">
        <w:rPr>
          <w:szCs w:val="28"/>
        </w:rPr>
        <w:t xml:space="preserve"> </w:t>
      </w:r>
      <w:r w:rsidR="00C54513">
        <w:rPr>
          <w:szCs w:val="28"/>
        </w:rPr>
        <w:t xml:space="preserve">для определения проекции дальности на плоскость </w:t>
      </w:r>
      <w:r w:rsidR="00C54513">
        <w:rPr>
          <w:szCs w:val="28"/>
          <w:lang w:val="en-US"/>
        </w:rPr>
        <w:t>XY</w:t>
      </w:r>
      <w:r w:rsidR="00C2219A">
        <w:rPr>
          <w:szCs w:val="28"/>
        </w:rPr>
        <w:t xml:space="preserve">. </w:t>
      </w:r>
      <w:r w:rsidR="00C52C91">
        <w:rPr>
          <w:szCs w:val="28"/>
        </w:rPr>
        <w:t xml:space="preserve">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C52C91" w:rsidRPr="00C52C91">
        <w:rPr>
          <w:szCs w:val="28"/>
        </w:rPr>
        <w:t xml:space="preserve"> </w:t>
      </w:r>
      <w:r w:rsidR="00C52C91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52C91">
        <w:rPr>
          <w:szCs w:val="28"/>
        </w:rPr>
        <w:t xml:space="preserve"> получим выражения для их проекций на плоскость</w:t>
      </w:r>
    </w:p>
    <w:p w14:paraId="08106B1B" w14:textId="24A91887" w:rsidR="009E7081" w:rsidRPr="009E7081" w:rsidRDefault="008C3E69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095A3EA" w14:textId="2C18FAD9" w:rsidR="009E7081" w:rsidRDefault="009E7081" w:rsidP="009E7081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>.</w:t>
      </w:r>
      <w:r w:rsidR="001774A5">
        <w:rPr>
          <w:szCs w:val="28"/>
        </w:rPr>
        <w:t xml:space="preserve"> </w:t>
      </w:r>
    </w:p>
    <w:p w14:paraId="6E1D7122" w14:textId="77777777" w:rsidR="00AE3A2F" w:rsidRDefault="001774A5" w:rsidP="009E7081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6B5C533B" w14:textId="4C1F76CD" w:rsidR="001774A5" w:rsidRDefault="001774A5" w:rsidP="00AE3A2F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lastRenderedPageBreak/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="00FF2756" w:rsidRPr="00FF2756">
        <w:rPr>
          <w:iCs/>
          <w:szCs w:val="28"/>
        </w:rPr>
        <w:t xml:space="preserve"> </w:t>
      </w:r>
      <w:r w:rsidR="00FF2756">
        <w:rPr>
          <w:iCs/>
          <w:szCs w:val="28"/>
        </w:rPr>
        <w:t>позволит воспользоваться теоремой косинусов</w:t>
      </w:r>
    </w:p>
    <w:p w14:paraId="62038087" w14:textId="72EEF727" w:rsidR="00FF2756" w:rsidRPr="00FF2756" w:rsidRDefault="008C3E69" w:rsidP="009E7081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669B9BE3" w14:textId="6E443321" w:rsidR="009E7081" w:rsidRDefault="00141D5A" w:rsidP="00141D5A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</w:t>
      </w:r>
      <w:r w:rsidR="00336A72">
        <w:rPr>
          <w:szCs w:val="28"/>
        </w:rPr>
        <w:t>яются</w:t>
      </w:r>
      <w:r>
        <w:rPr>
          <w:szCs w:val="28"/>
        </w:rPr>
        <w:t xml:space="preserve"> </w:t>
      </w:r>
      <w:r w:rsidR="00336A72">
        <w:rPr>
          <w:szCs w:val="28"/>
        </w:rPr>
        <w:t>выражением</w:t>
      </w:r>
    </w:p>
    <w:p w14:paraId="3C8413BF" w14:textId="4BEF2AFF" w:rsidR="00141D5A" w:rsidRPr="00141D5A" w:rsidRDefault="008C3E69" w:rsidP="00141D5A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47567AD0" w14:textId="74E9C63B" w:rsidR="009E7081" w:rsidRDefault="00B85199" w:rsidP="00B85199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где</w:t>
      </w:r>
      <w:r w:rsidRPr="00B85199">
        <w:rPr>
          <w:szCs w:val="28"/>
          <w:lang w:val="en-US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B85199">
        <w:rPr>
          <w:szCs w:val="28"/>
          <w:lang w:val="en-US"/>
        </w:rPr>
        <w:t xml:space="preserve"> – unit vector from first to second center</w:t>
      </w:r>
      <w:r>
        <w:rPr>
          <w:szCs w:val="28"/>
          <w:lang w:val="en-US"/>
        </w:rPr>
        <w:t>,</w:t>
      </w:r>
    </w:p>
    <w:p w14:paraId="0C519D57" w14:textId="45894073" w:rsidR="00B85199" w:rsidRDefault="008C3E69" w:rsidP="00B85199">
      <w:pPr>
        <w:spacing w:after="160" w:line="259" w:lineRule="auto"/>
        <w:ind w:firstLine="0"/>
        <w:rPr>
          <w:iCs/>
          <w:szCs w:val="28"/>
          <w:lang w:val="en-US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B85199">
        <w:rPr>
          <w:iCs/>
          <w:szCs w:val="28"/>
          <w:lang w:val="en-US"/>
        </w:rPr>
        <w:t xml:space="preserve"> – </w:t>
      </w:r>
      <w:r w:rsidR="00B85199" w:rsidRPr="00B85199">
        <w:rPr>
          <w:iCs/>
          <w:szCs w:val="28"/>
          <w:lang w:val="en-US"/>
        </w:rPr>
        <w:t>perpendicular vector to unit vector.</w:t>
      </w:r>
    </w:p>
    <w:p w14:paraId="3D7A57F1" w14:textId="092379FC" w:rsidR="00B85199" w:rsidRPr="00B85199" w:rsidRDefault="00B85199" w:rsidP="00B85199">
      <w:pPr>
        <w:spacing w:after="160" w:line="259" w:lineRule="auto"/>
        <w:ind w:firstLine="0"/>
        <w:rPr>
          <w:iCs/>
          <w:szCs w:val="28"/>
        </w:rPr>
      </w:pPr>
      <w:r w:rsidRPr="008C3E69">
        <w:rPr>
          <w:iCs/>
          <w:szCs w:val="28"/>
          <w:lang w:val="en-US"/>
        </w:rPr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</w:t>
      </w:r>
      <w:r w:rsidR="00BD682C">
        <w:rPr>
          <w:iCs/>
          <w:szCs w:val="28"/>
        </w:rPr>
        <w:t xml:space="preserve"> В таком случае </w:t>
      </w:r>
      <w:r w:rsidR="00415D79">
        <w:rPr>
          <w:iCs/>
          <w:szCs w:val="28"/>
        </w:rPr>
        <w:t>требуется выбрать точку наиболее близкую к последнему положению аппарата.</w:t>
      </w:r>
    </w:p>
    <w:p w14:paraId="253DF508" w14:textId="291DF4E1" w:rsidR="009E7081" w:rsidRDefault="008C3E69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Добавить рисунков!</w:t>
      </w:r>
    </w:p>
    <w:p w14:paraId="7D482B75" w14:textId="4A82F693" w:rsidR="008C3E69" w:rsidRDefault="008C3E69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Добавить модель измерений!</w:t>
      </w:r>
    </w:p>
    <w:p w14:paraId="1D3A50B4" w14:textId="21F98F70" w:rsidR="00BB59C6" w:rsidRDefault="00BB59C6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Добавить шум в модель!</w:t>
      </w:r>
    </w:p>
    <w:p w14:paraId="7E00900E" w14:textId="3E69D519" w:rsidR="00BB59C6" w:rsidRPr="00BB59C6" w:rsidRDefault="00BB59C6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Начальные решения </w:t>
      </w:r>
      <w:proofErr w:type="spellStart"/>
      <w:r>
        <w:rPr>
          <w:b/>
          <w:bCs/>
          <w:szCs w:val="28"/>
        </w:rPr>
        <w:t>ур</w:t>
      </w:r>
      <w:proofErr w:type="spellEnd"/>
      <w:r>
        <w:rPr>
          <w:b/>
          <w:bCs/>
          <w:szCs w:val="28"/>
        </w:rPr>
        <w:t xml:space="preserve">. </w:t>
      </w:r>
      <w:proofErr w:type="spellStart"/>
      <w:r>
        <w:rPr>
          <w:b/>
          <w:bCs/>
          <w:szCs w:val="28"/>
        </w:rPr>
        <w:t>Риккати</w:t>
      </w:r>
      <w:proofErr w:type="spellEnd"/>
    </w:p>
    <w:p w14:paraId="3A926E5F" w14:textId="77777777" w:rsidR="009E7081" w:rsidRPr="00B85199" w:rsidRDefault="009E7081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</w:p>
    <w:p w14:paraId="17F7B5BB" w14:textId="77777777" w:rsidR="00E52C78" w:rsidRPr="00B85199" w:rsidRDefault="00E52C78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B85199">
        <w:rPr>
          <w:b/>
          <w:bCs/>
          <w:szCs w:val="28"/>
        </w:rPr>
        <w:br w:type="page"/>
      </w:r>
    </w:p>
    <w:p w14:paraId="35F11415" w14:textId="27D45619" w:rsidR="002D1503" w:rsidRPr="002D1503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 А</w:t>
      </w:r>
    </w:p>
    <w:p w14:paraId="744FAEDF" w14:textId="3282BF74" w:rsidR="000A5ABC" w:rsidRPr="000A5ABC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модели п</w:t>
      </w:r>
      <w:r>
        <w:rPr>
          <w:b/>
          <w:bCs/>
          <w:szCs w:val="28"/>
        </w:rPr>
        <w:t>одводного аппарата</w:t>
      </w:r>
      <w:r w:rsidR="000A5ABC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MMT</w:t>
      </w:r>
      <w:r w:rsidR="000A5ABC" w:rsidRPr="000A5ABC">
        <w:rPr>
          <w:b/>
          <w:bCs/>
          <w:szCs w:val="28"/>
        </w:rPr>
        <w:t>-300</w:t>
      </w:r>
    </w:p>
    <w:p w14:paraId="2EEA79CE" w14:textId="23283784" w:rsidR="000A5ABC" w:rsidRDefault="000A5ABC" w:rsidP="0022469C">
      <w:pPr>
        <w:tabs>
          <w:tab w:val="left" w:pos="8356"/>
        </w:tabs>
        <w:ind w:firstLine="0"/>
        <w:rPr>
          <w:i/>
          <w:szCs w:val="28"/>
        </w:rPr>
      </w:pPr>
    </w:p>
    <w:p w14:paraId="3D69D854" w14:textId="77777777" w:rsidR="005946E2" w:rsidRDefault="006531E7" w:rsidP="006531E7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 w:rsidRPr="00590AD1">
        <w:rPr>
          <w:rFonts w:eastAsiaTheme="minorEastAsia"/>
          <w:szCs w:val="28"/>
        </w:rPr>
        <w:t>Масса аппарата</w:t>
      </w:r>
      <w:r w:rsidRPr="00A3344E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A3344E">
        <w:rPr>
          <w:rFonts w:eastAsiaTheme="minorEastAsia"/>
          <w:szCs w:val="28"/>
        </w:rPr>
        <w:t xml:space="preserve">]: </w:t>
      </w:r>
    </w:p>
    <w:p w14:paraId="6B124978" w14:textId="3CEBCED0" w:rsidR="006531E7" w:rsidRPr="00A3344E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m=150</m:t>
        </m:r>
      </m:oMath>
      <w:r w:rsidRPr="00A3344E">
        <w:rPr>
          <w:rFonts w:eastAsiaTheme="minorEastAsia"/>
          <w:szCs w:val="28"/>
        </w:rPr>
        <w:t>.</w:t>
      </w:r>
    </w:p>
    <w:p w14:paraId="407EE63A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Радиус аппарата [м]: </w:t>
      </w:r>
    </w:p>
    <w:p w14:paraId="2368CDFE" w14:textId="209CF565" w:rsidR="006531E7" w:rsidRPr="00590AD1" w:rsidRDefault="006531E7" w:rsidP="005946E2">
      <w:pPr>
        <w:autoSpaceDE w:val="0"/>
        <w:autoSpaceDN w:val="0"/>
        <w:adjustRightInd w:val="0"/>
        <w:ind w:left="698"/>
        <w:jc w:val="left"/>
        <w:rPr>
          <w:rFonts w:eastAsiaTheme="minorHAnsi"/>
          <w:i/>
          <w:szCs w:val="28"/>
          <w:lang w:eastAsia="en-US"/>
        </w:rPr>
      </w:pP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=0,147</m:t>
        </m:r>
      </m:oMath>
      <w:r w:rsidRPr="00590AD1">
        <w:rPr>
          <w:rFonts w:eastAsiaTheme="minorEastAsia"/>
          <w:szCs w:val="28"/>
        </w:rPr>
        <w:t>.</w:t>
      </w:r>
    </w:p>
    <w:p w14:paraId="13A460A9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Длина аппарата [м]: </w:t>
      </w:r>
    </w:p>
    <w:p w14:paraId="4BEE3FE9" w14:textId="5F53244C" w:rsidR="006531E7" w:rsidRPr="00590AD1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=3,081</m:t>
        </m:r>
      </m:oMath>
      <w:r w:rsidRPr="00590AD1">
        <w:rPr>
          <w:rFonts w:eastAsiaTheme="minorEastAsia"/>
          <w:szCs w:val="28"/>
        </w:rPr>
        <w:t>.</w:t>
      </w:r>
    </w:p>
    <w:p w14:paraId="079D5EFA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масс в системе отсчета аппарата [м]: </w:t>
      </w:r>
    </w:p>
    <w:p w14:paraId="60F8145C" w14:textId="241D0033" w:rsidR="006531E7" w:rsidRPr="00590AD1" w:rsidRDefault="008C3E69" w:rsidP="005946E2">
      <w:pPr>
        <w:autoSpaceDE w:val="0"/>
        <w:autoSpaceDN w:val="0"/>
        <w:adjustRightInd w:val="0"/>
        <w:ind w:left="709" w:firstLine="709"/>
        <w:jc w:val="left"/>
        <w:rPr>
          <w:rFonts w:eastAsiaTheme="minorHAnsi"/>
          <w:i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g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37AADA7E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плавучести в системе отсчета аппарата [м]: </w:t>
      </w:r>
    </w:p>
    <w:p w14:paraId="2BD7CACB" w14:textId="3B514402" w:rsidR="00590AD1" w:rsidRPr="00590AD1" w:rsidRDefault="008C3E69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/>
                    <w:szCs w:val="28"/>
                  </w:rPr>
                  <m:t>.07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0B587054" w14:textId="77777777" w:rsidR="005946E2" w:rsidRP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>Плавучесть аппарата [Н]: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4727BD74" w14:textId="76328655" w:rsidR="00590AD1" w:rsidRPr="00590AD1" w:rsidRDefault="00590AD1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590AD1">
        <w:rPr>
          <w:rFonts w:eastAsiaTheme="minorEastAsia"/>
          <w:szCs w:val="28"/>
        </w:rPr>
        <w:t>.</w:t>
      </w:r>
    </w:p>
    <w:p w14:paraId="3C2B956A" w14:textId="2929E44A" w:rsidR="00590AD1" w:rsidRPr="00590AD1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HAnsi"/>
          <w:i/>
          <w:szCs w:val="28"/>
          <w:lang w:eastAsia="en-US"/>
        </w:rPr>
      </w:pPr>
      <w:r w:rsidRPr="00590AD1">
        <w:rPr>
          <w:rFonts w:eastAsiaTheme="minorEastAsia"/>
          <w:sz w:val="26"/>
          <w:szCs w:val="26"/>
        </w:rPr>
        <w:t xml:space="preserve"> </w:t>
      </w:r>
    </w:p>
    <w:p w14:paraId="7D6F1908" w14:textId="0F59B26A" w:rsidR="006B5748" w:rsidRPr="006B5748" w:rsidRDefault="006B5748" w:rsidP="006B574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среды</w:t>
      </w:r>
    </w:p>
    <w:p w14:paraId="6A7BD643" w14:textId="77777777" w:rsidR="00590AD1" w:rsidRPr="006531E7" w:rsidRDefault="00590AD1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7A3DF593" w14:textId="77777777" w:rsidR="005946E2" w:rsidRDefault="006B5748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 w:rsidRPr="006B5748">
        <w:rPr>
          <w:rFonts w:ascii="Courier New CYR" w:eastAsiaTheme="minorHAnsi" w:hAnsi="Courier New CYR" w:cs="Courier New CYR"/>
          <w:sz w:val="22"/>
          <w:szCs w:val="22"/>
          <w:lang w:eastAsia="en-US"/>
        </w:rPr>
        <w:tab/>
      </w:r>
      <w:r>
        <w:rPr>
          <w:rFonts w:eastAsiaTheme="minorEastAsia"/>
          <w:szCs w:val="28"/>
        </w:rPr>
        <w:t>Плотность среды</w:t>
      </w:r>
      <w:r w:rsidRPr="006B5748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6B5748">
        <w:rPr>
          <w:rFonts w:eastAsiaTheme="minorEastAsia"/>
          <w:szCs w:val="28"/>
        </w:rPr>
        <w:t>/</w:t>
      </w:r>
      <w:r>
        <w:rPr>
          <w:rFonts w:eastAsiaTheme="minorEastAsia"/>
          <w:szCs w:val="28"/>
        </w:rPr>
        <w:t>м</w:t>
      </w:r>
      <w:r w:rsidRPr="006B5748">
        <w:rPr>
          <w:rFonts w:eastAsiaTheme="minorEastAsia"/>
          <w:szCs w:val="28"/>
          <w:vertAlign w:val="superscript"/>
        </w:rPr>
        <w:t>3</w:t>
      </w:r>
      <w:r w:rsidRPr="006B5748">
        <w:rPr>
          <w:rFonts w:eastAsiaTheme="minorEastAsia"/>
          <w:szCs w:val="28"/>
        </w:rPr>
        <w:t xml:space="preserve">]: </w:t>
      </w:r>
    </w:p>
    <w:p w14:paraId="49B133E1" w14:textId="5ADA0D52" w:rsidR="006B5748" w:rsidRDefault="006B5748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ρ=1000</m:t>
        </m:r>
      </m:oMath>
      <w:r w:rsidRPr="006B5748">
        <w:rPr>
          <w:rFonts w:eastAsiaTheme="minorEastAsia"/>
          <w:szCs w:val="28"/>
        </w:rPr>
        <w:t>.</w:t>
      </w:r>
    </w:p>
    <w:p w14:paraId="2F0061F3" w14:textId="77777777" w:rsidR="005946E2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Гравитационное ускорение</w:t>
      </w:r>
      <w:r w:rsidR="008E117C" w:rsidRPr="008E117C">
        <w:rPr>
          <w:rFonts w:eastAsiaTheme="minorEastAsia"/>
          <w:szCs w:val="28"/>
        </w:rPr>
        <w:t xml:space="preserve"> [</w:t>
      </w:r>
      <w:r w:rsidR="008E117C">
        <w:rPr>
          <w:rFonts w:eastAsiaTheme="minorEastAsia"/>
          <w:szCs w:val="28"/>
        </w:rPr>
        <w:t>м</w:t>
      </w:r>
      <w:r w:rsidR="008E117C" w:rsidRPr="008E117C">
        <w:rPr>
          <w:rFonts w:eastAsiaTheme="minorEastAsia"/>
          <w:szCs w:val="28"/>
        </w:rPr>
        <w:t>/</w:t>
      </w:r>
      <w:r w:rsidR="008E117C">
        <w:rPr>
          <w:rFonts w:eastAsiaTheme="minorEastAsia"/>
          <w:szCs w:val="28"/>
        </w:rPr>
        <w:t>с</w:t>
      </w:r>
      <w:r w:rsidR="008E117C" w:rsidRPr="008E117C">
        <w:rPr>
          <w:rFonts w:eastAsiaTheme="minorEastAsia"/>
          <w:szCs w:val="28"/>
          <w:vertAlign w:val="superscript"/>
        </w:rPr>
        <w:t>2</w:t>
      </w:r>
      <w:r w:rsidR="008E117C" w:rsidRPr="008E117C">
        <w:rPr>
          <w:rFonts w:eastAsiaTheme="minorEastAsia"/>
          <w:szCs w:val="28"/>
        </w:rPr>
        <w:t>]</w:t>
      </w:r>
      <w:r w:rsidRPr="008E117C">
        <w:rPr>
          <w:rFonts w:eastAsiaTheme="minorEastAsia"/>
          <w:szCs w:val="28"/>
        </w:rPr>
        <w:t xml:space="preserve">: </w:t>
      </w:r>
    </w:p>
    <w:p w14:paraId="0CB59E28" w14:textId="36031318" w:rsidR="00E1796C" w:rsidRPr="002D345E" w:rsidRDefault="00E1796C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=9.81</m:t>
        </m:r>
      </m:oMath>
      <w:r w:rsidR="002D345E">
        <w:rPr>
          <w:rFonts w:eastAsiaTheme="minorEastAsia"/>
          <w:szCs w:val="28"/>
        </w:rPr>
        <w:t>.</w:t>
      </w:r>
    </w:p>
    <w:p w14:paraId="579935F4" w14:textId="77777777" w:rsidR="00E1796C" w:rsidRPr="008E117C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</w:p>
    <w:p w14:paraId="206B09D6" w14:textId="3150AB5D" w:rsidR="006531E7" w:rsidRDefault="006531E7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58E69A05" w14:textId="77777777" w:rsidR="006531E7" w:rsidRPr="00E66679" w:rsidRDefault="006531E7" w:rsidP="0022469C">
      <w:pPr>
        <w:tabs>
          <w:tab w:val="left" w:pos="8356"/>
        </w:tabs>
        <w:ind w:firstLine="0"/>
        <w:rPr>
          <w:i/>
          <w:szCs w:val="28"/>
        </w:rPr>
      </w:pPr>
    </w:p>
    <w:sectPr w:rsidR="006531E7" w:rsidRPr="00E66679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25"/>
    <w:rsid w:val="00035CFE"/>
    <w:rsid w:val="00074EA2"/>
    <w:rsid w:val="000770EF"/>
    <w:rsid w:val="000A5ABC"/>
    <w:rsid w:val="000A7AAA"/>
    <w:rsid w:val="000D2085"/>
    <w:rsid w:val="001101E9"/>
    <w:rsid w:val="00125CE4"/>
    <w:rsid w:val="00141D5A"/>
    <w:rsid w:val="0017400A"/>
    <w:rsid w:val="001774A5"/>
    <w:rsid w:val="001B322D"/>
    <w:rsid w:val="001D581B"/>
    <w:rsid w:val="001E3B12"/>
    <w:rsid w:val="00212677"/>
    <w:rsid w:val="0022469C"/>
    <w:rsid w:val="00243752"/>
    <w:rsid w:val="00272A7C"/>
    <w:rsid w:val="002847B6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23B14"/>
    <w:rsid w:val="00333AE8"/>
    <w:rsid w:val="00336A72"/>
    <w:rsid w:val="00336CF7"/>
    <w:rsid w:val="0036496A"/>
    <w:rsid w:val="00365CC2"/>
    <w:rsid w:val="00377CAE"/>
    <w:rsid w:val="003A6481"/>
    <w:rsid w:val="003B6EE2"/>
    <w:rsid w:val="003C3C39"/>
    <w:rsid w:val="003D7B49"/>
    <w:rsid w:val="003E2974"/>
    <w:rsid w:val="00415D79"/>
    <w:rsid w:val="00422174"/>
    <w:rsid w:val="00424BDF"/>
    <w:rsid w:val="00425DAC"/>
    <w:rsid w:val="004340E8"/>
    <w:rsid w:val="00486BE0"/>
    <w:rsid w:val="00486EAB"/>
    <w:rsid w:val="004902C1"/>
    <w:rsid w:val="004C0735"/>
    <w:rsid w:val="004F0FCE"/>
    <w:rsid w:val="00520AAA"/>
    <w:rsid w:val="005410E3"/>
    <w:rsid w:val="0055434D"/>
    <w:rsid w:val="00573D20"/>
    <w:rsid w:val="0059008D"/>
    <w:rsid w:val="00590AD1"/>
    <w:rsid w:val="005946E2"/>
    <w:rsid w:val="005B4EFD"/>
    <w:rsid w:val="005C7092"/>
    <w:rsid w:val="005C74CF"/>
    <w:rsid w:val="005E6941"/>
    <w:rsid w:val="00602356"/>
    <w:rsid w:val="00603D1A"/>
    <w:rsid w:val="00616E29"/>
    <w:rsid w:val="00626001"/>
    <w:rsid w:val="006407A7"/>
    <w:rsid w:val="006531E7"/>
    <w:rsid w:val="00653632"/>
    <w:rsid w:val="00656B63"/>
    <w:rsid w:val="00665B4B"/>
    <w:rsid w:val="006B5748"/>
    <w:rsid w:val="006B6A49"/>
    <w:rsid w:val="006C6883"/>
    <w:rsid w:val="006D1491"/>
    <w:rsid w:val="00711497"/>
    <w:rsid w:val="007204E2"/>
    <w:rsid w:val="007205B0"/>
    <w:rsid w:val="00783957"/>
    <w:rsid w:val="007A3F25"/>
    <w:rsid w:val="007B0BD9"/>
    <w:rsid w:val="007B7E64"/>
    <w:rsid w:val="007D063C"/>
    <w:rsid w:val="007D4102"/>
    <w:rsid w:val="007F7A5A"/>
    <w:rsid w:val="00845E4E"/>
    <w:rsid w:val="008B142A"/>
    <w:rsid w:val="008C3E69"/>
    <w:rsid w:val="008D6845"/>
    <w:rsid w:val="008D7725"/>
    <w:rsid w:val="008E117C"/>
    <w:rsid w:val="008E49F5"/>
    <w:rsid w:val="00911D71"/>
    <w:rsid w:val="00920D2A"/>
    <w:rsid w:val="0092701B"/>
    <w:rsid w:val="009456BB"/>
    <w:rsid w:val="00954405"/>
    <w:rsid w:val="009833CB"/>
    <w:rsid w:val="00994FD1"/>
    <w:rsid w:val="009A2523"/>
    <w:rsid w:val="009B0B8D"/>
    <w:rsid w:val="009B4650"/>
    <w:rsid w:val="009B79B9"/>
    <w:rsid w:val="009D3EFA"/>
    <w:rsid w:val="009E7081"/>
    <w:rsid w:val="00A05F14"/>
    <w:rsid w:val="00A129CA"/>
    <w:rsid w:val="00A32D38"/>
    <w:rsid w:val="00A3344E"/>
    <w:rsid w:val="00A91FE6"/>
    <w:rsid w:val="00A93C1E"/>
    <w:rsid w:val="00AA45DC"/>
    <w:rsid w:val="00AE3A2F"/>
    <w:rsid w:val="00AE4E02"/>
    <w:rsid w:val="00AF0B5C"/>
    <w:rsid w:val="00B0335A"/>
    <w:rsid w:val="00B474B2"/>
    <w:rsid w:val="00B50957"/>
    <w:rsid w:val="00B5745C"/>
    <w:rsid w:val="00B85199"/>
    <w:rsid w:val="00BA13CE"/>
    <w:rsid w:val="00BB59C6"/>
    <w:rsid w:val="00BD0CA0"/>
    <w:rsid w:val="00BD682C"/>
    <w:rsid w:val="00BE0324"/>
    <w:rsid w:val="00BE363B"/>
    <w:rsid w:val="00BE66C3"/>
    <w:rsid w:val="00C20C43"/>
    <w:rsid w:val="00C2219A"/>
    <w:rsid w:val="00C3027C"/>
    <w:rsid w:val="00C4209D"/>
    <w:rsid w:val="00C52C91"/>
    <w:rsid w:val="00C54513"/>
    <w:rsid w:val="00CA4F0E"/>
    <w:rsid w:val="00CC15DA"/>
    <w:rsid w:val="00CC2E91"/>
    <w:rsid w:val="00CC44BA"/>
    <w:rsid w:val="00D1455C"/>
    <w:rsid w:val="00D37A8A"/>
    <w:rsid w:val="00D40CDC"/>
    <w:rsid w:val="00D46803"/>
    <w:rsid w:val="00D71757"/>
    <w:rsid w:val="00DA5D97"/>
    <w:rsid w:val="00DA6678"/>
    <w:rsid w:val="00E1796C"/>
    <w:rsid w:val="00E52C78"/>
    <w:rsid w:val="00E66679"/>
    <w:rsid w:val="00E776F2"/>
    <w:rsid w:val="00E92852"/>
    <w:rsid w:val="00EB2B79"/>
    <w:rsid w:val="00EC3AE9"/>
    <w:rsid w:val="00EF31FB"/>
    <w:rsid w:val="00F038A7"/>
    <w:rsid w:val="00F23994"/>
    <w:rsid w:val="00F27565"/>
    <w:rsid w:val="00F3083E"/>
    <w:rsid w:val="00F33AA2"/>
    <w:rsid w:val="00F43638"/>
    <w:rsid w:val="00F46B3F"/>
    <w:rsid w:val="00F5042E"/>
    <w:rsid w:val="00F65089"/>
    <w:rsid w:val="00F945E3"/>
    <w:rsid w:val="00F9621F"/>
    <w:rsid w:val="00FC4DCF"/>
    <w:rsid w:val="00FD2E9E"/>
    <w:rsid w:val="00FE24FA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F2F1-3FD2-4939-BE0E-99FCAB23F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21</Pages>
  <Words>3798</Words>
  <Characters>21655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143</cp:revision>
  <dcterms:created xsi:type="dcterms:W3CDTF">2023-02-22T13:12:00Z</dcterms:created>
  <dcterms:modified xsi:type="dcterms:W3CDTF">2023-04-14T08:04:00Z</dcterms:modified>
</cp:coreProperties>
</file>