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5CAEF" w14:textId="60E63139" w:rsidR="004655BD" w:rsidRDefault="004655BD" w:rsidP="00700354">
      <w:pPr>
        <w:spacing w:line="360" w:lineRule="auto"/>
        <w:jc w:val="both"/>
        <w:rPr>
          <w:rFonts w:ascii="Times New Roman" w:hAnsi="Times New Roman"/>
          <w:sz w:val="26"/>
          <w:szCs w:val="26"/>
        </w:rPr>
      </w:pPr>
      <w:r>
        <w:rPr>
          <w:rFonts w:ascii="Times New Roman" w:hAnsi="Times New Roman"/>
          <w:sz w:val="26"/>
          <w:szCs w:val="26"/>
        </w:rPr>
        <w:t xml:space="preserve">Bài 1: </w:t>
      </w:r>
    </w:p>
    <w:p w14:paraId="45D83409" w14:textId="2ED7654B" w:rsidR="00700354" w:rsidRDefault="00700354" w:rsidP="00700354">
      <w:pPr>
        <w:spacing w:line="360" w:lineRule="auto"/>
        <w:jc w:val="both"/>
        <w:rPr>
          <w:rFonts w:ascii="Times New Roman" w:hAnsi="Times New Roman"/>
          <w:sz w:val="26"/>
          <w:szCs w:val="26"/>
        </w:rPr>
      </w:pPr>
      <w:r>
        <w:rPr>
          <w:rFonts w:ascii="Times New Roman" w:hAnsi="Times New Roman"/>
          <w:sz w:val="26"/>
          <w:szCs w:val="26"/>
        </w:rPr>
        <w:t>Hệ thống thông tin tiền lương</w:t>
      </w:r>
      <w:r w:rsidRPr="00007B3D">
        <w:rPr>
          <w:rFonts w:ascii="Times New Roman" w:hAnsi="Times New Roman"/>
          <w:sz w:val="26"/>
          <w:szCs w:val="26"/>
        </w:rPr>
        <w:t xml:space="preserve"> nhân sự tại </w:t>
      </w:r>
      <w:r>
        <w:rPr>
          <w:rFonts w:ascii="Times New Roman" w:hAnsi="Times New Roman"/>
          <w:sz w:val="26"/>
          <w:szCs w:val="26"/>
          <w:lang w:val="vi-VN"/>
        </w:rPr>
        <w:t xml:space="preserve">một công ty </w:t>
      </w:r>
      <w:r w:rsidRPr="00007B3D">
        <w:rPr>
          <w:rFonts w:ascii="Times New Roman" w:hAnsi="Times New Roman"/>
          <w:sz w:val="26"/>
          <w:szCs w:val="26"/>
        </w:rPr>
        <w:t>được thực hiện như sau: Kế toán tiền lương thực hiện việc tính lương dựa trên phần mềm và chỉ có duy nhất kế toán tiền lương được quyền truy cập để sửa chữa và điều chỉnh thông tin. Hàng tuần, kế toán tiền lương dựa trên bảng chấm công do các bộ phận sử dụng lao động chuyển đến để tính lương cho nhân viên. Dựa trên bảng tính lương, kế toán tiền lương sẽ lập phiếu chi tiền mặt</w:t>
      </w:r>
      <w:r>
        <w:rPr>
          <w:rFonts w:ascii="Times New Roman" w:hAnsi="Times New Roman"/>
          <w:sz w:val="26"/>
          <w:szCs w:val="26"/>
        </w:rPr>
        <w:t xml:space="preserve"> làm 2 liên</w:t>
      </w:r>
      <w:r w:rsidRPr="00007B3D">
        <w:rPr>
          <w:rFonts w:ascii="Times New Roman" w:hAnsi="Times New Roman"/>
          <w:sz w:val="26"/>
          <w:szCs w:val="26"/>
        </w:rPr>
        <w:t xml:space="preserve"> để thanh toán lương. Phiếu chi được chuyển cho kế toán trưởng ký duyệt và chuyển lại để kế toán tiền lương nhận tiền, phát tiền cho người lao động.</w:t>
      </w:r>
      <w:r>
        <w:rPr>
          <w:rFonts w:ascii="Times New Roman" w:hAnsi="Times New Roman"/>
          <w:sz w:val="26"/>
          <w:szCs w:val="26"/>
        </w:rPr>
        <w:t xml:space="preserve"> Phiếu chi, bảng tính lương và bảng chấm công được lưu tại bộ phận kế toán. </w:t>
      </w:r>
    </w:p>
    <w:p w14:paraId="08B35B69" w14:textId="2CC55F4E" w:rsidR="00700354" w:rsidRDefault="00700354" w:rsidP="00700354">
      <w:pPr>
        <w:spacing w:line="360" w:lineRule="auto"/>
        <w:jc w:val="both"/>
        <w:rPr>
          <w:rFonts w:ascii="Times New Roman" w:hAnsi="Times New Roman"/>
          <w:sz w:val="26"/>
          <w:szCs w:val="26"/>
        </w:rPr>
      </w:pPr>
      <w:r>
        <w:rPr>
          <w:rFonts w:ascii="Times New Roman" w:hAnsi="Times New Roman"/>
          <w:sz w:val="26"/>
          <w:szCs w:val="26"/>
        </w:rPr>
        <w:t>Yêu cầu:</w:t>
      </w:r>
    </w:p>
    <w:p w14:paraId="2AE5FCC4" w14:textId="5D8823FF" w:rsidR="00700354" w:rsidRDefault="00700354" w:rsidP="00700354">
      <w:pPr>
        <w:pStyle w:val="ListParagraph"/>
        <w:numPr>
          <w:ilvl w:val="0"/>
          <w:numId w:val="1"/>
        </w:numPr>
        <w:spacing w:line="360" w:lineRule="auto"/>
        <w:jc w:val="both"/>
        <w:rPr>
          <w:rFonts w:ascii="Times New Roman" w:hAnsi="Times New Roman"/>
          <w:sz w:val="26"/>
          <w:szCs w:val="26"/>
        </w:rPr>
      </w:pPr>
      <w:r>
        <w:rPr>
          <w:rFonts w:ascii="Times New Roman" w:hAnsi="Times New Roman"/>
          <w:sz w:val="26"/>
          <w:szCs w:val="26"/>
        </w:rPr>
        <w:t xml:space="preserve">Vẽ lưu đồ của hệ thống trên </w:t>
      </w:r>
    </w:p>
    <w:p w14:paraId="3806F2BC" w14:textId="1052A294" w:rsidR="004655BD" w:rsidRDefault="00700354" w:rsidP="004655BD">
      <w:pPr>
        <w:pStyle w:val="ListParagraph"/>
        <w:numPr>
          <w:ilvl w:val="0"/>
          <w:numId w:val="1"/>
        </w:numPr>
        <w:spacing w:line="360" w:lineRule="auto"/>
        <w:jc w:val="both"/>
        <w:rPr>
          <w:rFonts w:ascii="Times New Roman" w:hAnsi="Times New Roman"/>
          <w:sz w:val="26"/>
          <w:szCs w:val="26"/>
        </w:rPr>
      </w:pPr>
      <w:r>
        <w:rPr>
          <w:rFonts w:ascii="Times New Roman" w:hAnsi="Times New Roman"/>
          <w:sz w:val="26"/>
          <w:szCs w:val="26"/>
        </w:rPr>
        <w:t>Nhận diện những nguy cơ của hệ thống</w:t>
      </w:r>
    </w:p>
    <w:p w14:paraId="4D33C475" w14:textId="10310460" w:rsidR="004655BD" w:rsidRDefault="004655BD" w:rsidP="004655BD">
      <w:pPr>
        <w:spacing w:line="360" w:lineRule="auto"/>
        <w:jc w:val="both"/>
        <w:rPr>
          <w:rFonts w:ascii="Times New Roman" w:hAnsi="Times New Roman"/>
          <w:sz w:val="26"/>
          <w:szCs w:val="26"/>
        </w:rPr>
      </w:pPr>
    </w:p>
    <w:p w14:paraId="4381A0E7" w14:textId="7DFD67DE" w:rsidR="004655BD" w:rsidRDefault="004655BD" w:rsidP="004655BD">
      <w:pPr>
        <w:spacing w:line="360" w:lineRule="auto"/>
        <w:jc w:val="both"/>
        <w:rPr>
          <w:rFonts w:ascii="Times New Roman" w:hAnsi="Times New Roman"/>
          <w:sz w:val="26"/>
          <w:szCs w:val="26"/>
        </w:rPr>
      </w:pPr>
      <w:r>
        <w:rPr>
          <w:rFonts w:ascii="Times New Roman" w:hAnsi="Times New Roman"/>
          <w:sz w:val="26"/>
          <w:szCs w:val="26"/>
        </w:rPr>
        <w:t xml:space="preserve">Bài 2 </w:t>
      </w:r>
      <w:r>
        <w:rPr>
          <w:rFonts w:ascii="Times New Roman" w:hAnsi="Times New Roman"/>
          <w:sz w:val="26"/>
          <w:szCs w:val="26"/>
        </w:rPr>
        <w:tab/>
      </w:r>
    </w:p>
    <w:p w14:paraId="7D86ABF3" w14:textId="30B61C43" w:rsidR="004655BD" w:rsidRDefault="004655BD" w:rsidP="004655BD">
      <w:pPr>
        <w:spacing w:line="360" w:lineRule="auto"/>
        <w:jc w:val="both"/>
        <w:rPr>
          <w:rFonts w:ascii="Times New Roman" w:hAnsi="Times New Roman"/>
          <w:sz w:val="26"/>
          <w:szCs w:val="26"/>
        </w:rPr>
      </w:pPr>
      <w:r>
        <w:rPr>
          <w:rFonts w:ascii="Times New Roman" w:hAnsi="Times New Roman"/>
          <w:sz w:val="26"/>
          <w:szCs w:val="26"/>
        </w:rPr>
        <w:t>Chu trình thanh toán tiền lương tại một công ty như sau:</w:t>
      </w:r>
    </w:p>
    <w:p w14:paraId="55671247" w14:textId="78396730" w:rsidR="004655BD" w:rsidRDefault="004655BD" w:rsidP="004655BD">
      <w:pPr>
        <w:spacing w:line="360" w:lineRule="auto"/>
        <w:jc w:val="both"/>
        <w:rPr>
          <w:rFonts w:ascii="Times New Roman" w:hAnsi="Times New Roman"/>
          <w:sz w:val="26"/>
          <w:szCs w:val="26"/>
        </w:rPr>
      </w:pPr>
      <w:r>
        <w:rPr>
          <w:rFonts w:ascii="Times New Roman" w:hAnsi="Times New Roman"/>
          <w:sz w:val="26"/>
          <w:szCs w:val="26"/>
        </w:rPr>
        <w:t xml:space="preserve">Bộ phận chấm công thực hiện việc chấm công hàng ngày cho nhân viên, sau đó cuối tháng đưa nhân viên xác nhận và chuyển cho kế toán tiền lương. Kế toán tiền lương nhận bảng chấm công, bảng chấm công làm thêm giờ (nếu </w:t>
      </w:r>
      <w:r w:rsidR="00477F2D">
        <w:rPr>
          <w:rFonts w:ascii="Times New Roman" w:hAnsi="Times New Roman"/>
          <w:sz w:val="26"/>
          <w:szCs w:val="26"/>
        </w:rPr>
        <w:t>n</w:t>
      </w:r>
      <w:r>
        <w:rPr>
          <w:rFonts w:ascii="Times New Roman" w:hAnsi="Times New Roman"/>
          <w:sz w:val="26"/>
          <w:szCs w:val="26"/>
        </w:rPr>
        <w:t xml:space="preserve">hân viên làm thêm giờ). Căn cứ vào các chứng từ, kế toán tiền lương lập bảng thanh toán tiền lương thành 2 liên, liên 2 giao cho nhân viên, liên còn lại cùng các chứng từ liên quan được chuyển cho kế toán trưởng để kiểm tra và xác nhận. Sau khi kế toán trưởng phê duyệt thì bảng thanh toán tiền lương được chuyển cho Giám đốc ký. Dựa trên bảng thanh toán tiền lương được phê duyệt và ký bởi kế toán trưởng và giám đốc, kế toán lương trả lương cho nhân viên. Nhân viên nhận lương tiền mặt và ký xác nhận. Kế toán tiền lương lưu tất cả các chứng từ. </w:t>
      </w:r>
    </w:p>
    <w:p w14:paraId="0A1BC8A7" w14:textId="023B92A8" w:rsidR="004655BD" w:rsidRDefault="004655BD" w:rsidP="004655BD">
      <w:pPr>
        <w:spacing w:line="360" w:lineRule="auto"/>
        <w:jc w:val="both"/>
        <w:rPr>
          <w:rFonts w:ascii="Times New Roman" w:hAnsi="Times New Roman"/>
          <w:sz w:val="26"/>
          <w:szCs w:val="26"/>
        </w:rPr>
      </w:pPr>
      <w:r>
        <w:rPr>
          <w:rFonts w:ascii="Times New Roman" w:hAnsi="Times New Roman"/>
          <w:sz w:val="26"/>
          <w:szCs w:val="26"/>
        </w:rPr>
        <w:t>Yêu cầu:</w:t>
      </w:r>
    </w:p>
    <w:p w14:paraId="2750F5CF" w14:textId="77777777" w:rsidR="004655BD" w:rsidRDefault="004655BD" w:rsidP="004655BD">
      <w:pPr>
        <w:pStyle w:val="ListParagraph"/>
        <w:numPr>
          <w:ilvl w:val="0"/>
          <w:numId w:val="3"/>
        </w:numPr>
        <w:spacing w:line="360" w:lineRule="auto"/>
        <w:jc w:val="both"/>
        <w:rPr>
          <w:rFonts w:ascii="Times New Roman" w:hAnsi="Times New Roman"/>
          <w:sz w:val="26"/>
          <w:szCs w:val="26"/>
        </w:rPr>
      </w:pPr>
      <w:r>
        <w:rPr>
          <w:rFonts w:ascii="Times New Roman" w:hAnsi="Times New Roman"/>
          <w:sz w:val="26"/>
          <w:szCs w:val="26"/>
        </w:rPr>
        <w:t xml:space="preserve">Vẽ lưu đồ của hệ thống trên </w:t>
      </w:r>
    </w:p>
    <w:p w14:paraId="4275DE38" w14:textId="5151CD43" w:rsidR="004655BD" w:rsidRDefault="004655BD" w:rsidP="004655BD">
      <w:pPr>
        <w:pStyle w:val="ListParagraph"/>
        <w:numPr>
          <w:ilvl w:val="0"/>
          <w:numId w:val="3"/>
        </w:numPr>
        <w:spacing w:line="360" w:lineRule="auto"/>
        <w:jc w:val="both"/>
        <w:rPr>
          <w:rFonts w:ascii="Times New Roman" w:hAnsi="Times New Roman"/>
          <w:sz w:val="26"/>
          <w:szCs w:val="26"/>
        </w:rPr>
      </w:pPr>
      <w:r>
        <w:rPr>
          <w:rFonts w:ascii="Times New Roman" w:hAnsi="Times New Roman"/>
          <w:sz w:val="26"/>
          <w:szCs w:val="26"/>
        </w:rPr>
        <w:t>Vẽ sơ đồ dòng dữ liệu</w:t>
      </w:r>
    </w:p>
    <w:p w14:paraId="36E20716" w14:textId="77777777" w:rsidR="00517DEB" w:rsidRDefault="00517DEB" w:rsidP="00517DEB">
      <w:pPr>
        <w:spacing w:line="360" w:lineRule="auto"/>
        <w:jc w:val="both"/>
        <w:rPr>
          <w:rFonts w:ascii="Times New Roman" w:hAnsi="Times New Roman"/>
          <w:sz w:val="26"/>
          <w:szCs w:val="26"/>
        </w:rPr>
      </w:pPr>
    </w:p>
    <w:p w14:paraId="71037025" w14:textId="77777777" w:rsidR="00517DEB" w:rsidRDefault="00517DEB" w:rsidP="00517DEB">
      <w:pPr>
        <w:spacing w:line="360" w:lineRule="auto"/>
        <w:jc w:val="both"/>
        <w:rPr>
          <w:rFonts w:ascii="Times New Roman" w:hAnsi="Times New Roman"/>
          <w:sz w:val="26"/>
          <w:szCs w:val="26"/>
        </w:rPr>
      </w:pPr>
    </w:p>
    <w:p w14:paraId="06CFFBBA" w14:textId="53602268" w:rsidR="00517DEB" w:rsidRDefault="00517DEB" w:rsidP="00517DEB">
      <w:pPr>
        <w:spacing w:line="360" w:lineRule="auto"/>
        <w:jc w:val="center"/>
        <w:rPr>
          <w:rFonts w:ascii="Times New Roman" w:hAnsi="Times New Roman"/>
          <w:sz w:val="26"/>
          <w:szCs w:val="26"/>
        </w:rPr>
      </w:pPr>
      <w:r>
        <w:rPr>
          <w:rFonts w:ascii="Times New Roman" w:hAnsi="Times New Roman"/>
          <w:sz w:val="26"/>
          <w:szCs w:val="26"/>
        </w:rPr>
        <w:lastRenderedPageBreak/>
        <w:t>Bài làm</w:t>
      </w:r>
    </w:p>
    <w:p w14:paraId="7AE3A64B" w14:textId="2D2B5277" w:rsidR="00517DEB" w:rsidRDefault="00517DEB" w:rsidP="00517DEB">
      <w:pPr>
        <w:spacing w:line="360" w:lineRule="auto"/>
        <w:rPr>
          <w:rFonts w:ascii="Times New Roman" w:hAnsi="Times New Roman"/>
          <w:sz w:val="26"/>
          <w:szCs w:val="26"/>
        </w:rPr>
      </w:pPr>
      <w:r>
        <w:rPr>
          <w:rFonts w:ascii="Times New Roman" w:hAnsi="Times New Roman"/>
          <w:sz w:val="26"/>
          <w:szCs w:val="26"/>
        </w:rPr>
        <w:t>Câu 1.</w:t>
      </w:r>
    </w:p>
    <w:p w14:paraId="0ED338E7" w14:textId="626333A0" w:rsidR="00517DEB" w:rsidRPr="007839B0" w:rsidRDefault="00517DEB" w:rsidP="00517DEB">
      <w:pPr>
        <w:pStyle w:val="ListParagraph"/>
        <w:numPr>
          <w:ilvl w:val="0"/>
          <w:numId w:val="4"/>
        </w:numPr>
        <w:spacing w:line="360" w:lineRule="auto"/>
        <w:jc w:val="both"/>
        <w:rPr>
          <w:rFonts w:ascii="Times New Roman" w:hAnsi="Times New Roman"/>
          <w:sz w:val="26"/>
          <w:szCs w:val="26"/>
        </w:rPr>
      </w:pPr>
      <w:r>
        <w:rPr>
          <w:rFonts w:ascii="Times New Roman" w:hAnsi="Times New Roman"/>
          <w:sz w:val="26"/>
          <w:szCs w:val="26"/>
        </w:rPr>
        <w:t>1.</w:t>
      </w:r>
      <w:r w:rsidRPr="00517DEB">
        <w:rPr>
          <w:rFonts w:ascii="Times New Roman" w:hAnsi="Times New Roman"/>
          <w:sz w:val="26"/>
          <w:szCs w:val="26"/>
        </w:rPr>
        <w:t xml:space="preserve"> </w:t>
      </w:r>
      <w:r>
        <w:rPr>
          <w:rFonts w:ascii="Times New Roman" w:hAnsi="Times New Roman"/>
          <w:sz w:val="26"/>
          <w:szCs w:val="26"/>
        </w:rPr>
        <w:t xml:space="preserve">Vẽ lưu đồ của hệ thống trên </w:t>
      </w:r>
    </w:p>
    <w:p w14:paraId="5F8F61B2" w14:textId="35794C6A" w:rsidR="00517DEB" w:rsidRDefault="007839B0" w:rsidP="00517DEB">
      <w:pPr>
        <w:spacing w:line="360" w:lineRule="auto"/>
        <w:rPr>
          <w:rFonts w:ascii="Times New Roman" w:hAnsi="Times New Roman"/>
          <w:sz w:val="26"/>
          <w:szCs w:val="26"/>
        </w:rPr>
      </w:pPr>
      <w:r>
        <w:rPr>
          <w:rFonts w:ascii="Times New Roman" w:hAnsi="Times New Roman"/>
          <w:noProof/>
          <w:sz w:val="26"/>
          <w:szCs w:val="26"/>
        </w:rPr>
        <w:drawing>
          <wp:inline distT="0" distB="0" distL="0" distR="0" wp14:anchorId="0975561A" wp14:editId="5876E128">
            <wp:extent cx="5943600" cy="4049395"/>
            <wp:effectExtent l="0" t="0" r="0" b="8255"/>
            <wp:docPr id="145970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01602" name="Picture 1459701602"/>
                    <pic:cNvPicPr/>
                  </pic:nvPicPr>
                  <pic:blipFill>
                    <a:blip r:embed="rId5">
                      <a:extLst>
                        <a:ext uri="{28A0092B-C50C-407E-A947-70E740481C1C}">
                          <a14:useLocalDpi xmlns:a14="http://schemas.microsoft.com/office/drawing/2010/main" val="0"/>
                        </a:ext>
                      </a:extLst>
                    </a:blip>
                    <a:stretch>
                      <a:fillRect/>
                    </a:stretch>
                  </pic:blipFill>
                  <pic:spPr>
                    <a:xfrm>
                      <a:off x="0" y="0"/>
                      <a:ext cx="5943600" cy="4049395"/>
                    </a:xfrm>
                    <a:prstGeom prst="rect">
                      <a:avLst/>
                    </a:prstGeom>
                  </pic:spPr>
                </pic:pic>
              </a:graphicData>
            </a:graphic>
          </wp:inline>
        </w:drawing>
      </w:r>
    </w:p>
    <w:p w14:paraId="1975C7AF" w14:textId="77777777" w:rsidR="00517DEB" w:rsidRDefault="00517DEB" w:rsidP="00517DEB">
      <w:pPr>
        <w:spacing w:line="360" w:lineRule="auto"/>
        <w:rPr>
          <w:rFonts w:ascii="Times New Roman" w:hAnsi="Times New Roman"/>
          <w:sz w:val="26"/>
          <w:szCs w:val="26"/>
        </w:rPr>
      </w:pPr>
    </w:p>
    <w:p w14:paraId="28D0C764" w14:textId="77777777" w:rsidR="00517DEB" w:rsidRDefault="00517DEB" w:rsidP="00517DEB">
      <w:pPr>
        <w:spacing w:line="360" w:lineRule="auto"/>
        <w:rPr>
          <w:rFonts w:ascii="Times New Roman" w:hAnsi="Times New Roman"/>
          <w:sz w:val="26"/>
          <w:szCs w:val="26"/>
        </w:rPr>
      </w:pPr>
    </w:p>
    <w:p w14:paraId="38BADA9F" w14:textId="77777777" w:rsidR="00517DEB" w:rsidRDefault="00517DEB" w:rsidP="00517DEB">
      <w:pPr>
        <w:spacing w:line="360" w:lineRule="auto"/>
        <w:rPr>
          <w:rFonts w:ascii="Times New Roman" w:hAnsi="Times New Roman"/>
          <w:sz w:val="26"/>
          <w:szCs w:val="26"/>
        </w:rPr>
      </w:pPr>
    </w:p>
    <w:p w14:paraId="09900DDE" w14:textId="77777777" w:rsidR="00517DEB" w:rsidRDefault="00517DEB" w:rsidP="00517DEB">
      <w:pPr>
        <w:spacing w:line="360" w:lineRule="auto"/>
        <w:rPr>
          <w:rFonts w:ascii="Times New Roman" w:hAnsi="Times New Roman"/>
          <w:sz w:val="26"/>
          <w:szCs w:val="26"/>
        </w:rPr>
      </w:pPr>
    </w:p>
    <w:p w14:paraId="5BE06EF4" w14:textId="77777777" w:rsidR="00517DEB" w:rsidRDefault="00517DEB" w:rsidP="00517DEB">
      <w:pPr>
        <w:spacing w:line="360" w:lineRule="auto"/>
        <w:rPr>
          <w:rFonts w:ascii="Times New Roman" w:hAnsi="Times New Roman"/>
          <w:sz w:val="26"/>
          <w:szCs w:val="26"/>
        </w:rPr>
      </w:pPr>
    </w:p>
    <w:p w14:paraId="376C29AB" w14:textId="77777777" w:rsidR="00517DEB" w:rsidRDefault="00517DEB" w:rsidP="00517DEB">
      <w:pPr>
        <w:spacing w:line="360" w:lineRule="auto"/>
        <w:rPr>
          <w:rFonts w:ascii="Times New Roman" w:hAnsi="Times New Roman"/>
          <w:sz w:val="26"/>
          <w:szCs w:val="26"/>
        </w:rPr>
      </w:pPr>
    </w:p>
    <w:p w14:paraId="5B4C9AE7" w14:textId="77777777" w:rsidR="007839B0" w:rsidRDefault="007839B0" w:rsidP="00517DEB">
      <w:pPr>
        <w:spacing w:line="360" w:lineRule="auto"/>
        <w:rPr>
          <w:rFonts w:ascii="Times New Roman" w:hAnsi="Times New Roman"/>
          <w:sz w:val="26"/>
          <w:szCs w:val="26"/>
        </w:rPr>
      </w:pPr>
    </w:p>
    <w:p w14:paraId="2A5EF23C" w14:textId="77777777" w:rsidR="007839B0" w:rsidRDefault="007839B0" w:rsidP="00517DEB">
      <w:pPr>
        <w:spacing w:line="360" w:lineRule="auto"/>
        <w:rPr>
          <w:rFonts w:ascii="Times New Roman" w:hAnsi="Times New Roman"/>
          <w:sz w:val="26"/>
          <w:szCs w:val="26"/>
        </w:rPr>
      </w:pPr>
    </w:p>
    <w:p w14:paraId="18181FB6" w14:textId="77777777" w:rsidR="007839B0" w:rsidRDefault="007839B0" w:rsidP="00517DEB">
      <w:pPr>
        <w:spacing w:line="360" w:lineRule="auto"/>
        <w:rPr>
          <w:rFonts w:ascii="Times New Roman" w:hAnsi="Times New Roman"/>
          <w:sz w:val="26"/>
          <w:szCs w:val="26"/>
        </w:rPr>
      </w:pPr>
    </w:p>
    <w:p w14:paraId="46B9939E" w14:textId="77777777" w:rsidR="007839B0" w:rsidRDefault="007839B0" w:rsidP="00517DEB">
      <w:pPr>
        <w:spacing w:line="360" w:lineRule="auto"/>
        <w:rPr>
          <w:rFonts w:ascii="Times New Roman" w:hAnsi="Times New Roman"/>
          <w:sz w:val="26"/>
          <w:szCs w:val="26"/>
        </w:rPr>
      </w:pPr>
    </w:p>
    <w:p w14:paraId="19FC67B2" w14:textId="77777777" w:rsidR="007839B0" w:rsidRDefault="007839B0" w:rsidP="00517DEB">
      <w:pPr>
        <w:spacing w:line="360" w:lineRule="auto"/>
        <w:rPr>
          <w:rFonts w:ascii="Times New Roman" w:hAnsi="Times New Roman"/>
          <w:sz w:val="26"/>
          <w:szCs w:val="26"/>
        </w:rPr>
      </w:pPr>
    </w:p>
    <w:p w14:paraId="2F232343" w14:textId="4C0D5B16" w:rsidR="00517DEB" w:rsidRDefault="00517DEB" w:rsidP="00517DEB">
      <w:pPr>
        <w:spacing w:line="360" w:lineRule="auto"/>
        <w:rPr>
          <w:rFonts w:ascii="Times New Roman" w:hAnsi="Times New Roman"/>
          <w:sz w:val="26"/>
          <w:szCs w:val="26"/>
        </w:rPr>
      </w:pPr>
      <w:r>
        <w:rPr>
          <w:rFonts w:ascii="Times New Roman" w:hAnsi="Times New Roman"/>
          <w:sz w:val="26"/>
          <w:szCs w:val="26"/>
        </w:rPr>
        <w:lastRenderedPageBreak/>
        <w:t>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2050"/>
        <w:gridCol w:w="6743"/>
      </w:tblGrid>
      <w:tr w:rsidR="00517DEB" w:rsidRPr="00517DEB" w14:paraId="5A6EBF0E" w14:textId="77777777">
        <w:trPr>
          <w:tblHeader/>
          <w:tblCellSpacing w:w="15" w:type="dxa"/>
        </w:trPr>
        <w:tc>
          <w:tcPr>
            <w:tcW w:w="0" w:type="auto"/>
            <w:vAlign w:val="center"/>
            <w:hideMark/>
          </w:tcPr>
          <w:p w14:paraId="7D690772" w14:textId="77777777" w:rsidR="00517DEB" w:rsidRPr="00517DEB" w:rsidRDefault="00517DEB" w:rsidP="00517DEB">
            <w:pPr>
              <w:spacing w:line="360" w:lineRule="auto"/>
              <w:rPr>
                <w:rFonts w:ascii="Times New Roman" w:hAnsi="Times New Roman"/>
                <w:b/>
                <w:bCs/>
                <w:sz w:val="26"/>
                <w:szCs w:val="26"/>
                <w:lang w:val="vi-VN"/>
              </w:rPr>
            </w:pPr>
            <w:r w:rsidRPr="00517DEB">
              <w:rPr>
                <w:rFonts w:ascii="Times New Roman" w:hAnsi="Times New Roman"/>
                <w:b/>
                <w:bCs/>
                <w:sz w:val="26"/>
                <w:szCs w:val="26"/>
                <w:lang w:val="vi-VN"/>
              </w:rPr>
              <w:t>STT</w:t>
            </w:r>
          </w:p>
        </w:tc>
        <w:tc>
          <w:tcPr>
            <w:tcW w:w="0" w:type="auto"/>
            <w:vAlign w:val="center"/>
            <w:hideMark/>
          </w:tcPr>
          <w:p w14:paraId="414FAB68" w14:textId="77777777" w:rsidR="00517DEB" w:rsidRPr="00517DEB" w:rsidRDefault="00517DEB" w:rsidP="00517DEB">
            <w:pPr>
              <w:spacing w:line="360" w:lineRule="auto"/>
              <w:rPr>
                <w:rFonts w:ascii="Times New Roman" w:hAnsi="Times New Roman"/>
                <w:b/>
                <w:bCs/>
                <w:sz w:val="26"/>
                <w:szCs w:val="26"/>
                <w:lang w:val="vi-VN"/>
              </w:rPr>
            </w:pPr>
            <w:r w:rsidRPr="00517DEB">
              <w:rPr>
                <w:rFonts w:ascii="Times New Roman" w:hAnsi="Times New Roman"/>
                <w:b/>
                <w:bCs/>
                <w:sz w:val="26"/>
                <w:szCs w:val="26"/>
                <w:lang w:val="vi-VN"/>
              </w:rPr>
              <w:t>Nguy cơ</w:t>
            </w:r>
          </w:p>
        </w:tc>
        <w:tc>
          <w:tcPr>
            <w:tcW w:w="0" w:type="auto"/>
            <w:vAlign w:val="center"/>
            <w:hideMark/>
          </w:tcPr>
          <w:p w14:paraId="286F8C86" w14:textId="77777777" w:rsidR="00517DEB" w:rsidRPr="00517DEB" w:rsidRDefault="00517DEB" w:rsidP="00517DEB">
            <w:pPr>
              <w:spacing w:line="360" w:lineRule="auto"/>
              <w:rPr>
                <w:rFonts w:ascii="Times New Roman" w:hAnsi="Times New Roman"/>
                <w:b/>
                <w:bCs/>
                <w:sz w:val="26"/>
                <w:szCs w:val="26"/>
                <w:lang w:val="vi-VN"/>
              </w:rPr>
            </w:pPr>
            <w:r w:rsidRPr="00517DEB">
              <w:rPr>
                <w:rFonts w:ascii="Times New Roman" w:hAnsi="Times New Roman"/>
                <w:b/>
                <w:bCs/>
                <w:sz w:val="26"/>
                <w:szCs w:val="26"/>
                <w:lang w:val="vi-VN"/>
              </w:rPr>
              <w:t>Phân tích</w:t>
            </w:r>
          </w:p>
        </w:tc>
      </w:tr>
      <w:tr w:rsidR="00517DEB" w:rsidRPr="007839B0" w14:paraId="1D4270E7" w14:textId="77777777">
        <w:trPr>
          <w:tblCellSpacing w:w="15" w:type="dxa"/>
        </w:trPr>
        <w:tc>
          <w:tcPr>
            <w:tcW w:w="0" w:type="auto"/>
            <w:vAlign w:val="center"/>
            <w:hideMark/>
          </w:tcPr>
          <w:p w14:paraId="65A455C6" w14:textId="77777777" w:rsidR="00517DEB" w:rsidRPr="00517DEB" w:rsidRDefault="00517DEB" w:rsidP="00517DEB">
            <w:pPr>
              <w:spacing w:line="360" w:lineRule="auto"/>
              <w:rPr>
                <w:rFonts w:ascii="Times New Roman" w:hAnsi="Times New Roman"/>
                <w:sz w:val="26"/>
                <w:szCs w:val="26"/>
                <w:lang w:val="vi-VN"/>
              </w:rPr>
            </w:pPr>
            <w:r w:rsidRPr="00517DEB">
              <w:rPr>
                <w:rFonts w:ascii="Times New Roman" w:hAnsi="Times New Roman"/>
                <w:sz w:val="26"/>
                <w:szCs w:val="26"/>
                <w:lang w:val="vi-VN"/>
              </w:rPr>
              <w:t>1</w:t>
            </w:r>
          </w:p>
        </w:tc>
        <w:tc>
          <w:tcPr>
            <w:tcW w:w="0" w:type="auto"/>
            <w:vAlign w:val="center"/>
            <w:hideMark/>
          </w:tcPr>
          <w:p w14:paraId="6C7B7707" w14:textId="77777777" w:rsidR="00517DEB" w:rsidRPr="00517DEB" w:rsidRDefault="00517DEB" w:rsidP="00517DEB">
            <w:pPr>
              <w:spacing w:line="360" w:lineRule="auto"/>
              <w:rPr>
                <w:rFonts w:ascii="Times New Roman" w:hAnsi="Times New Roman"/>
                <w:sz w:val="26"/>
                <w:szCs w:val="26"/>
                <w:lang w:val="vi-VN"/>
              </w:rPr>
            </w:pPr>
            <w:r w:rsidRPr="00517DEB">
              <w:rPr>
                <w:rFonts w:ascii="Times New Roman" w:hAnsi="Times New Roman"/>
                <w:sz w:val="26"/>
                <w:szCs w:val="26"/>
                <w:lang w:val="vi-VN"/>
              </w:rPr>
              <w:t>Dữ liệu chấm công không chính xác</w:t>
            </w:r>
          </w:p>
        </w:tc>
        <w:tc>
          <w:tcPr>
            <w:tcW w:w="0" w:type="auto"/>
            <w:vAlign w:val="center"/>
            <w:hideMark/>
          </w:tcPr>
          <w:p w14:paraId="5792292C" w14:textId="77777777" w:rsidR="00517DEB" w:rsidRPr="00517DEB" w:rsidRDefault="00517DEB" w:rsidP="00517DEB">
            <w:pPr>
              <w:spacing w:line="360" w:lineRule="auto"/>
              <w:rPr>
                <w:rFonts w:ascii="Times New Roman" w:hAnsi="Times New Roman"/>
                <w:sz w:val="26"/>
                <w:szCs w:val="26"/>
                <w:lang w:val="vi-VN"/>
              </w:rPr>
            </w:pPr>
            <w:r w:rsidRPr="00517DEB">
              <w:rPr>
                <w:rFonts w:ascii="Times New Roman" w:hAnsi="Times New Roman"/>
                <w:sz w:val="26"/>
                <w:szCs w:val="26"/>
                <w:lang w:val="vi-VN"/>
              </w:rPr>
              <w:t>Kế toán tiền lương hoàn toàn dựa vào bảng chấm công do các bộ phận gửi đến. Nếu bảng chấm công sai thì tiền lương sẽ sai.</w:t>
            </w:r>
          </w:p>
        </w:tc>
      </w:tr>
      <w:tr w:rsidR="00517DEB" w:rsidRPr="007839B0" w14:paraId="42F0DA5F" w14:textId="77777777">
        <w:trPr>
          <w:tblCellSpacing w:w="15" w:type="dxa"/>
        </w:trPr>
        <w:tc>
          <w:tcPr>
            <w:tcW w:w="0" w:type="auto"/>
            <w:vAlign w:val="center"/>
            <w:hideMark/>
          </w:tcPr>
          <w:p w14:paraId="18F20152" w14:textId="77777777" w:rsidR="00517DEB" w:rsidRPr="00517DEB" w:rsidRDefault="00517DEB" w:rsidP="00517DEB">
            <w:pPr>
              <w:spacing w:line="360" w:lineRule="auto"/>
              <w:rPr>
                <w:rFonts w:ascii="Times New Roman" w:hAnsi="Times New Roman"/>
                <w:sz w:val="26"/>
                <w:szCs w:val="26"/>
                <w:lang w:val="vi-VN"/>
              </w:rPr>
            </w:pPr>
            <w:r w:rsidRPr="00517DEB">
              <w:rPr>
                <w:rFonts w:ascii="Times New Roman" w:hAnsi="Times New Roman"/>
                <w:sz w:val="26"/>
                <w:szCs w:val="26"/>
                <w:lang w:val="vi-VN"/>
              </w:rPr>
              <w:t>2</w:t>
            </w:r>
          </w:p>
        </w:tc>
        <w:tc>
          <w:tcPr>
            <w:tcW w:w="0" w:type="auto"/>
            <w:vAlign w:val="center"/>
            <w:hideMark/>
          </w:tcPr>
          <w:p w14:paraId="1729717F" w14:textId="77777777" w:rsidR="00517DEB" w:rsidRPr="00517DEB" w:rsidRDefault="00517DEB" w:rsidP="00517DEB">
            <w:pPr>
              <w:spacing w:line="360" w:lineRule="auto"/>
              <w:rPr>
                <w:rFonts w:ascii="Times New Roman" w:hAnsi="Times New Roman"/>
                <w:sz w:val="26"/>
                <w:szCs w:val="26"/>
                <w:lang w:val="vi-VN"/>
              </w:rPr>
            </w:pPr>
            <w:r w:rsidRPr="00517DEB">
              <w:rPr>
                <w:rFonts w:ascii="Times New Roman" w:hAnsi="Times New Roman"/>
                <w:sz w:val="26"/>
                <w:szCs w:val="26"/>
                <w:lang w:val="vi-VN"/>
              </w:rPr>
              <w:t>Sai sót khi tính lương</w:t>
            </w:r>
          </w:p>
        </w:tc>
        <w:tc>
          <w:tcPr>
            <w:tcW w:w="0" w:type="auto"/>
            <w:vAlign w:val="center"/>
            <w:hideMark/>
          </w:tcPr>
          <w:p w14:paraId="2BF3CC49" w14:textId="77777777" w:rsidR="00517DEB" w:rsidRPr="00517DEB" w:rsidRDefault="00517DEB" w:rsidP="00517DEB">
            <w:pPr>
              <w:spacing w:line="360" w:lineRule="auto"/>
              <w:rPr>
                <w:rFonts w:ascii="Times New Roman" w:hAnsi="Times New Roman"/>
                <w:sz w:val="26"/>
                <w:szCs w:val="26"/>
                <w:lang w:val="vi-VN"/>
              </w:rPr>
            </w:pPr>
            <w:r w:rsidRPr="00517DEB">
              <w:rPr>
                <w:rFonts w:ascii="Times New Roman" w:hAnsi="Times New Roman"/>
                <w:sz w:val="26"/>
                <w:szCs w:val="26"/>
                <w:lang w:val="vi-VN"/>
              </w:rPr>
              <w:t>Chỉ có một người vừa nhập dữ liệu vừa tính lương nên dễ xảy ra nhầm lẫn hoặc cố ý điều chỉnh lương.</w:t>
            </w:r>
          </w:p>
        </w:tc>
      </w:tr>
      <w:tr w:rsidR="00517DEB" w:rsidRPr="007839B0" w14:paraId="28A8C8C5" w14:textId="77777777">
        <w:trPr>
          <w:tblCellSpacing w:w="15" w:type="dxa"/>
        </w:trPr>
        <w:tc>
          <w:tcPr>
            <w:tcW w:w="0" w:type="auto"/>
            <w:vAlign w:val="center"/>
            <w:hideMark/>
          </w:tcPr>
          <w:p w14:paraId="2CF63DCA" w14:textId="77777777" w:rsidR="00517DEB" w:rsidRPr="00517DEB" w:rsidRDefault="00517DEB" w:rsidP="00517DEB">
            <w:pPr>
              <w:spacing w:line="360" w:lineRule="auto"/>
              <w:rPr>
                <w:rFonts w:ascii="Times New Roman" w:hAnsi="Times New Roman"/>
                <w:sz w:val="26"/>
                <w:szCs w:val="26"/>
                <w:lang w:val="vi-VN"/>
              </w:rPr>
            </w:pPr>
            <w:r w:rsidRPr="00517DEB">
              <w:rPr>
                <w:rFonts w:ascii="Times New Roman" w:hAnsi="Times New Roman"/>
                <w:sz w:val="26"/>
                <w:szCs w:val="26"/>
                <w:lang w:val="vi-VN"/>
              </w:rPr>
              <w:t>3</w:t>
            </w:r>
          </w:p>
        </w:tc>
        <w:tc>
          <w:tcPr>
            <w:tcW w:w="0" w:type="auto"/>
            <w:vAlign w:val="center"/>
            <w:hideMark/>
          </w:tcPr>
          <w:p w14:paraId="7DAD2899" w14:textId="77777777" w:rsidR="00517DEB" w:rsidRPr="00517DEB" w:rsidRDefault="00517DEB" w:rsidP="00517DEB">
            <w:pPr>
              <w:spacing w:line="360" w:lineRule="auto"/>
              <w:rPr>
                <w:rFonts w:ascii="Times New Roman" w:hAnsi="Times New Roman"/>
                <w:sz w:val="26"/>
                <w:szCs w:val="26"/>
                <w:lang w:val="vi-VN"/>
              </w:rPr>
            </w:pPr>
            <w:r w:rsidRPr="00517DEB">
              <w:rPr>
                <w:rFonts w:ascii="Times New Roman" w:hAnsi="Times New Roman"/>
                <w:sz w:val="26"/>
                <w:szCs w:val="26"/>
                <w:lang w:val="vi-VN"/>
              </w:rPr>
              <w:t>Không phân tách nhiệm vụ</w:t>
            </w:r>
          </w:p>
        </w:tc>
        <w:tc>
          <w:tcPr>
            <w:tcW w:w="0" w:type="auto"/>
            <w:vAlign w:val="center"/>
            <w:hideMark/>
          </w:tcPr>
          <w:p w14:paraId="76FB7AF4" w14:textId="77777777" w:rsidR="00517DEB" w:rsidRPr="00517DEB" w:rsidRDefault="00517DEB" w:rsidP="00517DEB">
            <w:pPr>
              <w:spacing w:line="360" w:lineRule="auto"/>
              <w:rPr>
                <w:rFonts w:ascii="Times New Roman" w:hAnsi="Times New Roman"/>
                <w:sz w:val="26"/>
                <w:szCs w:val="26"/>
                <w:lang w:val="vi-VN"/>
              </w:rPr>
            </w:pPr>
            <w:r w:rsidRPr="00517DEB">
              <w:rPr>
                <w:rFonts w:ascii="Times New Roman" w:hAnsi="Times New Roman"/>
                <w:sz w:val="26"/>
                <w:szCs w:val="26"/>
                <w:lang w:val="vi-VN"/>
              </w:rPr>
              <w:t>Kế toán tiền lương vừa nhập dữ liệu, tính lương, lập phiếu chi, nhận tiền và phát tiền lương. Đây là vi phạm nguyên tắc phân chia trách nhiệm.</w:t>
            </w:r>
          </w:p>
        </w:tc>
      </w:tr>
      <w:tr w:rsidR="00517DEB" w:rsidRPr="007839B0" w14:paraId="4D27B493" w14:textId="77777777">
        <w:trPr>
          <w:tblCellSpacing w:w="15" w:type="dxa"/>
        </w:trPr>
        <w:tc>
          <w:tcPr>
            <w:tcW w:w="0" w:type="auto"/>
            <w:vAlign w:val="center"/>
            <w:hideMark/>
          </w:tcPr>
          <w:p w14:paraId="6E2AF738" w14:textId="77777777" w:rsidR="00517DEB" w:rsidRPr="00517DEB" w:rsidRDefault="00517DEB" w:rsidP="00517DEB">
            <w:pPr>
              <w:spacing w:line="360" w:lineRule="auto"/>
              <w:rPr>
                <w:rFonts w:ascii="Times New Roman" w:hAnsi="Times New Roman"/>
                <w:sz w:val="26"/>
                <w:szCs w:val="26"/>
                <w:lang w:val="vi-VN"/>
              </w:rPr>
            </w:pPr>
            <w:r w:rsidRPr="00517DEB">
              <w:rPr>
                <w:rFonts w:ascii="Times New Roman" w:hAnsi="Times New Roman"/>
                <w:sz w:val="26"/>
                <w:szCs w:val="26"/>
                <w:lang w:val="vi-VN"/>
              </w:rPr>
              <w:t>4</w:t>
            </w:r>
          </w:p>
        </w:tc>
        <w:tc>
          <w:tcPr>
            <w:tcW w:w="0" w:type="auto"/>
            <w:vAlign w:val="center"/>
            <w:hideMark/>
          </w:tcPr>
          <w:p w14:paraId="015B0E64" w14:textId="77777777" w:rsidR="00517DEB" w:rsidRPr="00517DEB" w:rsidRDefault="00517DEB" w:rsidP="00517DEB">
            <w:pPr>
              <w:spacing w:line="360" w:lineRule="auto"/>
              <w:rPr>
                <w:rFonts w:ascii="Times New Roman" w:hAnsi="Times New Roman"/>
                <w:sz w:val="26"/>
                <w:szCs w:val="26"/>
                <w:lang w:val="vi-VN"/>
              </w:rPr>
            </w:pPr>
            <w:r w:rsidRPr="00517DEB">
              <w:rPr>
                <w:rFonts w:ascii="Times New Roman" w:hAnsi="Times New Roman"/>
                <w:sz w:val="26"/>
                <w:szCs w:val="26"/>
                <w:lang w:val="vi-VN"/>
              </w:rPr>
              <w:t>Gian lận tiền lương</w:t>
            </w:r>
          </w:p>
        </w:tc>
        <w:tc>
          <w:tcPr>
            <w:tcW w:w="0" w:type="auto"/>
            <w:vAlign w:val="center"/>
            <w:hideMark/>
          </w:tcPr>
          <w:p w14:paraId="1D43CD4D" w14:textId="77777777" w:rsidR="00517DEB" w:rsidRPr="00517DEB" w:rsidRDefault="00517DEB" w:rsidP="00517DEB">
            <w:pPr>
              <w:spacing w:line="360" w:lineRule="auto"/>
              <w:rPr>
                <w:rFonts w:ascii="Times New Roman" w:hAnsi="Times New Roman"/>
                <w:sz w:val="26"/>
                <w:szCs w:val="26"/>
                <w:lang w:val="vi-VN"/>
              </w:rPr>
            </w:pPr>
            <w:r w:rsidRPr="00517DEB">
              <w:rPr>
                <w:rFonts w:ascii="Times New Roman" w:hAnsi="Times New Roman"/>
                <w:sz w:val="26"/>
                <w:szCs w:val="26"/>
                <w:lang w:val="vi-VN"/>
              </w:rPr>
              <w:t>Có thể lập thêm nhân viên "ảo", tăng ngày công hoặc tăng tiền lương rồi tự nhận tiền.</w:t>
            </w:r>
          </w:p>
        </w:tc>
      </w:tr>
      <w:tr w:rsidR="00517DEB" w:rsidRPr="007839B0" w14:paraId="33B8CB6E" w14:textId="77777777">
        <w:trPr>
          <w:tblCellSpacing w:w="15" w:type="dxa"/>
        </w:trPr>
        <w:tc>
          <w:tcPr>
            <w:tcW w:w="0" w:type="auto"/>
            <w:vAlign w:val="center"/>
            <w:hideMark/>
          </w:tcPr>
          <w:p w14:paraId="07475A30" w14:textId="77777777" w:rsidR="00517DEB" w:rsidRPr="00517DEB" w:rsidRDefault="00517DEB" w:rsidP="00517DEB">
            <w:pPr>
              <w:spacing w:line="360" w:lineRule="auto"/>
              <w:rPr>
                <w:rFonts w:ascii="Times New Roman" w:hAnsi="Times New Roman"/>
                <w:sz w:val="26"/>
                <w:szCs w:val="26"/>
                <w:lang w:val="vi-VN"/>
              </w:rPr>
            </w:pPr>
            <w:r w:rsidRPr="00517DEB">
              <w:rPr>
                <w:rFonts w:ascii="Times New Roman" w:hAnsi="Times New Roman"/>
                <w:sz w:val="26"/>
                <w:szCs w:val="26"/>
                <w:lang w:val="vi-VN"/>
              </w:rPr>
              <w:t>5</w:t>
            </w:r>
          </w:p>
        </w:tc>
        <w:tc>
          <w:tcPr>
            <w:tcW w:w="0" w:type="auto"/>
            <w:vAlign w:val="center"/>
            <w:hideMark/>
          </w:tcPr>
          <w:p w14:paraId="575B9916" w14:textId="77777777" w:rsidR="00517DEB" w:rsidRPr="00517DEB" w:rsidRDefault="00517DEB" w:rsidP="00517DEB">
            <w:pPr>
              <w:spacing w:line="360" w:lineRule="auto"/>
              <w:rPr>
                <w:rFonts w:ascii="Times New Roman" w:hAnsi="Times New Roman"/>
                <w:sz w:val="26"/>
                <w:szCs w:val="26"/>
                <w:lang w:val="vi-VN"/>
              </w:rPr>
            </w:pPr>
            <w:r w:rsidRPr="00517DEB">
              <w:rPr>
                <w:rFonts w:ascii="Times New Roman" w:hAnsi="Times New Roman"/>
                <w:sz w:val="26"/>
                <w:szCs w:val="26"/>
                <w:lang w:val="vi-VN"/>
              </w:rPr>
              <w:t>Chi trả sai đối tượng</w:t>
            </w:r>
          </w:p>
        </w:tc>
        <w:tc>
          <w:tcPr>
            <w:tcW w:w="0" w:type="auto"/>
            <w:vAlign w:val="center"/>
            <w:hideMark/>
          </w:tcPr>
          <w:p w14:paraId="700CBCED" w14:textId="77777777" w:rsidR="00517DEB" w:rsidRPr="00517DEB" w:rsidRDefault="00517DEB" w:rsidP="00517DEB">
            <w:pPr>
              <w:spacing w:line="360" w:lineRule="auto"/>
              <w:rPr>
                <w:rFonts w:ascii="Times New Roman" w:hAnsi="Times New Roman"/>
                <w:sz w:val="26"/>
                <w:szCs w:val="26"/>
                <w:lang w:val="vi-VN"/>
              </w:rPr>
            </w:pPr>
            <w:r w:rsidRPr="00517DEB">
              <w:rPr>
                <w:rFonts w:ascii="Times New Roman" w:hAnsi="Times New Roman"/>
                <w:sz w:val="26"/>
                <w:szCs w:val="26"/>
                <w:lang w:val="vi-VN"/>
              </w:rPr>
              <w:t>Không có bước đối chiếu danh sách người nhận tiền khi phát lương.</w:t>
            </w:r>
          </w:p>
        </w:tc>
      </w:tr>
      <w:tr w:rsidR="00517DEB" w:rsidRPr="007839B0" w14:paraId="75E749FB" w14:textId="77777777">
        <w:trPr>
          <w:tblCellSpacing w:w="15" w:type="dxa"/>
        </w:trPr>
        <w:tc>
          <w:tcPr>
            <w:tcW w:w="0" w:type="auto"/>
            <w:vAlign w:val="center"/>
            <w:hideMark/>
          </w:tcPr>
          <w:p w14:paraId="53611433" w14:textId="77777777" w:rsidR="00517DEB" w:rsidRPr="00517DEB" w:rsidRDefault="00517DEB" w:rsidP="00517DEB">
            <w:pPr>
              <w:spacing w:line="360" w:lineRule="auto"/>
              <w:rPr>
                <w:rFonts w:ascii="Times New Roman" w:hAnsi="Times New Roman"/>
                <w:sz w:val="26"/>
                <w:szCs w:val="26"/>
                <w:lang w:val="vi-VN"/>
              </w:rPr>
            </w:pPr>
            <w:r w:rsidRPr="00517DEB">
              <w:rPr>
                <w:rFonts w:ascii="Times New Roman" w:hAnsi="Times New Roman"/>
                <w:sz w:val="26"/>
                <w:szCs w:val="26"/>
                <w:lang w:val="vi-VN"/>
              </w:rPr>
              <w:t>6</w:t>
            </w:r>
          </w:p>
        </w:tc>
        <w:tc>
          <w:tcPr>
            <w:tcW w:w="0" w:type="auto"/>
            <w:vAlign w:val="center"/>
            <w:hideMark/>
          </w:tcPr>
          <w:p w14:paraId="4E50CF2E" w14:textId="77777777" w:rsidR="00517DEB" w:rsidRPr="00517DEB" w:rsidRDefault="00517DEB" w:rsidP="00517DEB">
            <w:pPr>
              <w:spacing w:line="360" w:lineRule="auto"/>
              <w:rPr>
                <w:rFonts w:ascii="Times New Roman" w:hAnsi="Times New Roman"/>
                <w:sz w:val="26"/>
                <w:szCs w:val="26"/>
                <w:lang w:val="vi-VN"/>
              </w:rPr>
            </w:pPr>
            <w:r w:rsidRPr="00517DEB">
              <w:rPr>
                <w:rFonts w:ascii="Times New Roman" w:hAnsi="Times New Roman"/>
                <w:sz w:val="26"/>
                <w:szCs w:val="26"/>
                <w:lang w:val="vi-VN"/>
              </w:rPr>
              <w:t>Thất thoát tiền mặt</w:t>
            </w:r>
          </w:p>
        </w:tc>
        <w:tc>
          <w:tcPr>
            <w:tcW w:w="0" w:type="auto"/>
            <w:vAlign w:val="center"/>
            <w:hideMark/>
          </w:tcPr>
          <w:p w14:paraId="0D28EBB5" w14:textId="77777777" w:rsidR="00517DEB" w:rsidRPr="00517DEB" w:rsidRDefault="00517DEB" w:rsidP="00517DEB">
            <w:pPr>
              <w:spacing w:line="360" w:lineRule="auto"/>
              <w:rPr>
                <w:rFonts w:ascii="Times New Roman" w:hAnsi="Times New Roman"/>
                <w:sz w:val="26"/>
                <w:szCs w:val="26"/>
                <w:lang w:val="vi-VN"/>
              </w:rPr>
            </w:pPr>
            <w:r w:rsidRPr="00517DEB">
              <w:rPr>
                <w:rFonts w:ascii="Times New Roman" w:hAnsi="Times New Roman"/>
                <w:sz w:val="26"/>
                <w:szCs w:val="26"/>
                <w:lang w:val="vi-VN"/>
              </w:rPr>
              <w:t>Thanh toán bằng tiền mặt nên có nguy cơ mất tiền hoặc biển thủ tiền lương chưa phát.</w:t>
            </w:r>
          </w:p>
        </w:tc>
      </w:tr>
      <w:tr w:rsidR="00517DEB" w:rsidRPr="007839B0" w14:paraId="779B27BA" w14:textId="77777777">
        <w:trPr>
          <w:tblCellSpacing w:w="15" w:type="dxa"/>
        </w:trPr>
        <w:tc>
          <w:tcPr>
            <w:tcW w:w="0" w:type="auto"/>
            <w:vAlign w:val="center"/>
            <w:hideMark/>
          </w:tcPr>
          <w:p w14:paraId="450E0A1C" w14:textId="77777777" w:rsidR="00517DEB" w:rsidRPr="00517DEB" w:rsidRDefault="00517DEB" w:rsidP="00517DEB">
            <w:pPr>
              <w:spacing w:line="360" w:lineRule="auto"/>
              <w:rPr>
                <w:rFonts w:ascii="Times New Roman" w:hAnsi="Times New Roman"/>
                <w:sz w:val="26"/>
                <w:szCs w:val="26"/>
                <w:lang w:val="vi-VN"/>
              </w:rPr>
            </w:pPr>
            <w:r w:rsidRPr="00517DEB">
              <w:rPr>
                <w:rFonts w:ascii="Times New Roman" w:hAnsi="Times New Roman"/>
                <w:sz w:val="26"/>
                <w:szCs w:val="26"/>
                <w:lang w:val="vi-VN"/>
              </w:rPr>
              <w:t>7</w:t>
            </w:r>
          </w:p>
        </w:tc>
        <w:tc>
          <w:tcPr>
            <w:tcW w:w="0" w:type="auto"/>
            <w:vAlign w:val="center"/>
            <w:hideMark/>
          </w:tcPr>
          <w:p w14:paraId="46A6AB9D" w14:textId="77777777" w:rsidR="00517DEB" w:rsidRPr="00517DEB" w:rsidRDefault="00517DEB" w:rsidP="00517DEB">
            <w:pPr>
              <w:spacing w:line="360" w:lineRule="auto"/>
              <w:rPr>
                <w:rFonts w:ascii="Times New Roman" w:hAnsi="Times New Roman"/>
                <w:sz w:val="26"/>
                <w:szCs w:val="26"/>
                <w:lang w:val="vi-VN"/>
              </w:rPr>
            </w:pPr>
            <w:r w:rsidRPr="00517DEB">
              <w:rPr>
                <w:rFonts w:ascii="Times New Roman" w:hAnsi="Times New Roman"/>
                <w:sz w:val="26"/>
                <w:szCs w:val="26"/>
                <w:lang w:val="vi-VN"/>
              </w:rPr>
              <w:t>Lưu trữ chứng từ không an toàn</w:t>
            </w:r>
          </w:p>
        </w:tc>
        <w:tc>
          <w:tcPr>
            <w:tcW w:w="0" w:type="auto"/>
            <w:vAlign w:val="center"/>
            <w:hideMark/>
          </w:tcPr>
          <w:p w14:paraId="03127EE7" w14:textId="77777777" w:rsidR="00517DEB" w:rsidRPr="00517DEB" w:rsidRDefault="00517DEB" w:rsidP="00517DEB">
            <w:pPr>
              <w:spacing w:line="360" w:lineRule="auto"/>
              <w:rPr>
                <w:rFonts w:ascii="Times New Roman" w:hAnsi="Times New Roman"/>
                <w:sz w:val="26"/>
                <w:szCs w:val="26"/>
                <w:lang w:val="vi-VN"/>
              </w:rPr>
            </w:pPr>
            <w:r w:rsidRPr="00517DEB">
              <w:rPr>
                <w:rFonts w:ascii="Times New Roman" w:hAnsi="Times New Roman"/>
                <w:sz w:val="26"/>
                <w:szCs w:val="26"/>
                <w:lang w:val="vi-VN"/>
              </w:rPr>
              <w:t>Toàn bộ chứng từ lưu tại bộ phận kế toán, không đề cập việc sao lưu dữ liệu phần mềm.</w:t>
            </w:r>
          </w:p>
        </w:tc>
      </w:tr>
      <w:tr w:rsidR="00517DEB" w:rsidRPr="007839B0" w14:paraId="152AD7EC" w14:textId="77777777">
        <w:trPr>
          <w:tblCellSpacing w:w="15" w:type="dxa"/>
        </w:trPr>
        <w:tc>
          <w:tcPr>
            <w:tcW w:w="0" w:type="auto"/>
            <w:vAlign w:val="center"/>
            <w:hideMark/>
          </w:tcPr>
          <w:p w14:paraId="164FF32D" w14:textId="77777777" w:rsidR="00517DEB" w:rsidRPr="00517DEB" w:rsidRDefault="00517DEB" w:rsidP="00517DEB">
            <w:pPr>
              <w:spacing w:line="360" w:lineRule="auto"/>
              <w:rPr>
                <w:rFonts w:ascii="Times New Roman" w:hAnsi="Times New Roman"/>
                <w:sz w:val="26"/>
                <w:szCs w:val="26"/>
                <w:lang w:val="vi-VN"/>
              </w:rPr>
            </w:pPr>
            <w:r w:rsidRPr="00517DEB">
              <w:rPr>
                <w:rFonts w:ascii="Times New Roman" w:hAnsi="Times New Roman"/>
                <w:sz w:val="26"/>
                <w:szCs w:val="26"/>
                <w:lang w:val="vi-VN"/>
              </w:rPr>
              <w:t>8</w:t>
            </w:r>
          </w:p>
        </w:tc>
        <w:tc>
          <w:tcPr>
            <w:tcW w:w="0" w:type="auto"/>
            <w:vAlign w:val="center"/>
            <w:hideMark/>
          </w:tcPr>
          <w:p w14:paraId="1430BF6C" w14:textId="77777777" w:rsidR="00517DEB" w:rsidRPr="00517DEB" w:rsidRDefault="00517DEB" w:rsidP="00517DEB">
            <w:pPr>
              <w:spacing w:line="360" w:lineRule="auto"/>
              <w:rPr>
                <w:rFonts w:ascii="Times New Roman" w:hAnsi="Times New Roman"/>
                <w:sz w:val="26"/>
                <w:szCs w:val="26"/>
                <w:lang w:val="vi-VN"/>
              </w:rPr>
            </w:pPr>
            <w:r w:rsidRPr="00517DEB">
              <w:rPr>
                <w:rFonts w:ascii="Times New Roman" w:hAnsi="Times New Roman"/>
                <w:sz w:val="26"/>
                <w:szCs w:val="26"/>
                <w:lang w:val="vi-VN"/>
              </w:rPr>
              <w:t>Không có kiểm tra độc lập</w:t>
            </w:r>
          </w:p>
        </w:tc>
        <w:tc>
          <w:tcPr>
            <w:tcW w:w="0" w:type="auto"/>
            <w:vAlign w:val="center"/>
            <w:hideMark/>
          </w:tcPr>
          <w:p w14:paraId="2D2C3CF2" w14:textId="77777777" w:rsidR="00517DEB" w:rsidRPr="00517DEB" w:rsidRDefault="00517DEB" w:rsidP="00517DEB">
            <w:pPr>
              <w:spacing w:line="360" w:lineRule="auto"/>
              <w:rPr>
                <w:rFonts w:ascii="Times New Roman" w:hAnsi="Times New Roman"/>
                <w:sz w:val="26"/>
                <w:szCs w:val="26"/>
                <w:lang w:val="vi-VN"/>
              </w:rPr>
            </w:pPr>
            <w:r w:rsidRPr="00517DEB">
              <w:rPr>
                <w:rFonts w:ascii="Times New Roman" w:hAnsi="Times New Roman"/>
                <w:sz w:val="26"/>
                <w:szCs w:val="26"/>
                <w:lang w:val="vi-VN"/>
              </w:rPr>
              <w:t>Kế toán trưởng chỉ ký phiếu chi mà không kiểm tra lại bảng tính lương hoặc bảng chấm công.</w:t>
            </w:r>
          </w:p>
        </w:tc>
      </w:tr>
    </w:tbl>
    <w:p w14:paraId="4ABC41FC" w14:textId="77777777" w:rsidR="00517DEB" w:rsidRPr="007839B0" w:rsidRDefault="00517DEB" w:rsidP="00517DEB">
      <w:pPr>
        <w:spacing w:line="360" w:lineRule="auto"/>
        <w:rPr>
          <w:rFonts w:ascii="Times New Roman" w:hAnsi="Times New Roman"/>
          <w:sz w:val="26"/>
          <w:szCs w:val="26"/>
          <w:lang w:val="vi-VN"/>
        </w:rPr>
      </w:pPr>
    </w:p>
    <w:p w14:paraId="28ED50FE" w14:textId="77777777" w:rsidR="00517DEB" w:rsidRPr="007839B0" w:rsidRDefault="00517DEB" w:rsidP="00517DEB">
      <w:pPr>
        <w:spacing w:line="360" w:lineRule="auto"/>
        <w:rPr>
          <w:rFonts w:ascii="Times New Roman" w:hAnsi="Times New Roman"/>
          <w:sz w:val="26"/>
          <w:szCs w:val="26"/>
          <w:lang w:val="vi-VN"/>
        </w:rPr>
      </w:pPr>
    </w:p>
    <w:p w14:paraId="0CF8B287" w14:textId="77777777" w:rsidR="00517DEB" w:rsidRPr="007839B0" w:rsidRDefault="00517DEB" w:rsidP="00517DEB">
      <w:pPr>
        <w:spacing w:line="360" w:lineRule="auto"/>
        <w:rPr>
          <w:rFonts w:ascii="Times New Roman" w:hAnsi="Times New Roman"/>
          <w:sz w:val="26"/>
          <w:szCs w:val="26"/>
          <w:lang w:val="vi-VN"/>
        </w:rPr>
      </w:pPr>
    </w:p>
    <w:p w14:paraId="72B43100" w14:textId="77777777" w:rsidR="00517DEB" w:rsidRPr="007839B0" w:rsidRDefault="00517DEB" w:rsidP="00517DEB">
      <w:pPr>
        <w:spacing w:line="360" w:lineRule="auto"/>
        <w:rPr>
          <w:rFonts w:ascii="Times New Roman" w:hAnsi="Times New Roman"/>
          <w:sz w:val="26"/>
          <w:szCs w:val="26"/>
          <w:lang w:val="vi-VN"/>
        </w:rPr>
      </w:pPr>
    </w:p>
    <w:p w14:paraId="0489093A" w14:textId="77777777" w:rsidR="00517DEB" w:rsidRPr="007839B0" w:rsidRDefault="00517DEB" w:rsidP="00517DEB">
      <w:pPr>
        <w:spacing w:line="360" w:lineRule="auto"/>
        <w:rPr>
          <w:rFonts w:ascii="Times New Roman" w:hAnsi="Times New Roman"/>
          <w:sz w:val="26"/>
          <w:szCs w:val="26"/>
          <w:lang w:val="vi-VN"/>
        </w:rPr>
      </w:pPr>
    </w:p>
    <w:p w14:paraId="102A5AFA" w14:textId="77777777" w:rsidR="00517DEB" w:rsidRDefault="00517DEB" w:rsidP="00517DEB">
      <w:pPr>
        <w:spacing w:line="360" w:lineRule="auto"/>
        <w:rPr>
          <w:rFonts w:ascii="Times New Roman" w:hAnsi="Times New Roman"/>
          <w:sz w:val="26"/>
          <w:szCs w:val="26"/>
          <w:lang w:val="en-US"/>
        </w:rPr>
      </w:pPr>
    </w:p>
    <w:p w14:paraId="0C2D88FA" w14:textId="77777777" w:rsidR="007839B0" w:rsidRDefault="007839B0" w:rsidP="00517DEB">
      <w:pPr>
        <w:spacing w:line="360" w:lineRule="auto"/>
        <w:rPr>
          <w:rFonts w:ascii="Times New Roman" w:hAnsi="Times New Roman"/>
          <w:sz w:val="26"/>
          <w:szCs w:val="26"/>
          <w:lang w:val="en-US"/>
        </w:rPr>
      </w:pPr>
    </w:p>
    <w:p w14:paraId="112A5B92" w14:textId="77777777" w:rsidR="007839B0" w:rsidRDefault="007839B0" w:rsidP="00517DEB">
      <w:pPr>
        <w:spacing w:line="360" w:lineRule="auto"/>
        <w:rPr>
          <w:rFonts w:ascii="Times New Roman" w:hAnsi="Times New Roman"/>
          <w:sz w:val="26"/>
          <w:szCs w:val="26"/>
          <w:lang w:val="en-US"/>
        </w:rPr>
      </w:pPr>
    </w:p>
    <w:p w14:paraId="3BB180CB" w14:textId="77777777" w:rsidR="007839B0" w:rsidRDefault="007839B0" w:rsidP="00517DEB">
      <w:pPr>
        <w:spacing w:line="360" w:lineRule="auto"/>
        <w:rPr>
          <w:rFonts w:ascii="Times New Roman" w:hAnsi="Times New Roman"/>
          <w:sz w:val="26"/>
          <w:szCs w:val="26"/>
          <w:lang w:val="en-US"/>
        </w:rPr>
      </w:pPr>
    </w:p>
    <w:p w14:paraId="4C9B63D5" w14:textId="77777777" w:rsidR="007839B0" w:rsidRPr="007839B0" w:rsidRDefault="007839B0" w:rsidP="00517DEB">
      <w:pPr>
        <w:spacing w:line="360" w:lineRule="auto"/>
        <w:rPr>
          <w:rFonts w:ascii="Times New Roman" w:hAnsi="Times New Roman"/>
          <w:sz w:val="26"/>
          <w:szCs w:val="26"/>
          <w:lang w:val="en-US"/>
        </w:rPr>
      </w:pPr>
    </w:p>
    <w:p w14:paraId="09460C89" w14:textId="77777777" w:rsidR="00517DEB" w:rsidRPr="007839B0" w:rsidRDefault="00517DEB" w:rsidP="00517DEB">
      <w:pPr>
        <w:spacing w:line="360" w:lineRule="auto"/>
        <w:rPr>
          <w:rFonts w:ascii="Times New Roman" w:hAnsi="Times New Roman"/>
          <w:sz w:val="26"/>
          <w:szCs w:val="26"/>
          <w:lang w:val="vi-VN"/>
        </w:rPr>
      </w:pPr>
    </w:p>
    <w:p w14:paraId="59B1A771" w14:textId="77777777" w:rsidR="00517DEB" w:rsidRPr="007839B0" w:rsidRDefault="00517DEB" w:rsidP="00517DEB">
      <w:pPr>
        <w:spacing w:line="360" w:lineRule="auto"/>
        <w:rPr>
          <w:rFonts w:ascii="Times New Roman" w:hAnsi="Times New Roman"/>
          <w:sz w:val="26"/>
          <w:szCs w:val="26"/>
          <w:lang w:val="vi-VN"/>
        </w:rPr>
      </w:pPr>
    </w:p>
    <w:p w14:paraId="21BAA768" w14:textId="5F5BA40E" w:rsidR="00517DEB" w:rsidRPr="007839B0" w:rsidRDefault="00517DEB" w:rsidP="00517DEB">
      <w:pPr>
        <w:spacing w:line="360" w:lineRule="auto"/>
        <w:rPr>
          <w:rFonts w:ascii="Times New Roman" w:hAnsi="Times New Roman"/>
          <w:sz w:val="26"/>
          <w:szCs w:val="26"/>
          <w:lang w:val="vi-VN"/>
        </w:rPr>
      </w:pPr>
      <w:r w:rsidRPr="007839B0">
        <w:rPr>
          <w:rFonts w:ascii="Times New Roman" w:hAnsi="Times New Roman"/>
          <w:sz w:val="26"/>
          <w:szCs w:val="26"/>
          <w:lang w:val="vi-VN"/>
        </w:rPr>
        <w:t>Câu 2.</w:t>
      </w:r>
    </w:p>
    <w:p w14:paraId="084DD3DB" w14:textId="653F57CF" w:rsidR="00517DEB" w:rsidRDefault="00517DEB" w:rsidP="00517DEB">
      <w:pPr>
        <w:spacing w:line="360" w:lineRule="auto"/>
        <w:rPr>
          <w:rFonts w:ascii="Times New Roman" w:hAnsi="Times New Roman"/>
          <w:sz w:val="26"/>
          <w:szCs w:val="26"/>
          <w:lang w:val="vi-VN"/>
        </w:rPr>
      </w:pPr>
      <w:r w:rsidRPr="007839B0">
        <w:rPr>
          <w:rFonts w:ascii="Times New Roman" w:hAnsi="Times New Roman"/>
          <w:sz w:val="26"/>
          <w:szCs w:val="26"/>
          <w:lang w:val="vi-VN"/>
        </w:rPr>
        <w:t>1. Vẽ lưu đồ của hệ thống</w:t>
      </w:r>
    </w:p>
    <w:p w14:paraId="7736698E" w14:textId="77777777" w:rsidR="007839B0" w:rsidRDefault="007839B0" w:rsidP="007839B0">
      <w:pPr>
        <w:spacing w:line="360" w:lineRule="auto"/>
        <w:rPr>
          <w:rFonts w:ascii="Times New Roman" w:hAnsi="Times New Roman"/>
          <w:sz w:val="26"/>
          <w:szCs w:val="26"/>
          <w:lang w:val="en-US"/>
        </w:rPr>
      </w:pPr>
      <w:r>
        <w:rPr>
          <w:rFonts w:ascii="Times New Roman" w:hAnsi="Times New Roman"/>
          <w:sz w:val="26"/>
          <w:szCs w:val="26"/>
          <w:lang w:val="en-US"/>
        </w:rPr>
        <w:t>2.Sơ đồ dòng giữ liệu</w:t>
      </w:r>
    </w:p>
    <w:p w14:paraId="0F460BFF" w14:textId="77777777" w:rsidR="007839B0" w:rsidRDefault="007839B0" w:rsidP="007839B0">
      <w:pPr>
        <w:rPr>
          <w:rFonts w:ascii="Times New Roman" w:hAnsi="Times New Roman"/>
          <w:sz w:val="26"/>
          <w:szCs w:val="26"/>
          <w:lang w:val="en-US"/>
        </w:rPr>
      </w:pPr>
    </w:p>
    <w:p w14:paraId="27F663AF" w14:textId="69385B5A" w:rsidR="007839B0" w:rsidRPr="007839B0" w:rsidRDefault="007839B0" w:rsidP="007839B0">
      <w:pPr>
        <w:rPr>
          <w:rFonts w:ascii="Times New Roman" w:hAnsi="Times New Roman"/>
          <w:sz w:val="26"/>
          <w:szCs w:val="26"/>
          <w:lang w:val="en-US"/>
        </w:rPr>
      </w:pPr>
      <w:r>
        <w:rPr>
          <w:rFonts w:ascii="Times New Roman" w:hAnsi="Times New Roman"/>
          <w:noProof/>
          <w:sz w:val="26"/>
          <w:szCs w:val="26"/>
          <w:lang w:val="en-US"/>
        </w:rPr>
        <w:drawing>
          <wp:inline distT="0" distB="0" distL="0" distR="0" wp14:anchorId="3215707A" wp14:editId="3504064A">
            <wp:extent cx="5943600" cy="4779010"/>
            <wp:effectExtent l="0" t="0" r="0" b="2540"/>
            <wp:docPr id="2042527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27587" name="Picture 2042527587"/>
                    <pic:cNvPicPr/>
                  </pic:nvPicPr>
                  <pic:blipFill>
                    <a:blip r:embed="rId6">
                      <a:extLst>
                        <a:ext uri="{28A0092B-C50C-407E-A947-70E740481C1C}">
                          <a14:useLocalDpi xmlns:a14="http://schemas.microsoft.com/office/drawing/2010/main" val="0"/>
                        </a:ext>
                      </a:extLst>
                    </a:blip>
                    <a:stretch>
                      <a:fillRect/>
                    </a:stretch>
                  </pic:blipFill>
                  <pic:spPr>
                    <a:xfrm>
                      <a:off x="0" y="0"/>
                      <a:ext cx="5943600" cy="4779010"/>
                    </a:xfrm>
                    <a:prstGeom prst="rect">
                      <a:avLst/>
                    </a:prstGeom>
                  </pic:spPr>
                </pic:pic>
              </a:graphicData>
            </a:graphic>
          </wp:inline>
        </w:drawing>
      </w:r>
    </w:p>
    <w:p w14:paraId="2A368A7A" w14:textId="76722311" w:rsidR="00517DEB" w:rsidRDefault="00517DEB" w:rsidP="00517DEB">
      <w:pPr>
        <w:spacing w:line="360" w:lineRule="auto"/>
        <w:rPr>
          <w:rFonts w:ascii="Times New Roman" w:hAnsi="Times New Roman"/>
          <w:sz w:val="26"/>
          <w:szCs w:val="26"/>
          <w:lang w:val="en-US"/>
        </w:rPr>
      </w:pPr>
    </w:p>
    <w:p w14:paraId="2FA4E6D7" w14:textId="13B82962" w:rsidR="00517DEB" w:rsidRPr="00517DEB" w:rsidRDefault="00517DEB" w:rsidP="00517DEB">
      <w:pPr>
        <w:spacing w:line="360" w:lineRule="auto"/>
        <w:rPr>
          <w:rFonts w:ascii="Times New Roman" w:hAnsi="Times New Roman"/>
          <w:sz w:val="26"/>
          <w:szCs w:val="26"/>
          <w:lang w:val="en-US"/>
        </w:rPr>
      </w:pPr>
    </w:p>
    <w:sectPr w:rsidR="00517DEB" w:rsidRPr="00517D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16CE"/>
    <w:multiLevelType w:val="hybridMultilevel"/>
    <w:tmpl w:val="E8FCA4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57C4A62"/>
    <w:multiLevelType w:val="hybridMultilevel"/>
    <w:tmpl w:val="E8FCA4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761C6D47"/>
    <w:multiLevelType w:val="hybridMultilevel"/>
    <w:tmpl w:val="9B627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1D309F"/>
    <w:multiLevelType w:val="hybridMultilevel"/>
    <w:tmpl w:val="E8FCA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411788">
    <w:abstractNumId w:val="3"/>
  </w:num>
  <w:num w:numId="2" w16cid:durableId="232587497">
    <w:abstractNumId w:val="2"/>
  </w:num>
  <w:num w:numId="3" w16cid:durableId="2142071121">
    <w:abstractNumId w:val="1"/>
  </w:num>
  <w:num w:numId="4" w16cid:durableId="379403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354"/>
    <w:rsid w:val="0016688C"/>
    <w:rsid w:val="004655BD"/>
    <w:rsid w:val="00477F2D"/>
    <w:rsid w:val="00517DEB"/>
    <w:rsid w:val="006804CF"/>
    <w:rsid w:val="006C3BCB"/>
    <w:rsid w:val="00700354"/>
    <w:rsid w:val="007839B0"/>
    <w:rsid w:val="009C140C"/>
    <w:rsid w:val="00CA45EF"/>
    <w:rsid w:val="00F046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6DD09"/>
  <w15:chartTrackingRefBased/>
  <w15:docId w15:val="{3D56FAD2-DAE0-4833-BB30-E3BE407C4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354"/>
    <w:pPr>
      <w:spacing w:after="0" w:line="240" w:lineRule="auto"/>
    </w:pPr>
    <w:rPr>
      <w:rFonts w:ascii=".VnTime" w:eastAsia="Times New Roman" w:hAnsi=".VnTime" w:cs="Times New Roman"/>
      <w:sz w:val="28"/>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03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4</Pages>
  <Words>418</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Hong Hanh</dc:creator>
  <cp:keywords/>
  <dc:description/>
  <cp:lastModifiedBy>Đỗ Thị Phượng</cp:lastModifiedBy>
  <cp:revision>6</cp:revision>
  <dcterms:created xsi:type="dcterms:W3CDTF">2023-10-20T22:31:00Z</dcterms:created>
  <dcterms:modified xsi:type="dcterms:W3CDTF">2026-07-15T03:50:00Z</dcterms:modified>
</cp:coreProperties>
</file>