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7D" w:rsidRPr="00DE6CC7" w:rsidRDefault="002B067D" w:rsidP="002B067D">
      <w:pPr>
        <w:rPr>
          <w:b/>
          <w:sz w:val="36"/>
        </w:rPr>
      </w:pPr>
    </w:p>
    <w:p w:rsidR="002B067D" w:rsidRPr="00DE6CC7" w:rsidRDefault="002B067D" w:rsidP="002B067D">
      <w:pPr>
        <w:rPr>
          <w:b/>
          <w:sz w:val="36"/>
        </w:rPr>
      </w:pPr>
      <w:r w:rsidRPr="00DE6CC7">
        <w:rPr>
          <w:b/>
          <w:sz w:val="36"/>
        </w:rPr>
        <w:t xml:space="preserve">PERSONAL </w:t>
      </w:r>
      <w:r w:rsidR="007A1523" w:rsidRPr="00DE6CC7">
        <w:rPr>
          <w:b/>
          <w:sz w:val="36"/>
        </w:rPr>
        <w:t>EXPENSES</w:t>
      </w:r>
      <w:r w:rsidR="007A1523">
        <w:rPr>
          <w:b/>
          <w:sz w:val="36"/>
        </w:rPr>
        <w:t xml:space="preserve"> TRACKER</w:t>
      </w:r>
      <w:r w:rsidRPr="00DE6CC7">
        <w:rPr>
          <w:b/>
          <w:sz w:val="36"/>
        </w:rPr>
        <w:t xml:space="preserve"> </w:t>
      </w:r>
    </w:p>
    <w:p w:rsidR="002B067D" w:rsidRPr="00DE6CC7" w:rsidRDefault="002B067D" w:rsidP="002B067D">
      <w:pPr>
        <w:rPr>
          <w:b/>
          <w:sz w:val="36"/>
        </w:rPr>
      </w:pPr>
      <w:r w:rsidRPr="00DE6CC7">
        <w:rPr>
          <w:b/>
          <w:sz w:val="36"/>
        </w:rPr>
        <w:t>APPLICATION</w:t>
      </w:r>
    </w:p>
    <w:p w:rsidR="002B067D" w:rsidRPr="00DE6CC7" w:rsidRDefault="002B067D" w:rsidP="000D5A7D">
      <w:pPr>
        <w:pStyle w:val="Heading4"/>
        <w:sectPr w:rsidR="002B067D" w:rsidRPr="00DE6CC7" w:rsidSect="00002DAF">
          <w:footerReference w:type="first" r:id="rId7"/>
          <w:pgSz w:w="11906" w:h="16838" w:code="9"/>
          <w:pgMar w:top="397" w:right="369" w:bottom="397" w:left="369" w:header="720" w:footer="720" w:gutter="0"/>
          <w:cols w:space="720"/>
          <w:titlePg/>
          <w:docGrid w:linePitch="360"/>
        </w:sectPr>
      </w:pPr>
    </w:p>
    <w:p w:rsidR="002B067D" w:rsidRPr="00DE6CC7" w:rsidRDefault="002B067D" w:rsidP="002B067D">
      <w:pPr>
        <w:jc w:val="both"/>
        <w:sectPr w:rsidR="002B067D" w:rsidRPr="00DE6CC7" w:rsidSect="003B4E04">
          <w:type w:val="continuous"/>
          <w:pgSz w:w="11906" w:h="16838" w:code="9"/>
          <w:pgMar w:top="450" w:right="893" w:bottom="1440" w:left="893" w:header="720" w:footer="720" w:gutter="0"/>
          <w:cols w:num="3" w:space="720"/>
          <w:docGrid w:linePitch="360"/>
        </w:sectPr>
      </w:pPr>
    </w:p>
    <w:p w:rsidR="002B067D" w:rsidRPr="00DE6CC7" w:rsidRDefault="002B067D" w:rsidP="002B067D">
      <w:pPr>
        <w:jc w:val="both"/>
        <w:rPr>
          <w:i/>
          <w:iCs/>
        </w:rPr>
        <w:sectPr w:rsidR="002B067D" w:rsidRPr="00DE6CC7" w:rsidSect="003B4E04">
          <w:type w:val="continuous"/>
          <w:pgSz w:w="11906" w:h="16838" w:code="9"/>
          <w:pgMar w:top="450" w:right="893" w:bottom="1440" w:left="893" w:header="720" w:footer="720" w:gutter="0"/>
          <w:cols w:num="3" w:space="720"/>
          <w:docGrid w:linePitch="360"/>
        </w:sectPr>
      </w:pPr>
    </w:p>
    <w:p w:rsidR="000D5A7D" w:rsidRDefault="002B067D" w:rsidP="000D5A7D">
      <w:pPr>
        <w:pStyle w:val="Abstract"/>
        <w:spacing w:after="0" w:line="276" w:lineRule="auto"/>
        <w:ind w:right="369"/>
        <w:rPr>
          <w:b w:val="0"/>
          <w:i/>
          <w:sz w:val="20"/>
          <w:szCs w:val="20"/>
        </w:rPr>
      </w:pPr>
      <w:r w:rsidRPr="000D5A7D">
        <w:rPr>
          <w:b w:val="0"/>
          <w:i/>
          <w:iCs/>
          <w:sz w:val="20"/>
          <w:szCs w:val="20"/>
        </w:rPr>
        <w:t xml:space="preserve">Abstract— </w:t>
      </w:r>
      <w:r w:rsidRPr="000D5A7D">
        <w:rPr>
          <w:b w:val="0"/>
          <w:i/>
          <w:sz w:val="20"/>
          <w:szCs w:val="20"/>
        </w:rPr>
        <w:t xml:space="preserve">The Personal Finance Tracking Application is designed to help individuals take control of their finances through a user-friendly platform. It offers a seamless registration and login process, allowing users to securely manage their financial data. The application enables users to easily add, categorize, and track their income and expenses, providing clear insights into their spending habits and financial status. Comprehensive visualizations, such as graphs and charts, offer users a better understanding of their financial patterns. Additionally, the application allows for the deletion of individual transaction entries, ensuring accurate record-keeping. Ultimately, this application promotes financial awareness and empowers users to make informed decisions, fostering better financial management and budgeting. </w:t>
      </w:r>
    </w:p>
    <w:p w:rsidR="002B067D" w:rsidRPr="000D5A7D" w:rsidRDefault="002B067D" w:rsidP="000D5A7D">
      <w:pPr>
        <w:pStyle w:val="Abstract"/>
        <w:spacing w:after="0" w:line="276" w:lineRule="auto"/>
        <w:ind w:right="369"/>
        <w:rPr>
          <w:b w:val="0"/>
          <w:i/>
          <w:iCs/>
          <w:sz w:val="20"/>
          <w:szCs w:val="20"/>
        </w:rPr>
      </w:pPr>
      <w:r w:rsidRPr="000D5A7D">
        <w:rPr>
          <w:b w:val="0"/>
          <w:i/>
          <w:sz w:val="20"/>
          <w:szCs w:val="20"/>
        </w:rPr>
        <w:t>Keywords: 1. Expense Tracker 2. Personal Finance 3. Budget Management 4. Transaction Tracking 5. Financial Visualization</w:t>
      </w:r>
    </w:p>
    <w:p w:rsidR="002B067D" w:rsidRDefault="002B067D" w:rsidP="000D5A7D">
      <w:pPr>
        <w:pStyle w:val="Heading1"/>
        <w:numPr>
          <w:ilvl w:val="0"/>
          <w:numId w:val="13"/>
        </w:numPr>
        <w:spacing w:after="0"/>
        <w:rPr>
          <w:b/>
        </w:rPr>
      </w:pPr>
      <w:r w:rsidRPr="00DE6CC7">
        <w:rPr>
          <w:b/>
        </w:rPr>
        <w:t>Introduction</w:t>
      </w:r>
    </w:p>
    <w:p w:rsidR="000D5A7D" w:rsidRPr="000D5A7D" w:rsidRDefault="000D5A7D" w:rsidP="000D5A7D"/>
    <w:p w:rsidR="002B067D" w:rsidRPr="00DE6CC7" w:rsidRDefault="002B067D" w:rsidP="000D5A7D">
      <w:pPr>
        <w:jc w:val="both"/>
      </w:pPr>
      <w:r w:rsidRPr="00DE6CC7">
        <w:t>Take control of your financial future with our Personal Finance Tracker. Say goodbye to financial stress and hello to financial freedom as you effortlessly manage your expenses and income in one convenient platform. Whether you're saving for a dream vacation or planning for retirement, our tracker empowers you to make informed decisions, track your progress, and achieve your financial goals with confidence. Start your journey toward financial success today!</w:t>
      </w:r>
    </w:p>
    <w:p w:rsidR="002B067D" w:rsidRPr="00DE6CC7" w:rsidRDefault="002B067D" w:rsidP="000D5A7D">
      <w:pPr>
        <w:jc w:val="both"/>
      </w:pPr>
    </w:p>
    <w:p w:rsidR="002B067D" w:rsidRPr="000D5A7D" w:rsidRDefault="002B067D" w:rsidP="000D5A7D">
      <w:pPr>
        <w:pStyle w:val="ListParagraph"/>
        <w:numPr>
          <w:ilvl w:val="0"/>
          <w:numId w:val="13"/>
        </w:numPr>
        <w:rPr>
          <w:b/>
          <w:bCs/>
        </w:rPr>
      </w:pPr>
      <w:r w:rsidRPr="000D5A7D">
        <w:rPr>
          <w:b/>
          <w:bCs/>
        </w:rPr>
        <w:t>PROBLEM STATEMENT</w:t>
      </w:r>
    </w:p>
    <w:p w:rsidR="002B067D" w:rsidRPr="00DE6CC7" w:rsidRDefault="002B067D" w:rsidP="000D5A7D">
      <w:pPr>
        <w:jc w:val="both"/>
      </w:pPr>
      <w:r w:rsidRPr="00DE6CC7">
        <w:t>Many people struggle to manage their finances effectively, and traditional methods such as spreadsheets or pen-and-paper notebooks can be cumbersome and time-consuming. This lack of a user-friendly system often leads to poor financial awareness, difficulty with budgeting, and ultimately, overspending. A comprehensive personal finance tracker is essential to address these challenges. This application provides a streamlined platform for tracking expenses and income, offering clear visualizations and insights into spending habits. By simplifying financial record-keeping and analysis, this tool empowers users to take control of their finances and make informed financial decisions.</w:t>
      </w:r>
    </w:p>
    <w:p w:rsidR="002B067D" w:rsidRPr="00DE6CC7" w:rsidRDefault="002B067D" w:rsidP="000D5A7D">
      <w:pPr>
        <w:jc w:val="both"/>
      </w:pPr>
    </w:p>
    <w:p w:rsidR="002B067D" w:rsidRPr="000D5A7D" w:rsidRDefault="002B067D" w:rsidP="000D5A7D">
      <w:pPr>
        <w:pStyle w:val="ListParagraph"/>
        <w:numPr>
          <w:ilvl w:val="0"/>
          <w:numId w:val="13"/>
        </w:numPr>
        <w:rPr>
          <w:b/>
          <w:bCs/>
        </w:rPr>
      </w:pPr>
      <w:r w:rsidRPr="000D5A7D">
        <w:rPr>
          <w:b/>
          <w:bCs/>
        </w:rPr>
        <w:t>OBJECTIVE OF THE PROJECT</w:t>
      </w:r>
    </w:p>
    <w:p w:rsidR="002B067D" w:rsidRPr="00DE6CC7" w:rsidRDefault="002B067D" w:rsidP="000D5A7D">
      <w:pPr>
        <w:jc w:val="both"/>
      </w:pPr>
      <w:r w:rsidRPr="00DE6CC7">
        <w:t>The objective of the Personal Finance Tracker project is to create a user-friendly and efficient platform that allows individuals to effectively manage their expenses and income. By offering comprehensive tracking and analysis features, users can gain valuable insights into their financial habits, identify areas for improvement, and make informed decisions to achieve their financial goals. Through intuitive interfaces and customizable tools, this application aims to empower users to take control of their finances, enhance their financial literacy, and promote responsible money management practices.</w:t>
      </w:r>
    </w:p>
    <w:p w:rsidR="002B067D" w:rsidRPr="00DE6CC7" w:rsidRDefault="002B067D" w:rsidP="000D5A7D">
      <w:pPr>
        <w:pStyle w:val="Heading1"/>
        <w:numPr>
          <w:ilvl w:val="0"/>
          <w:numId w:val="13"/>
        </w:numPr>
        <w:spacing w:after="0"/>
        <w:rPr>
          <w:b/>
          <w:bCs/>
        </w:rPr>
      </w:pPr>
      <w:r w:rsidRPr="00DE6CC7">
        <w:rPr>
          <w:b/>
          <w:bCs/>
        </w:rPr>
        <w:t>SCOPE</w:t>
      </w:r>
    </w:p>
    <w:p w:rsidR="00880911" w:rsidRPr="00DE6CC7" w:rsidRDefault="00880911" w:rsidP="000D5A7D">
      <w:pPr>
        <w:jc w:val="both"/>
        <w:rPr>
          <w:rFonts w:eastAsia="Times New Roman"/>
          <w:lang w:val="en-IN"/>
        </w:rPr>
      </w:pPr>
      <w:r w:rsidRPr="00DE6CC7">
        <w:t>This Personal Finance Tracker application is designed to empower users to take control of their financial well-being. It provides a user-friendly platform for registration and login, ensuring secure access to financial data. Users can easily add both income and expense entries, which are categorized for clear and efficient tracking. The application generates detailed visualizations that offer valuable insights into spending and income patterns, helping users understand where their money is going and identify potential savings opportunities. Additionally, the app allows users to delete individual expense entries, ensuring the accuracy of their financial records. Overall, this application acts as a comprehensive tool to promote financial awareness and help users make informed financial decisions.</w:t>
      </w:r>
    </w:p>
    <w:p w:rsidR="002B067D" w:rsidRPr="00DE6CC7" w:rsidRDefault="002B067D" w:rsidP="000D5A7D">
      <w:pPr>
        <w:jc w:val="both"/>
      </w:pPr>
    </w:p>
    <w:p w:rsidR="002B067D" w:rsidRPr="00DE6CC7" w:rsidRDefault="002B067D" w:rsidP="000D5A7D">
      <w:pPr>
        <w:pStyle w:val="Heading1"/>
        <w:numPr>
          <w:ilvl w:val="0"/>
          <w:numId w:val="13"/>
        </w:numPr>
        <w:spacing w:after="0"/>
        <w:rPr>
          <w:b/>
          <w:bCs/>
        </w:rPr>
      </w:pPr>
      <w:r w:rsidRPr="00DE6CC7">
        <w:rPr>
          <w:b/>
          <w:bCs/>
        </w:rPr>
        <w:t>MOTIVATION</w:t>
      </w:r>
    </w:p>
    <w:p w:rsidR="002B067D" w:rsidRPr="00DE6CC7" w:rsidRDefault="00880911" w:rsidP="000D5A7D">
      <w:pPr>
        <w:jc w:val="both"/>
      </w:pPr>
      <w:r w:rsidRPr="00DE6CC7">
        <w:t>Managing personal finances can be overwhelming, especially without a clear system to track and analyze income and expenses. Traditional methods such as spreadsheets or paper notebooks can be time-consuming and often lead to errors or disorganization. This lack of organization can cause poor financial decisions, missed opportunities for saving, and unnecessary stress. With the increasing complexity of financial responsibilities, there is a growing need for a more accessible and user-friendly tool that helps individuals take control of their finances.</w:t>
      </w:r>
    </w:p>
    <w:p w:rsidR="000D5A7D" w:rsidRPr="000D5A7D" w:rsidRDefault="002B067D" w:rsidP="000D5A7D">
      <w:pPr>
        <w:pStyle w:val="ListParagraph"/>
        <w:numPr>
          <w:ilvl w:val="0"/>
          <w:numId w:val="13"/>
        </w:numPr>
        <w:spacing w:before="240"/>
        <w:rPr>
          <w:b/>
          <w:smallCaps/>
          <w:spacing w:val="5"/>
        </w:rPr>
      </w:pPr>
      <w:r w:rsidRPr="000D5A7D">
        <w:rPr>
          <w:b/>
          <w:smallCaps/>
          <w:spacing w:val="5"/>
        </w:rPr>
        <w:t>Literature Survey</w:t>
      </w:r>
    </w:p>
    <w:p w:rsidR="002B067D" w:rsidRDefault="000D5A7D" w:rsidP="000D5A7D">
      <w:pPr>
        <w:spacing w:before="240"/>
        <w:jc w:val="both"/>
      </w:pPr>
      <w:r w:rsidRPr="000D5A7D">
        <w:t xml:space="preserve">In the realm of personal finance management, numerous applications and systems have been developed to assist individuals in tracking their income and expenses. A significant body of work in this area focuses on the creation of user-friendly interfaces for managing financial data. Some applications emphasize the categorization of income and expenses to offer users a clear understanding of their spending habits. For example, apps like Mint and YNAB (You Need </w:t>
      </w:r>
      <w:r w:rsidR="007A1523" w:rsidRPr="000D5A7D">
        <w:t>a</w:t>
      </w:r>
      <w:r w:rsidRPr="000D5A7D">
        <w:t xml:space="preserve"> Budget) have been widely studied for their ability to categorize transactions and provide users with detailed reports and budgeting features. Additionally, the integration of visualizations, such as graphs and charts, plays a crucial role in making financial data more accessible and comprehensible. Several studies have highlighted the importance of visual representation in financial decision-making, where real-time graphs can help users identify trends and take necessary actions to improve their financial health. Furthermore, many finance applications focus on transaction tracking and history management, allowing users to delete, modify, or update past entries, ensuring that users maintain accurate financial records. Research has shown that maintaining an organized record of expenses helps individuals in budgeting and setting realistic financial goals. Many of these applications also integrate security measures to protect sensitive financial data, ensuring that users can trust these platforms for their financial management needs. However, challenges such as data privacy and the complexity of financial decision-making still persist, and recent studies </w:t>
      </w:r>
      <w:r w:rsidRPr="000D5A7D">
        <w:lastRenderedPageBreak/>
        <w:t>continue to explore ways to improve user engagement, security, and accuracy in financial tracking applications. The integration of machine learning and AI-based recommendations in expense tracking applications is also a growing area of research, aimed at providing personalized financial advice to help users optimize their spending and saving habits.</w:t>
      </w:r>
    </w:p>
    <w:p w:rsidR="000D5A7D" w:rsidRPr="000D5A7D" w:rsidRDefault="000D5A7D" w:rsidP="000D5A7D">
      <w:pPr>
        <w:spacing w:before="240"/>
        <w:rPr>
          <w:bCs/>
        </w:rPr>
      </w:pPr>
    </w:p>
    <w:p w:rsidR="002B067D" w:rsidRDefault="002B067D" w:rsidP="00353A5C">
      <w:pPr>
        <w:pStyle w:val="ListParagraph"/>
        <w:numPr>
          <w:ilvl w:val="0"/>
          <w:numId w:val="13"/>
        </w:numPr>
        <w:spacing w:line="276" w:lineRule="auto"/>
        <w:rPr>
          <w:b/>
          <w:bCs/>
          <w:lang w:val="en-IN"/>
        </w:rPr>
      </w:pPr>
      <w:r w:rsidRPr="00353A5C">
        <w:rPr>
          <w:b/>
          <w:bCs/>
          <w:lang w:val="en-IN"/>
        </w:rPr>
        <w:t>Implementation:</w:t>
      </w:r>
    </w:p>
    <w:p w:rsidR="00353A5C" w:rsidRPr="00353A5C" w:rsidRDefault="00353A5C" w:rsidP="00353A5C">
      <w:pPr>
        <w:spacing w:line="276" w:lineRule="auto"/>
        <w:ind w:left="576"/>
        <w:jc w:val="both"/>
        <w:rPr>
          <w:b/>
          <w:bCs/>
          <w:lang w:val="en-IN"/>
        </w:rPr>
      </w:pPr>
    </w:p>
    <w:p w:rsidR="00353A5C" w:rsidRDefault="00334B1E" w:rsidP="00353A5C">
      <w:pPr>
        <w:pStyle w:val="ListParagraph"/>
        <w:numPr>
          <w:ilvl w:val="0"/>
          <w:numId w:val="14"/>
        </w:numPr>
        <w:spacing w:line="276" w:lineRule="auto"/>
        <w:rPr>
          <w:rStyle w:val="Strong"/>
        </w:rPr>
      </w:pPr>
      <w:r w:rsidRPr="00DE6CC7">
        <w:rPr>
          <w:rStyle w:val="Strong"/>
        </w:rPr>
        <w:t>Register</w:t>
      </w:r>
      <w:r w:rsidR="00AE4B88" w:rsidRPr="00DE6CC7">
        <w:rPr>
          <w:rStyle w:val="Strong"/>
        </w:rPr>
        <w:t xml:space="preserve"> </w:t>
      </w:r>
      <w:r w:rsidRPr="00DE6CC7">
        <w:rPr>
          <w:rStyle w:val="Strong"/>
        </w:rPr>
        <w:t>Module:</w:t>
      </w:r>
    </w:p>
    <w:p w:rsidR="002B067D" w:rsidRPr="00DE6CC7" w:rsidRDefault="00AE4B88" w:rsidP="00334B1E">
      <w:pPr>
        <w:spacing w:line="276" w:lineRule="auto"/>
        <w:jc w:val="both"/>
      </w:pPr>
      <w:r w:rsidRPr="00DE6CC7">
        <w:t xml:space="preserve"> </w:t>
      </w:r>
      <w:r w:rsidR="00334B1E" w:rsidRPr="00DE6CC7">
        <w:t>The Register module enables users to create an account by providing basic information such as name, email, and password. The system ensures that emails are unique and passwords meet security requirements. Upon successful registration, users receive a confirmation message or email. This module is designed to provide a seamless user onboarding experience while ensuring the security of user data.</w:t>
      </w:r>
    </w:p>
    <w:p w:rsidR="002B067D" w:rsidRPr="00DE6CC7" w:rsidRDefault="002B067D" w:rsidP="002B067D">
      <w:pPr>
        <w:spacing w:line="276" w:lineRule="auto"/>
        <w:jc w:val="both"/>
      </w:pPr>
    </w:p>
    <w:p w:rsidR="00353A5C" w:rsidRDefault="00AE4B88" w:rsidP="00353A5C">
      <w:pPr>
        <w:pStyle w:val="ListParagraph"/>
        <w:numPr>
          <w:ilvl w:val="0"/>
          <w:numId w:val="14"/>
        </w:numPr>
        <w:spacing w:line="276" w:lineRule="auto"/>
        <w:rPr>
          <w:rStyle w:val="Strong"/>
        </w:rPr>
      </w:pPr>
      <w:r w:rsidRPr="00DE6CC7">
        <w:rPr>
          <w:rStyle w:val="Strong"/>
        </w:rPr>
        <w:t>Login Module:</w:t>
      </w:r>
    </w:p>
    <w:p w:rsidR="002B067D" w:rsidRPr="00DE6CC7" w:rsidRDefault="00AE4B88" w:rsidP="002B067D">
      <w:pPr>
        <w:spacing w:line="276" w:lineRule="auto"/>
        <w:jc w:val="both"/>
      </w:pPr>
      <w:r w:rsidRPr="00DE6CC7">
        <w:t xml:space="preserve"> The Login module allows registered users to access their accounts using email and password. It incorporates authentication mechanisms to verify credentials, ensuring that only authorized users can access their accounts. The system gracefully handles failed login attempts by displaying appropriate error messages, such as "Invalid email or password." This module also ensures secure and reliable access control.</w:t>
      </w:r>
    </w:p>
    <w:p w:rsidR="00AE4B88" w:rsidRPr="00DE6CC7" w:rsidRDefault="00AE4B88" w:rsidP="002B067D">
      <w:pPr>
        <w:spacing w:line="276" w:lineRule="auto"/>
        <w:jc w:val="both"/>
      </w:pPr>
    </w:p>
    <w:p w:rsidR="00353A5C" w:rsidRDefault="00AE4B88" w:rsidP="00353A5C">
      <w:pPr>
        <w:pStyle w:val="ListParagraph"/>
        <w:numPr>
          <w:ilvl w:val="0"/>
          <w:numId w:val="14"/>
        </w:numPr>
        <w:spacing w:line="276" w:lineRule="auto"/>
      </w:pPr>
      <w:r w:rsidRPr="00DE6CC7">
        <w:rPr>
          <w:rStyle w:val="Strong"/>
        </w:rPr>
        <w:t>Expense Management Module:</w:t>
      </w:r>
    </w:p>
    <w:p w:rsidR="002B067D" w:rsidRPr="00DE6CC7" w:rsidRDefault="00AE4B88" w:rsidP="002B067D">
      <w:pPr>
        <w:spacing w:line="276" w:lineRule="auto"/>
        <w:jc w:val="both"/>
      </w:pPr>
      <w:r w:rsidRPr="00DE6CC7">
        <w:t>Expense Management module enables authenticated users to add, view, and manage their expenses. Users can enter details such as the amount, category, date, and description. They can also upload receipts or attach notes for each expense entry. The module allows users to categorize their expenses (e.g.,</w:t>
      </w:r>
      <w:r w:rsidR="00850DF9">
        <w:t xml:space="preserve"> groceries, rent, and entertainment</w:t>
      </w:r>
      <w:r w:rsidRPr="00DE6CC7">
        <w:t>) and provides a comprehensive summary of their spending habits. Users can filter and sort their expenses by different criteria such as date, amount, and category.</w:t>
      </w:r>
    </w:p>
    <w:p w:rsidR="00AE4B88" w:rsidRPr="00DE6CC7" w:rsidRDefault="00AE4B88" w:rsidP="002B067D">
      <w:pPr>
        <w:spacing w:line="276" w:lineRule="auto"/>
        <w:jc w:val="both"/>
        <w:rPr>
          <w:bCs/>
        </w:rPr>
      </w:pPr>
    </w:p>
    <w:p w:rsidR="00353A5C" w:rsidRDefault="00AE4B88" w:rsidP="00353A5C">
      <w:pPr>
        <w:pStyle w:val="ListParagraph"/>
        <w:numPr>
          <w:ilvl w:val="0"/>
          <w:numId w:val="14"/>
        </w:numPr>
        <w:rPr>
          <w:rStyle w:val="Strong"/>
        </w:rPr>
      </w:pPr>
      <w:r w:rsidRPr="00DE6CC7">
        <w:rPr>
          <w:rStyle w:val="Strong"/>
        </w:rPr>
        <w:t>Visualization and Reporting Module:</w:t>
      </w:r>
    </w:p>
    <w:p w:rsidR="002B067D" w:rsidRPr="00DE6CC7" w:rsidRDefault="00AE4B88" w:rsidP="002B067D">
      <w:pPr>
        <w:jc w:val="both"/>
      </w:pPr>
      <w:r w:rsidRPr="00DE6CC7">
        <w:t xml:space="preserve"> This module provides users with a graphical representation of their expenses using charts and graphs. It offers a clear and intuitive overview of their spending patterns, helping users to make better financial decisions. The system supports visualizations such as pie charts, bar graphs, and line charts to display categorized expenses and trends over time.</w:t>
      </w:r>
    </w:p>
    <w:p w:rsidR="00AE4B88" w:rsidRPr="00DE6CC7" w:rsidRDefault="00AE4B88" w:rsidP="002B067D">
      <w:pPr>
        <w:jc w:val="both"/>
      </w:pPr>
    </w:p>
    <w:p w:rsidR="00353A5C" w:rsidRDefault="00AE4B88" w:rsidP="00353A5C">
      <w:pPr>
        <w:pStyle w:val="ListParagraph"/>
        <w:numPr>
          <w:ilvl w:val="0"/>
          <w:numId w:val="14"/>
        </w:numPr>
      </w:pPr>
      <w:r w:rsidRPr="00DE6CC7">
        <w:rPr>
          <w:rStyle w:val="Strong"/>
        </w:rPr>
        <w:t>Delete Expense Module:</w:t>
      </w:r>
    </w:p>
    <w:p w:rsidR="00AE4B88" w:rsidRPr="00DE6CC7" w:rsidRDefault="00AE4B88" w:rsidP="002B067D">
      <w:pPr>
        <w:jc w:val="both"/>
      </w:pPr>
      <w:r w:rsidRPr="00DE6CC7">
        <w:t>Users can delete individual expense entries through the Delete Expense module. If an expense was added in error or is no longer relevant, users can delete it from their records. The module includes confirmation prompts to prevent accidental deletions. Additionally, deleted expenses are temporarily moved to a trash bin for a set period before being permanently removed, ensuring users have time to reconsider any deletions.</w:t>
      </w:r>
    </w:p>
    <w:p w:rsidR="00AE4B88" w:rsidRPr="00DE6CC7" w:rsidRDefault="00AE4B88" w:rsidP="00353A5C"/>
    <w:p w:rsidR="00353A5C" w:rsidRDefault="00AE4B88" w:rsidP="00353A5C">
      <w:pPr>
        <w:pStyle w:val="ListParagraph"/>
        <w:numPr>
          <w:ilvl w:val="0"/>
          <w:numId w:val="14"/>
        </w:numPr>
      </w:pPr>
      <w:r w:rsidRPr="00DE6CC7">
        <w:rPr>
          <w:rStyle w:val="Strong"/>
        </w:rPr>
        <w:t>Proposed Method:</w:t>
      </w:r>
    </w:p>
    <w:p w:rsidR="00AE4B88" w:rsidRPr="00DE6CC7" w:rsidRDefault="00AE4B88" w:rsidP="002B067D">
      <w:pPr>
        <w:jc w:val="both"/>
      </w:pPr>
      <w:r w:rsidRPr="00DE6CC7">
        <w:t>The proposed system is a comprehensive expense tracking platform built using the Flask framework for the backend, with a user-friendly interface for seamless interaction. The system offers users the ability to manage their expenses efficiently by adding new expenses, categorizing them, and visualizing them through charts and graphs. It integrates secure user authentication and ensures data integrity by validating user input and protecting sensitive information. The platform also supports expense deletion with an optional trash bin for recovery. By offering various modules for registration, login, expense tracking, and reporting, the system aims to enhance user financial management and improve decision-making by providing detailed insights into spending patterns.</w:t>
      </w:r>
    </w:p>
    <w:p w:rsidR="00AE4B88" w:rsidRPr="00DE6CC7" w:rsidRDefault="00AE4B88" w:rsidP="002B067D">
      <w:pPr>
        <w:jc w:val="both"/>
      </w:pPr>
    </w:p>
    <w:p w:rsidR="00AE4B88" w:rsidRPr="00DE6CC7" w:rsidRDefault="00AE4B88" w:rsidP="002B067D">
      <w:pPr>
        <w:jc w:val="both"/>
        <w:rPr>
          <w:bCs/>
        </w:rPr>
      </w:pPr>
    </w:p>
    <w:p w:rsidR="002B067D" w:rsidRPr="00353A5C" w:rsidRDefault="002B067D" w:rsidP="00353A5C">
      <w:pPr>
        <w:pStyle w:val="ListParagraph"/>
        <w:numPr>
          <w:ilvl w:val="0"/>
          <w:numId w:val="13"/>
        </w:numPr>
        <w:rPr>
          <w:b/>
          <w:bCs/>
        </w:rPr>
      </w:pPr>
      <w:r w:rsidRPr="00353A5C">
        <w:rPr>
          <w:b/>
          <w:bCs/>
        </w:rPr>
        <w:t>Work Flow of Proposed System:</w:t>
      </w:r>
    </w:p>
    <w:p w:rsidR="00C436C7" w:rsidRPr="00DE6CC7" w:rsidRDefault="00C436C7" w:rsidP="002B067D">
      <w:pPr>
        <w:jc w:val="both"/>
        <w:rPr>
          <w:b/>
          <w:bCs/>
        </w:rPr>
      </w:pPr>
    </w:p>
    <w:p w:rsidR="002B067D" w:rsidRPr="00DE6CC7" w:rsidRDefault="00C436C7" w:rsidP="00C436C7">
      <w:pPr>
        <w:rPr>
          <w:bCs/>
        </w:rPr>
      </w:pPr>
      <w:r w:rsidRPr="00DE6CC7">
        <w:rPr>
          <w:rFonts w:eastAsia="Calibri"/>
          <w:b/>
          <w:noProof/>
          <w:lang w:val="en-IN" w:eastAsia="en-IN"/>
        </w:rPr>
        <w:drawing>
          <wp:inline distT="0" distB="0" distL="0" distR="0" wp14:anchorId="69C02C4C" wp14:editId="0C704E0F">
            <wp:extent cx="2327679" cy="2295525"/>
            <wp:effectExtent l="0" t="0" r="0" b="0"/>
            <wp:docPr id="584088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88026" name="Picture 584088026"/>
                    <pic:cNvPicPr/>
                  </pic:nvPicPr>
                  <pic:blipFill>
                    <a:blip r:embed="rId8">
                      <a:extLst>
                        <a:ext uri="{28A0092B-C50C-407E-A947-70E740481C1C}">
                          <a14:useLocalDpi xmlns:a14="http://schemas.microsoft.com/office/drawing/2010/main" val="0"/>
                        </a:ext>
                      </a:extLst>
                    </a:blip>
                    <a:stretch>
                      <a:fillRect/>
                    </a:stretch>
                  </pic:blipFill>
                  <pic:spPr>
                    <a:xfrm>
                      <a:off x="0" y="0"/>
                      <a:ext cx="2337104" cy="2304819"/>
                    </a:xfrm>
                    <a:prstGeom prst="rect">
                      <a:avLst/>
                    </a:prstGeom>
                  </pic:spPr>
                </pic:pic>
              </a:graphicData>
            </a:graphic>
          </wp:inline>
        </w:drawing>
      </w:r>
    </w:p>
    <w:p w:rsidR="002B067D" w:rsidRPr="00DE6CC7" w:rsidRDefault="002B067D" w:rsidP="002B067D">
      <w:pPr>
        <w:jc w:val="both"/>
        <w:rPr>
          <w:bCs/>
        </w:rPr>
      </w:pPr>
    </w:p>
    <w:p w:rsidR="002B067D" w:rsidRPr="00DE6CC7" w:rsidRDefault="002B067D" w:rsidP="002B067D">
      <w:r w:rsidRPr="00DE6CC7">
        <w:t>Fig-1</w:t>
      </w:r>
    </w:p>
    <w:p w:rsidR="002B067D" w:rsidRPr="00DE6CC7" w:rsidRDefault="002B067D" w:rsidP="002B067D"/>
    <w:p w:rsidR="00C436C7" w:rsidRPr="00353A5C" w:rsidRDefault="00C436C7" w:rsidP="00353A5C">
      <w:pPr>
        <w:pStyle w:val="ListParagraph"/>
        <w:numPr>
          <w:ilvl w:val="0"/>
          <w:numId w:val="16"/>
        </w:numPr>
        <w:rPr>
          <w:b/>
        </w:rPr>
      </w:pPr>
      <w:r w:rsidRPr="00353A5C">
        <w:rPr>
          <w:b/>
        </w:rPr>
        <w:t>Register Module:</w:t>
      </w:r>
    </w:p>
    <w:p w:rsidR="002B067D" w:rsidRPr="00DE6CC7" w:rsidRDefault="002B067D" w:rsidP="002B067D">
      <w:pPr>
        <w:jc w:val="left"/>
      </w:pPr>
      <w:r w:rsidRPr="00DE6CC7">
        <w:t>In the above fig-1</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r w:rsidR="00353A5C" w:rsidRPr="00C436C7">
        <w:rPr>
          <w:rFonts w:eastAsia="Times New Roman"/>
          <w:lang w:val="en-IN" w:eastAsia="en-IN"/>
        </w:rPr>
        <w:t>the</w:t>
      </w:r>
      <w:r w:rsidRPr="00C436C7">
        <w:rPr>
          <w:rFonts w:eastAsia="Times New Roman"/>
          <w:lang w:val="en-IN" w:eastAsia="en-IN"/>
        </w:rPr>
        <w:t xml:space="preserve"> system ensures that each email address is unique, preventing duplicate registrations.</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r w:rsidRPr="00C436C7">
        <w:rPr>
          <w:rFonts w:eastAsia="Times New Roman"/>
          <w:lang w:val="en-IN" w:eastAsia="en-IN"/>
        </w:rPr>
        <w:t>Passwords must meet the required strength criteria, including:</w:t>
      </w:r>
    </w:p>
    <w:p w:rsidR="00C436C7" w:rsidRPr="00C436C7" w:rsidRDefault="00C436C7" w:rsidP="00C436C7">
      <w:pPr>
        <w:numPr>
          <w:ilvl w:val="0"/>
          <w:numId w:val="8"/>
        </w:numPr>
        <w:spacing w:before="100" w:beforeAutospacing="1" w:after="100" w:afterAutospacing="1"/>
        <w:jc w:val="both"/>
        <w:rPr>
          <w:rFonts w:eastAsia="Times New Roman"/>
          <w:lang w:val="en-IN" w:eastAsia="en-IN"/>
        </w:rPr>
      </w:pPr>
      <w:r w:rsidRPr="00C436C7">
        <w:rPr>
          <w:rFonts w:eastAsia="Times New Roman"/>
          <w:lang w:val="en-IN" w:eastAsia="en-IN"/>
        </w:rPr>
        <w:t>Minimum length (e.g., 8 characters).</w:t>
      </w:r>
    </w:p>
    <w:p w:rsidR="00C436C7" w:rsidRPr="00C436C7" w:rsidRDefault="00C436C7" w:rsidP="00C436C7">
      <w:pPr>
        <w:numPr>
          <w:ilvl w:val="0"/>
          <w:numId w:val="8"/>
        </w:numPr>
        <w:spacing w:before="100" w:beforeAutospacing="1" w:after="100" w:afterAutospacing="1"/>
        <w:jc w:val="both"/>
        <w:rPr>
          <w:rFonts w:eastAsia="Times New Roman"/>
          <w:lang w:val="en-IN" w:eastAsia="en-IN"/>
        </w:rPr>
      </w:pPr>
      <w:r w:rsidRPr="00C436C7">
        <w:rPr>
          <w:rFonts w:eastAsia="Times New Roman"/>
          <w:lang w:val="en-IN" w:eastAsia="en-IN"/>
        </w:rPr>
        <w:t>Inclusion of both uppercase and lowercase letters.</w:t>
      </w:r>
    </w:p>
    <w:p w:rsidR="00C436C7" w:rsidRPr="00C436C7" w:rsidRDefault="00C436C7" w:rsidP="00C436C7">
      <w:pPr>
        <w:numPr>
          <w:ilvl w:val="0"/>
          <w:numId w:val="8"/>
        </w:numPr>
        <w:spacing w:before="100" w:beforeAutospacing="1" w:after="100" w:afterAutospacing="1"/>
        <w:jc w:val="both"/>
        <w:rPr>
          <w:rFonts w:eastAsia="Times New Roman"/>
          <w:lang w:val="en-IN" w:eastAsia="en-IN"/>
        </w:rPr>
      </w:pPr>
      <w:r w:rsidRPr="00C436C7">
        <w:rPr>
          <w:rFonts w:eastAsia="Times New Roman"/>
          <w:lang w:val="en-IN" w:eastAsia="en-IN"/>
        </w:rPr>
        <w:t>Inclusion of numbers and special characters.</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r w:rsidRPr="00C436C7">
        <w:rPr>
          <w:rFonts w:eastAsia="Times New Roman"/>
          <w:lang w:val="en-IN" w:eastAsia="en-IN"/>
        </w:rPr>
        <w:t>Users receive a confirmation email or message with a link to verify their account upon successful registration.</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proofErr w:type="gramStart"/>
      <w:r w:rsidR="007A1523" w:rsidRPr="00C436C7">
        <w:rPr>
          <w:rFonts w:eastAsia="Times New Roman"/>
          <w:lang w:val="en-IN" w:eastAsia="en-IN"/>
        </w:rPr>
        <w:t>this</w:t>
      </w:r>
      <w:proofErr w:type="gramEnd"/>
      <w:r w:rsidRPr="00C436C7">
        <w:rPr>
          <w:rFonts w:eastAsia="Times New Roman"/>
          <w:lang w:val="en-IN" w:eastAsia="en-IN"/>
        </w:rPr>
        <w:t xml:space="preserve"> email confirmation ensures the legitimacy of the registration process, preventing fake accounts.</w:t>
      </w:r>
    </w:p>
    <w:p w:rsidR="002B067D" w:rsidRPr="00DE6CC7" w:rsidRDefault="00C436C7" w:rsidP="00C436C7">
      <w:pPr>
        <w:jc w:val="both"/>
        <w:rPr>
          <w:rFonts w:eastAsia="Times New Roman"/>
          <w:lang w:val="en-IN" w:eastAsia="en-IN"/>
        </w:rPr>
      </w:pPr>
      <w:r w:rsidRPr="00DE6CC7">
        <w:rPr>
          <w:rFonts w:eastAsia="Times New Roman" w:hAnsi="Symbol"/>
          <w:lang w:val="en-IN" w:eastAsia="en-IN"/>
        </w:rPr>
        <w:t></w:t>
      </w:r>
      <w:r w:rsidRPr="00DE6CC7">
        <w:rPr>
          <w:rFonts w:eastAsia="Times New Roman"/>
          <w:lang w:val="en-IN" w:eastAsia="en-IN"/>
        </w:rPr>
        <w:t xml:space="preserve"> </w:t>
      </w:r>
      <w:proofErr w:type="gramStart"/>
      <w:r w:rsidR="007A1523" w:rsidRPr="00DE6CC7">
        <w:rPr>
          <w:rFonts w:eastAsia="Times New Roman"/>
          <w:lang w:val="en-IN" w:eastAsia="en-IN"/>
        </w:rPr>
        <w:t>once</w:t>
      </w:r>
      <w:proofErr w:type="gramEnd"/>
      <w:r w:rsidRPr="00DE6CC7">
        <w:rPr>
          <w:rFonts w:eastAsia="Times New Roman"/>
          <w:lang w:val="en-IN" w:eastAsia="en-IN"/>
        </w:rPr>
        <w:t xml:space="preserve"> the user confirms the email, their account is activated and they can access the platform.</w:t>
      </w:r>
    </w:p>
    <w:p w:rsidR="00C436C7" w:rsidRPr="00DE6CC7" w:rsidRDefault="00C436C7" w:rsidP="00C436C7">
      <w:pPr>
        <w:jc w:val="both"/>
      </w:pPr>
    </w:p>
    <w:p w:rsidR="002B067D" w:rsidRPr="00DE6CC7" w:rsidRDefault="00C436C7" w:rsidP="00353A5C">
      <w:pPr>
        <w:pStyle w:val="ListParagraph"/>
        <w:numPr>
          <w:ilvl w:val="0"/>
          <w:numId w:val="16"/>
        </w:numPr>
      </w:pPr>
      <w:r w:rsidRPr="00353A5C">
        <w:rPr>
          <w:b/>
          <w:bCs/>
        </w:rPr>
        <w:t>Login Module:</w:t>
      </w:r>
    </w:p>
    <w:p w:rsidR="002B067D" w:rsidRPr="00DE6CC7" w:rsidRDefault="002B067D" w:rsidP="002B067D">
      <w:pPr>
        <w:jc w:val="left"/>
      </w:pPr>
      <w:r w:rsidRPr="00DE6CC7">
        <w:t>In the above fig-1</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C436C7">
        <w:rPr>
          <w:rFonts w:eastAsia="Times New Roman"/>
          <w:lang w:val="en-IN" w:eastAsia="en-IN"/>
        </w:rPr>
        <w:t xml:space="preserve"> Users can log in securely to the system using their registered email and password.</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r w:rsidR="00353A5C" w:rsidRPr="00C436C7">
        <w:rPr>
          <w:rFonts w:eastAsia="Times New Roman"/>
          <w:lang w:val="en-IN" w:eastAsia="en-IN"/>
        </w:rPr>
        <w:t>the</w:t>
      </w:r>
      <w:r w:rsidRPr="00C436C7">
        <w:rPr>
          <w:rFonts w:eastAsia="Times New Roman"/>
          <w:lang w:val="en-IN" w:eastAsia="en-IN"/>
        </w:rPr>
        <w:t xml:space="preserve"> system verifies the entered credentials against the stored user data for authentication.</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lastRenderedPageBreak/>
        <w:t></w:t>
      </w:r>
      <w:r w:rsidRPr="00DE6CC7">
        <w:rPr>
          <w:rFonts w:eastAsia="Times New Roman"/>
          <w:lang w:val="en-IN" w:eastAsia="en-IN"/>
        </w:rPr>
        <w:t xml:space="preserve"> </w:t>
      </w:r>
      <w:proofErr w:type="gramStart"/>
      <w:r w:rsidR="00353A5C" w:rsidRPr="00C436C7">
        <w:rPr>
          <w:rFonts w:eastAsia="Times New Roman"/>
          <w:lang w:val="en-IN" w:eastAsia="en-IN"/>
        </w:rPr>
        <w:t>if</w:t>
      </w:r>
      <w:proofErr w:type="gramEnd"/>
      <w:r w:rsidRPr="00C436C7">
        <w:rPr>
          <w:rFonts w:eastAsia="Times New Roman"/>
          <w:lang w:val="en-IN" w:eastAsia="en-IN"/>
        </w:rPr>
        <w:t xml:space="preserve"> the login credentials are incorrect, the system displays an error message such as "Invalid email or password."</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C436C7">
        <w:rPr>
          <w:rFonts w:eastAsia="Times New Roman"/>
          <w:lang w:val="en-IN" w:eastAsia="en-IN"/>
        </w:rPr>
        <w:t xml:space="preserve"> Users are provided with an option to reset their password in case they forget it, with instructions sent to their registered email.</w:t>
      </w:r>
    </w:p>
    <w:p w:rsidR="00C436C7" w:rsidRPr="00C436C7" w:rsidRDefault="00C436C7" w:rsidP="00C436C7">
      <w:pPr>
        <w:jc w:val="both"/>
        <w:rPr>
          <w:rFonts w:eastAsia="Times New Roman"/>
          <w:lang w:val="en-IN" w:eastAsia="en-IN"/>
        </w:rPr>
      </w:pPr>
      <w:r w:rsidRPr="00C436C7">
        <w:rPr>
          <w:rFonts w:eastAsia="Times New Roman" w:hAnsi="Symbol"/>
          <w:lang w:val="en-IN" w:eastAsia="en-IN"/>
        </w:rPr>
        <w:t></w:t>
      </w:r>
      <w:r w:rsidRPr="00DE6CC7">
        <w:rPr>
          <w:rFonts w:eastAsia="Times New Roman"/>
          <w:lang w:val="en-IN" w:eastAsia="en-IN"/>
        </w:rPr>
        <w:t xml:space="preserve"> </w:t>
      </w:r>
      <w:r w:rsidRPr="00C436C7">
        <w:rPr>
          <w:rFonts w:eastAsia="Times New Roman"/>
          <w:lang w:val="en-IN" w:eastAsia="en-IN"/>
        </w:rPr>
        <w:t>Successful login grants users access to their account, where they can manage their expenses and view their data.</w:t>
      </w:r>
    </w:p>
    <w:p w:rsidR="00C436C7" w:rsidRPr="00DE6CC7" w:rsidRDefault="00C436C7" w:rsidP="00C436C7">
      <w:pPr>
        <w:jc w:val="both"/>
        <w:rPr>
          <w:rFonts w:eastAsia="Times New Roman"/>
          <w:lang w:val="en-IN" w:eastAsia="en-IN"/>
        </w:rPr>
      </w:pPr>
      <w:r w:rsidRPr="00DE6CC7">
        <w:rPr>
          <w:rFonts w:eastAsia="Times New Roman" w:hAnsi="Symbol"/>
          <w:lang w:val="en-IN" w:eastAsia="en-IN"/>
        </w:rPr>
        <w:t></w:t>
      </w:r>
      <w:r w:rsidRPr="00DE6CC7">
        <w:rPr>
          <w:rFonts w:eastAsia="Times New Roman"/>
          <w:lang w:val="en-IN" w:eastAsia="en-IN"/>
        </w:rPr>
        <w:t xml:space="preserve"> </w:t>
      </w:r>
      <w:r w:rsidR="00353A5C" w:rsidRPr="00DE6CC7">
        <w:rPr>
          <w:rFonts w:eastAsia="Times New Roman"/>
          <w:lang w:val="en-IN" w:eastAsia="en-IN"/>
        </w:rPr>
        <w:t>the</w:t>
      </w:r>
      <w:r w:rsidRPr="00DE6CC7">
        <w:rPr>
          <w:rFonts w:eastAsia="Times New Roman"/>
          <w:lang w:val="en-IN" w:eastAsia="en-IN"/>
        </w:rPr>
        <w:t xml:space="preserve"> system maintains user sessions, allowing users to stay logged in until they explicitly log out or the session expires.</w:t>
      </w:r>
    </w:p>
    <w:p w:rsidR="00C436C7" w:rsidRPr="00DE6CC7" w:rsidRDefault="00C436C7" w:rsidP="00C436C7">
      <w:pPr>
        <w:jc w:val="both"/>
        <w:rPr>
          <w:rFonts w:eastAsia="Times New Roman"/>
          <w:lang w:val="en-IN" w:eastAsia="en-IN"/>
        </w:rPr>
      </w:pPr>
    </w:p>
    <w:p w:rsidR="002B067D" w:rsidRPr="00353A5C" w:rsidRDefault="00EB1D11" w:rsidP="00353A5C">
      <w:pPr>
        <w:pStyle w:val="ListParagraph"/>
        <w:numPr>
          <w:ilvl w:val="0"/>
          <w:numId w:val="16"/>
        </w:numPr>
        <w:rPr>
          <w:b/>
          <w:bCs/>
        </w:rPr>
      </w:pPr>
      <w:r w:rsidRPr="00353A5C">
        <w:rPr>
          <w:b/>
          <w:bCs/>
        </w:rPr>
        <w:t>Add Expense and Income</w:t>
      </w:r>
      <w:r w:rsidR="002B067D" w:rsidRPr="00353A5C">
        <w:rPr>
          <w:b/>
          <w:bCs/>
        </w:rPr>
        <w:t>:</w:t>
      </w:r>
    </w:p>
    <w:p w:rsidR="002B067D" w:rsidRPr="00DE6CC7" w:rsidRDefault="002B067D" w:rsidP="002B067D">
      <w:pPr>
        <w:jc w:val="left"/>
      </w:pPr>
      <w:r w:rsidRPr="00DE6CC7">
        <w:t>In the above fig-1</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EB1D11">
        <w:rPr>
          <w:rFonts w:eastAsia="Times New Roman"/>
          <w:lang w:val="en-IN" w:eastAsia="en-IN"/>
        </w:rPr>
        <w:t xml:space="preserve"> Users can add their expenses and income by providing details such as amount, category, date, and description.</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DE6CC7">
        <w:rPr>
          <w:rFonts w:eastAsia="Times New Roman"/>
          <w:lang w:val="en-IN" w:eastAsia="en-IN"/>
        </w:rPr>
        <w:t xml:space="preserve"> </w:t>
      </w:r>
      <w:r w:rsidR="00353A5C" w:rsidRPr="00EB1D11">
        <w:rPr>
          <w:rFonts w:eastAsia="Times New Roman"/>
          <w:lang w:val="en-IN" w:eastAsia="en-IN"/>
        </w:rPr>
        <w:t>the</w:t>
      </w:r>
      <w:r w:rsidRPr="00EB1D11">
        <w:rPr>
          <w:rFonts w:eastAsia="Times New Roman"/>
          <w:lang w:val="en-IN" w:eastAsia="en-IN"/>
        </w:rPr>
        <w:t xml:space="preserve"> system supports different categories for expenses, such as groceries, rent, utilities, entertainment, and others.</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DE6CC7">
        <w:rPr>
          <w:rFonts w:eastAsia="Times New Roman"/>
          <w:lang w:val="en-IN" w:eastAsia="en-IN"/>
        </w:rPr>
        <w:t xml:space="preserve"> </w:t>
      </w:r>
      <w:proofErr w:type="gramStart"/>
      <w:r w:rsidR="00353A5C" w:rsidRPr="00EB1D11">
        <w:rPr>
          <w:rFonts w:eastAsia="Times New Roman"/>
          <w:lang w:val="en-IN" w:eastAsia="en-IN"/>
        </w:rPr>
        <w:t>for</w:t>
      </w:r>
      <w:proofErr w:type="gramEnd"/>
      <w:r w:rsidRPr="00EB1D11">
        <w:rPr>
          <w:rFonts w:eastAsia="Times New Roman"/>
          <w:lang w:val="en-IN" w:eastAsia="en-IN"/>
        </w:rPr>
        <w:t xml:space="preserve"> income, users can specify the source (e.g., salary, freelance work, etc.) along with the amount and date.</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DE6CC7">
        <w:rPr>
          <w:rFonts w:eastAsia="Times New Roman"/>
          <w:lang w:val="en-IN" w:eastAsia="en-IN"/>
        </w:rPr>
        <w:t xml:space="preserve"> </w:t>
      </w:r>
      <w:r w:rsidRPr="00EB1D11">
        <w:rPr>
          <w:rFonts w:eastAsia="Times New Roman"/>
          <w:lang w:val="en-IN" w:eastAsia="en-IN"/>
        </w:rPr>
        <w:t>Users may upload receipts for expenses or attach notes for both expenses and income entries to maintain detailed records.</w:t>
      </w:r>
    </w:p>
    <w:p w:rsidR="00EB1D11" w:rsidRPr="00EB1D11" w:rsidRDefault="00EB1D11" w:rsidP="00EB1D11">
      <w:pPr>
        <w:jc w:val="both"/>
        <w:rPr>
          <w:rFonts w:eastAsia="Times New Roman"/>
          <w:lang w:val="en-IN" w:eastAsia="en-IN"/>
        </w:rPr>
      </w:pPr>
      <w:r w:rsidRPr="00EB1D11">
        <w:rPr>
          <w:rFonts w:eastAsia="Times New Roman" w:hAnsi="Symbol"/>
          <w:lang w:val="en-IN" w:eastAsia="en-IN"/>
        </w:rPr>
        <w:t></w:t>
      </w:r>
      <w:r w:rsidRPr="00DE6CC7">
        <w:rPr>
          <w:rFonts w:eastAsia="Times New Roman"/>
          <w:lang w:val="en-IN" w:eastAsia="en-IN"/>
        </w:rPr>
        <w:t xml:space="preserve"> </w:t>
      </w:r>
      <w:r w:rsidR="00353A5C" w:rsidRPr="00EB1D11">
        <w:rPr>
          <w:rFonts w:eastAsia="Times New Roman"/>
          <w:lang w:val="en-IN" w:eastAsia="en-IN"/>
        </w:rPr>
        <w:t>the</w:t>
      </w:r>
      <w:r w:rsidRPr="00EB1D11">
        <w:rPr>
          <w:rFonts w:eastAsia="Times New Roman"/>
          <w:lang w:val="en-IN" w:eastAsia="en-IN"/>
        </w:rPr>
        <w:t xml:space="preserve"> system allows users to track the source of income and categorize expenses to gain better insights into their financial management.</w:t>
      </w:r>
    </w:p>
    <w:p w:rsidR="002B067D" w:rsidRPr="00DE6CC7" w:rsidRDefault="00EB1D11" w:rsidP="00EB1D11">
      <w:pPr>
        <w:jc w:val="both"/>
      </w:pPr>
      <w:r w:rsidRPr="00DE6CC7">
        <w:rPr>
          <w:rFonts w:eastAsia="Times New Roman" w:hAnsi="Symbol"/>
          <w:lang w:val="en-IN" w:eastAsia="en-IN"/>
        </w:rPr>
        <w:t></w:t>
      </w:r>
      <w:r w:rsidRPr="00DE6CC7">
        <w:rPr>
          <w:rFonts w:eastAsia="Times New Roman"/>
          <w:lang w:val="en-IN" w:eastAsia="en-IN"/>
        </w:rPr>
        <w:t xml:space="preserve"> The data entered by users is stored securely and can be viewed in the "View Expenses" and "View Income" sections for later analysis.</w:t>
      </w:r>
    </w:p>
    <w:p w:rsidR="002B067D" w:rsidRPr="00DE6CC7" w:rsidRDefault="002B067D" w:rsidP="00631EA9">
      <w:pPr>
        <w:jc w:val="both"/>
      </w:pPr>
    </w:p>
    <w:p w:rsidR="002B067D" w:rsidRPr="00353A5C" w:rsidRDefault="002B067D" w:rsidP="00353A5C">
      <w:pPr>
        <w:pStyle w:val="ListParagraph"/>
        <w:numPr>
          <w:ilvl w:val="0"/>
          <w:numId w:val="13"/>
        </w:numPr>
        <w:rPr>
          <w:b/>
        </w:rPr>
      </w:pPr>
      <w:r w:rsidRPr="00353A5C">
        <w:rPr>
          <w:b/>
          <w:bCs/>
        </w:rPr>
        <w:t>Introduction of Input Design:</w:t>
      </w:r>
    </w:p>
    <w:p w:rsidR="00EB1D11" w:rsidRPr="00EB1D11" w:rsidRDefault="00631EA9" w:rsidP="00EB1D11">
      <w:pPr>
        <w:spacing w:before="100" w:beforeAutospacing="1" w:after="100" w:afterAutospacing="1"/>
        <w:jc w:val="both"/>
        <w:rPr>
          <w:rFonts w:eastAsia="Times New Roman"/>
          <w:lang w:val="en-IN" w:eastAsia="en-IN"/>
        </w:rPr>
      </w:pPr>
      <w:r>
        <w:rPr>
          <w:rFonts w:eastAsia="Times New Roman"/>
          <w:lang w:val="en-IN" w:eastAsia="en-IN"/>
        </w:rPr>
        <w:t>In the</w:t>
      </w:r>
      <w:r w:rsidR="00EB1D11" w:rsidRPr="00EB1D11">
        <w:rPr>
          <w:rFonts w:eastAsia="Times New Roman"/>
          <w:lang w:val="en-IN" w:eastAsia="en-IN"/>
        </w:rPr>
        <w:t xml:space="preserve"> information system, input refers to the raw data that is processed to produce the output. During the input design phase, developers need to consider which input devices, such as PC, MICR, OMR, and others, will be used to collect data.</w:t>
      </w:r>
    </w:p>
    <w:p w:rsidR="00EB1D11" w:rsidRPr="00EB1D11"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t>The quality of the system input directly affects the quality of the output produced by the system. Well-designed input forms and screens possess the following characteristics:</w:t>
      </w:r>
    </w:p>
    <w:p w:rsidR="00EB1D11" w:rsidRPr="00EB1D11" w:rsidRDefault="00EB1D11" w:rsidP="00EB1D11">
      <w:pPr>
        <w:numPr>
          <w:ilvl w:val="0"/>
          <w:numId w:val="9"/>
        </w:numPr>
        <w:spacing w:before="100" w:beforeAutospacing="1" w:after="100" w:afterAutospacing="1"/>
        <w:jc w:val="both"/>
        <w:rPr>
          <w:rFonts w:eastAsia="Times New Roman"/>
          <w:lang w:val="en-IN" w:eastAsia="en-IN"/>
        </w:rPr>
      </w:pPr>
      <w:r w:rsidRPr="00DE6CC7">
        <w:rPr>
          <w:rFonts w:eastAsia="Times New Roman"/>
          <w:b/>
          <w:bCs/>
          <w:lang w:val="en-IN" w:eastAsia="en-IN"/>
        </w:rPr>
        <w:t>Purpose Effectiveness:</w:t>
      </w:r>
      <w:r w:rsidRPr="00EB1D11">
        <w:rPr>
          <w:rFonts w:eastAsia="Times New Roman"/>
          <w:lang w:val="en-IN" w:eastAsia="en-IN"/>
        </w:rPr>
        <w:t xml:space="preserve"> The input design must serve specific functions effectively, such as storing, recording, and retrieving information to meet the system’s objectives.</w:t>
      </w:r>
    </w:p>
    <w:p w:rsidR="00EB1D11" w:rsidRPr="00EB1D11" w:rsidRDefault="00EB1D11" w:rsidP="00EB1D11">
      <w:pPr>
        <w:numPr>
          <w:ilvl w:val="0"/>
          <w:numId w:val="9"/>
        </w:numPr>
        <w:spacing w:before="100" w:beforeAutospacing="1" w:after="100" w:afterAutospacing="1"/>
        <w:jc w:val="both"/>
        <w:rPr>
          <w:rFonts w:eastAsia="Times New Roman"/>
          <w:lang w:val="en-IN" w:eastAsia="en-IN"/>
        </w:rPr>
      </w:pPr>
      <w:r w:rsidRPr="00DE6CC7">
        <w:rPr>
          <w:rFonts w:eastAsia="Times New Roman"/>
          <w:b/>
          <w:bCs/>
          <w:lang w:val="en-IN" w:eastAsia="en-IN"/>
        </w:rPr>
        <w:t>Accuracy and Completion:</w:t>
      </w:r>
      <w:r w:rsidRPr="00EB1D11">
        <w:rPr>
          <w:rFonts w:eastAsia="Times New Roman"/>
          <w:lang w:val="en-IN" w:eastAsia="en-IN"/>
        </w:rPr>
        <w:t xml:space="preserve"> The design should ensure that all data is completed accurately, minimizing errors and ensuring data integrity.</w:t>
      </w:r>
    </w:p>
    <w:p w:rsidR="00EB1D11" w:rsidRPr="00EB1D11" w:rsidRDefault="00EB1D11" w:rsidP="00EB1D11">
      <w:pPr>
        <w:numPr>
          <w:ilvl w:val="0"/>
          <w:numId w:val="9"/>
        </w:numPr>
        <w:spacing w:before="100" w:beforeAutospacing="1" w:after="100" w:afterAutospacing="1"/>
        <w:jc w:val="both"/>
        <w:rPr>
          <w:rFonts w:eastAsia="Times New Roman"/>
          <w:lang w:val="en-IN" w:eastAsia="en-IN"/>
        </w:rPr>
      </w:pPr>
      <w:r w:rsidRPr="00DE6CC7">
        <w:rPr>
          <w:rFonts w:eastAsia="Times New Roman"/>
          <w:b/>
          <w:bCs/>
          <w:lang w:val="en-IN" w:eastAsia="en-IN"/>
        </w:rPr>
        <w:t>Simplicity and Usability:</w:t>
      </w:r>
      <w:r w:rsidRPr="00EB1D11">
        <w:rPr>
          <w:rFonts w:eastAsia="Times New Roman"/>
          <w:lang w:val="en-IN" w:eastAsia="en-IN"/>
        </w:rPr>
        <w:t xml:space="preserve"> It should be easy to fill out and straightforward, providing a user-friendly experience.</w:t>
      </w:r>
    </w:p>
    <w:p w:rsidR="00EB1D11" w:rsidRPr="00EB1D11" w:rsidRDefault="00EB1D11" w:rsidP="00EB1D11">
      <w:pPr>
        <w:numPr>
          <w:ilvl w:val="0"/>
          <w:numId w:val="9"/>
        </w:numPr>
        <w:spacing w:before="100" w:beforeAutospacing="1" w:after="100" w:afterAutospacing="1"/>
        <w:jc w:val="both"/>
        <w:rPr>
          <w:rFonts w:eastAsia="Times New Roman"/>
          <w:lang w:val="en-IN" w:eastAsia="en-IN"/>
        </w:rPr>
      </w:pPr>
      <w:r w:rsidRPr="00DE6CC7">
        <w:rPr>
          <w:rFonts w:eastAsia="Times New Roman"/>
          <w:b/>
          <w:bCs/>
          <w:lang w:val="en-IN" w:eastAsia="en-IN"/>
        </w:rPr>
        <w:t>User Focus and Consistency:</w:t>
      </w:r>
      <w:r w:rsidRPr="00EB1D11">
        <w:rPr>
          <w:rFonts w:eastAsia="Times New Roman"/>
          <w:lang w:val="en-IN" w:eastAsia="en-IN"/>
        </w:rPr>
        <w:t xml:space="preserve"> The design should prioritize maintaining the user’s attention, while ensuring consistency and simplicity throughout the system.</w:t>
      </w:r>
    </w:p>
    <w:p w:rsidR="00EB1D11" w:rsidRPr="00EB1D11"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t>These objectives are achieved by applying basic design principles, which include:</w:t>
      </w:r>
    </w:p>
    <w:p w:rsidR="00EB1D11" w:rsidRPr="00EB1D11" w:rsidRDefault="00EB1D11" w:rsidP="00EB1D11">
      <w:pPr>
        <w:numPr>
          <w:ilvl w:val="0"/>
          <w:numId w:val="10"/>
        </w:numPr>
        <w:spacing w:before="100" w:beforeAutospacing="1" w:after="100" w:afterAutospacing="1"/>
        <w:jc w:val="both"/>
        <w:rPr>
          <w:rFonts w:eastAsia="Times New Roman"/>
          <w:lang w:val="en-IN" w:eastAsia="en-IN"/>
        </w:rPr>
      </w:pPr>
      <w:r w:rsidRPr="00DE6CC7">
        <w:rPr>
          <w:rFonts w:eastAsia="Times New Roman"/>
          <w:b/>
          <w:bCs/>
          <w:lang w:val="en-IN" w:eastAsia="en-IN"/>
        </w:rPr>
        <w:t>Identifying Necessary Inputs:</w:t>
      </w:r>
      <w:r w:rsidRPr="00EB1D11">
        <w:rPr>
          <w:rFonts w:eastAsia="Times New Roman"/>
          <w:lang w:val="en-IN" w:eastAsia="en-IN"/>
        </w:rPr>
        <w:t xml:space="preserve"> What data does the system require? Developers need to define and understand the inputs needed for effective processing.</w:t>
      </w:r>
    </w:p>
    <w:p w:rsidR="00EB1D11" w:rsidRPr="00EB1D11" w:rsidRDefault="00EB1D11" w:rsidP="00EB1D11">
      <w:pPr>
        <w:numPr>
          <w:ilvl w:val="0"/>
          <w:numId w:val="10"/>
        </w:numPr>
        <w:spacing w:before="100" w:beforeAutospacing="1" w:after="100" w:afterAutospacing="1"/>
        <w:jc w:val="both"/>
        <w:rPr>
          <w:rFonts w:eastAsia="Times New Roman"/>
          <w:lang w:val="en-IN" w:eastAsia="en-IN"/>
        </w:rPr>
      </w:pPr>
      <w:r w:rsidRPr="00DE6CC7">
        <w:rPr>
          <w:rFonts w:eastAsia="Times New Roman"/>
          <w:b/>
          <w:bCs/>
          <w:lang w:val="en-IN" w:eastAsia="en-IN"/>
        </w:rPr>
        <w:t>Understanding User Interaction:</w:t>
      </w:r>
      <w:r w:rsidRPr="00EB1D11">
        <w:rPr>
          <w:rFonts w:eastAsia="Times New Roman"/>
          <w:lang w:val="en-IN" w:eastAsia="en-IN"/>
        </w:rPr>
        <w:t xml:space="preserve"> How do end users respond to different components of the forms and screens? This knowledge helps create designs that are intuitive and easy for users to navigate.</w:t>
      </w:r>
    </w:p>
    <w:p w:rsidR="002B067D" w:rsidRPr="00353A5C" w:rsidRDefault="002B067D" w:rsidP="00353A5C">
      <w:pPr>
        <w:pStyle w:val="ListParagraph"/>
        <w:numPr>
          <w:ilvl w:val="0"/>
          <w:numId w:val="13"/>
        </w:numPr>
        <w:rPr>
          <w:b/>
          <w:lang w:val="en-IN"/>
        </w:rPr>
      </w:pPr>
      <w:r w:rsidRPr="00353A5C">
        <w:rPr>
          <w:b/>
          <w:lang w:val="en-IN"/>
        </w:rPr>
        <w:t>Objectives for Input Design:</w:t>
      </w:r>
    </w:p>
    <w:p w:rsidR="00EB1D11" w:rsidRPr="00EB1D11"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t>The primary goals of designing input processes include:</w:t>
      </w:r>
    </w:p>
    <w:p w:rsidR="00EB1D11" w:rsidRPr="00EB1D11" w:rsidRDefault="00EB1D11" w:rsidP="00EB1D11">
      <w:pPr>
        <w:numPr>
          <w:ilvl w:val="0"/>
          <w:numId w:val="11"/>
        </w:numPr>
        <w:spacing w:before="100" w:beforeAutospacing="1" w:after="100" w:afterAutospacing="1"/>
        <w:jc w:val="both"/>
        <w:rPr>
          <w:rFonts w:eastAsia="Times New Roman"/>
          <w:lang w:val="en-IN" w:eastAsia="en-IN"/>
        </w:rPr>
      </w:pPr>
      <w:r w:rsidRPr="00DE6CC7">
        <w:rPr>
          <w:rFonts w:eastAsia="Times New Roman"/>
          <w:b/>
          <w:bCs/>
          <w:lang w:val="en-IN" w:eastAsia="en-IN"/>
        </w:rPr>
        <w:t>Development of Data Entry Systems and Procedures:</w:t>
      </w:r>
      <w:r w:rsidRPr="00DE6CC7">
        <w:rPr>
          <w:rFonts w:eastAsia="Times New Roman"/>
          <w:lang w:val="en-IN" w:eastAsia="en-IN"/>
        </w:rPr>
        <w:t xml:space="preserve"> </w:t>
      </w:r>
      <w:r w:rsidRPr="00EB1D11">
        <w:rPr>
          <w:rFonts w:eastAsia="Times New Roman"/>
          <w:lang w:val="en-IN" w:eastAsia="en-IN"/>
        </w:rPr>
        <w:t>The main goal of this process is to design efficient data entry systems along with related procedures that streamline the process of data input while ensuring accuracy and minimizing user effort.</w:t>
      </w:r>
    </w:p>
    <w:p w:rsidR="00EB1D11" w:rsidRPr="00EB1D11" w:rsidRDefault="00EB1D11" w:rsidP="00EB1D11">
      <w:pPr>
        <w:numPr>
          <w:ilvl w:val="0"/>
          <w:numId w:val="11"/>
        </w:numPr>
        <w:spacing w:before="100" w:beforeAutospacing="1" w:after="100" w:afterAutospacing="1"/>
        <w:jc w:val="both"/>
        <w:rPr>
          <w:rFonts w:eastAsia="Times New Roman"/>
          <w:lang w:val="en-IN" w:eastAsia="en-IN"/>
        </w:rPr>
      </w:pPr>
      <w:r w:rsidRPr="00DE6CC7">
        <w:rPr>
          <w:rFonts w:eastAsia="Times New Roman"/>
          <w:b/>
          <w:bCs/>
          <w:lang w:val="en-IN" w:eastAsia="en-IN"/>
        </w:rPr>
        <w:t>Creation of Data Capture Tools:</w:t>
      </w:r>
      <w:r w:rsidRPr="00DE6CC7">
        <w:rPr>
          <w:rFonts w:eastAsia="Times New Roman"/>
          <w:lang w:val="en-IN" w:eastAsia="en-IN"/>
        </w:rPr>
        <w:t xml:space="preserve"> </w:t>
      </w:r>
      <w:r w:rsidRPr="00EB1D11">
        <w:rPr>
          <w:rFonts w:eastAsia="Times New Roman"/>
          <w:lang w:val="en-IN" w:eastAsia="en-IN"/>
        </w:rPr>
        <w:t>This involves planning source documents and developing alternative data capture strategies, which serve as tools for accurate and efficient data collection.</w:t>
      </w:r>
    </w:p>
    <w:p w:rsidR="00EB1D11" w:rsidRPr="00EB1D11" w:rsidRDefault="00EB1D11" w:rsidP="00EB1D11">
      <w:pPr>
        <w:numPr>
          <w:ilvl w:val="0"/>
          <w:numId w:val="11"/>
        </w:numPr>
        <w:spacing w:before="100" w:beforeAutospacing="1" w:after="100" w:afterAutospacing="1"/>
        <w:jc w:val="both"/>
        <w:rPr>
          <w:rFonts w:eastAsia="Times New Roman"/>
          <w:lang w:val="en-IN" w:eastAsia="en-IN"/>
        </w:rPr>
      </w:pPr>
      <w:r w:rsidRPr="00DE6CC7">
        <w:rPr>
          <w:rFonts w:eastAsia="Times New Roman"/>
          <w:b/>
          <w:bCs/>
          <w:lang w:val="en-IN" w:eastAsia="en-IN"/>
        </w:rPr>
        <w:t>Modelling Input Forms, Data Entry Screens, and User Interface Elements:</w:t>
      </w:r>
      <w:r w:rsidRPr="00DE6CC7">
        <w:rPr>
          <w:rFonts w:eastAsia="Times New Roman"/>
          <w:lang w:val="en-IN" w:eastAsia="en-IN"/>
        </w:rPr>
        <w:t xml:space="preserve"> </w:t>
      </w:r>
      <w:r w:rsidRPr="00EB1D11">
        <w:rPr>
          <w:rFonts w:eastAsia="Times New Roman"/>
          <w:lang w:val="en-IN" w:eastAsia="en-IN"/>
        </w:rPr>
        <w:t>A key responsibility in input design is to model the layout of input forms, data entry screens, and user interface elements to ensure a user-friendly and intuitive experience, aiding in easy data entry.</w:t>
      </w:r>
    </w:p>
    <w:p w:rsidR="002B067D" w:rsidRPr="00DE6CC7" w:rsidRDefault="00EB1D11" w:rsidP="00EB1D11">
      <w:pPr>
        <w:numPr>
          <w:ilvl w:val="0"/>
          <w:numId w:val="11"/>
        </w:numPr>
        <w:spacing w:before="100" w:beforeAutospacing="1" w:after="100" w:afterAutospacing="1"/>
        <w:jc w:val="both"/>
        <w:rPr>
          <w:rFonts w:eastAsia="Times New Roman"/>
          <w:lang w:val="en-IN" w:eastAsia="en-IN"/>
        </w:rPr>
      </w:pPr>
      <w:r w:rsidRPr="00DE6CC7">
        <w:rPr>
          <w:rFonts w:eastAsia="Times New Roman"/>
          <w:b/>
          <w:bCs/>
          <w:lang w:val="en-IN" w:eastAsia="en-IN"/>
        </w:rPr>
        <w:t>Development of Effective Input Control Systems and Validation Checks:</w:t>
      </w:r>
      <w:r w:rsidRPr="00DE6CC7">
        <w:rPr>
          <w:rFonts w:eastAsia="Times New Roman"/>
          <w:lang w:val="en-IN" w:eastAsia="en-IN"/>
        </w:rPr>
        <w:t xml:space="preserve"> </w:t>
      </w:r>
      <w:r w:rsidRPr="00EB1D11">
        <w:rPr>
          <w:rFonts w:eastAsia="Times New Roman"/>
          <w:lang w:val="en-IN" w:eastAsia="en-IN"/>
        </w:rPr>
        <w:t>This objective focuses on developing robust input control systems and implementing validation checks to ensure that only valid, complete, and accurate data is entered into the system, preserving data integrity.</w:t>
      </w:r>
    </w:p>
    <w:p w:rsidR="002B067D" w:rsidRPr="00DE6CC7" w:rsidRDefault="002B067D" w:rsidP="002B067D">
      <w:pPr>
        <w:jc w:val="both"/>
        <w:rPr>
          <w:b/>
          <w:bCs/>
        </w:rPr>
      </w:pPr>
    </w:p>
    <w:p w:rsidR="002B067D" w:rsidRPr="00353A5C" w:rsidRDefault="002B067D" w:rsidP="00353A5C">
      <w:pPr>
        <w:pStyle w:val="ListParagraph"/>
        <w:numPr>
          <w:ilvl w:val="0"/>
          <w:numId w:val="13"/>
        </w:numPr>
        <w:rPr>
          <w:b/>
          <w:bCs/>
        </w:rPr>
      </w:pPr>
      <w:r w:rsidRPr="00353A5C">
        <w:rPr>
          <w:b/>
          <w:bCs/>
        </w:rPr>
        <w:t>Output Design:</w:t>
      </w:r>
    </w:p>
    <w:p w:rsidR="00EB1D11" w:rsidRPr="00DE6CC7" w:rsidRDefault="00EB1D11" w:rsidP="00EB1D11">
      <w:pPr>
        <w:spacing w:before="100" w:beforeAutospacing="1" w:after="100" w:afterAutospacing="1"/>
        <w:jc w:val="both"/>
        <w:rPr>
          <w:rFonts w:eastAsia="Times New Roman"/>
          <w:lang w:val="en-IN" w:eastAsia="en-IN"/>
        </w:rPr>
      </w:pPr>
      <w:r w:rsidRPr="00EB1D11">
        <w:rPr>
          <w:rFonts w:eastAsia="Times New Roman"/>
          <w:lang w:val="en-IN" w:eastAsia="en-IN"/>
        </w:rPr>
        <w:t>The success of any system largely depends on designing effective output features. During the development phase, system developers determine the necessary output types and establish appropriate output controls, along with prototype reporting layouts to ensure proper presentation and delivery of results.</w:t>
      </w:r>
    </w:p>
    <w:p w:rsidR="00EB1D11" w:rsidRPr="00EB1D11" w:rsidRDefault="00EB1D11" w:rsidP="00EB1D11">
      <w:pPr>
        <w:spacing w:before="100" w:beforeAutospacing="1" w:after="100" w:afterAutospacing="1"/>
        <w:jc w:val="both"/>
        <w:rPr>
          <w:rFonts w:eastAsia="Times New Roman"/>
          <w:lang w:val="en-IN" w:eastAsia="en-IN"/>
        </w:rPr>
      </w:pPr>
      <w:r w:rsidRPr="00DE6CC7">
        <w:rPr>
          <w:rFonts w:eastAsia="Times New Roman"/>
          <w:b/>
          <w:bCs/>
          <w:lang w:val="en-IN" w:eastAsia="en-IN"/>
        </w:rPr>
        <w:t>Objectives of Output Design:</w:t>
      </w:r>
      <w:r w:rsidRPr="00DE6CC7">
        <w:rPr>
          <w:rFonts w:eastAsia="Times New Roman"/>
          <w:lang w:val="en-IN" w:eastAsia="en-IN"/>
        </w:rPr>
        <w:t xml:space="preserve"> The</w:t>
      </w:r>
      <w:r w:rsidRPr="00EB1D11">
        <w:rPr>
          <w:rFonts w:eastAsia="Times New Roman"/>
          <w:lang w:val="en-IN" w:eastAsia="en-IN"/>
        </w:rPr>
        <w:t xml:space="preserve"> objectives of output design include:</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Purposeful Output Creation:</w:t>
      </w:r>
      <w:r w:rsidRPr="00DE6CC7">
        <w:rPr>
          <w:rFonts w:eastAsia="Times New Roman"/>
          <w:lang w:val="en-IN" w:eastAsia="en-IN"/>
        </w:rPr>
        <w:t xml:space="preserve"> </w:t>
      </w:r>
      <w:r w:rsidRPr="00EB1D11">
        <w:rPr>
          <w:rFonts w:eastAsia="Times New Roman"/>
          <w:lang w:val="en-IN" w:eastAsia="en-IN"/>
        </w:rPr>
        <w:t>The development of output design should follow a clear, purposeful path that ensures only relevant and necessary output is generated, eliminating the production of unwanted or redundant data.</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Meeting End User Requirements:</w:t>
      </w:r>
      <w:r w:rsidRPr="00DE6CC7">
        <w:rPr>
          <w:rFonts w:eastAsia="Times New Roman"/>
          <w:lang w:val="en-IN" w:eastAsia="en-IN"/>
        </w:rPr>
        <w:t xml:space="preserve"> </w:t>
      </w:r>
      <w:r w:rsidRPr="00EB1D11">
        <w:rPr>
          <w:rFonts w:eastAsia="Times New Roman"/>
          <w:lang w:val="en-IN" w:eastAsia="en-IN"/>
        </w:rPr>
        <w:t>Output designs should be developed with the end user’s needs in mind, ensuring that the generated outputs align with what the user requires to make informed decisions.</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Correct Output Quantity:</w:t>
      </w:r>
      <w:r w:rsidRPr="00DE6CC7">
        <w:rPr>
          <w:rFonts w:eastAsia="Times New Roman"/>
          <w:lang w:val="en-IN" w:eastAsia="en-IN"/>
        </w:rPr>
        <w:t xml:space="preserve"> </w:t>
      </w:r>
      <w:r w:rsidRPr="00EB1D11">
        <w:rPr>
          <w:rFonts w:eastAsia="Times New Roman"/>
          <w:lang w:val="en-IN" w:eastAsia="en-IN"/>
        </w:rPr>
        <w:t>The organization must ensure the correct quantity of output is delivered, avoiding both overproduction and underproduction of data, which can impact efficiency.</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t>Appropriate Format and Delivery:</w:t>
      </w:r>
      <w:r w:rsidRPr="00DE6CC7">
        <w:rPr>
          <w:rFonts w:eastAsia="Times New Roman"/>
          <w:lang w:val="en-IN" w:eastAsia="en-IN"/>
        </w:rPr>
        <w:t xml:space="preserve"> </w:t>
      </w:r>
      <w:r w:rsidRPr="00EB1D11">
        <w:rPr>
          <w:rFonts w:eastAsia="Times New Roman"/>
          <w:lang w:val="en-IN" w:eastAsia="en-IN"/>
        </w:rPr>
        <w:t>The output should be formatted correctly and directed to the appropriate person or system, ensuring that it is accessible and usable by the intended recipient.</w:t>
      </w:r>
    </w:p>
    <w:p w:rsidR="00EB1D11" w:rsidRPr="00EB1D11" w:rsidRDefault="00EB1D11" w:rsidP="00EB1D11">
      <w:pPr>
        <w:numPr>
          <w:ilvl w:val="0"/>
          <w:numId w:val="12"/>
        </w:numPr>
        <w:spacing w:before="100" w:beforeAutospacing="1" w:after="100" w:afterAutospacing="1"/>
        <w:jc w:val="both"/>
        <w:rPr>
          <w:rFonts w:eastAsia="Times New Roman"/>
          <w:lang w:val="en-IN" w:eastAsia="en-IN"/>
        </w:rPr>
      </w:pPr>
      <w:r w:rsidRPr="00DE6CC7">
        <w:rPr>
          <w:rFonts w:eastAsia="Times New Roman"/>
          <w:b/>
          <w:bCs/>
          <w:lang w:val="en-IN" w:eastAsia="en-IN"/>
        </w:rPr>
        <w:lastRenderedPageBreak/>
        <w:t>Timeliness of Output:</w:t>
      </w:r>
      <w:r w:rsidRPr="00DE6CC7">
        <w:rPr>
          <w:rFonts w:eastAsia="Times New Roman"/>
          <w:lang w:val="en-IN" w:eastAsia="en-IN"/>
        </w:rPr>
        <w:t xml:space="preserve"> </w:t>
      </w:r>
      <w:r w:rsidRPr="00EB1D11">
        <w:rPr>
          <w:rFonts w:eastAsia="Times New Roman"/>
          <w:lang w:val="en-IN" w:eastAsia="en-IN"/>
        </w:rPr>
        <w:t>Ensuring that outputs are delivered on time is critical to facilitate timely decision-making. The availability of up-to-date information is essential for making well-informed choices.</w:t>
      </w:r>
    </w:p>
    <w:p w:rsidR="002B067D" w:rsidRPr="00DE6CC7" w:rsidRDefault="002B067D" w:rsidP="002B067D">
      <w:pPr>
        <w:jc w:val="both"/>
      </w:pPr>
    </w:p>
    <w:p w:rsidR="002B067D" w:rsidRPr="00DE6CC7" w:rsidRDefault="002B067D" w:rsidP="00353A5C"/>
    <w:p w:rsidR="002B067D" w:rsidRPr="00DE6CC7" w:rsidRDefault="002B067D" w:rsidP="00353A5C">
      <w:pPr>
        <w:pStyle w:val="Heading1"/>
        <w:numPr>
          <w:ilvl w:val="0"/>
          <w:numId w:val="13"/>
        </w:numPr>
        <w:rPr>
          <w:b/>
        </w:rPr>
      </w:pPr>
      <w:r w:rsidRPr="00DE6CC7">
        <w:rPr>
          <w:b/>
        </w:rPr>
        <w:t>results</w:t>
      </w:r>
    </w:p>
    <w:p w:rsidR="002B067D" w:rsidRPr="00DE6CC7" w:rsidRDefault="00EB1D11" w:rsidP="002B067D">
      <w:r w:rsidRPr="00DE6CC7">
        <w:rPr>
          <w:bCs/>
          <w:noProof/>
          <w:color w:val="000000" w:themeColor="text1"/>
          <w:lang w:val="en-IN" w:eastAsia="en-IN"/>
        </w:rPr>
        <w:drawing>
          <wp:inline distT="0" distB="0" distL="0" distR="0" wp14:anchorId="1AE909DC" wp14:editId="792C0AB2">
            <wp:extent cx="2822028" cy="1784749"/>
            <wp:effectExtent l="0" t="0" r="0" b="6350"/>
            <wp:docPr id="9755662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66291" name="Picture 9755662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9722" cy="1789615"/>
                    </a:xfrm>
                    <a:prstGeom prst="rect">
                      <a:avLst/>
                    </a:prstGeom>
                  </pic:spPr>
                </pic:pic>
              </a:graphicData>
            </a:graphic>
          </wp:inline>
        </w:drawing>
      </w:r>
    </w:p>
    <w:p w:rsidR="002B067D" w:rsidRPr="00DE6CC7" w:rsidRDefault="002B067D" w:rsidP="002B067D">
      <w:r w:rsidRPr="00DE6CC7">
        <w:t>Fig.1</w:t>
      </w:r>
    </w:p>
    <w:p w:rsidR="002B067D" w:rsidRPr="00DE6CC7" w:rsidRDefault="002B067D" w:rsidP="002B067D"/>
    <w:p w:rsidR="007A1523" w:rsidRDefault="00D76A83" w:rsidP="007A1523">
      <w:pPr>
        <w:pStyle w:val="NormalWeb"/>
        <w:numPr>
          <w:ilvl w:val="0"/>
          <w:numId w:val="17"/>
        </w:numPr>
        <w:jc w:val="center"/>
        <w:rPr>
          <w:b/>
          <w:color w:val="000000" w:themeColor="text1"/>
          <w:sz w:val="20"/>
          <w:szCs w:val="20"/>
        </w:rPr>
      </w:pPr>
      <w:r w:rsidRPr="00DE6CC7">
        <w:rPr>
          <w:b/>
          <w:color w:val="000000" w:themeColor="text1"/>
          <w:sz w:val="20"/>
          <w:szCs w:val="20"/>
        </w:rPr>
        <w:t>Landing Page:</w:t>
      </w:r>
    </w:p>
    <w:p w:rsidR="00D76A83" w:rsidRPr="00D76A83" w:rsidRDefault="00D76A83" w:rsidP="00D76A83">
      <w:pPr>
        <w:pStyle w:val="NormalWeb"/>
        <w:jc w:val="both"/>
        <w:rPr>
          <w:sz w:val="20"/>
          <w:szCs w:val="20"/>
        </w:rPr>
      </w:pPr>
      <w:r w:rsidRPr="00DE6CC7">
        <w:rPr>
          <w:sz w:val="20"/>
          <w:szCs w:val="20"/>
        </w:rPr>
        <w:t xml:space="preserve">The </w:t>
      </w:r>
      <w:r w:rsidRPr="00DE6CC7">
        <w:rPr>
          <w:b/>
          <w:bCs/>
          <w:sz w:val="20"/>
          <w:szCs w:val="20"/>
        </w:rPr>
        <w:t>fig.1</w:t>
      </w:r>
      <w:r w:rsidRPr="00DE6CC7">
        <w:rPr>
          <w:sz w:val="20"/>
          <w:szCs w:val="20"/>
        </w:rPr>
        <w:t xml:space="preserve"> represents the Sign Up page. When the execution starts, this is the page where new users can register by providing their personal details such as name, email, and password</w:t>
      </w:r>
    </w:p>
    <w:p w:rsidR="002B067D" w:rsidRPr="00DE6CC7" w:rsidRDefault="002B067D" w:rsidP="00D76A83">
      <w:pPr>
        <w:spacing w:line="360" w:lineRule="auto"/>
        <w:jc w:val="both"/>
      </w:pPr>
    </w:p>
    <w:p w:rsidR="002B067D" w:rsidRPr="00DE6CC7" w:rsidRDefault="002B067D" w:rsidP="002B067D">
      <w:pPr>
        <w:jc w:val="left"/>
      </w:pPr>
    </w:p>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130720FC" wp14:editId="13890D23">
            <wp:extent cx="3100705" cy="2347061"/>
            <wp:effectExtent l="0" t="0" r="4445" b="0"/>
            <wp:docPr id="15478687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68796" name="Picture 15478687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0705" cy="2347061"/>
                    </a:xfrm>
                    <a:prstGeom prst="rect">
                      <a:avLst/>
                    </a:prstGeom>
                  </pic:spPr>
                </pic:pic>
              </a:graphicData>
            </a:graphic>
          </wp:inline>
        </w:drawing>
      </w:r>
    </w:p>
    <w:p w:rsidR="002B067D" w:rsidRPr="00DE6CC7" w:rsidRDefault="002B067D" w:rsidP="002B067D">
      <w:r w:rsidRPr="00DE6CC7">
        <w:t>Fig.2</w:t>
      </w:r>
    </w:p>
    <w:p w:rsidR="002B067D" w:rsidRPr="00DE6CC7" w:rsidRDefault="002B067D" w:rsidP="002B067D"/>
    <w:p w:rsidR="007A1523" w:rsidRPr="007A1523" w:rsidRDefault="00631EA9" w:rsidP="007A1523">
      <w:pPr>
        <w:pStyle w:val="ListParagraph"/>
        <w:numPr>
          <w:ilvl w:val="0"/>
          <w:numId w:val="17"/>
        </w:numPr>
        <w:spacing w:line="276" w:lineRule="auto"/>
        <w:rPr>
          <w:b/>
          <w:color w:val="000000" w:themeColor="text1"/>
        </w:rPr>
      </w:pPr>
      <w:r w:rsidRPr="007A1523">
        <w:rPr>
          <w:b/>
          <w:color w:val="000000" w:themeColor="text1"/>
        </w:rPr>
        <w:t>User login page</w:t>
      </w:r>
      <w:r w:rsidR="007A1523">
        <w:rPr>
          <w:b/>
          <w:color w:val="000000" w:themeColor="text1"/>
        </w:rPr>
        <w:t>:</w:t>
      </w:r>
    </w:p>
    <w:p w:rsidR="002B067D" w:rsidRPr="00DE6CC7" w:rsidRDefault="002B067D" w:rsidP="002B067D">
      <w:pPr>
        <w:spacing w:line="276" w:lineRule="auto"/>
        <w:jc w:val="both"/>
        <w:rPr>
          <w:bCs/>
          <w:color w:val="000000" w:themeColor="text1"/>
        </w:rPr>
      </w:pPr>
      <w:r w:rsidRPr="00DE6CC7">
        <w:rPr>
          <w:bCs/>
          <w:color w:val="000000" w:themeColor="text1"/>
        </w:rPr>
        <w:t>The fig.2</w:t>
      </w:r>
      <w:r w:rsidRPr="00DE6CC7">
        <w:rPr>
          <w:b/>
          <w:color w:val="000000" w:themeColor="text1"/>
        </w:rPr>
        <w:t xml:space="preserve"> </w:t>
      </w:r>
      <w:proofErr w:type="gramStart"/>
      <w:r w:rsidRPr="00DE6CC7">
        <w:rPr>
          <w:bCs/>
          <w:color w:val="000000" w:themeColor="text1"/>
        </w:rPr>
        <w:t>This</w:t>
      </w:r>
      <w:proofErr w:type="gramEnd"/>
      <w:r w:rsidRPr="00DE6CC7">
        <w:rPr>
          <w:bCs/>
          <w:color w:val="000000" w:themeColor="text1"/>
        </w:rPr>
        <w:t xml:space="preserve"> is the user login page the registered user can login.</w:t>
      </w:r>
    </w:p>
    <w:p w:rsidR="002B067D" w:rsidRPr="00DE6CC7" w:rsidRDefault="002B067D" w:rsidP="002B067D"/>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5D13752F" wp14:editId="4E837114">
            <wp:extent cx="3100705" cy="1632177"/>
            <wp:effectExtent l="0" t="0" r="4445" b="6350"/>
            <wp:docPr id="2666920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92018" name="Picture 2666920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0705" cy="1632177"/>
                    </a:xfrm>
                    <a:prstGeom prst="rect">
                      <a:avLst/>
                    </a:prstGeom>
                  </pic:spPr>
                </pic:pic>
              </a:graphicData>
            </a:graphic>
          </wp:inline>
        </w:drawing>
      </w:r>
    </w:p>
    <w:p w:rsidR="002B067D" w:rsidRPr="00DE6CC7" w:rsidRDefault="002B067D" w:rsidP="002B067D">
      <w:r w:rsidRPr="00DE6CC7">
        <w:t>Fig.3</w:t>
      </w:r>
    </w:p>
    <w:p w:rsidR="007A1523" w:rsidRPr="007A1523" w:rsidRDefault="00D76A83" w:rsidP="007A1523">
      <w:pPr>
        <w:pStyle w:val="ListParagraph"/>
        <w:numPr>
          <w:ilvl w:val="0"/>
          <w:numId w:val="17"/>
        </w:numPr>
        <w:rPr>
          <w:b/>
          <w:color w:val="000000" w:themeColor="text1"/>
        </w:rPr>
      </w:pPr>
      <w:r w:rsidRPr="007A1523">
        <w:rPr>
          <w:b/>
          <w:color w:val="000000" w:themeColor="text1"/>
        </w:rPr>
        <w:t>Dash Board</w:t>
      </w:r>
      <w:r w:rsidR="002B067D" w:rsidRPr="007A1523">
        <w:rPr>
          <w:b/>
          <w:color w:val="000000" w:themeColor="text1"/>
        </w:rPr>
        <w:t>:</w:t>
      </w:r>
    </w:p>
    <w:p w:rsidR="002B067D" w:rsidRPr="00DE6CC7" w:rsidRDefault="002B067D" w:rsidP="00D76A83">
      <w:pPr>
        <w:jc w:val="both"/>
      </w:pPr>
      <w:r w:rsidRPr="00DE6CC7">
        <w:rPr>
          <w:b/>
          <w:color w:val="000000" w:themeColor="text1"/>
        </w:rPr>
        <w:t xml:space="preserve"> </w:t>
      </w:r>
      <w:r w:rsidR="00D76A83" w:rsidRPr="00DE6CC7">
        <w:t xml:space="preserve">The </w:t>
      </w:r>
      <w:r w:rsidR="00D76A83" w:rsidRPr="00DE6CC7">
        <w:rPr>
          <w:rStyle w:val="Strong"/>
        </w:rPr>
        <w:t>fig.3</w:t>
      </w:r>
      <w:r w:rsidR="00D76A83" w:rsidRPr="00DE6CC7">
        <w:t xml:space="preserve"> represents the Dashboard. Once the user has logged in, this is the main page that provides an overview of the user’s activity, including recent expenses, income, and summary statistics.</w:t>
      </w:r>
    </w:p>
    <w:p w:rsidR="002B067D" w:rsidRPr="00DE6CC7" w:rsidRDefault="002B067D" w:rsidP="002B067D">
      <w:pPr>
        <w:jc w:val="left"/>
      </w:pPr>
    </w:p>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69A5B761" wp14:editId="157902B8">
            <wp:extent cx="3100705" cy="1669942"/>
            <wp:effectExtent l="0" t="0" r="4445" b="6985"/>
            <wp:docPr id="18374937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93741" name="Picture 18374937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0705" cy="1669942"/>
                    </a:xfrm>
                    <a:prstGeom prst="rect">
                      <a:avLst/>
                    </a:prstGeom>
                  </pic:spPr>
                </pic:pic>
              </a:graphicData>
            </a:graphic>
          </wp:inline>
        </w:drawing>
      </w:r>
    </w:p>
    <w:p w:rsidR="002B067D" w:rsidRPr="00DE6CC7" w:rsidRDefault="002B067D" w:rsidP="002B067D">
      <w:r w:rsidRPr="00DE6CC7">
        <w:t>Fig.4</w:t>
      </w:r>
    </w:p>
    <w:p w:rsidR="002B067D" w:rsidRPr="00DE6CC7" w:rsidRDefault="002B067D" w:rsidP="002B067D"/>
    <w:p w:rsidR="007A1523" w:rsidRPr="007A1523" w:rsidRDefault="00D76A83" w:rsidP="007A1523">
      <w:pPr>
        <w:pStyle w:val="ListParagraph"/>
        <w:numPr>
          <w:ilvl w:val="0"/>
          <w:numId w:val="17"/>
        </w:numPr>
        <w:spacing w:line="360" w:lineRule="auto"/>
        <w:rPr>
          <w:b/>
          <w:color w:val="000000" w:themeColor="text1"/>
        </w:rPr>
      </w:pPr>
      <w:r w:rsidRPr="007A1523">
        <w:rPr>
          <w:b/>
          <w:color w:val="000000" w:themeColor="text1"/>
        </w:rPr>
        <w:t>Add Income</w:t>
      </w:r>
      <w:r w:rsidR="002B067D" w:rsidRPr="007A1523">
        <w:rPr>
          <w:b/>
          <w:color w:val="000000" w:themeColor="text1"/>
        </w:rPr>
        <w:t>:</w:t>
      </w:r>
    </w:p>
    <w:p w:rsidR="002B067D" w:rsidRPr="00DE6CC7" w:rsidRDefault="00D76A83" w:rsidP="002B067D">
      <w:pPr>
        <w:spacing w:line="360" w:lineRule="auto"/>
        <w:jc w:val="both"/>
        <w:rPr>
          <w:bCs/>
          <w:color w:val="000000" w:themeColor="text1"/>
        </w:rPr>
      </w:pPr>
      <w:r w:rsidRPr="00DE6CC7">
        <w:t xml:space="preserve">The </w:t>
      </w:r>
      <w:r w:rsidRPr="00DE6CC7">
        <w:rPr>
          <w:rStyle w:val="Strong"/>
        </w:rPr>
        <w:t>fig.4</w:t>
      </w:r>
      <w:r w:rsidRPr="00DE6CC7">
        <w:t xml:space="preserve"> represents the Add Income page. This page allows users to enter their income details, including the amount, source, date, and any additional notes</w:t>
      </w:r>
      <w:proofErr w:type="gramStart"/>
      <w:r w:rsidRPr="00DE6CC7">
        <w:t>.</w:t>
      </w:r>
      <w:r w:rsidR="002B067D" w:rsidRPr="00DE6CC7">
        <w:rPr>
          <w:bCs/>
          <w:color w:val="000000" w:themeColor="text1"/>
        </w:rPr>
        <w:t>.</w:t>
      </w:r>
      <w:proofErr w:type="gramEnd"/>
    </w:p>
    <w:p w:rsidR="002B067D" w:rsidRPr="00DE6CC7" w:rsidRDefault="002B067D" w:rsidP="002B067D">
      <w:pPr>
        <w:jc w:val="left"/>
      </w:pPr>
    </w:p>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drawing>
          <wp:inline distT="0" distB="0" distL="0" distR="0" wp14:anchorId="52537FCD" wp14:editId="685ACC2A">
            <wp:extent cx="3100705" cy="1671929"/>
            <wp:effectExtent l="0" t="0" r="4445" b="5080"/>
            <wp:docPr id="9785549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54986" name="Picture 9785549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0705" cy="1671929"/>
                    </a:xfrm>
                    <a:prstGeom prst="rect">
                      <a:avLst/>
                    </a:prstGeom>
                  </pic:spPr>
                </pic:pic>
              </a:graphicData>
            </a:graphic>
          </wp:inline>
        </w:drawing>
      </w:r>
    </w:p>
    <w:p w:rsidR="002B067D" w:rsidRPr="00DE6CC7" w:rsidRDefault="002B067D" w:rsidP="002B067D">
      <w:r w:rsidRPr="00DE6CC7">
        <w:t>Fig.5</w:t>
      </w:r>
    </w:p>
    <w:p w:rsidR="002B067D" w:rsidRPr="00DE6CC7" w:rsidRDefault="002B067D" w:rsidP="002B067D"/>
    <w:p w:rsidR="007A1523" w:rsidRPr="007A1523" w:rsidRDefault="00D76A83" w:rsidP="007A1523">
      <w:pPr>
        <w:pStyle w:val="ListParagraph"/>
        <w:numPr>
          <w:ilvl w:val="0"/>
          <w:numId w:val="17"/>
        </w:numPr>
        <w:rPr>
          <w:b/>
          <w:color w:val="000000" w:themeColor="text1"/>
        </w:rPr>
      </w:pPr>
      <w:r w:rsidRPr="007A1523">
        <w:rPr>
          <w:b/>
          <w:color w:val="000000" w:themeColor="text1"/>
        </w:rPr>
        <w:t>Add Expense:</w:t>
      </w:r>
    </w:p>
    <w:p w:rsidR="002B067D" w:rsidRPr="00DE6CC7" w:rsidRDefault="00D76A83" w:rsidP="002B067D">
      <w:pPr>
        <w:jc w:val="both"/>
      </w:pPr>
      <w:r w:rsidRPr="00DE6CC7">
        <w:t xml:space="preserve">The </w:t>
      </w:r>
      <w:r w:rsidRPr="00DE6CC7">
        <w:rPr>
          <w:rStyle w:val="Strong"/>
        </w:rPr>
        <w:t>fig.5</w:t>
      </w:r>
      <w:r w:rsidRPr="00DE6CC7">
        <w:t xml:space="preserve"> represents the Add Expense page. This page allows users to input details of their expenses, such as the amount, category, date, and description.</w:t>
      </w:r>
    </w:p>
    <w:p w:rsidR="002B067D" w:rsidRPr="00DE6CC7" w:rsidRDefault="002B067D" w:rsidP="002B067D">
      <w:pPr>
        <w:jc w:val="both"/>
      </w:pPr>
    </w:p>
    <w:p w:rsidR="002B067D" w:rsidRPr="00DE6CC7" w:rsidRDefault="00D76A83" w:rsidP="002B067D">
      <w:pPr>
        <w:jc w:val="both"/>
      </w:pPr>
      <w:r w:rsidRPr="00DE6CC7">
        <w:rPr>
          <w:bCs/>
          <w:noProof/>
          <w:color w:val="000000" w:themeColor="text1"/>
          <w:lang w:val="en-IN" w:eastAsia="en-IN"/>
        </w:rPr>
        <w:lastRenderedPageBreak/>
        <w:drawing>
          <wp:inline distT="0" distB="0" distL="0" distR="0" wp14:anchorId="5C74D428" wp14:editId="08FBDC60">
            <wp:extent cx="3100705" cy="1665966"/>
            <wp:effectExtent l="0" t="0" r="4445" b="0"/>
            <wp:docPr id="17752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2834" name="Picture 17752128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0705" cy="1665966"/>
                    </a:xfrm>
                    <a:prstGeom prst="rect">
                      <a:avLst/>
                    </a:prstGeom>
                  </pic:spPr>
                </pic:pic>
              </a:graphicData>
            </a:graphic>
          </wp:inline>
        </w:drawing>
      </w:r>
    </w:p>
    <w:p w:rsidR="002B067D" w:rsidRPr="00DE6CC7" w:rsidRDefault="002B067D" w:rsidP="002B067D">
      <w:r w:rsidRPr="00DE6CC7">
        <w:t>Fig.6</w:t>
      </w:r>
    </w:p>
    <w:p w:rsidR="002B067D" w:rsidRPr="00DE6CC7" w:rsidRDefault="002B067D" w:rsidP="007A1523"/>
    <w:p w:rsidR="007A1523" w:rsidRDefault="00D76A83" w:rsidP="007A1523">
      <w:pPr>
        <w:pStyle w:val="ListParagraph"/>
        <w:numPr>
          <w:ilvl w:val="0"/>
          <w:numId w:val="17"/>
        </w:numPr>
      </w:pPr>
      <w:r w:rsidRPr="007A1523">
        <w:rPr>
          <w:b/>
        </w:rPr>
        <w:t>View Page:</w:t>
      </w:r>
    </w:p>
    <w:p w:rsidR="00D76A83" w:rsidRPr="00DE6CC7" w:rsidRDefault="00D76A83" w:rsidP="002B067D">
      <w:pPr>
        <w:jc w:val="both"/>
      </w:pPr>
      <w:r w:rsidRPr="00DE6CC7">
        <w:t xml:space="preserve">The </w:t>
      </w:r>
      <w:r w:rsidRPr="00DE6CC7">
        <w:rPr>
          <w:rStyle w:val="Strong"/>
        </w:rPr>
        <w:t>fig.6</w:t>
      </w:r>
      <w:r w:rsidRPr="00DE6CC7">
        <w:t xml:space="preserve"> represents the View page. This page allows users to view a summary of their expenses and income. It provides detailed information, including total expenditure, categorized expenses, and income records. Users can filter, sort, and visualize their data, helping them analyze their financial situation effectively.</w:t>
      </w:r>
    </w:p>
    <w:p w:rsidR="002B067D" w:rsidRPr="00DE6CC7" w:rsidRDefault="002B067D" w:rsidP="002B067D">
      <w:pPr>
        <w:jc w:val="both"/>
      </w:pPr>
    </w:p>
    <w:p w:rsidR="002B067D" w:rsidRPr="00DE6CC7" w:rsidRDefault="002B067D" w:rsidP="002B067D">
      <w:pPr>
        <w:jc w:val="both"/>
      </w:pPr>
    </w:p>
    <w:p w:rsidR="002B067D" w:rsidRPr="00DE6CC7" w:rsidRDefault="002B067D" w:rsidP="00353A5C">
      <w:pPr>
        <w:pStyle w:val="Heading1"/>
        <w:numPr>
          <w:ilvl w:val="0"/>
          <w:numId w:val="13"/>
        </w:numPr>
        <w:rPr>
          <w:b/>
        </w:rPr>
      </w:pPr>
      <w:r w:rsidRPr="00DE6CC7">
        <w:rPr>
          <w:b/>
        </w:rPr>
        <w:t>Conclusion</w:t>
      </w:r>
    </w:p>
    <w:p w:rsidR="002B067D" w:rsidRPr="00DE6CC7" w:rsidRDefault="00DE6CC7" w:rsidP="00DE6CC7">
      <w:pPr>
        <w:jc w:val="both"/>
      </w:pPr>
      <w:r w:rsidRPr="00DE6CC7">
        <w:t xml:space="preserve">The </w:t>
      </w:r>
      <w:r w:rsidRPr="00DE6CC7">
        <w:rPr>
          <w:rStyle w:val="Strong"/>
        </w:rPr>
        <w:t>Personal Finance Tracker</w:t>
      </w:r>
      <w:r w:rsidRPr="00DE6CC7">
        <w:t xml:space="preserve"> empowers users to take control of their finances by providing an intuitive platform to manage both expenses and income. With seamless transaction recording and clear categorization for easy tracking, the system allows users to identify spending patterns and make informed financial decisions. The ability to delete individual</w:t>
      </w:r>
      <w:r w:rsidR="00353A5C">
        <w:t xml:space="preserve"> </w:t>
      </w:r>
      <w:r w:rsidRPr="00DE6CC7">
        <w:t xml:space="preserve">expenses ensures accurate record-keeping, allowing users to maintain up-to-date financial records. By offering insightful visualizations, this application enhances financial awareness, helping users build a healthier relationship with their money. Ultimately, the </w:t>
      </w:r>
      <w:r w:rsidRPr="00DE6CC7">
        <w:rPr>
          <w:rStyle w:val="Strong"/>
        </w:rPr>
        <w:t>Personal Finance Tracker</w:t>
      </w:r>
      <w:r w:rsidRPr="00DE6CC7">
        <w:t xml:space="preserve"> serves as a valuable tool in achieving financial goals and promoting financial well-being.</w:t>
      </w:r>
    </w:p>
    <w:p w:rsidR="002B067D" w:rsidRPr="00DE6CC7" w:rsidRDefault="002B067D" w:rsidP="00353A5C">
      <w:pPr>
        <w:pStyle w:val="Heading1"/>
        <w:numPr>
          <w:ilvl w:val="0"/>
          <w:numId w:val="13"/>
        </w:numPr>
        <w:rPr>
          <w:b/>
        </w:rPr>
      </w:pPr>
      <w:r w:rsidRPr="00DE6CC7">
        <w:rPr>
          <w:b/>
        </w:rPr>
        <w:t>Future enhancement</w:t>
      </w:r>
    </w:p>
    <w:p w:rsidR="00DE6CC7" w:rsidRDefault="00DE6CC7" w:rsidP="00DE6CC7">
      <w:pPr>
        <w:jc w:val="both"/>
      </w:pPr>
      <w:r w:rsidRPr="00DE6CC7">
        <w:t xml:space="preserve">In future iterations, the </w:t>
      </w:r>
      <w:r w:rsidRPr="00DE6CC7">
        <w:rPr>
          <w:rStyle w:val="Strong"/>
        </w:rPr>
        <w:t>Personal Finance Tracker</w:t>
      </w:r>
      <w:r w:rsidRPr="00DE6CC7">
        <w:t xml:space="preserve"> </w:t>
      </w:r>
      <w:r w:rsidR="00353A5C" w:rsidRPr="00DE6CC7">
        <w:t xml:space="preserve">could </w:t>
      </w:r>
      <w:r w:rsidR="00353A5C">
        <w:t>integrate</w:t>
      </w:r>
      <w:r w:rsidRPr="00DE6CC7">
        <w:t xml:space="preserve"> advanced machine learning algorithms to offer </w:t>
      </w:r>
      <w:r w:rsidR="00C65B62">
        <w:t xml:space="preserve">   </w:t>
      </w:r>
      <w:r w:rsidRPr="00DE6CC7">
        <w:t>predictive insights into spending patterns, helping users anticipate future expenses and identify potential areas for saving. Integration with banking APIs would allow for real-time transaction categorization and analysis, providing users with an effortless way to track their financial habits. Additionally, features such as goal setting and progress tracking could be introduced, empowering users to work towards their financial objectives with greater focus and efficiency. Expanding compatibility to support cryptocurrency portfolios and investment tracking would cater to a wider range of users, including those with diverse financial interests and investment strategies, further enhancing the platform's functionality.</w:t>
      </w:r>
    </w:p>
    <w:p w:rsidR="00C65B62" w:rsidRPr="00DE6CC7" w:rsidRDefault="00C65B62" w:rsidP="00DE6CC7">
      <w:pPr>
        <w:jc w:val="both"/>
      </w:pPr>
    </w:p>
    <w:p w:rsidR="002B067D" w:rsidRDefault="002B067D" w:rsidP="00353A5C">
      <w:pPr>
        <w:pStyle w:val="Heading1"/>
        <w:numPr>
          <w:ilvl w:val="0"/>
          <w:numId w:val="13"/>
        </w:numPr>
        <w:rPr>
          <w:b/>
        </w:rPr>
      </w:pPr>
      <w:r w:rsidRPr="00DE6CC7">
        <w:rPr>
          <w:b/>
        </w:rPr>
        <w:t>Reference</w:t>
      </w:r>
    </w:p>
    <w:p w:rsidR="00312854" w:rsidRDefault="00312854" w:rsidP="00312854">
      <w:pPr>
        <w:jc w:val="both"/>
      </w:pPr>
      <w:r>
        <w:t xml:space="preserve">[1] Expense Tracker Prof Miriam Thomas , </w:t>
      </w:r>
      <w:proofErr w:type="spellStart"/>
      <w:r>
        <w:t>Lekshmi</w:t>
      </w:r>
      <w:proofErr w:type="spellEnd"/>
      <w:r>
        <w:t xml:space="preserve"> P , and Dr. </w:t>
      </w:r>
      <w:proofErr w:type="spellStart"/>
      <w:r>
        <w:t>Mahalekshmi</w:t>
      </w:r>
      <w:proofErr w:type="spellEnd"/>
      <w:r>
        <w:t xml:space="preserve"> T Assistant Professor, Master of Computer Application ,Principal, </w:t>
      </w:r>
      <w:proofErr w:type="spellStart"/>
      <w:r>
        <w:t>Sree</w:t>
      </w:r>
      <w:proofErr w:type="spellEnd"/>
      <w:r>
        <w:t xml:space="preserve"> Narayana Institute of Technology </w:t>
      </w:r>
      <w:proofErr w:type="spellStart"/>
      <w:r>
        <w:t>Sree</w:t>
      </w:r>
      <w:proofErr w:type="spellEnd"/>
      <w:r>
        <w:t xml:space="preserve"> Narayana Institute of Technology, (September 2020)</w:t>
      </w:r>
    </w:p>
    <w:p w:rsidR="00312854" w:rsidRDefault="00312854" w:rsidP="00312854">
      <w:pPr>
        <w:jc w:val="both"/>
      </w:pPr>
      <w:r>
        <w:t xml:space="preserve"> [2] EXPENDITURE MANAGEMENT SYSTEM Dr. V. </w:t>
      </w:r>
      <w:proofErr w:type="spellStart"/>
      <w:r>
        <w:t>Geetha</w:t>
      </w:r>
      <w:proofErr w:type="spellEnd"/>
      <w:r>
        <w:t xml:space="preserve">, G. </w:t>
      </w:r>
      <w:proofErr w:type="spellStart"/>
      <w:r>
        <w:t>Nikhitha</w:t>
      </w:r>
      <w:proofErr w:type="spellEnd"/>
      <w:r>
        <w:t xml:space="preserve">, H. Sri </w:t>
      </w:r>
      <w:proofErr w:type="spellStart"/>
      <w:r>
        <w:t>Lasya</w:t>
      </w:r>
      <w:proofErr w:type="spellEnd"/>
      <w:r>
        <w:t xml:space="preserve"> Dr. </w:t>
      </w:r>
      <w:proofErr w:type="spellStart"/>
      <w:r>
        <w:t>C.K.Gomathy</w:t>
      </w:r>
      <w:proofErr w:type="spellEnd"/>
      <w:r>
        <w:t xml:space="preserve">, Dept. of </w:t>
      </w:r>
      <w:r>
        <w:t xml:space="preserve">CSE, SCSVMV(Deemed to be University), </w:t>
      </w:r>
      <w:r>
        <w:t>Kanchipuram</w:t>
      </w:r>
      <w:r>
        <w:t xml:space="preserve"> ,</w:t>
      </w:r>
      <w:r>
        <w:t>TamilNadu, India , (March 2022).</w:t>
      </w:r>
    </w:p>
    <w:p w:rsidR="00312854" w:rsidRDefault="00312854" w:rsidP="00312854">
      <w:pPr>
        <w:jc w:val="both"/>
      </w:pPr>
      <w:r>
        <w:t xml:space="preserve">[3] Personal Expense Tracker Application </w:t>
      </w:r>
      <w:proofErr w:type="spellStart"/>
      <w:r>
        <w:t>Sakthivel</w:t>
      </w:r>
      <w:proofErr w:type="spellEnd"/>
      <w:r>
        <w:t xml:space="preserve"> .M, </w:t>
      </w:r>
      <w:proofErr w:type="spellStart"/>
      <w:r>
        <w:t>Roshini.P</w:t>
      </w:r>
      <w:proofErr w:type="spellEnd"/>
      <w:r>
        <w:t xml:space="preserve">, </w:t>
      </w:r>
      <w:proofErr w:type="spellStart"/>
      <w:r>
        <w:t>Roja.K</w:t>
      </w:r>
      <w:proofErr w:type="spellEnd"/>
      <w:r>
        <w:t xml:space="preserve">, </w:t>
      </w:r>
      <w:proofErr w:type="spellStart"/>
      <w:r>
        <w:t>Maha</w:t>
      </w:r>
      <w:proofErr w:type="spellEnd"/>
      <w:r>
        <w:t xml:space="preserve"> </w:t>
      </w:r>
      <w:proofErr w:type="spellStart"/>
      <w:r>
        <w:t>Lakshmi.P</w:t>
      </w:r>
      <w:proofErr w:type="spellEnd"/>
      <w:r>
        <w:t xml:space="preserve">, </w:t>
      </w:r>
      <w:proofErr w:type="spellStart"/>
      <w:r>
        <w:t>Keerthi.V</w:t>
      </w:r>
      <w:proofErr w:type="spellEnd"/>
      <w:r>
        <w:t xml:space="preserve"> Assistant Professor, Department of Computer Science and Engineering, </w:t>
      </w:r>
      <w:proofErr w:type="spellStart"/>
      <w:r>
        <w:t>Vel</w:t>
      </w:r>
      <w:proofErr w:type="spellEnd"/>
      <w:r>
        <w:t xml:space="preserve"> Tech High Tech Dr. </w:t>
      </w:r>
      <w:proofErr w:type="spellStart"/>
      <w:r>
        <w:t>Rangarajan</w:t>
      </w:r>
      <w:proofErr w:type="spellEnd"/>
      <w:r>
        <w:t xml:space="preserve"> Dr. </w:t>
      </w:r>
      <w:proofErr w:type="spellStart"/>
      <w:r>
        <w:t>Sakunthala</w:t>
      </w:r>
      <w:proofErr w:type="spellEnd"/>
      <w:r>
        <w:t xml:space="preserve"> Engi</w:t>
      </w:r>
      <w:r>
        <w:t>neering College, Chennai, India.</w:t>
      </w:r>
    </w:p>
    <w:p w:rsidR="00312854" w:rsidRDefault="00312854" w:rsidP="00312854">
      <w:pPr>
        <w:jc w:val="both"/>
      </w:pPr>
      <w:r>
        <w:t xml:space="preserve">[4] Expense Tracker </w:t>
      </w:r>
      <w:proofErr w:type="spellStart"/>
      <w:r>
        <w:t>Subi</w:t>
      </w:r>
      <w:proofErr w:type="spellEnd"/>
      <w:r>
        <w:t xml:space="preserve"> James and Prof. </w:t>
      </w:r>
      <w:proofErr w:type="spellStart"/>
      <w:r>
        <w:t>Rajitha</w:t>
      </w:r>
      <w:proofErr w:type="spellEnd"/>
      <w:r>
        <w:t xml:space="preserve"> P. R. MCA Assistant Professor, Department of Computer Applications </w:t>
      </w:r>
      <w:proofErr w:type="spellStart"/>
      <w:r>
        <w:t>Sree</w:t>
      </w:r>
      <w:proofErr w:type="spellEnd"/>
      <w:r>
        <w:t xml:space="preserve"> Narayana Institute of Technology, Kollam,</w:t>
      </w:r>
      <w:r>
        <w:t xml:space="preserve"> Kerala, India (September 2023).</w:t>
      </w:r>
    </w:p>
    <w:p w:rsidR="00312854" w:rsidRDefault="00312854" w:rsidP="00312854">
      <w:pPr>
        <w:jc w:val="both"/>
      </w:pPr>
      <w:r>
        <w:t xml:space="preserve">[5] A Novel Expense Tracker using Statistical Analysis </w:t>
      </w:r>
      <w:proofErr w:type="spellStart"/>
      <w:r>
        <w:t>Muskaan</w:t>
      </w:r>
      <w:proofErr w:type="spellEnd"/>
      <w:r>
        <w:t xml:space="preserve"> Sharma , </w:t>
      </w:r>
      <w:proofErr w:type="spellStart"/>
      <w:r>
        <w:t>Ayush</w:t>
      </w:r>
      <w:proofErr w:type="spellEnd"/>
      <w:r>
        <w:t xml:space="preserve"> Bansal , Dr. Raju </w:t>
      </w:r>
      <w:proofErr w:type="spellStart"/>
      <w:r>
        <w:t>Ranjan</w:t>
      </w:r>
      <w:proofErr w:type="spellEnd"/>
      <w:r>
        <w:t xml:space="preserve"> , </w:t>
      </w:r>
      <w:proofErr w:type="spellStart"/>
      <w:r>
        <w:t>Shivam</w:t>
      </w:r>
      <w:proofErr w:type="spellEnd"/>
      <w:r>
        <w:t xml:space="preserve"> Sethi4 School of Computer Science and Engineering, </w:t>
      </w:r>
      <w:proofErr w:type="spellStart"/>
      <w:r>
        <w:t>G</w:t>
      </w:r>
      <w:r>
        <w:t>algotias</w:t>
      </w:r>
      <w:proofErr w:type="spellEnd"/>
      <w:r>
        <w:t xml:space="preserve"> University (June 2021).</w:t>
      </w:r>
    </w:p>
    <w:p w:rsidR="00312854" w:rsidRDefault="00312854" w:rsidP="00312854">
      <w:pPr>
        <w:jc w:val="both"/>
      </w:pPr>
      <w:r>
        <w:t>[6]</w:t>
      </w:r>
      <w:r>
        <w:t xml:space="preserve">https://www.slideshare.net/slideshow/daily-expense-tracker-153160282/153160282 </w:t>
      </w:r>
    </w:p>
    <w:p w:rsidR="00312854" w:rsidRDefault="00312854" w:rsidP="00312854">
      <w:pPr>
        <w:jc w:val="both"/>
      </w:pPr>
      <w:r>
        <w:t>[7]</w:t>
      </w:r>
      <w:r>
        <w:t xml:space="preserve">https://omnicard.in/blogs/expense-tracking-software-260923 </w:t>
      </w:r>
    </w:p>
    <w:p w:rsidR="00312854" w:rsidRDefault="00312854" w:rsidP="00312854">
      <w:pPr>
        <w:jc w:val="both"/>
      </w:pPr>
      <w:r>
        <w:t>[8]</w:t>
      </w:r>
      <w:r>
        <w:t>https://www.scribd.com/document/369482136/Final-Repo</w:t>
      </w:r>
      <w:r>
        <w:t>rt-Personal-Expense-Tracker-537</w:t>
      </w:r>
    </w:p>
    <w:p w:rsidR="00312854" w:rsidRDefault="00312854" w:rsidP="00312854">
      <w:pPr>
        <w:jc w:val="both"/>
      </w:pPr>
      <w:r>
        <w:t>[9]</w:t>
      </w:r>
      <w:r>
        <w:t xml:space="preserve">https://www.prismetric.com/expense-tracking-app-development-cost/ </w:t>
      </w:r>
    </w:p>
    <w:p w:rsidR="00353A5C" w:rsidRDefault="00353A5C" w:rsidP="00312854">
      <w:pPr>
        <w:jc w:val="left"/>
      </w:pPr>
    </w:p>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bookmarkStart w:id="0" w:name="_GoBack"/>
      <w:bookmarkEnd w:id="0"/>
    </w:p>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Default="00353A5C" w:rsidP="00353A5C"/>
    <w:p w:rsidR="00353A5C" w:rsidRPr="00353A5C" w:rsidRDefault="00353A5C" w:rsidP="00353A5C"/>
    <w:p w:rsidR="00ED4280" w:rsidRDefault="00ED4280" w:rsidP="00C65B62">
      <w:pPr>
        <w:jc w:val="both"/>
      </w:pPr>
    </w:p>
    <w:p w:rsidR="00C65B62" w:rsidRPr="00C65B62" w:rsidRDefault="00C65B62" w:rsidP="00C65B62">
      <w:pPr>
        <w:jc w:val="both"/>
        <w:sectPr w:rsidR="00C65B62" w:rsidRPr="00C65B62" w:rsidSect="00A35087">
          <w:type w:val="continuous"/>
          <w:pgSz w:w="11906" w:h="16838" w:code="9"/>
          <w:pgMar w:top="539" w:right="890" w:bottom="1440" w:left="890" w:header="720" w:footer="720" w:gutter="0"/>
          <w:cols w:num="2" w:space="360"/>
          <w:docGrid w:linePitch="360"/>
        </w:sectPr>
      </w:pPr>
    </w:p>
    <w:p w:rsidR="00C65B62" w:rsidRPr="00DE6CC7" w:rsidRDefault="00C65B62" w:rsidP="00353A5C">
      <w:pPr>
        <w:jc w:val="both"/>
      </w:pPr>
    </w:p>
    <w:sectPr w:rsidR="00C65B62" w:rsidRPr="00DE6CC7" w:rsidSect="00ED4280">
      <w:type w:val="continuous"/>
      <w:pgSz w:w="11906" w:h="16838" w:code="9"/>
      <w:pgMar w:top="539" w:right="890" w:bottom="1440" w:left="89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468" w:rsidRDefault="00F96468" w:rsidP="00334B1E">
      <w:r>
        <w:separator/>
      </w:r>
    </w:p>
  </w:endnote>
  <w:endnote w:type="continuationSeparator" w:id="0">
    <w:p w:rsidR="00F96468" w:rsidRDefault="00F96468" w:rsidP="0033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F9646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468" w:rsidRDefault="00F96468" w:rsidP="00334B1E">
      <w:r>
        <w:separator/>
      </w:r>
    </w:p>
  </w:footnote>
  <w:footnote w:type="continuationSeparator" w:id="0">
    <w:p w:rsidR="00F96468" w:rsidRDefault="00F96468" w:rsidP="00334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9E8"/>
    <w:multiLevelType w:val="hybridMultilevel"/>
    <w:tmpl w:val="6110F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95A46"/>
    <w:multiLevelType w:val="multilevel"/>
    <w:tmpl w:val="D5D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D116F"/>
    <w:multiLevelType w:val="hybridMultilevel"/>
    <w:tmpl w:val="08D2AD86"/>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15:restartNumberingAfterBreak="0">
    <w:nsid w:val="315411AD"/>
    <w:multiLevelType w:val="multilevel"/>
    <w:tmpl w:val="AED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874FA"/>
    <w:multiLevelType w:val="multilevel"/>
    <w:tmpl w:val="F9D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9603E"/>
    <w:multiLevelType w:val="multilevel"/>
    <w:tmpl w:val="92A8C612"/>
    <w:lvl w:ilvl="0">
      <w:start w:val="1"/>
      <w:numFmt w:val="upperRoman"/>
      <w:pStyle w:val="Heading1"/>
      <w:lvlText w:val="%1."/>
      <w:lvlJc w:val="center"/>
      <w:pPr>
        <w:tabs>
          <w:tab w:val="num" w:pos="156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486"/>
        </w:tabs>
        <w:ind w:left="2414"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2FC6D53"/>
    <w:multiLevelType w:val="hybridMultilevel"/>
    <w:tmpl w:val="B36E24AC"/>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7" w15:restartNumberingAfterBreak="0">
    <w:nsid w:val="4C617214"/>
    <w:multiLevelType w:val="hybridMultilevel"/>
    <w:tmpl w:val="5CA8F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CBB2B50"/>
    <w:multiLevelType w:val="hybridMultilevel"/>
    <w:tmpl w:val="BF78CFC0"/>
    <w:lvl w:ilvl="0" w:tplc="362699B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3F38B7"/>
    <w:multiLevelType w:val="hybridMultilevel"/>
    <w:tmpl w:val="E9DA035E"/>
    <w:lvl w:ilvl="0" w:tplc="4009000F">
      <w:start w:val="1"/>
      <w:numFmt w:val="decimal"/>
      <w:lvlText w:val="%1."/>
      <w:lvlJc w:val="left"/>
      <w:pPr>
        <w:ind w:left="771" w:hanging="360"/>
      </w:p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11"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4223A0E"/>
    <w:multiLevelType w:val="hybridMultilevel"/>
    <w:tmpl w:val="CF02F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6014EF"/>
    <w:multiLevelType w:val="multilevel"/>
    <w:tmpl w:val="9A34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47F72EA"/>
    <w:multiLevelType w:val="hybridMultilevel"/>
    <w:tmpl w:val="7D1AA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B805A7"/>
    <w:multiLevelType w:val="multilevel"/>
    <w:tmpl w:val="1424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8"/>
  </w:num>
  <w:num w:numId="4">
    <w:abstractNumId w:val="14"/>
  </w:num>
  <w:num w:numId="5">
    <w:abstractNumId w:val="15"/>
  </w:num>
  <w:num w:numId="6">
    <w:abstractNumId w:val="12"/>
  </w:num>
  <w:num w:numId="7">
    <w:abstractNumId w:val="0"/>
  </w:num>
  <w:num w:numId="8">
    <w:abstractNumId w:val="16"/>
  </w:num>
  <w:num w:numId="9">
    <w:abstractNumId w:val="1"/>
  </w:num>
  <w:num w:numId="10">
    <w:abstractNumId w:val="13"/>
  </w:num>
  <w:num w:numId="11">
    <w:abstractNumId w:val="4"/>
  </w:num>
  <w:num w:numId="12">
    <w:abstractNumId w:val="3"/>
  </w:num>
  <w:num w:numId="13">
    <w:abstractNumId w:val="6"/>
  </w:num>
  <w:num w:numId="14">
    <w:abstractNumId w:val="9"/>
  </w:num>
  <w:num w:numId="15">
    <w:abstractNumId w:val="10"/>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7D"/>
    <w:rsid w:val="000D5A7D"/>
    <w:rsid w:val="00243B21"/>
    <w:rsid w:val="002B067D"/>
    <w:rsid w:val="002F18B5"/>
    <w:rsid w:val="00312854"/>
    <w:rsid w:val="00334B1E"/>
    <w:rsid w:val="00353A5C"/>
    <w:rsid w:val="003A7F3C"/>
    <w:rsid w:val="00631EA9"/>
    <w:rsid w:val="006442C5"/>
    <w:rsid w:val="0065312C"/>
    <w:rsid w:val="007A1523"/>
    <w:rsid w:val="00850DF9"/>
    <w:rsid w:val="00880911"/>
    <w:rsid w:val="009029E4"/>
    <w:rsid w:val="00992FBE"/>
    <w:rsid w:val="00AE4B88"/>
    <w:rsid w:val="00C436C7"/>
    <w:rsid w:val="00C65B62"/>
    <w:rsid w:val="00D76A83"/>
    <w:rsid w:val="00DE6CC7"/>
    <w:rsid w:val="00E0134B"/>
    <w:rsid w:val="00EB1D11"/>
    <w:rsid w:val="00ED4280"/>
    <w:rsid w:val="00F96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FE8E"/>
  <w15:chartTrackingRefBased/>
  <w15:docId w15:val="{C35E8694-8E99-449D-8AA2-5BABA7B6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67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067D"/>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2B067D"/>
    <w:pPr>
      <w:keepNext/>
      <w:keepLines/>
      <w:numPr>
        <w:ilvl w:val="1"/>
        <w:numId w:val="1"/>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2B067D"/>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2B067D"/>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067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2B067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2B067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2B067D"/>
    <w:rPr>
      <w:rFonts w:ascii="Times New Roman" w:eastAsia="SimSun" w:hAnsi="Times New Roman" w:cs="Times New Roman"/>
      <w:i/>
      <w:iCs/>
      <w:noProof/>
      <w:sz w:val="20"/>
      <w:szCs w:val="20"/>
      <w:lang w:val="en-US"/>
    </w:rPr>
  </w:style>
  <w:style w:type="paragraph" w:customStyle="1" w:styleId="Abstract">
    <w:name w:val="Abstract"/>
    <w:rsid w:val="002B067D"/>
    <w:pPr>
      <w:spacing w:after="200" w:line="240" w:lineRule="auto"/>
      <w:ind w:firstLine="272"/>
      <w:jc w:val="both"/>
    </w:pPr>
    <w:rPr>
      <w:rFonts w:ascii="Times New Roman" w:eastAsia="SimSun" w:hAnsi="Times New Roman" w:cs="Times New Roman"/>
      <w:b/>
      <w:bCs/>
      <w:sz w:val="18"/>
      <w:szCs w:val="18"/>
      <w:lang w:val="en-US"/>
    </w:rPr>
  </w:style>
  <w:style w:type="paragraph" w:styleId="Footer">
    <w:name w:val="footer"/>
    <w:basedOn w:val="Normal"/>
    <w:link w:val="FooterChar"/>
    <w:rsid w:val="002B067D"/>
    <w:pPr>
      <w:tabs>
        <w:tab w:val="center" w:pos="4680"/>
        <w:tab w:val="right" w:pos="9360"/>
      </w:tabs>
    </w:pPr>
  </w:style>
  <w:style w:type="character" w:customStyle="1" w:styleId="FooterChar">
    <w:name w:val="Footer Char"/>
    <w:basedOn w:val="DefaultParagraphFont"/>
    <w:link w:val="Footer"/>
    <w:rsid w:val="002B067D"/>
    <w:rPr>
      <w:rFonts w:ascii="Times New Roman" w:eastAsia="SimSun" w:hAnsi="Times New Roman" w:cs="Times New Roman"/>
      <w:sz w:val="20"/>
      <w:szCs w:val="20"/>
      <w:lang w:val="en-US"/>
    </w:rPr>
  </w:style>
  <w:style w:type="paragraph" w:customStyle="1" w:styleId="Authors">
    <w:name w:val="Authors"/>
    <w:basedOn w:val="Normal"/>
    <w:next w:val="Normal"/>
    <w:rsid w:val="002B067D"/>
    <w:pPr>
      <w:framePr w:w="9072" w:hSpace="187" w:vSpace="187" w:wrap="notBeside" w:vAnchor="text" w:hAnchor="page" w:xAlign="center" w:y="1"/>
      <w:autoSpaceDE w:val="0"/>
      <w:autoSpaceDN w:val="0"/>
      <w:spacing w:after="320"/>
    </w:pPr>
    <w:rPr>
      <w:rFonts w:eastAsia="PMingLiU"/>
      <w:sz w:val="22"/>
      <w:szCs w:val="22"/>
    </w:rPr>
  </w:style>
  <w:style w:type="paragraph" w:styleId="ListParagraph">
    <w:name w:val="List Paragraph"/>
    <w:basedOn w:val="Normal"/>
    <w:uiPriority w:val="34"/>
    <w:qFormat/>
    <w:rsid w:val="002B067D"/>
    <w:pPr>
      <w:ind w:left="720"/>
      <w:contextualSpacing/>
    </w:pPr>
  </w:style>
  <w:style w:type="paragraph" w:styleId="NormalWeb">
    <w:name w:val="Normal (Web)"/>
    <w:basedOn w:val="Normal"/>
    <w:uiPriority w:val="99"/>
    <w:unhideWhenUsed/>
    <w:rsid w:val="00880911"/>
    <w:pPr>
      <w:spacing w:before="100" w:beforeAutospacing="1" w:after="100" w:afterAutospacing="1"/>
      <w:jc w:val="left"/>
    </w:pPr>
    <w:rPr>
      <w:rFonts w:eastAsia="Times New Roman"/>
      <w:sz w:val="24"/>
      <w:szCs w:val="24"/>
      <w:lang w:val="en-IN" w:eastAsia="en-IN"/>
    </w:rPr>
  </w:style>
  <w:style w:type="paragraph" w:styleId="Header">
    <w:name w:val="header"/>
    <w:basedOn w:val="Normal"/>
    <w:link w:val="HeaderChar"/>
    <w:uiPriority w:val="99"/>
    <w:unhideWhenUsed/>
    <w:rsid w:val="00334B1E"/>
    <w:pPr>
      <w:tabs>
        <w:tab w:val="center" w:pos="4513"/>
        <w:tab w:val="right" w:pos="9026"/>
      </w:tabs>
    </w:pPr>
  </w:style>
  <w:style w:type="character" w:customStyle="1" w:styleId="HeaderChar">
    <w:name w:val="Header Char"/>
    <w:basedOn w:val="DefaultParagraphFont"/>
    <w:link w:val="Header"/>
    <w:uiPriority w:val="99"/>
    <w:rsid w:val="00334B1E"/>
    <w:rPr>
      <w:rFonts w:ascii="Times New Roman" w:eastAsia="SimSun" w:hAnsi="Times New Roman" w:cs="Times New Roman"/>
      <w:sz w:val="20"/>
      <w:szCs w:val="20"/>
      <w:lang w:val="en-US"/>
    </w:rPr>
  </w:style>
  <w:style w:type="character" w:styleId="Strong">
    <w:name w:val="Strong"/>
    <w:basedOn w:val="DefaultParagraphFont"/>
    <w:uiPriority w:val="22"/>
    <w:qFormat/>
    <w:rsid w:val="00334B1E"/>
    <w:rPr>
      <w:b/>
      <w:bCs/>
    </w:rPr>
  </w:style>
  <w:style w:type="character" w:customStyle="1" w:styleId="overflow-hidden">
    <w:name w:val="overflow-hidden"/>
    <w:basedOn w:val="DefaultParagraphFont"/>
    <w:rsid w:val="00EB1D11"/>
  </w:style>
  <w:style w:type="character" w:styleId="Emphasis">
    <w:name w:val="Emphasis"/>
    <w:basedOn w:val="DefaultParagraphFont"/>
    <w:uiPriority w:val="20"/>
    <w:qFormat/>
    <w:rsid w:val="00DE6CC7"/>
    <w:rPr>
      <w:i/>
      <w:iCs/>
    </w:rPr>
  </w:style>
  <w:style w:type="character" w:styleId="Hyperlink">
    <w:name w:val="Hyperlink"/>
    <w:basedOn w:val="DefaultParagraphFont"/>
    <w:uiPriority w:val="99"/>
    <w:unhideWhenUsed/>
    <w:rsid w:val="00312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789">
      <w:bodyDiv w:val="1"/>
      <w:marLeft w:val="0"/>
      <w:marRight w:val="0"/>
      <w:marTop w:val="0"/>
      <w:marBottom w:val="0"/>
      <w:divBdr>
        <w:top w:val="none" w:sz="0" w:space="0" w:color="auto"/>
        <w:left w:val="none" w:sz="0" w:space="0" w:color="auto"/>
        <w:bottom w:val="none" w:sz="0" w:space="0" w:color="auto"/>
        <w:right w:val="none" w:sz="0" w:space="0" w:color="auto"/>
      </w:divBdr>
    </w:div>
    <w:div w:id="354117141">
      <w:bodyDiv w:val="1"/>
      <w:marLeft w:val="0"/>
      <w:marRight w:val="0"/>
      <w:marTop w:val="0"/>
      <w:marBottom w:val="0"/>
      <w:divBdr>
        <w:top w:val="none" w:sz="0" w:space="0" w:color="auto"/>
        <w:left w:val="none" w:sz="0" w:space="0" w:color="auto"/>
        <w:bottom w:val="none" w:sz="0" w:space="0" w:color="auto"/>
        <w:right w:val="none" w:sz="0" w:space="0" w:color="auto"/>
      </w:divBdr>
    </w:div>
    <w:div w:id="382021709">
      <w:bodyDiv w:val="1"/>
      <w:marLeft w:val="0"/>
      <w:marRight w:val="0"/>
      <w:marTop w:val="0"/>
      <w:marBottom w:val="0"/>
      <w:divBdr>
        <w:top w:val="none" w:sz="0" w:space="0" w:color="auto"/>
        <w:left w:val="none" w:sz="0" w:space="0" w:color="auto"/>
        <w:bottom w:val="none" w:sz="0" w:space="0" w:color="auto"/>
        <w:right w:val="none" w:sz="0" w:space="0" w:color="auto"/>
      </w:divBdr>
    </w:div>
    <w:div w:id="494153943">
      <w:bodyDiv w:val="1"/>
      <w:marLeft w:val="0"/>
      <w:marRight w:val="0"/>
      <w:marTop w:val="0"/>
      <w:marBottom w:val="0"/>
      <w:divBdr>
        <w:top w:val="none" w:sz="0" w:space="0" w:color="auto"/>
        <w:left w:val="none" w:sz="0" w:space="0" w:color="auto"/>
        <w:bottom w:val="none" w:sz="0" w:space="0" w:color="auto"/>
        <w:right w:val="none" w:sz="0" w:space="0" w:color="auto"/>
      </w:divBdr>
    </w:div>
    <w:div w:id="583075560">
      <w:bodyDiv w:val="1"/>
      <w:marLeft w:val="0"/>
      <w:marRight w:val="0"/>
      <w:marTop w:val="0"/>
      <w:marBottom w:val="0"/>
      <w:divBdr>
        <w:top w:val="none" w:sz="0" w:space="0" w:color="auto"/>
        <w:left w:val="none" w:sz="0" w:space="0" w:color="auto"/>
        <w:bottom w:val="none" w:sz="0" w:space="0" w:color="auto"/>
        <w:right w:val="none" w:sz="0" w:space="0" w:color="auto"/>
      </w:divBdr>
      <w:divsChild>
        <w:div w:id="282198619">
          <w:marLeft w:val="0"/>
          <w:marRight w:val="0"/>
          <w:marTop w:val="0"/>
          <w:marBottom w:val="0"/>
          <w:divBdr>
            <w:top w:val="none" w:sz="0" w:space="0" w:color="auto"/>
            <w:left w:val="none" w:sz="0" w:space="0" w:color="auto"/>
            <w:bottom w:val="none" w:sz="0" w:space="0" w:color="auto"/>
            <w:right w:val="none" w:sz="0" w:space="0" w:color="auto"/>
          </w:divBdr>
          <w:divsChild>
            <w:div w:id="1697150104">
              <w:marLeft w:val="0"/>
              <w:marRight w:val="0"/>
              <w:marTop w:val="0"/>
              <w:marBottom w:val="0"/>
              <w:divBdr>
                <w:top w:val="none" w:sz="0" w:space="0" w:color="auto"/>
                <w:left w:val="none" w:sz="0" w:space="0" w:color="auto"/>
                <w:bottom w:val="none" w:sz="0" w:space="0" w:color="auto"/>
                <w:right w:val="none" w:sz="0" w:space="0" w:color="auto"/>
              </w:divBdr>
              <w:divsChild>
                <w:div w:id="105851446">
                  <w:marLeft w:val="0"/>
                  <w:marRight w:val="0"/>
                  <w:marTop w:val="0"/>
                  <w:marBottom w:val="0"/>
                  <w:divBdr>
                    <w:top w:val="none" w:sz="0" w:space="0" w:color="auto"/>
                    <w:left w:val="none" w:sz="0" w:space="0" w:color="auto"/>
                    <w:bottom w:val="none" w:sz="0" w:space="0" w:color="auto"/>
                    <w:right w:val="none" w:sz="0" w:space="0" w:color="auto"/>
                  </w:divBdr>
                  <w:divsChild>
                    <w:div w:id="4669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5490">
          <w:marLeft w:val="0"/>
          <w:marRight w:val="0"/>
          <w:marTop w:val="0"/>
          <w:marBottom w:val="0"/>
          <w:divBdr>
            <w:top w:val="none" w:sz="0" w:space="0" w:color="auto"/>
            <w:left w:val="none" w:sz="0" w:space="0" w:color="auto"/>
            <w:bottom w:val="none" w:sz="0" w:space="0" w:color="auto"/>
            <w:right w:val="none" w:sz="0" w:space="0" w:color="auto"/>
          </w:divBdr>
          <w:divsChild>
            <w:div w:id="109323723">
              <w:marLeft w:val="0"/>
              <w:marRight w:val="0"/>
              <w:marTop w:val="0"/>
              <w:marBottom w:val="0"/>
              <w:divBdr>
                <w:top w:val="none" w:sz="0" w:space="0" w:color="auto"/>
                <w:left w:val="none" w:sz="0" w:space="0" w:color="auto"/>
                <w:bottom w:val="none" w:sz="0" w:space="0" w:color="auto"/>
                <w:right w:val="none" w:sz="0" w:space="0" w:color="auto"/>
              </w:divBdr>
              <w:divsChild>
                <w:div w:id="485097876">
                  <w:marLeft w:val="0"/>
                  <w:marRight w:val="0"/>
                  <w:marTop w:val="0"/>
                  <w:marBottom w:val="0"/>
                  <w:divBdr>
                    <w:top w:val="none" w:sz="0" w:space="0" w:color="auto"/>
                    <w:left w:val="none" w:sz="0" w:space="0" w:color="auto"/>
                    <w:bottom w:val="none" w:sz="0" w:space="0" w:color="auto"/>
                    <w:right w:val="none" w:sz="0" w:space="0" w:color="auto"/>
                  </w:divBdr>
                  <w:divsChild>
                    <w:div w:id="1808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33232">
      <w:bodyDiv w:val="1"/>
      <w:marLeft w:val="0"/>
      <w:marRight w:val="0"/>
      <w:marTop w:val="0"/>
      <w:marBottom w:val="0"/>
      <w:divBdr>
        <w:top w:val="none" w:sz="0" w:space="0" w:color="auto"/>
        <w:left w:val="none" w:sz="0" w:space="0" w:color="auto"/>
        <w:bottom w:val="none" w:sz="0" w:space="0" w:color="auto"/>
        <w:right w:val="none" w:sz="0" w:space="0" w:color="auto"/>
      </w:divBdr>
    </w:div>
    <w:div w:id="662053922">
      <w:bodyDiv w:val="1"/>
      <w:marLeft w:val="0"/>
      <w:marRight w:val="0"/>
      <w:marTop w:val="0"/>
      <w:marBottom w:val="0"/>
      <w:divBdr>
        <w:top w:val="none" w:sz="0" w:space="0" w:color="auto"/>
        <w:left w:val="none" w:sz="0" w:space="0" w:color="auto"/>
        <w:bottom w:val="none" w:sz="0" w:space="0" w:color="auto"/>
        <w:right w:val="none" w:sz="0" w:space="0" w:color="auto"/>
      </w:divBdr>
    </w:div>
    <w:div w:id="1051422505">
      <w:bodyDiv w:val="1"/>
      <w:marLeft w:val="0"/>
      <w:marRight w:val="0"/>
      <w:marTop w:val="0"/>
      <w:marBottom w:val="0"/>
      <w:divBdr>
        <w:top w:val="none" w:sz="0" w:space="0" w:color="auto"/>
        <w:left w:val="none" w:sz="0" w:space="0" w:color="auto"/>
        <w:bottom w:val="none" w:sz="0" w:space="0" w:color="auto"/>
        <w:right w:val="none" w:sz="0" w:space="0" w:color="auto"/>
      </w:divBdr>
    </w:div>
    <w:div w:id="1320767343">
      <w:bodyDiv w:val="1"/>
      <w:marLeft w:val="0"/>
      <w:marRight w:val="0"/>
      <w:marTop w:val="0"/>
      <w:marBottom w:val="0"/>
      <w:divBdr>
        <w:top w:val="none" w:sz="0" w:space="0" w:color="auto"/>
        <w:left w:val="none" w:sz="0" w:space="0" w:color="auto"/>
        <w:bottom w:val="none" w:sz="0" w:space="0" w:color="auto"/>
        <w:right w:val="none" w:sz="0" w:space="0" w:color="auto"/>
      </w:divBdr>
    </w:div>
    <w:div w:id="1358774422">
      <w:bodyDiv w:val="1"/>
      <w:marLeft w:val="0"/>
      <w:marRight w:val="0"/>
      <w:marTop w:val="0"/>
      <w:marBottom w:val="0"/>
      <w:divBdr>
        <w:top w:val="none" w:sz="0" w:space="0" w:color="auto"/>
        <w:left w:val="none" w:sz="0" w:space="0" w:color="auto"/>
        <w:bottom w:val="none" w:sz="0" w:space="0" w:color="auto"/>
        <w:right w:val="none" w:sz="0" w:space="0" w:color="auto"/>
      </w:divBdr>
    </w:div>
    <w:div w:id="1504083839">
      <w:bodyDiv w:val="1"/>
      <w:marLeft w:val="0"/>
      <w:marRight w:val="0"/>
      <w:marTop w:val="0"/>
      <w:marBottom w:val="0"/>
      <w:divBdr>
        <w:top w:val="none" w:sz="0" w:space="0" w:color="auto"/>
        <w:left w:val="none" w:sz="0" w:space="0" w:color="auto"/>
        <w:bottom w:val="none" w:sz="0" w:space="0" w:color="auto"/>
        <w:right w:val="none" w:sz="0" w:space="0" w:color="auto"/>
      </w:divBdr>
    </w:div>
    <w:div w:id="1561987587">
      <w:bodyDiv w:val="1"/>
      <w:marLeft w:val="0"/>
      <w:marRight w:val="0"/>
      <w:marTop w:val="0"/>
      <w:marBottom w:val="0"/>
      <w:divBdr>
        <w:top w:val="none" w:sz="0" w:space="0" w:color="auto"/>
        <w:left w:val="none" w:sz="0" w:space="0" w:color="auto"/>
        <w:bottom w:val="none" w:sz="0" w:space="0" w:color="auto"/>
        <w:right w:val="none" w:sz="0" w:space="0" w:color="auto"/>
      </w:divBdr>
      <w:divsChild>
        <w:div w:id="1531995283">
          <w:marLeft w:val="0"/>
          <w:marRight w:val="0"/>
          <w:marTop w:val="0"/>
          <w:marBottom w:val="0"/>
          <w:divBdr>
            <w:top w:val="none" w:sz="0" w:space="0" w:color="auto"/>
            <w:left w:val="none" w:sz="0" w:space="0" w:color="auto"/>
            <w:bottom w:val="none" w:sz="0" w:space="0" w:color="auto"/>
            <w:right w:val="none" w:sz="0" w:space="0" w:color="auto"/>
          </w:divBdr>
          <w:divsChild>
            <w:div w:id="1333216406">
              <w:marLeft w:val="0"/>
              <w:marRight w:val="0"/>
              <w:marTop w:val="0"/>
              <w:marBottom w:val="0"/>
              <w:divBdr>
                <w:top w:val="none" w:sz="0" w:space="0" w:color="auto"/>
                <w:left w:val="none" w:sz="0" w:space="0" w:color="auto"/>
                <w:bottom w:val="none" w:sz="0" w:space="0" w:color="auto"/>
                <w:right w:val="none" w:sz="0" w:space="0" w:color="auto"/>
              </w:divBdr>
              <w:divsChild>
                <w:div w:id="755831618">
                  <w:marLeft w:val="0"/>
                  <w:marRight w:val="0"/>
                  <w:marTop w:val="0"/>
                  <w:marBottom w:val="0"/>
                  <w:divBdr>
                    <w:top w:val="none" w:sz="0" w:space="0" w:color="auto"/>
                    <w:left w:val="none" w:sz="0" w:space="0" w:color="auto"/>
                    <w:bottom w:val="none" w:sz="0" w:space="0" w:color="auto"/>
                    <w:right w:val="none" w:sz="0" w:space="0" w:color="auto"/>
                  </w:divBdr>
                  <w:divsChild>
                    <w:div w:id="1321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2894">
          <w:marLeft w:val="0"/>
          <w:marRight w:val="0"/>
          <w:marTop w:val="0"/>
          <w:marBottom w:val="0"/>
          <w:divBdr>
            <w:top w:val="none" w:sz="0" w:space="0" w:color="auto"/>
            <w:left w:val="none" w:sz="0" w:space="0" w:color="auto"/>
            <w:bottom w:val="none" w:sz="0" w:space="0" w:color="auto"/>
            <w:right w:val="none" w:sz="0" w:space="0" w:color="auto"/>
          </w:divBdr>
          <w:divsChild>
            <w:div w:id="964583727">
              <w:marLeft w:val="0"/>
              <w:marRight w:val="0"/>
              <w:marTop w:val="0"/>
              <w:marBottom w:val="0"/>
              <w:divBdr>
                <w:top w:val="none" w:sz="0" w:space="0" w:color="auto"/>
                <w:left w:val="none" w:sz="0" w:space="0" w:color="auto"/>
                <w:bottom w:val="none" w:sz="0" w:space="0" w:color="auto"/>
                <w:right w:val="none" w:sz="0" w:space="0" w:color="auto"/>
              </w:divBdr>
              <w:divsChild>
                <w:div w:id="859120784">
                  <w:marLeft w:val="0"/>
                  <w:marRight w:val="0"/>
                  <w:marTop w:val="0"/>
                  <w:marBottom w:val="0"/>
                  <w:divBdr>
                    <w:top w:val="none" w:sz="0" w:space="0" w:color="auto"/>
                    <w:left w:val="none" w:sz="0" w:space="0" w:color="auto"/>
                    <w:bottom w:val="none" w:sz="0" w:space="0" w:color="auto"/>
                    <w:right w:val="none" w:sz="0" w:space="0" w:color="auto"/>
                  </w:divBdr>
                  <w:divsChild>
                    <w:div w:id="20162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52786">
      <w:bodyDiv w:val="1"/>
      <w:marLeft w:val="0"/>
      <w:marRight w:val="0"/>
      <w:marTop w:val="0"/>
      <w:marBottom w:val="0"/>
      <w:divBdr>
        <w:top w:val="none" w:sz="0" w:space="0" w:color="auto"/>
        <w:left w:val="none" w:sz="0" w:space="0" w:color="auto"/>
        <w:bottom w:val="none" w:sz="0" w:space="0" w:color="auto"/>
        <w:right w:val="none" w:sz="0" w:space="0" w:color="auto"/>
      </w:divBdr>
    </w:div>
    <w:div w:id="1897202365">
      <w:bodyDiv w:val="1"/>
      <w:marLeft w:val="0"/>
      <w:marRight w:val="0"/>
      <w:marTop w:val="0"/>
      <w:marBottom w:val="0"/>
      <w:divBdr>
        <w:top w:val="none" w:sz="0" w:space="0" w:color="auto"/>
        <w:left w:val="none" w:sz="0" w:space="0" w:color="auto"/>
        <w:bottom w:val="none" w:sz="0" w:space="0" w:color="auto"/>
        <w:right w:val="none" w:sz="0" w:space="0" w:color="auto"/>
      </w:divBdr>
    </w:div>
    <w:div w:id="2012443585">
      <w:bodyDiv w:val="1"/>
      <w:marLeft w:val="0"/>
      <w:marRight w:val="0"/>
      <w:marTop w:val="0"/>
      <w:marBottom w:val="0"/>
      <w:divBdr>
        <w:top w:val="none" w:sz="0" w:space="0" w:color="auto"/>
        <w:left w:val="none" w:sz="0" w:space="0" w:color="auto"/>
        <w:bottom w:val="none" w:sz="0" w:space="0" w:color="auto"/>
        <w:right w:val="none" w:sz="0" w:space="0" w:color="auto"/>
      </w:divBdr>
    </w:div>
    <w:div w:id="2049261110">
      <w:bodyDiv w:val="1"/>
      <w:marLeft w:val="0"/>
      <w:marRight w:val="0"/>
      <w:marTop w:val="0"/>
      <w:marBottom w:val="0"/>
      <w:divBdr>
        <w:top w:val="none" w:sz="0" w:space="0" w:color="auto"/>
        <w:left w:val="none" w:sz="0" w:space="0" w:color="auto"/>
        <w:bottom w:val="none" w:sz="0" w:space="0" w:color="auto"/>
        <w:right w:val="none" w:sz="0" w:space="0" w:color="auto"/>
      </w:divBdr>
      <w:divsChild>
        <w:div w:id="1430925187">
          <w:marLeft w:val="0"/>
          <w:marRight w:val="0"/>
          <w:marTop w:val="0"/>
          <w:marBottom w:val="0"/>
          <w:divBdr>
            <w:top w:val="none" w:sz="0" w:space="0" w:color="auto"/>
            <w:left w:val="none" w:sz="0" w:space="0" w:color="auto"/>
            <w:bottom w:val="none" w:sz="0" w:space="0" w:color="auto"/>
            <w:right w:val="none" w:sz="0" w:space="0" w:color="auto"/>
          </w:divBdr>
          <w:divsChild>
            <w:div w:id="1134830653">
              <w:marLeft w:val="0"/>
              <w:marRight w:val="0"/>
              <w:marTop w:val="0"/>
              <w:marBottom w:val="0"/>
              <w:divBdr>
                <w:top w:val="none" w:sz="0" w:space="0" w:color="auto"/>
                <w:left w:val="none" w:sz="0" w:space="0" w:color="auto"/>
                <w:bottom w:val="none" w:sz="0" w:space="0" w:color="auto"/>
                <w:right w:val="none" w:sz="0" w:space="0" w:color="auto"/>
              </w:divBdr>
              <w:divsChild>
                <w:div w:id="2052798069">
                  <w:marLeft w:val="0"/>
                  <w:marRight w:val="0"/>
                  <w:marTop w:val="0"/>
                  <w:marBottom w:val="0"/>
                  <w:divBdr>
                    <w:top w:val="none" w:sz="0" w:space="0" w:color="auto"/>
                    <w:left w:val="none" w:sz="0" w:space="0" w:color="auto"/>
                    <w:bottom w:val="none" w:sz="0" w:space="0" w:color="auto"/>
                    <w:right w:val="none" w:sz="0" w:space="0" w:color="auto"/>
                  </w:divBdr>
                  <w:divsChild>
                    <w:div w:id="9990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09361">
          <w:marLeft w:val="0"/>
          <w:marRight w:val="0"/>
          <w:marTop w:val="0"/>
          <w:marBottom w:val="0"/>
          <w:divBdr>
            <w:top w:val="none" w:sz="0" w:space="0" w:color="auto"/>
            <w:left w:val="none" w:sz="0" w:space="0" w:color="auto"/>
            <w:bottom w:val="none" w:sz="0" w:space="0" w:color="auto"/>
            <w:right w:val="none" w:sz="0" w:space="0" w:color="auto"/>
          </w:divBdr>
          <w:divsChild>
            <w:div w:id="1127623484">
              <w:marLeft w:val="0"/>
              <w:marRight w:val="0"/>
              <w:marTop w:val="0"/>
              <w:marBottom w:val="0"/>
              <w:divBdr>
                <w:top w:val="none" w:sz="0" w:space="0" w:color="auto"/>
                <w:left w:val="none" w:sz="0" w:space="0" w:color="auto"/>
                <w:bottom w:val="none" w:sz="0" w:space="0" w:color="auto"/>
                <w:right w:val="none" w:sz="0" w:space="0" w:color="auto"/>
              </w:divBdr>
              <w:divsChild>
                <w:div w:id="1146356137">
                  <w:marLeft w:val="0"/>
                  <w:marRight w:val="0"/>
                  <w:marTop w:val="0"/>
                  <w:marBottom w:val="0"/>
                  <w:divBdr>
                    <w:top w:val="none" w:sz="0" w:space="0" w:color="auto"/>
                    <w:left w:val="none" w:sz="0" w:space="0" w:color="auto"/>
                    <w:bottom w:val="none" w:sz="0" w:space="0" w:color="auto"/>
                    <w:right w:val="none" w:sz="0" w:space="0" w:color="auto"/>
                  </w:divBdr>
                  <w:divsChild>
                    <w:div w:id="15597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Maipati Purushotham</dc:creator>
  <cp:keywords/>
  <dc:description/>
  <cp:lastModifiedBy>Maipati Purushotham</cp:lastModifiedBy>
  <cp:revision>10</cp:revision>
  <dcterms:created xsi:type="dcterms:W3CDTF">2025-02-18T09:53:00Z</dcterms:created>
  <dcterms:modified xsi:type="dcterms:W3CDTF">2025-02-19T11:30:00Z</dcterms:modified>
</cp:coreProperties>
</file>