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067EA" w14:textId="77777777" w:rsidR="00EF2900" w:rsidRDefault="000C73B6">
      <w:pPr>
        <w:spacing w:before="1800"/>
        <w:jc w:val="center"/>
      </w:pPr>
      <w:r>
        <w:rPr>
          <w:b/>
          <w:color w:val="204E79"/>
          <w:sz w:val="64"/>
        </w:rPr>
        <w:t>FitNutrition</w:t>
      </w:r>
    </w:p>
    <w:p w14:paraId="50FF3B79" w14:textId="77777777" w:rsidR="00EF2900" w:rsidRDefault="000C73B6">
      <w:pPr>
        <w:jc w:val="center"/>
      </w:pPr>
      <w:r>
        <w:rPr>
          <w:b/>
          <w:sz w:val="32"/>
        </w:rPr>
        <w:t>Personalized Nutrition Tracking and Dietary Analytics System Using Python</w:t>
      </w:r>
    </w:p>
    <w:p w14:paraId="6A996506" w14:textId="77777777" w:rsidR="00EF2900" w:rsidRDefault="000C73B6">
      <w:pPr>
        <w:spacing w:before="480"/>
        <w:jc w:val="center"/>
      </w:pPr>
      <w:r>
        <w:rPr>
          <w:b/>
        </w:rPr>
        <w:t>COURSE PROJECT REPORT</w:t>
      </w:r>
    </w:p>
    <w:p w14:paraId="19C58FBE" w14:textId="77777777" w:rsidR="00EF2900" w:rsidRDefault="000C73B6">
      <w:pPr>
        <w:spacing w:before="2000"/>
        <w:jc w:val="center"/>
      </w:pPr>
      <w:r>
        <w:t>Project focus: Data Analytics, Database Integration, and Interactive UI Development</w:t>
      </w:r>
      <w:r>
        <w:br/>
      </w:r>
      <w:r>
        <w:br/>
        <w:t>Python-based educational prototype</w:t>
      </w:r>
    </w:p>
    <w:p w14:paraId="4B282977" w14:textId="77777777" w:rsidR="00EF2900" w:rsidRDefault="000C73B6">
      <w:r>
        <w:br w:type="page"/>
      </w:r>
    </w:p>
    <w:p w14:paraId="5ECB91F8" w14:textId="77777777" w:rsidR="00EF2900" w:rsidRDefault="000C73B6">
      <w:pPr>
        <w:pStyle w:val="Heading1"/>
      </w:pPr>
      <w:r>
        <w:lastRenderedPageBreak/>
        <w:t>Abstract</w:t>
      </w:r>
    </w:p>
    <w:p w14:paraId="42ABCBD5" w14:textId="77777777" w:rsidR="00EF2900" w:rsidRDefault="000C73B6">
      <w:r>
        <w:t>FitNutrition is a Python-based educational prototype for recording meals, calculating estimated nutritional intake, comparing foods, and examining dietary patterns over time. It uses Pandas for tabular analysis, SQLite for persistent storage, Streamlit for the interactive interface, and Plotly for visualizations. The supplied food dataset is small and illustrative; nutrition values should be verified against reliable sources before real-world use.</w:t>
      </w:r>
    </w:p>
    <w:p w14:paraId="53B78411" w14:textId="77777777" w:rsidR="00EF2900" w:rsidRDefault="000C73B6">
      <w:pPr>
        <w:pStyle w:val="Heading1"/>
      </w:pPr>
      <w:r>
        <w:t>1. Introduction</w:t>
      </w:r>
    </w:p>
    <w:p w14:paraId="42526A46" w14:textId="77777777" w:rsidR="00EF2900" w:rsidRDefault="000C73B6">
      <w:r>
        <w:t>People interested in fitness often want to understand the calories, protein, carbohydrates, and fats in their meals. Manual tracking can be inconvenient, and reviewing trends over several days requires repeated calculations. FitNutrition combines meal logging, food comparison, target tracking, and descriptive analytics in one application.</w:t>
      </w:r>
    </w:p>
    <w:p w14:paraId="6EC3E10F" w14:textId="77777777" w:rsidR="00EF2900" w:rsidRDefault="000C73B6">
      <w:pPr>
        <w:pStyle w:val="Heading1"/>
      </w:pPr>
      <w:r>
        <w:t>2. Problem Statement</w:t>
      </w:r>
    </w:p>
    <w:p w14:paraId="6B9DF049" w14:textId="77777777" w:rsidR="00EF2900" w:rsidRDefault="000C73B6">
      <w:r>
        <w:t>The project addresses the need for a simple tool to record food intake and analyze nutrition totals and patterns. It provides an educational prototype for general tracking; it is not a medical or diet-prescription tool.</w:t>
      </w:r>
    </w:p>
    <w:p w14:paraId="251819D5" w14:textId="77777777" w:rsidR="00EF2900" w:rsidRDefault="000C73B6">
      <w:pPr>
        <w:pStyle w:val="Heading1"/>
      </w:pPr>
      <w:r>
        <w:t>3. Objectives</w:t>
      </w:r>
    </w:p>
    <w:p w14:paraId="28A3B6DB" w14:textId="77777777" w:rsidR="00EF2900" w:rsidRDefault="000C73B6">
      <w:pPr>
        <w:pStyle w:val="ListNumber"/>
      </w:pPr>
      <w:r>
        <w:t>Maintain a structured food database.</w:t>
      </w:r>
    </w:p>
    <w:p w14:paraId="2BAAA50F" w14:textId="77777777" w:rsidR="00EF2900" w:rsidRDefault="000C73B6">
      <w:pPr>
        <w:pStyle w:val="ListNumber"/>
      </w:pPr>
      <w:r>
        <w:t>Record meal type, date, food item, and quantity.</w:t>
      </w:r>
    </w:p>
    <w:p w14:paraId="4C8AFE73" w14:textId="77777777" w:rsidR="00EF2900" w:rsidRDefault="000C73B6">
      <w:pPr>
        <w:pStyle w:val="ListNumber"/>
      </w:pPr>
      <w:r>
        <w:t>Calculate estimated calories and macronutrients based on quantity.</w:t>
      </w:r>
    </w:p>
    <w:p w14:paraId="0B505EFE" w14:textId="77777777" w:rsidR="00EF2900" w:rsidRDefault="000C73B6">
      <w:pPr>
        <w:pStyle w:val="ListNumber"/>
      </w:pPr>
      <w:r>
        <w:t>Allow users to configure daily nutrition targets.</w:t>
      </w:r>
    </w:p>
    <w:p w14:paraId="2558E841" w14:textId="77777777" w:rsidR="00EF2900" w:rsidRDefault="000C73B6">
      <w:pPr>
        <w:pStyle w:val="ListNumber"/>
      </w:pPr>
      <w:r>
        <w:t>Compare food items per 100 g or typical serving.</w:t>
      </w:r>
    </w:p>
    <w:p w14:paraId="5ED2BF02" w14:textId="77777777" w:rsidR="00EF2900" w:rsidRDefault="000C73B6">
      <w:pPr>
        <w:pStyle w:val="ListNumber"/>
      </w:pPr>
      <w:r>
        <w:t>Summarize dietary intake over a selected date range.</w:t>
      </w:r>
    </w:p>
    <w:p w14:paraId="55F68ECF" w14:textId="77777777" w:rsidR="00EF2900" w:rsidRDefault="000C73B6">
      <w:pPr>
        <w:pStyle w:val="ListNumber"/>
      </w:pPr>
      <w:r>
        <w:t>Visualize results using charts and an interactive dashboard.</w:t>
      </w:r>
    </w:p>
    <w:p w14:paraId="6ED1884B" w14:textId="77777777" w:rsidR="00EF2900" w:rsidRDefault="000C73B6">
      <w:pPr>
        <w:pStyle w:val="Heading1"/>
      </w:pPr>
      <w:r>
        <w:t>4. Dataset</w:t>
      </w:r>
    </w:p>
    <w:p w14:paraId="77669111" w14:textId="77777777" w:rsidR="00EF2900" w:rsidRDefault="000C73B6">
      <w:r>
        <w:t>The included food_data.csv contains 12 illustrative food records with category, typical serving size, calories, protein, carbohydrates, and fat per 100 g. These values are approximate examples intended to demonstrate application functionality. Nutrient values can vary with food variety, brand, cooking method, edible portion, and moisture content. USDA FoodData Central is a proposed source for expanding the dataset; imported records should be checked and documented with their source and units.</w:t>
      </w:r>
    </w:p>
    <w:p w14:paraId="34D821B4" w14:textId="77777777" w:rsidR="00EF2900" w:rsidRDefault="000C73B6">
      <w:pPr>
        <w:pStyle w:val="Heading1"/>
      </w:pPr>
      <w:r>
        <w:t>5. Methodology</w:t>
      </w:r>
    </w:p>
    <w:p w14:paraId="6291B8DA" w14:textId="77777777" w:rsidR="00EF2900" w:rsidRDefault="000C73B6">
      <w:r>
        <w:t>The application follows this data-processing pipeline:</w:t>
      </w:r>
    </w:p>
    <w:p w14:paraId="0B6D6175" w14:textId="364E0C64" w:rsidR="00EF2900" w:rsidRDefault="000C73B6" w:rsidP="007E7F69">
      <w:pPr>
        <w:pStyle w:val="ListNumber"/>
        <w:numPr>
          <w:ilvl w:val="0"/>
          <w:numId w:val="10"/>
        </w:numPr>
      </w:pPr>
      <w:r>
        <w:t>Load food records from the structured dataset.</w:t>
      </w:r>
    </w:p>
    <w:p w14:paraId="7E408C4F" w14:textId="77777777" w:rsidR="00EF2900" w:rsidRDefault="000C73B6">
      <w:pPr>
        <w:pStyle w:val="ListNumber"/>
      </w:pPr>
      <w:r>
        <w:t>V</w:t>
      </w:r>
      <w:r>
        <w:t>alidate required fields and use the available food information.</w:t>
      </w:r>
    </w:p>
    <w:p w14:paraId="0D53A57E" w14:textId="77777777" w:rsidR="00EF2900" w:rsidRDefault="000C73B6">
      <w:pPr>
        <w:pStyle w:val="ListNumber"/>
      </w:pPr>
      <w:r>
        <w:t>Accept a meal entry, including food, quantity, date, and meal type.</w:t>
      </w:r>
    </w:p>
    <w:p w14:paraId="5D0090BD" w14:textId="77777777" w:rsidR="00EF2900" w:rsidRDefault="000C73B6">
      <w:pPr>
        <w:pStyle w:val="ListNumber"/>
      </w:pPr>
      <w:r>
        <w:lastRenderedPageBreak/>
        <w:t>Calculate nutrients using the per-100-gram values and the entered quantity.</w:t>
      </w:r>
    </w:p>
    <w:p w14:paraId="79BD84D0" w14:textId="77777777" w:rsidR="00EF2900" w:rsidRDefault="000C73B6">
      <w:pPr>
        <w:pStyle w:val="ListNumber"/>
      </w:pPr>
      <w:r>
        <w:t>Store meal records in the SQLite database.</w:t>
      </w:r>
    </w:p>
    <w:p w14:paraId="769D1DD0" w14:textId="77777777" w:rsidR="00EF2900" w:rsidRDefault="000C73B6">
      <w:pPr>
        <w:pStyle w:val="ListNumber"/>
      </w:pPr>
      <w:r>
        <w:t>Retrieve and aggregate stored records for dashboard metrics and charts.</w:t>
      </w:r>
    </w:p>
    <w:p w14:paraId="048DB751" w14:textId="77777777" w:rsidR="00EF2900" w:rsidRDefault="000C73B6">
      <w:pPr>
        <w:pStyle w:val="Heading2"/>
      </w:pPr>
      <w:r>
        <w:t>5.1 Nutritional calculation</w:t>
      </w:r>
    </w:p>
    <w:p w14:paraId="4BBE508D" w14:textId="77777777" w:rsidR="00EF2900" w:rsidRDefault="000C73B6">
      <w:r>
        <w:t>For each nutrient, the application scales the value per 100 g according to the entered quantity:</w:t>
      </w:r>
    </w:p>
    <w:p w14:paraId="5F251EEB" w14:textId="77777777" w:rsidR="00EF2900" w:rsidRDefault="000C73B6">
      <w:pPr>
        <w:jc w:val="center"/>
      </w:pPr>
      <w:r>
        <w:rPr>
          <w:b/>
        </w:rPr>
        <w:t>Nutrient consumed = (Nutrient value per 100 g × Quantity consumed in grams) / 100</w:t>
      </w:r>
    </w:p>
    <w:p w14:paraId="2E1FF437" w14:textId="77777777" w:rsidR="00EF2900" w:rsidRDefault="000C73B6">
      <w:r>
        <w:t>For example, if a food contains 130 kcal per 100 g and a user records 150 g, the estimated energy is (130 × 150) / 100 = 195 kcal. This example illustrates the calculation and does not represent a verified value for a specific food.</w:t>
      </w:r>
    </w:p>
    <w:p w14:paraId="1AE8A977" w14:textId="77777777" w:rsidR="00EF2900" w:rsidRDefault="000C73B6">
      <w:pPr>
        <w:pStyle w:val="Heading1"/>
      </w:pPr>
      <w:r>
        <w:t>6. Technologies Used</w:t>
      </w:r>
    </w:p>
    <w:tbl>
      <w:tblPr>
        <w:tblStyle w:val="LightShading-Accent1"/>
        <w:tblW w:w="0" w:type="auto"/>
        <w:tblLook w:val="04A0" w:firstRow="1" w:lastRow="0" w:firstColumn="1" w:lastColumn="0" w:noHBand="0" w:noVBand="1"/>
      </w:tblPr>
      <w:tblGrid>
        <w:gridCol w:w="4896"/>
        <w:gridCol w:w="4896"/>
      </w:tblGrid>
      <w:tr w:rsidR="00EF2900" w14:paraId="2D823506" w14:textId="77777777" w:rsidTr="00EF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AB9F8A5" w14:textId="77777777" w:rsidR="00EF2900" w:rsidRDefault="000C73B6">
            <w:r>
              <w:t>Technology</w:t>
            </w:r>
          </w:p>
        </w:tc>
        <w:tc>
          <w:tcPr>
            <w:tcW w:w="4896" w:type="dxa"/>
          </w:tcPr>
          <w:p w14:paraId="7B84B78A" w14:textId="77777777" w:rsidR="00EF2900" w:rsidRDefault="000C73B6">
            <w:pPr>
              <w:cnfStyle w:val="100000000000" w:firstRow="1" w:lastRow="0" w:firstColumn="0" w:lastColumn="0" w:oddVBand="0" w:evenVBand="0" w:oddHBand="0" w:evenHBand="0" w:firstRowFirstColumn="0" w:firstRowLastColumn="0" w:lastRowFirstColumn="0" w:lastRowLastColumn="0"/>
            </w:pPr>
            <w:r>
              <w:t>Purpose</w:t>
            </w:r>
          </w:p>
        </w:tc>
      </w:tr>
      <w:tr w:rsidR="00EF2900" w14:paraId="74AC83F3" w14:textId="77777777" w:rsidTr="00EF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73905D0" w14:textId="77777777" w:rsidR="00EF2900" w:rsidRDefault="000C73B6">
            <w:r>
              <w:t>Python</w:t>
            </w:r>
          </w:p>
        </w:tc>
        <w:tc>
          <w:tcPr>
            <w:tcW w:w="4896" w:type="dxa"/>
          </w:tcPr>
          <w:p w14:paraId="61A0E636" w14:textId="77777777" w:rsidR="00EF2900" w:rsidRDefault="000C73B6">
            <w:pPr>
              <w:cnfStyle w:val="000000100000" w:firstRow="0" w:lastRow="0" w:firstColumn="0" w:lastColumn="0" w:oddVBand="0" w:evenVBand="0" w:oddHBand="1" w:evenHBand="0" w:firstRowFirstColumn="0" w:firstRowLastColumn="0" w:lastRowFirstColumn="0" w:lastRowLastColumn="0"/>
            </w:pPr>
            <w:r>
              <w:t>Main programming language used to implement the application.</w:t>
            </w:r>
          </w:p>
        </w:tc>
      </w:tr>
      <w:tr w:rsidR="00EF2900" w14:paraId="3076ACCB" w14:textId="77777777" w:rsidTr="00EF2900">
        <w:tc>
          <w:tcPr>
            <w:cnfStyle w:val="001000000000" w:firstRow="0" w:lastRow="0" w:firstColumn="1" w:lastColumn="0" w:oddVBand="0" w:evenVBand="0" w:oddHBand="0" w:evenHBand="0" w:firstRowFirstColumn="0" w:firstRowLastColumn="0" w:lastRowFirstColumn="0" w:lastRowLastColumn="0"/>
            <w:tcW w:w="4896" w:type="dxa"/>
          </w:tcPr>
          <w:p w14:paraId="194EF56B" w14:textId="77777777" w:rsidR="00EF2900" w:rsidRDefault="000C73B6">
            <w:r>
              <w:t>Pandas</w:t>
            </w:r>
          </w:p>
        </w:tc>
        <w:tc>
          <w:tcPr>
            <w:tcW w:w="4896" w:type="dxa"/>
          </w:tcPr>
          <w:p w14:paraId="0529D255" w14:textId="77777777" w:rsidR="00EF2900" w:rsidRDefault="000C73B6">
            <w:pPr>
              <w:cnfStyle w:val="000000000000" w:firstRow="0" w:lastRow="0" w:firstColumn="0" w:lastColumn="0" w:oddVBand="0" w:evenVBand="0" w:oddHBand="0" w:evenHBand="0" w:firstRowFirstColumn="0" w:firstRowLastColumn="0" w:lastRowFirstColumn="0" w:lastRowLastColumn="0"/>
            </w:pPr>
            <w:r>
              <w:t>Loads, organizes, filters, and aggregates tabular data.</w:t>
            </w:r>
          </w:p>
        </w:tc>
      </w:tr>
      <w:tr w:rsidR="00EF2900" w14:paraId="122242AE" w14:textId="77777777" w:rsidTr="00EF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3CFBE23" w14:textId="77777777" w:rsidR="00EF2900" w:rsidRDefault="000C73B6">
            <w:r>
              <w:t>NumPy</w:t>
            </w:r>
          </w:p>
        </w:tc>
        <w:tc>
          <w:tcPr>
            <w:tcW w:w="4896" w:type="dxa"/>
          </w:tcPr>
          <w:p w14:paraId="63BE2F1C" w14:textId="77777777" w:rsidR="00EF2900" w:rsidRDefault="000C73B6">
            <w:pPr>
              <w:cnfStyle w:val="000000100000" w:firstRow="0" w:lastRow="0" w:firstColumn="0" w:lastColumn="0" w:oddVBand="0" w:evenVBand="0" w:oddHBand="1" w:evenHBand="0" w:firstRowFirstColumn="0" w:firstRowLastColumn="0" w:lastRowFirstColumn="0" w:lastRowLastColumn="0"/>
            </w:pPr>
            <w:r>
              <w:t>Supports numerical processing where required.</w:t>
            </w:r>
          </w:p>
        </w:tc>
      </w:tr>
      <w:tr w:rsidR="00EF2900" w14:paraId="2E704F2D" w14:textId="77777777" w:rsidTr="00EF2900">
        <w:tc>
          <w:tcPr>
            <w:cnfStyle w:val="001000000000" w:firstRow="0" w:lastRow="0" w:firstColumn="1" w:lastColumn="0" w:oddVBand="0" w:evenVBand="0" w:oddHBand="0" w:evenHBand="0" w:firstRowFirstColumn="0" w:firstRowLastColumn="0" w:lastRowFirstColumn="0" w:lastRowLastColumn="0"/>
            <w:tcW w:w="4896" w:type="dxa"/>
          </w:tcPr>
          <w:p w14:paraId="4764CA34" w14:textId="77777777" w:rsidR="00EF2900" w:rsidRDefault="000C73B6">
            <w:r>
              <w:t>SQLite</w:t>
            </w:r>
          </w:p>
        </w:tc>
        <w:tc>
          <w:tcPr>
            <w:tcW w:w="4896" w:type="dxa"/>
          </w:tcPr>
          <w:p w14:paraId="00AE0130" w14:textId="77777777" w:rsidR="00EF2900" w:rsidRDefault="000C73B6">
            <w:pPr>
              <w:cnfStyle w:val="000000000000" w:firstRow="0" w:lastRow="0" w:firstColumn="0" w:lastColumn="0" w:oddVBand="0" w:evenVBand="0" w:oddHBand="0" w:evenHBand="0" w:firstRowFirstColumn="0" w:firstRowLastColumn="0" w:lastRowFirstColumn="0" w:lastRowLastColumn="0"/>
            </w:pPr>
            <w:r>
              <w:t>Stores and retrieves food, meal, and target records.</w:t>
            </w:r>
          </w:p>
        </w:tc>
      </w:tr>
      <w:tr w:rsidR="00EF2900" w14:paraId="07380536" w14:textId="77777777" w:rsidTr="00EF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59A48CB" w14:textId="77777777" w:rsidR="00EF2900" w:rsidRDefault="000C73B6">
            <w:r>
              <w:t>Streamlit</w:t>
            </w:r>
          </w:p>
        </w:tc>
        <w:tc>
          <w:tcPr>
            <w:tcW w:w="4896" w:type="dxa"/>
          </w:tcPr>
          <w:p w14:paraId="2AE751C0" w14:textId="77777777" w:rsidR="00EF2900" w:rsidRDefault="000C73B6">
            <w:pPr>
              <w:cnfStyle w:val="000000100000" w:firstRow="0" w:lastRow="0" w:firstColumn="0" w:lastColumn="0" w:oddVBand="0" w:evenVBand="0" w:oddHBand="1" w:evenHBand="0" w:firstRowFirstColumn="0" w:firstRowLastColumn="0" w:lastRowFirstColumn="0" w:lastRowLastColumn="0"/>
            </w:pPr>
            <w:r>
              <w:t>Creates the interactive web interface and forms.</w:t>
            </w:r>
          </w:p>
        </w:tc>
      </w:tr>
      <w:tr w:rsidR="00EF2900" w14:paraId="33B39694" w14:textId="77777777" w:rsidTr="00EF2900">
        <w:tc>
          <w:tcPr>
            <w:cnfStyle w:val="001000000000" w:firstRow="0" w:lastRow="0" w:firstColumn="1" w:lastColumn="0" w:oddVBand="0" w:evenVBand="0" w:oddHBand="0" w:evenHBand="0" w:firstRowFirstColumn="0" w:firstRowLastColumn="0" w:lastRowFirstColumn="0" w:lastRowLastColumn="0"/>
            <w:tcW w:w="4896" w:type="dxa"/>
          </w:tcPr>
          <w:p w14:paraId="0B2CAB45" w14:textId="77777777" w:rsidR="00EF2900" w:rsidRDefault="000C73B6">
            <w:r>
              <w:t>Plotly</w:t>
            </w:r>
          </w:p>
        </w:tc>
        <w:tc>
          <w:tcPr>
            <w:tcW w:w="4896" w:type="dxa"/>
          </w:tcPr>
          <w:p w14:paraId="4BB32C34" w14:textId="77777777" w:rsidR="00EF2900" w:rsidRDefault="000C73B6">
            <w:pPr>
              <w:cnfStyle w:val="000000000000" w:firstRow="0" w:lastRow="0" w:firstColumn="0" w:lastColumn="0" w:oddVBand="0" w:evenVBand="0" w:oddHBand="0" w:evenHBand="0" w:firstRowFirstColumn="0" w:firstRowLastColumn="0" w:lastRowFirstColumn="0" w:lastRowLastColumn="0"/>
            </w:pPr>
            <w:r>
              <w:t>Creates interactive charts for nutrition analysis.</w:t>
            </w:r>
          </w:p>
        </w:tc>
      </w:tr>
      <w:tr w:rsidR="00EF2900" w14:paraId="365ACED5" w14:textId="77777777" w:rsidTr="00EF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BA47918" w14:textId="77777777" w:rsidR="00EF2900" w:rsidRDefault="000C73B6">
            <w:r>
              <w:t>Jupyter Notebook</w:t>
            </w:r>
          </w:p>
        </w:tc>
        <w:tc>
          <w:tcPr>
            <w:tcW w:w="4896" w:type="dxa"/>
          </w:tcPr>
          <w:p w14:paraId="3FC65294" w14:textId="77777777" w:rsidR="00EF2900" w:rsidRDefault="000C73B6">
            <w:pPr>
              <w:cnfStyle w:val="000000100000" w:firstRow="0" w:lastRow="0" w:firstColumn="0" w:lastColumn="0" w:oddVBand="0" w:evenVBand="0" w:oddHBand="1" w:evenHBand="0" w:firstRowFirstColumn="0" w:firstRowLastColumn="0" w:lastRowFirstColumn="0" w:lastRowLastColumn="0"/>
            </w:pPr>
            <w:r>
              <w:t>Documents calculations, data analysis, and demonstration examples.</w:t>
            </w:r>
          </w:p>
        </w:tc>
      </w:tr>
      <w:tr w:rsidR="00EF2900" w14:paraId="666DD420" w14:textId="77777777" w:rsidTr="00EF2900">
        <w:tc>
          <w:tcPr>
            <w:cnfStyle w:val="001000000000" w:firstRow="0" w:lastRow="0" w:firstColumn="1" w:lastColumn="0" w:oddVBand="0" w:evenVBand="0" w:oddHBand="0" w:evenHBand="0" w:firstRowFirstColumn="0" w:firstRowLastColumn="0" w:lastRowFirstColumn="0" w:lastRowLastColumn="0"/>
            <w:tcW w:w="4896" w:type="dxa"/>
          </w:tcPr>
          <w:p w14:paraId="54BD9DC4" w14:textId="77777777" w:rsidR="00EF2900" w:rsidRDefault="000C73B6">
            <w:r>
              <w:t>CSV</w:t>
            </w:r>
          </w:p>
        </w:tc>
        <w:tc>
          <w:tcPr>
            <w:tcW w:w="4896" w:type="dxa"/>
          </w:tcPr>
          <w:p w14:paraId="095A409F" w14:textId="77777777" w:rsidR="00EF2900" w:rsidRDefault="000C73B6">
            <w:pPr>
              <w:cnfStyle w:val="000000000000" w:firstRow="0" w:lastRow="0" w:firstColumn="0" w:lastColumn="0" w:oddVBand="0" w:evenVBand="0" w:oddHBand="0" w:evenHBand="0" w:firstRowFirstColumn="0" w:firstRowLastColumn="0" w:lastRowFirstColumn="0" w:lastRowLastColumn="0"/>
            </w:pPr>
            <w:r>
              <w:t>Stores the initial food dataset in a portable tabular format.</w:t>
            </w:r>
          </w:p>
        </w:tc>
      </w:tr>
    </w:tbl>
    <w:p w14:paraId="1E6FAA97" w14:textId="77777777" w:rsidR="00EF2900" w:rsidRDefault="000C73B6">
      <w:pPr>
        <w:pStyle w:val="Heading1"/>
      </w:pPr>
      <w:r>
        <w:t>7. System Design</w:t>
      </w:r>
    </w:p>
    <w:p w14:paraId="3CF029F7" w14:textId="77777777" w:rsidR="00EF2900" w:rsidRDefault="000C73B6">
      <w:r>
        <w:t>The system has five main user-facing areas: Dashboard, Log a Meal, Food Comparison, Targets &amp; Food Database, and Meal History. The food dataset supplies nutritional information used in calculations. SQLite provides persistent storage, while the interface retrieves and displays summaries and charts.</w:t>
      </w:r>
    </w:p>
    <w:p w14:paraId="6486AAAA" w14:textId="77777777" w:rsidR="00EF2900" w:rsidRDefault="000C73B6">
      <w:pPr>
        <w:pStyle w:val="ListBullet"/>
      </w:pPr>
      <w:r>
        <w:t>Dashboard — displays summaries and progress against configured targets.</w:t>
      </w:r>
    </w:p>
    <w:p w14:paraId="1D4E35F8" w14:textId="77777777" w:rsidR="00EF2900" w:rsidRDefault="000C73B6">
      <w:pPr>
        <w:pStyle w:val="ListBullet"/>
      </w:pPr>
      <w:r>
        <w:t>Log a Meal — records the food, quantity, date, and meal type.</w:t>
      </w:r>
    </w:p>
    <w:p w14:paraId="5C792862" w14:textId="77777777" w:rsidR="00EF2900" w:rsidRDefault="000C73B6">
      <w:pPr>
        <w:pStyle w:val="ListBullet"/>
      </w:pPr>
      <w:r>
        <w:t>Food Comparison — compares selected foods using a consistent serving basis.</w:t>
      </w:r>
    </w:p>
    <w:p w14:paraId="2F0F27C5" w14:textId="77777777" w:rsidR="00EF2900" w:rsidRDefault="000C73B6">
      <w:pPr>
        <w:pStyle w:val="ListBullet"/>
      </w:pPr>
      <w:r>
        <w:t>Targets &amp; Food Database — manages nutrition targets and food information.</w:t>
      </w:r>
    </w:p>
    <w:p w14:paraId="7375872E" w14:textId="77777777" w:rsidR="00EF2900" w:rsidRDefault="000C73B6">
      <w:pPr>
        <w:pStyle w:val="ListBullet"/>
      </w:pPr>
      <w:r>
        <w:t>Meal History and Weekly Analytics — displays saved entries and trends for a selected date range.</w:t>
      </w:r>
    </w:p>
    <w:p w14:paraId="7ECFEF03" w14:textId="77777777" w:rsidR="00EF2900" w:rsidRDefault="000C73B6">
      <w:pPr>
        <w:pStyle w:val="Heading1"/>
      </w:pPr>
      <w:r>
        <w:t>8. Functionalities</w:t>
      </w:r>
    </w:p>
    <w:tbl>
      <w:tblPr>
        <w:tblStyle w:val="LightShading-Accent1"/>
        <w:tblW w:w="0" w:type="auto"/>
        <w:tblLook w:val="04A0" w:firstRow="1" w:lastRow="0" w:firstColumn="1" w:lastColumn="0" w:noHBand="0" w:noVBand="1"/>
      </w:tblPr>
      <w:tblGrid>
        <w:gridCol w:w="4896"/>
        <w:gridCol w:w="4896"/>
      </w:tblGrid>
      <w:tr w:rsidR="00EF2900" w14:paraId="403F4280" w14:textId="77777777" w:rsidTr="00EF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A11374F" w14:textId="77777777" w:rsidR="00EF2900" w:rsidRDefault="000C73B6">
            <w:r>
              <w:t>Feature</w:t>
            </w:r>
          </w:p>
        </w:tc>
        <w:tc>
          <w:tcPr>
            <w:tcW w:w="4896" w:type="dxa"/>
          </w:tcPr>
          <w:p w14:paraId="518396DB" w14:textId="77777777" w:rsidR="00EF2900" w:rsidRDefault="000C73B6">
            <w:pPr>
              <w:cnfStyle w:val="100000000000" w:firstRow="1" w:lastRow="0" w:firstColumn="0" w:lastColumn="0" w:oddVBand="0" w:evenVBand="0" w:oddHBand="0" w:evenHBand="0" w:firstRowFirstColumn="0" w:firstRowLastColumn="0" w:lastRowFirstColumn="0" w:lastRowLastColumn="0"/>
            </w:pPr>
            <w:r>
              <w:t>Description</w:t>
            </w:r>
          </w:p>
        </w:tc>
      </w:tr>
      <w:tr w:rsidR="00EF2900" w14:paraId="27AFAE85" w14:textId="77777777" w:rsidTr="00EF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5E6F467" w14:textId="77777777" w:rsidR="00EF2900" w:rsidRDefault="000C73B6">
            <w:r>
              <w:t>Food database</w:t>
            </w:r>
          </w:p>
        </w:tc>
        <w:tc>
          <w:tcPr>
            <w:tcW w:w="4896" w:type="dxa"/>
          </w:tcPr>
          <w:p w14:paraId="183AED56" w14:textId="77777777" w:rsidR="00EF2900" w:rsidRDefault="000C73B6">
            <w:pPr>
              <w:cnfStyle w:val="000000100000" w:firstRow="0" w:lastRow="0" w:firstColumn="0" w:lastColumn="0" w:oddVBand="0" w:evenVBand="0" w:oddHBand="1" w:evenHBand="0" w:firstRowFirstColumn="0" w:firstRowLastColumn="0" w:lastRowFirstColumn="0" w:lastRowLastColumn="0"/>
            </w:pPr>
            <w:r>
              <w:t>View available foods and add a custom food where supported.</w:t>
            </w:r>
          </w:p>
        </w:tc>
      </w:tr>
      <w:tr w:rsidR="00EF2900" w14:paraId="1DC666F4" w14:textId="77777777" w:rsidTr="00EF2900">
        <w:tc>
          <w:tcPr>
            <w:cnfStyle w:val="001000000000" w:firstRow="0" w:lastRow="0" w:firstColumn="1" w:lastColumn="0" w:oddVBand="0" w:evenVBand="0" w:oddHBand="0" w:evenHBand="0" w:firstRowFirstColumn="0" w:firstRowLastColumn="0" w:lastRowFirstColumn="0" w:lastRowLastColumn="0"/>
            <w:tcW w:w="4896" w:type="dxa"/>
          </w:tcPr>
          <w:p w14:paraId="19C6F996" w14:textId="77777777" w:rsidR="00EF2900" w:rsidRDefault="000C73B6">
            <w:r>
              <w:t>Meal tracker</w:t>
            </w:r>
          </w:p>
        </w:tc>
        <w:tc>
          <w:tcPr>
            <w:tcW w:w="4896" w:type="dxa"/>
          </w:tcPr>
          <w:p w14:paraId="0161BE19" w14:textId="77777777" w:rsidR="00EF2900" w:rsidRDefault="000C73B6">
            <w:pPr>
              <w:cnfStyle w:val="000000000000" w:firstRow="0" w:lastRow="0" w:firstColumn="0" w:lastColumn="0" w:oddVBand="0" w:evenVBand="0" w:oddHBand="0" w:evenHBand="0" w:firstRowFirstColumn="0" w:firstRowLastColumn="0" w:lastRowFirstColumn="0" w:lastRowLastColumn="0"/>
            </w:pPr>
            <w:r>
              <w:t>Log a date, meal type, food item, and quantity in grams.</w:t>
            </w:r>
          </w:p>
        </w:tc>
      </w:tr>
      <w:tr w:rsidR="00EF2900" w14:paraId="05C5EADC" w14:textId="77777777" w:rsidTr="00EF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F685603" w14:textId="77777777" w:rsidR="00EF2900" w:rsidRDefault="000C73B6">
            <w:r>
              <w:lastRenderedPageBreak/>
              <w:t>Nutrition calculator</w:t>
            </w:r>
          </w:p>
        </w:tc>
        <w:tc>
          <w:tcPr>
            <w:tcW w:w="4896" w:type="dxa"/>
          </w:tcPr>
          <w:p w14:paraId="40B89F59" w14:textId="77777777" w:rsidR="00EF2900" w:rsidRDefault="000C73B6">
            <w:pPr>
              <w:cnfStyle w:val="000000100000" w:firstRow="0" w:lastRow="0" w:firstColumn="0" w:lastColumn="0" w:oddVBand="0" w:evenVBand="0" w:oddHBand="1" w:evenHBand="0" w:firstRowFirstColumn="0" w:firstRowLastColumn="0" w:lastRowFirstColumn="0" w:lastRowLastColumn="0"/>
            </w:pPr>
            <w:r>
              <w:t>Estimate calories, protein, carbohydrates, and fat for the recorded quantity.</w:t>
            </w:r>
          </w:p>
        </w:tc>
      </w:tr>
      <w:tr w:rsidR="00EF2900" w14:paraId="283294F4" w14:textId="77777777" w:rsidTr="00EF2900">
        <w:tc>
          <w:tcPr>
            <w:cnfStyle w:val="001000000000" w:firstRow="0" w:lastRow="0" w:firstColumn="1" w:lastColumn="0" w:oddVBand="0" w:evenVBand="0" w:oddHBand="0" w:evenHBand="0" w:firstRowFirstColumn="0" w:firstRowLastColumn="0" w:lastRowFirstColumn="0" w:lastRowLastColumn="0"/>
            <w:tcW w:w="4896" w:type="dxa"/>
          </w:tcPr>
          <w:p w14:paraId="14CF9F04" w14:textId="77777777" w:rsidR="00EF2900" w:rsidRDefault="000C73B6">
            <w:r>
              <w:t>Targets</w:t>
            </w:r>
          </w:p>
        </w:tc>
        <w:tc>
          <w:tcPr>
            <w:tcW w:w="4896" w:type="dxa"/>
          </w:tcPr>
          <w:p w14:paraId="7C140C8E" w14:textId="77777777" w:rsidR="00EF2900" w:rsidRDefault="000C73B6">
            <w:pPr>
              <w:cnfStyle w:val="000000000000" w:firstRow="0" w:lastRow="0" w:firstColumn="0" w:lastColumn="0" w:oddVBand="0" w:evenVBand="0" w:oddHBand="0" w:evenHBand="0" w:firstRowFirstColumn="0" w:firstRowLastColumn="0" w:lastRowFirstColumn="0" w:lastRowLastColumn="0"/>
            </w:pPr>
            <w:r>
              <w:t>Configure daily targets for calories and macronutrients.</w:t>
            </w:r>
          </w:p>
        </w:tc>
      </w:tr>
      <w:tr w:rsidR="00EF2900" w14:paraId="07DEA04B" w14:textId="77777777" w:rsidTr="00EF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78927BD" w14:textId="77777777" w:rsidR="00EF2900" w:rsidRDefault="000C73B6">
            <w:r>
              <w:t>Dashboard</w:t>
            </w:r>
          </w:p>
        </w:tc>
        <w:tc>
          <w:tcPr>
            <w:tcW w:w="4896" w:type="dxa"/>
          </w:tcPr>
          <w:p w14:paraId="23C641FF" w14:textId="77777777" w:rsidR="00EF2900" w:rsidRDefault="000C73B6">
            <w:pPr>
              <w:cnfStyle w:val="000000100000" w:firstRow="0" w:lastRow="0" w:firstColumn="0" w:lastColumn="0" w:oddVBand="0" w:evenVBand="0" w:oddHBand="1" w:evenHBand="0" w:firstRowFirstColumn="0" w:firstRowLastColumn="0" w:lastRowFirstColumn="0" w:lastRowLastColumn="0"/>
            </w:pPr>
            <w:r>
              <w:t>Compare recorded totals with configured targets.</w:t>
            </w:r>
          </w:p>
        </w:tc>
      </w:tr>
      <w:tr w:rsidR="00EF2900" w14:paraId="6424CB4C" w14:textId="77777777" w:rsidTr="00EF2900">
        <w:tc>
          <w:tcPr>
            <w:cnfStyle w:val="001000000000" w:firstRow="0" w:lastRow="0" w:firstColumn="1" w:lastColumn="0" w:oddVBand="0" w:evenVBand="0" w:oddHBand="0" w:evenHBand="0" w:firstRowFirstColumn="0" w:firstRowLastColumn="0" w:lastRowFirstColumn="0" w:lastRowLastColumn="0"/>
            <w:tcW w:w="4896" w:type="dxa"/>
          </w:tcPr>
          <w:p w14:paraId="02B809C2" w14:textId="77777777" w:rsidR="00EF2900" w:rsidRDefault="000C73B6">
            <w:r>
              <w:t>Food comparison</w:t>
            </w:r>
          </w:p>
        </w:tc>
        <w:tc>
          <w:tcPr>
            <w:tcW w:w="4896" w:type="dxa"/>
          </w:tcPr>
          <w:p w14:paraId="695B06E7" w14:textId="77777777" w:rsidR="00EF2900" w:rsidRDefault="000C73B6">
            <w:pPr>
              <w:cnfStyle w:val="000000000000" w:firstRow="0" w:lastRow="0" w:firstColumn="0" w:lastColumn="0" w:oddVBand="0" w:evenVBand="0" w:oddHBand="0" w:evenHBand="0" w:firstRowFirstColumn="0" w:firstRowLastColumn="0" w:lastRowFirstColumn="0" w:lastRowLastColumn="0"/>
            </w:pPr>
            <w:r>
              <w:t>Compare foods per 100 g or by typical serving.</w:t>
            </w:r>
          </w:p>
        </w:tc>
      </w:tr>
      <w:tr w:rsidR="00EF2900" w14:paraId="5613FA7C" w14:textId="77777777" w:rsidTr="00EF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72980B5B" w14:textId="77777777" w:rsidR="00EF2900" w:rsidRDefault="000C73B6">
            <w:r>
              <w:t>Weekly analytics</w:t>
            </w:r>
          </w:p>
        </w:tc>
        <w:tc>
          <w:tcPr>
            <w:tcW w:w="4896" w:type="dxa"/>
          </w:tcPr>
          <w:p w14:paraId="4DF89FB6" w14:textId="77777777" w:rsidR="00EF2900" w:rsidRDefault="000C73B6">
            <w:pPr>
              <w:cnfStyle w:val="000000100000" w:firstRow="0" w:lastRow="0" w:firstColumn="0" w:lastColumn="0" w:oddVBand="0" w:evenVBand="0" w:oddHBand="1" w:evenHBand="0" w:firstRowFirstColumn="0" w:firstRowLastColumn="0" w:lastRowFirstColumn="0" w:lastRowLastColumn="0"/>
            </w:pPr>
            <w:r>
              <w:t>Visualize recorded protein and calorie intake over a date range.</w:t>
            </w:r>
          </w:p>
        </w:tc>
      </w:tr>
    </w:tbl>
    <w:p w14:paraId="577D3A11" w14:textId="77777777" w:rsidR="00EF2900" w:rsidRDefault="000C73B6">
      <w:pPr>
        <w:pStyle w:val="Heading1"/>
      </w:pPr>
      <w:r>
        <w:t>9. Implementation Details</w:t>
      </w:r>
    </w:p>
    <w:p w14:paraId="7A2981E7" w14:textId="77777777" w:rsidR="00EF2900" w:rsidRDefault="000C73B6">
      <w:r>
        <w:t>The application uses food nutrient values stored per 100 g and scales them to the quantity entered by the user. SQLite is used to persist meal entries and related application information. The dashboard queries records for the selected date and aggregates nutrient totals for display. Food comparison uses a common basis to make values easier to interpret. The companion Jupyter Notebook provides a separate walkthrough of data loading, validation, calculations, database operations, and example plots.</w:t>
      </w:r>
    </w:p>
    <w:p w14:paraId="2569720E" w14:textId="77777777" w:rsidR="00EF2900" w:rsidRDefault="000C73B6">
      <w:pPr>
        <w:pStyle w:val="Heading1"/>
      </w:pPr>
      <w:r>
        <w:t>10. Testing Plan and Results</w:t>
      </w:r>
    </w:p>
    <w:p w14:paraId="594955BB" w14:textId="77777777" w:rsidR="00EF2900" w:rsidRDefault="000C73B6">
      <w:r>
        <w:t>Perform the following checks on the submission computer. Record each outcome only after observing the application; do not claim a test passed unless it has been verified.</w:t>
      </w:r>
    </w:p>
    <w:tbl>
      <w:tblPr>
        <w:tblStyle w:val="LightShading-Accent1"/>
        <w:tblW w:w="0" w:type="auto"/>
        <w:tblLook w:val="04A0" w:firstRow="1" w:lastRow="0" w:firstColumn="1" w:lastColumn="0" w:noHBand="0" w:noVBand="1"/>
      </w:tblPr>
      <w:tblGrid>
        <w:gridCol w:w="4896"/>
        <w:gridCol w:w="4896"/>
      </w:tblGrid>
      <w:tr w:rsidR="00EF2900" w14:paraId="5BEE20D6" w14:textId="77777777" w:rsidTr="00EF29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D6ACE2F" w14:textId="77777777" w:rsidR="00EF2900" w:rsidRDefault="000C73B6">
            <w:r>
              <w:t>Test</w:t>
            </w:r>
          </w:p>
        </w:tc>
        <w:tc>
          <w:tcPr>
            <w:tcW w:w="4896" w:type="dxa"/>
          </w:tcPr>
          <w:p w14:paraId="3574C674" w14:textId="77777777" w:rsidR="00EF2900" w:rsidRDefault="000C73B6">
            <w:pPr>
              <w:cnfStyle w:val="100000000000" w:firstRow="1" w:lastRow="0" w:firstColumn="0" w:lastColumn="0" w:oddVBand="0" w:evenVBand="0" w:oddHBand="0" w:evenHBand="0" w:firstRowFirstColumn="0" w:firstRowLastColumn="0" w:lastRowFirstColumn="0" w:lastRowLastColumn="0"/>
            </w:pPr>
            <w:r>
              <w:t>Expected outcome</w:t>
            </w:r>
          </w:p>
        </w:tc>
      </w:tr>
      <w:tr w:rsidR="00EF2900" w14:paraId="7E22ECC3" w14:textId="77777777" w:rsidTr="00EF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96EA3A2" w14:textId="77777777" w:rsidR="00EF2900" w:rsidRDefault="000C73B6">
            <w:r>
              <w:t>Meal logging</w:t>
            </w:r>
          </w:p>
        </w:tc>
        <w:tc>
          <w:tcPr>
            <w:tcW w:w="4896" w:type="dxa"/>
          </w:tcPr>
          <w:p w14:paraId="04885B4B" w14:textId="77777777" w:rsidR="00EF2900" w:rsidRDefault="000C73B6">
            <w:pPr>
              <w:cnfStyle w:val="000000100000" w:firstRow="0" w:lastRow="0" w:firstColumn="0" w:lastColumn="0" w:oddVBand="0" w:evenVBand="0" w:oddHBand="1" w:evenHBand="0" w:firstRowFirstColumn="0" w:firstRowLastColumn="0" w:lastRowFirstColumn="0" w:lastRowLastColumn="0"/>
            </w:pPr>
            <w:r>
              <w:t>Add a meal and confirm that it appears in Meal History.</w:t>
            </w:r>
          </w:p>
        </w:tc>
      </w:tr>
      <w:tr w:rsidR="00EF2900" w14:paraId="53B75EC9" w14:textId="77777777" w:rsidTr="00EF2900">
        <w:tc>
          <w:tcPr>
            <w:cnfStyle w:val="001000000000" w:firstRow="0" w:lastRow="0" w:firstColumn="1" w:lastColumn="0" w:oddVBand="0" w:evenVBand="0" w:oddHBand="0" w:evenHBand="0" w:firstRowFirstColumn="0" w:firstRowLastColumn="0" w:lastRowFirstColumn="0" w:lastRowLastColumn="0"/>
            <w:tcW w:w="4896" w:type="dxa"/>
          </w:tcPr>
          <w:p w14:paraId="1CE1EE9A" w14:textId="77777777" w:rsidR="00EF2900" w:rsidRDefault="000C73B6">
            <w:r>
              <w:t>Quantity calculation</w:t>
            </w:r>
          </w:p>
        </w:tc>
        <w:tc>
          <w:tcPr>
            <w:tcW w:w="4896" w:type="dxa"/>
          </w:tcPr>
          <w:p w14:paraId="228B43DE" w14:textId="77777777" w:rsidR="00EF2900" w:rsidRDefault="000C73B6">
            <w:pPr>
              <w:cnfStyle w:val="000000000000" w:firstRow="0" w:lastRow="0" w:firstColumn="0" w:lastColumn="0" w:oddVBand="0" w:evenVBand="0" w:oddHBand="0" w:evenHBand="0" w:firstRowFirstColumn="0" w:firstRowLastColumn="0" w:lastRowFirstColumn="0" w:lastRowLastColumn="0"/>
            </w:pPr>
            <w:r>
              <w:t>Doubling a positive quantity should double calculated nutrient values.</w:t>
            </w:r>
          </w:p>
        </w:tc>
      </w:tr>
      <w:tr w:rsidR="00EF2900" w14:paraId="1740419B" w14:textId="77777777" w:rsidTr="00EF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CBC1545" w14:textId="77777777" w:rsidR="00EF2900" w:rsidRDefault="000C73B6">
            <w:r>
              <w:t>Invalid quantity</w:t>
            </w:r>
          </w:p>
        </w:tc>
        <w:tc>
          <w:tcPr>
            <w:tcW w:w="4896" w:type="dxa"/>
          </w:tcPr>
          <w:p w14:paraId="1688C026" w14:textId="77777777" w:rsidR="00EF2900" w:rsidRDefault="000C73B6">
            <w:pPr>
              <w:cnfStyle w:val="000000100000" w:firstRow="0" w:lastRow="0" w:firstColumn="0" w:lastColumn="0" w:oddVBand="0" w:evenVBand="0" w:oddHBand="1" w:evenHBand="0" w:firstRowFirstColumn="0" w:firstRowLastColumn="0" w:lastRowFirstColumn="0" w:lastRowLastColumn="0"/>
            </w:pPr>
            <w:r>
              <w:t>Zero or negative quantities should be rejected or handled safely.</w:t>
            </w:r>
          </w:p>
        </w:tc>
      </w:tr>
      <w:tr w:rsidR="00EF2900" w14:paraId="6094A2A7" w14:textId="77777777" w:rsidTr="00EF2900">
        <w:tc>
          <w:tcPr>
            <w:cnfStyle w:val="001000000000" w:firstRow="0" w:lastRow="0" w:firstColumn="1" w:lastColumn="0" w:oddVBand="0" w:evenVBand="0" w:oddHBand="0" w:evenHBand="0" w:firstRowFirstColumn="0" w:firstRowLastColumn="0" w:lastRowFirstColumn="0" w:lastRowLastColumn="0"/>
            <w:tcW w:w="4896" w:type="dxa"/>
          </w:tcPr>
          <w:p w14:paraId="17219BF2" w14:textId="77777777" w:rsidR="00EF2900" w:rsidRDefault="000C73B6">
            <w:r>
              <w:t>Food comparison</w:t>
            </w:r>
          </w:p>
        </w:tc>
        <w:tc>
          <w:tcPr>
            <w:tcW w:w="4896" w:type="dxa"/>
          </w:tcPr>
          <w:p w14:paraId="7F685512" w14:textId="77777777" w:rsidR="00EF2900" w:rsidRDefault="000C73B6">
            <w:pPr>
              <w:cnfStyle w:val="000000000000" w:firstRow="0" w:lastRow="0" w:firstColumn="0" w:lastColumn="0" w:oddVBand="0" w:evenVBand="0" w:oddHBand="0" w:evenHBand="0" w:firstRowFirstColumn="0" w:firstRowLastColumn="0" w:lastRowFirstColumn="0" w:lastRowLastColumn="0"/>
            </w:pPr>
            <w:r>
              <w:t>Selected foods should be compared on a consistent basis.</w:t>
            </w:r>
          </w:p>
        </w:tc>
      </w:tr>
      <w:tr w:rsidR="00EF2900" w14:paraId="66F9BA71" w14:textId="77777777" w:rsidTr="00EF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4130B81C" w14:textId="77777777" w:rsidR="00EF2900" w:rsidRDefault="000C73B6">
            <w:r>
              <w:t>Target persistence</w:t>
            </w:r>
          </w:p>
        </w:tc>
        <w:tc>
          <w:tcPr>
            <w:tcW w:w="4896" w:type="dxa"/>
          </w:tcPr>
          <w:p w14:paraId="0513E30A" w14:textId="77777777" w:rsidR="00EF2900" w:rsidRDefault="000C73B6">
            <w:pPr>
              <w:cnfStyle w:val="000000100000" w:firstRow="0" w:lastRow="0" w:firstColumn="0" w:lastColumn="0" w:oddVBand="0" w:evenVBand="0" w:oddHBand="1" w:evenHBand="0" w:firstRowFirstColumn="0" w:firstRowLastColumn="0" w:lastRowFirstColumn="0" w:lastRowLastColumn="0"/>
            </w:pPr>
            <w:r>
              <w:t>Change a target, restart the app, and check whether it remains saved.</w:t>
            </w:r>
          </w:p>
        </w:tc>
      </w:tr>
      <w:tr w:rsidR="00EF2900" w14:paraId="3A03BA5A" w14:textId="77777777" w:rsidTr="00EF2900">
        <w:tc>
          <w:tcPr>
            <w:cnfStyle w:val="001000000000" w:firstRow="0" w:lastRow="0" w:firstColumn="1" w:lastColumn="0" w:oddVBand="0" w:evenVBand="0" w:oddHBand="0" w:evenHBand="0" w:firstRowFirstColumn="0" w:firstRowLastColumn="0" w:lastRowFirstColumn="0" w:lastRowLastColumn="0"/>
            <w:tcW w:w="4896" w:type="dxa"/>
          </w:tcPr>
          <w:p w14:paraId="157269A7" w14:textId="77777777" w:rsidR="00EF2900" w:rsidRDefault="000C73B6">
            <w:r>
              <w:t>Database persistence</w:t>
            </w:r>
          </w:p>
        </w:tc>
        <w:tc>
          <w:tcPr>
            <w:tcW w:w="4896" w:type="dxa"/>
          </w:tcPr>
          <w:p w14:paraId="614BF505" w14:textId="77777777" w:rsidR="00EF2900" w:rsidRDefault="000C73B6">
            <w:pPr>
              <w:cnfStyle w:val="000000000000" w:firstRow="0" w:lastRow="0" w:firstColumn="0" w:lastColumn="0" w:oddVBand="0" w:evenVBand="0" w:oddHBand="0" w:evenHBand="0" w:firstRowFirstColumn="0" w:firstRowLastColumn="0" w:lastRowFirstColumn="0" w:lastRowLastColumn="0"/>
            </w:pPr>
            <w:r>
              <w:t>Restart the app and check whether saved meals remain available.</w:t>
            </w:r>
          </w:p>
        </w:tc>
      </w:tr>
      <w:tr w:rsidR="00EF2900" w14:paraId="14A306A8" w14:textId="77777777" w:rsidTr="00EF29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C10DA00" w14:textId="77777777" w:rsidR="00EF2900" w:rsidRDefault="000C73B6">
            <w:r>
              <w:t>Analytics</w:t>
            </w:r>
          </w:p>
        </w:tc>
        <w:tc>
          <w:tcPr>
            <w:tcW w:w="4896" w:type="dxa"/>
          </w:tcPr>
          <w:p w14:paraId="6D87FA87" w14:textId="77777777" w:rsidR="00EF2900" w:rsidRDefault="000C73B6">
            <w:pPr>
              <w:cnfStyle w:val="000000100000" w:firstRow="0" w:lastRow="0" w:firstColumn="0" w:lastColumn="0" w:oddVBand="0" w:evenVBand="0" w:oddHBand="1" w:evenHBand="0" w:firstRowFirstColumn="0" w:firstRowLastColumn="0" w:lastRowFirstColumn="0" w:lastRowLastColumn="0"/>
            </w:pPr>
            <w:r>
              <w:t>Charts should display correctly for the selected date range.</w:t>
            </w:r>
          </w:p>
        </w:tc>
      </w:tr>
      <w:tr w:rsidR="00EF2900" w14:paraId="4AAD8DE1" w14:textId="77777777" w:rsidTr="00EF2900">
        <w:tc>
          <w:tcPr>
            <w:cnfStyle w:val="001000000000" w:firstRow="0" w:lastRow="0" w:firstColumn="1" w:lastColumn="0" w:oddVBand="0" w:evenVBand="0" w:oddHBand="0" w:evenHBand="0" w:firstRowFirstColumn="0" w:firstRowLastColumn="0" w:lastRowFirstColumn="0" w:lastRowLastColumn="0"/>
            <w:tcW w:w="4896" w:type="dxa"/>
          </w:tcPr>
          <w:p w14:paraId="4D430704" w14:textId="77777777" w:rsidR="00EF2900" w:rsidRDefault="000C73B6">
            <w:r>
              <w:t>Empty history</w:t>
            </w:r>
          </w:p>
        </w:tc>
        <w:tc>
          <w:tcPr>
            <w:tcW w:w="4896" w:type="dxa"/>
          </w:tcPr>
          <w:p w14:paraId="1F70EFD5" w14:textId="77777777" w:rsidR="00EF2900" w:rsidRDefault="000C73B6">
            <w:pPr>
              <w:cnfStyle w:val="000000000000" w:firstRow="0" w:lastRow="0" w:firstColumn="0" w:lastColumn="0" w:oddVBand="0" w:evenVBand="0" w:oddHBand="0" w:evenHBand="0" w:firstRowFirstColumn="0" w:firstRowLastColumn="0" w:lastRowFirstColumn="0" w:lastRowLastColumn="0"/>
            </w:pPr>
            <w:r>
              <w:t>A date range with no meals should be handled without crashing.</w:t>
            </w:r>
          </w:p>
        </w:tc>
      </w:tr>
    </w:tbl>
    <w:p w14:paraId="7F28BFDC" w14:textId="77777777" w:rsidR="00EF2900" w:rsidRDefault="000C73B6">
      <w:r>
        <w:t>Actual test outcomes and screenshots should be added after completing these checks. A visible meal-history entry demonstrates that a record exists, but persistence across restarts must be tested separately.</w:t>
      </w:r>
    </w:p>
    <w:p w14:paraId="595553EE" w14:textId="77777777" w:rsidR="00EF2900" w:rsidRDefault="000C73B6">
      <w:pPr>
        <w:pStyle w:val="Heading1"/>
      </w:pPr>
      <w:r>
        <w:t>11. Limitations and Ethical Considerations</w:t>
      </w:r>
    </w:p>
    <w:p w14:paraId="3981B8CA" w14:textId="77777777" w:rsidR="00EF2900" w:rsidRDefault="000C73B6">
      <w:pPr>
        <w:pStyle w:val="ListBullet"/>
      </w:pPr>
      <w:r>
        <w:t>The initial food dataset is small and contains approximate illustrative values.</w:t>
      </w:r>
    </w:p>
    <w:p w14:paraId="409AE35E" w14:textId="77777777" w:rsidR="00EF2900" w:rsidRDefault="000C73B6">
      <w:pPr>
        <w:pStyle w:val="ListBullet"/>
      </w:pPr>
      <w:r>
        <w:t>Nutrition values differ by food variety, brand, preparation method, edible portion, and moisture content.</w:t>
      </w:r>
    </w:p>
    <w:p w14:paraId="111159A7" w14:textId="77777777" w:rsidR="00EF2900" w:rsidRDefault="000C73B6">
      <w:pPr>
        <w:pStyle w:val="ListBullet"/>
      </w:pPr>
      <w:r>
        <w:t>The application is intended for education and general tracking; it does not diagnose conditions or prescribe diets.</w:t>
      </w:r>
    </w:p>
    <w:p w14:paraId="61A9209A" w14:textId="77777777" w:rsidR="00EF2900" w:rsidRDefault="000C73B6">
      <w:pPr>
        <w:pStyle w:val="ListBullet"/>
      </w:pPr>
      <w:r>
        <w:t>Configurable nutrition targets are not automatically verified as medically appropriate.</w:t>
      </w:r>
    </w:p>
    <w:p w14:paraId="305491FB" w14:textId="77777777" w:rsidR="00EF2900" w:rsidRDefault="000C73B6">
      <w:pPr>
        <w:pStyle w:val="ListBullet"/>
      </w:pPr>
      <w:r>
        <w:lastRenderedPageBreak/>
        <w:t>A day with no recorded meals must not be interpreted as a day with zero food intake.</w:t>
      </w:r>
    </w:p>
    <w:p w14:paraId="698EC097" w14:textId="67038FE2" w:rsidR="00EF2900" w:rsidRDefault="000C73B6">
      <w:pPr>
        <w:pStyle w:val="Heading1"/>
      </w:pPr>
      <w:r>
        <w:t>1</w:t>
      </w:r>
      <w:r w:rsidR="007E7F69">
        <w:t>2</w:t>
      </w:r>
      <w:r>
        <w:t>. Conclusion</w:t>
      </w:r>
    </w:p>
    <w:p w14:paraId="247F44D0" w14:textId="77777777" w:rsidR="00EF2900" w:rsidRDefault="000C73B6">
      <w:r>
        <w:t>FitNutrition demonstrates how Python can combine data processing, nutritional calculations, database operations, visual analytics, and interactive user-interface development. Its core workflow allows users to record meals, compare foods, configure targets, and explore recorded dietary patterns. The prototype can be extended with a larger verified dataset and more extensive testing.</w:t>
      </w:r>
    </w:p>
    <w:p w14:paraId="417F9EE1" w14:textId="77777777" w:rsidR="00EF2900" w:rsidRDefault="000C73B6">
      <w:pPr>
        <w:pStyle w:val="Heading1"/>
      </w:pPr>
      <w:r>
        <w:t>References</w:t>
      </w:r>
    </w:p>
    <w:p w14:paraId="57FEE3DF" w14:textId="2126F71F" w:rsidR="00EF2900" w:rsidRDefault="000C73B6" w:rsidP="007E7F69">
      <w:pPr>
        <w:pStyle w:val="ListNumber"/>
        <w:numPr>
          <w:ilvl w:val="0"/>
          <w:numId w:val="11"/>
        </w:numPr>
      </w:pPr>
      <w:r>
        <w:t>USDA FoodData Central — https://fdc.nal.usda.gov/ (proposed source for future dataset expansion; exact records should be documented if used).</w:t>
      </w:r>
    </w:p>
    <w:p w14:paraId="6878BC73" w14:textId="77777777" w:rsidR="00EF2900" w:rsidRDefault="000C73B6">
      <w:pPr>
        <w:pStyle w:val="ListNumber"/>
      </w:pPr>
      <w:r>
        <w:t>P</w:t>
      </w:r>
      <w:r>
        <w:t>andas documentation — https://pandas.pydata.org/docs/.</w:t>
      </w:r>
    </w:p>
    <w:p w14:paraId="7AE26AD4" w14:textId="77777777" w:rsidR="00EF2900" w:rsidRDefault="000C73B6">
      <w:pPr>
        <w:pStyle w:val="ListNumber"/>
      </w:pPr>
      <w:r>
        <w:t>Streamlit documentation — https://docs.streamlit.io/.</w:t>
      </w:r>
    </w:p>
    <w:p w14:paraId="5B294C29" w14:textId="77777777" w:rsidR="00EF2900" w:rsidRDefault="000C73B6">
      <w:pPr>
        <w:pStyle w:val="ListNumber"/>
      </w:pPr>
      <w:r>
        <w:t>Plotly Python documentation — https://plotly.com/python/.</w:t>
      </w:r>
    </w:p>
    <w:p w14:paraId="5A5BB88E" w14:textId="77777777" w:rsidR="00EF2900" w:rsidRDefault="000C73B6">
      <w:pPr>
        <w:pStyle w:val="ListNumber"/>
      </w:pPr>
      <w:r>
        <w:t>Python sqlite3 documentation — https://docs.python.org/3/library/sqlite3.html.</w:t>
      </w:r>
    </w:p>
    <w:sectPr w:rsidR="00EF2900" w:rsidSect="00034616">
      <w:headerReference w:type="default" r:id="rId8"/>
      <w:footerReference w:type="default" r:id="rId9"/>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B655A" w14:textId="77777777" w:rsidR="000C73B6" w:rsidRDefault="000C73B6">
      <w:pPr>
        <w:spacing w:after="0" w:line="240" w:lineRule="auto"/>
      </w:pPr>
      <w:r>
        <w:separator/>
      </w:r>
    </w:p>
  </w:endnote>
  <w:endnote w:type="continuationSeparator" w:id="0">
    <w:p w14:paraId="2095F0DC" w14:textId="77777777" w:rsidR="000C73B6" w:rsidRDefault="000C7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72DA5" w14:textId="77777777" w:rsidR="00EF2900" w:rsidRDefault="000C73B6">
    <w:pPr>
      <w:pStyle w:val="Footer"/>
      <w:jc w:val="center"/>
    </w:pPr>
    <w:r>
      <w:rPr>
        <w:sz w:val="16"/>
      </w:rPr>
      <w:t>FitNutrition —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84094" w14:textId="77777777" w:rsidR="000C73B6" w:rsidRDefault="000C73B6">
      <w:pPr>
        <w:spacing w:after="0" w:line="240" w:lineRule="auto"/>
      </w:pPr>
      <w:r>
        <w:separator/>
      </w:r>
    </w:p>
  </w:footnote>
  <w:footnote w:type="continuationSeparator" w:id="0">
    <w:p w14:paraId="0D8263EB" w14:textId="77777777" w:rsidR="000C73B6" w:rsidRDefault="000C73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CACD8" w14:textId="77777777" w:rsidR="00EF2900" w:rsidRDefault="000C73B6">
    <w:pPr>
      <w:pStyle w:val="Header"/>
      <w:jc w:val="right"/>
    </w:pPr>
    <w:r>
      <w:rPr>
        <w:color w:val="646464"/>
        <w:sz w:val="16"/>
      </w:rPr>
      <w:t>FITNUTRITION | PYTHON COURSE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5223249">
    <w:abstractNumId w:val="8"/>
  </w:num>
  <w:num w:numId="2" w16cid:durableId="1204444172">
    <w:abstractNumId w:val="6"/>
  </w:num>
  <w:num w:numId="3" w16cid:durableId="548540527">
    <w:abstractNumId w:val="5"/>
  </w:num>
  <w:num w:numId="4" w16cid:durableId="2119596748">
    <w:abstractNumId w:val="4"/>
  </w:num>
  <w:num w:numId="5" w16cid:durableId="891228496">
    <w:abstractNumId w:val="7"/>
  </w:num>
  <w:num w:numId="6" w16cid:durableId="354506017">
    <w:abstractNumId w:val="3"/>
  </w:num>
  <w:num w:numId="7" w16cid:durableId="750082114">
    <w:abstractNumId w:val="2"/>
  </w:num>
  <w:num w:numId="8" w16cid:durableId="522205710">
    <w:abstractNumId w:val="1"/>
  </w:num>
  <w:num w:numId="9" w16cid:durableId="1992323368">
    <w:abstractNumId w:val="0"/>
  </w:num>
  <w:num w:numId="10" w16cid:durableId="50660354">
    <w:abstractNumId w:val="7"/>
    <w:lvlOverride w:ilvl="0">
      <w:startOverride w:val="1"/>
    </w:lvlOverride>
  </w:num>
  <w:num w:numId="11" w16cid:durableId="151159810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3B6"/>
    <w:rsid w:val="0015074B"/>
    <w:rsid w:val="0029639D"/>
    <w:rsid w:val="00326F90"/>
    <w:rsid w:val="00460213"/>
    <w:rsid w:val="007E7F69"/>
    <w:rsid w:val="00AA1D8D"/>
    <w:rsid w:val="00B47730"/>
    <w:rsid w:val="00CB0664"/>
    <w:rsid w:val="00EF29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514D081-CDAD-4E15-94F6-0619FD676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0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0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0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1164</Words>
  <Characters>6635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himaja</cp:lastModifiedBy>
  <cp:revision>2</cp:revision>
  <dcterms:created xsi:type="dcterms:W3CDTF">2013-12-23T23:15:00Z</dcterms:created>
  <dcterms:modified xsi:type="dcterms:W3CDTF">2026-10-29T04:54:00Z</dcterms:modified>
  <cp:category/>
</cp:coreProperties>
</file>