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  <w:r>
        <w:rPr>
          <w:b/>
        </w:rPr>
        <w:t xml:space="preserve"> 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</w:t>
      </w:r>
      <w:r>
        <w:rPr>
          <w:rFonts w:hint="default"/>
          <w:b/>
          <w:lang w:val="en-IN"/>
        </w:rPr>
        <w:t>17CS021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To measure the distance using ultrasonic sensor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To display the distance of object.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Ultrasonic sensor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  <w:lang w:eastAsia="en-IN"/>
        </w:rPr>
        <w:pict>
          <v:shape id="_x0000_i1025" o:spt="75" type="#_x0000_t75" style="height:241.5pt;width:450.5pt;" filled="f" o:preferrelative="t" stroked="f" coordsize="21600,21600">
            <v:path/>
            <v:fill on="f" focussize="0,0"/>
            <v:stroke on="f" joinstyle="miter"/>
            <v:imagedata r:id="rId6" o:title="UltrasonicDiagram"/>
            <o:lock v:ext="edit" aspectratio="t"/>
            <w10:wrap type="none"/>
            <w10:anchorlock/>
          </v:shape>
        </w:pict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  <w:r>
        <w:rPr>
          <w:b/>
          <w:lang w:eastAsia="en-IN"/>
        </w:rPr>
        <w:pict>
          <v:shape id="_x0000_i1026" o:spt="75" type="#_x0000_t75" style="height:241.5pt;width:450.5pt;" filled="f" o:preferrelative="t" stroked="f" coordsize="21600,21600">
            <v:path/>
            <v:fill on="f" focussize="0,0"/>
            <v:stroke on="f" joinstyle="miter"/>
            <v:imagedata r:id="rId7" o:title="UltrasonicCODE"/>
            <o:lock v:ext="edit" aspectratio="t"/>
            <w10:wrap type="none"/>
            <w10:anchorlock/>
          </v:shape>
        </w:pict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b/>
        </w:rPr>
      </w:pPr>
      <w:r>
        <w:rPr>
          <w:b/>
        </w:rPr>
        <w:t xml:space="preserve">                 </w:t>
      </w:r>
      <w:r>
        <w:rPr>
          <w:b/>
          <w:lang w:eastAsia="en-IN"/>
        </w:rPr>
        <w:pict>
          <v:shape id="_x0000_i1027" o:spt="75" type="#_x0000_t75" style="height:241.5pt;width:450.5pt;" filled="f" o:preferrelative="t" stroked="f" coordsize="21600,21600">
            <v:path/>
            <v:fill on="f" focussize="0,0"/>
            <v:stroke on="f" joinstyle="miter"/>
            <v:imagedata r:id="rId8" o:title="UltrasonicSimulation"/>
            <o:lock v:ext="edit" aspectratio="t"/>
            <w10:wrap type="none"/>
            <w10:anchorlock/>
          </v:shape>
        </w:pict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hanging="709"/>
        <w:rPr>
          <w:rFonts w:hint="default"/>
          <w:b/>
          <w:lang w:val="en-IN"/>
        </w:rPr>
      </w:pPr>
      <w:bookmarkStart w:id="0" w:name="_GoBack"/>
      <w:r>
        <w:rPr>
          <w:rFonts w:hint="default"/>
          <w:b/>
          <w:lang w:val="en-IN"/>
        </w:rPr>
        <w:drawing>
          <wp:inline distT="0" distB="0" distL="114300" distR="114300">
            <wp:extent cx="5683885" cy="9411970"/>
            <wp:effectExtent l="0" t="0" r="635" b="6350"/>
            <wp:docPr id="2" name="Picture 2" descr="WhatsApp Image 2020-12-30 at 11.54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12-30 at 11.54.44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94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-851"/>
        <w:rPr>
          <w:b/>
        </w:rPr>
      </w:pPr>
      <w:r>
        <w:rPr>
          <w:b/>
        </w:rPr>
        <w:t xml:space="preserve">      </w:t>
      </w:r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>Distance was displayed in serial monitor.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11148C"/>
    <w:rsid w:val="004519F9"/>
    <w:rsid w:val="00521EC1"/>
    <w:rsid w:val="00AE6244"/>
    <w:rsid w:val="00C9252B"/>
    <w:rsid w:val="00DE7109"/>
    <w:rsid w:val="494B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116</Words>
  <Characters>663</Characters>
  <Lines>5</Lines>
  <Paragraphs>1</Paragraphs>
  <TotalTime>21</TotalTime>
  <ScaleCrop>false</ScaleCrop>
  <LinksUpToDate>false</LinksUpToDate>
  <CharactersWithSpaces>778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2020-10-07T18:46:00Z</dcterms:created>
  <dc:creator>harsha vardhana</dc:creator>
  <cp:lastModifiedBy>sai hithesh</cp:lastModifiedBy>
  <dcterms:modified xsi:type="dcterms:W3CDTF">2020-12-30T06:45:44Z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