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28"/>
          <w:szCs w:val="28"/>
        </w:rPr>
      </w:pPr>
      <w:r w:rsidDel="00000000" w:rsidR="00000000" w:rsidRPr="00000000">
        <w:rPr>
          <w:sz w:val="28"/>
          <w:szCs w:val="28"/>
          <w:rtl w:val="0"/>
        </w:rPr>
        <w:t xml:space="preserve">math 571 Data preparation and analysis</w:t>
      </w:r>
    </w:p>
    <w:p w:rsidR="00000000" w:rsidDel="00000000" w:rsidP="00000000" w:rsidRDefault="00000000" w:rsidRPr="00000000" w14:paraId="00000001">
      <w:pPr>
        <w:pStyle w:val="Title"/>
        <w:contextualSpacing w:val="0"/>
        <w:rPr>
          <w:sz w:val="28"/>
          <w:szCs w:val="28"/>
        </w:rPr>
      </w:pPr>
      <w:r w:rsidDel="00000000" w:rsidR="00000000" w:rsidRPr="00000000">
        <w:rPr>
          <w:rtl w:val="0"/>
        </w:rPr>
      </w:r>
    </w:p>
    <w:p w:rsidR="00000000" w:rsidDel="00000000" w:rsidP="00000000" w:rsidRDefault="00000000" w:rsidRPr="00000000" w14:paraId="00000002">
      <w:pPr>
        <w:pStyle w:val="Title"/>
        <w:contextualSpacing w:val="0"/>
        <w:rPr/>
      </w:pPr>
      <w:r w:rsidDel="00000000" w:rsidR="00000000" w:rsidRPr="00000000">
        <w:rPr>
          <w:sz w:val="28"/>
          <w:szCs w:val="28"/>
          <w:rtl w:val="0"/>
        </w:rPr>
        <w:t xml:space="preserve">Stock trend predictio</w:t>
      </w:r>
      <w:r w:rsidDel="00000000" w:rsidR="00000000" w:rsidRPr="00000000">
        <w:rPr>
          <w:sz w:val="22"/>
          <w:szCs w:val="22"/>
          <w:rtl w:val="0"/>
        </w:rPr>
        <w:t xml:space="preserve">N USING TIME SERIES FORECASTING AND MACHINE LEARNING ALGORITHMS</w:t>
      </w:r>
      <w:r w:rsidDel="00000000" w:rsidR="00000000" w:rsidRPr="00000000">
        <w:rPr>
          <w:rtl w:val="0"/>
        </w:rPr>
        <w:br w:type="textWrapping"/>
      </w:r>
    </w:p>
    <w:p w:rsidR="00000000" w:rsidDel="00000000" w:rsidP="00000000" w:rsidRDefault="00000000" w:rsidRPr="00000000" w14:paraId="00000003">
      <w:pPr>
        <w:pStyle w:val="Subtitle"/>
        <w:contextualSpacing w:val="0"/>
        <w:rPr/>
      </w:pPr>
      <w:r w:rsidDel="00000000" w:rsidR="00000000" w:rsidRPr="00000000">
        <w:rPr>
          <w:rtl w:val="0"/>
        </w:rPr>
        <w:t xml:space="preserve">March 1, 2018</w:t>
      </w:r>
    </w:p>
    <w:p w:rsidR="00000000" w:rsidDel="00000000" w:rsidP="00000000" w:rsidRDefault="00000000" w:rsidRPr="00000000" w14:paraId="00000004">
      <w:pPr>
        <w:pStyle w:val="Heading1"/>
        <w:contextualSpacing w:val="0"/>
        <w:rPr/>
      </w:pPr>
      <w:r w:rsidDel="00000000" w:rsidR="00000000" w:rsidRPr="00000000">
        <w:rPr>
          <w:rtl w:val="0"/>
        </w:rPr>
        <w:t xml:space="preserve">Overview</w:t>
      </w:r>
    </w:p>
    <w:p w:rsidR="00000000" w:rsidDel="00000000" w:rsidP="00000000" w:rsidRDefault="00000000" w:rsidRPr="00000000" w14:paraId="00000005">
      <w:pPr>
        <w:pStyle w:val="Heading2"/>
        <w:numPr>
          <w:ilvl w:val="0"/>
          <w:numId w:val="1"/>
        </w:numPr>
        <w:ind w:left="360" w:hanging="360"/>
        <w:contextualSpacing w:val="0"/>
        <w:rPr/>
      </w:pPr>
      <w:r w:rsidDel="00000000" w:rsidR="00000000" w:rsidRPr="00000000">
        <w:rPr>
          <w:rtl w:val="0"/>
        </w:rPr>
        <w:t xml:space="preserve">Project Background and Description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Stock market prediction has been an area of interest for every investor from early days. Prediction, as we know, cannot be very accurate as there are multiple factors that affect the stocks positively or negatively. This project aims to predict the trend [positive, negative or neutral] of stock price of a company by using a combination of </w:t>
      </w:r>
      <w:r w:rsidDel="00000000" w:rsidR="00000000" w:rsidRPr="00000000">
        <w:rPr>
          <w:color w:val="000000"/>
          <w:sz w:val="24"/>
          <w:szCs w:val="24"/>
          <w:rtl w:val="0"/>
        </w:rPr>
        <w:t xml:space="preserve">Time Series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Machine learning algorithms. The idea is to </w:t>
      </w:r>
      <w:r w:rsidDel="00000000" w:rsidR="00000000" w:rsidRPr="00000000">
        <w:rPr>
          <w:color w:val="000000"/>
          <w:sz w:val="24"/>
          <w:szCs w:val="24"/>
          <w:rtl w:val="0"/>
        </w:rPr>
        <w:t xml:space="preserve">compare and analyse the performance various statistical models in predicting the stock trend.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members:</w:t>
        <w:tab/>
        <w:t xml:space="preserve">Ayshwarya, Geethanjali, Sai Ishwarya, Tina.</w:t>
      </w:r>
    </w:p>
    <w:p w:rsidR="00000000" w:rsidDel="00000000" w:rsidP="00000000" w:rsidRDefault="00000000" w:rsidRPr="00000000" w14:paraId="00000008">
      <w:pPr>
        <w:pStyle w:val="Heading2"/>
        <w:numPr>
          <w:ilvl w:val="0"/>
          <w:numId w:val="1"/>
        </w:numPr>
        <w:ind w:left="360" w:hanging="360"/>
        <w:contextualSpacing w:val="0"/>
        <w:rPr/>
      </w:pPr>
      <w:r w:rsidDel="00000000" w:rsidR="00000000" w:rsidRPr="00000000">
        <w:rPr>
          <w:rtl w:val="0"/>
        </w:rPr>
        <w:t xml:space="preserve">Data Sources</w:t>
      </w:r>
    </w:p>
    <w:p w:rsidR="00000000" w:rsidDel="00000000" w:rsidP="00000000" w:rsidRDefault="00000000" w:rsidRPr="00000000" w14:paraId="00000009">
      <w:pPr>
        <w:contextualSpacing w:val="0"/>
        <w:rPr>
          <w:sz w:val="24"/>
          <w:szCs w:val="24"/>
        </w:rPr>
      </w:pPr>
      <w:commentRangeStart w:id="0"/>
      <w:r w:rsidDel="00000000" w:rsidR="00000000" w:rsidRPr="00000000">
        <w:rPr>
          <w:sz w:val="24"/>
          <w:szCs w:val="24"/>
          <w:rtl w:val="0"/>
        </w:rPr>
        <w:t xml:space="preserve">Google stock trends : </w:t>
      </w:r>
      <w:hyperlink r:id="rId7">
        <w:r w:rsidDel="00000000" w:rsidR="00000000" w:rsidRPr="00000000">
          <w:rPr>
            <w:color w:val="1155cc"/>
            <w:sz w:val="24"/>
            <w:szCs w:val="24"/>
            <w:u w:val="single"/>
            <w:rtl w:val="0"/>
          </w:rPr>
          <w:t xml:space="preserve">https://drive.google.com/drive/u/0/my-drive</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pStyle w:val="Heading2"/>
        <w:numPr>
          <w:ilvl w:val="0"/>
          <w:numId w:val="1"/>
        </w:numPr>
        <w:ind w:left="360" w:hanging="360"/>
        <w:contextualSpacing w:val="0"/>
        <w:rPr/>
      </w:pPr>
      <w:r w:rsidDel="00000000" w:rsidR="00000000" w:rsidRPr="00000000">
        <w:rPr>
          <w:rtl w:val="0"/>
        </w:rPr>
        <w:t xml:space="preserve">Steps to complete analysis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Data Collection: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ource of data will be downloaded from </w:t>
      </w:r>
      <w:r w:rsidDel="00000000" w:rsidR="00000000" w:rsidRPr="00000000">
        <w:rPr>
          <w:color w:val="000000"/>
          <w:sz w:val="24"/>
          <w:szCs w:val="24"/>
          <w:rtl w:val="0"/>
        </w:rPr>
        <w:t xml:space="preserve">Google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finance which will contain </w:t>
      </w:r>
      <w:r w:rsidDel="00000000" w:rsidR="00000000" w:rsidRPr="00000000">
        <w:rPr>
          <w:color w:val="000000"/>
          <w:sz w:val="24"/>
          <w:szCs w:val="24"/>
          <w:rtl w:val="0"/>
        </w:rPr>
        <w:t xml:space="preserve">Apple’s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opening and closing stock prices.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Data Pre-processing: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Stock price data is not looked for weekends and holidays as the price does not change on those days. Further pre-processing </w:t>
      </w:r>
      <w:r w:rsidDel="00000000" w:rsidR="00000000" w:rsidRPr="00000000">
        <w:rPr>
          <w:color w:val="000000"/>
          <w:sz w:val="24"/>
          <w:szCs w:val="24"/>
          <w:rtl w:val="0"/>
        </w:rPr>
        <w:t xml:space="preserve">includes converting non stationary time series to stationary time series by taking first or second differences of the time series values. Then data transformations like log, square root transformation to be done on the data. The data will be checked for autocorrelation if any and handled appropriately.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the data is split into train and test data.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i w:val="1"/>
          <w:color w:val="000000"/>
          <w:sz w:val="24"/>
          <w:szCs w:val="24"/>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tock price prediction and analysis: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222222"/>
          <w:sz w:val="19"/>
          <w:szCs w:val="19"/>
          <w:highlight w:val="whit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features are then given as input to the random forest algorithm</w:t>
      </w:r>
      <w:r w:rsidDel="00000000" w:rsidR="00000000" w:rsidRPr="00000000">
        <w:rPr>
          <w:color w:val="000000"/>
          <w:sz w:val="24"/>
          <w:szCs w:val="24"/>
          <w:rtl w:val="0"/>
        </w:rPr>
        <w:t xml:space="preserve">, </w:t>
      </w:r>
      <w:commentRangeStart w:id="1"/>
      <w:r w:rsidDel="00000000" w:rsidR="00000000" w:rsidRPr="00000000">
        <w:rPr>
          <w:color w:val="000000"/>
          <w:sz w:val="24"/>
          <w:szCs w:val="24"/>
          <w:rtl w:val="0"/>
        </w:rPr>
        <w:t xml:space="preserve">KNN  algorithm and time series forecasting to train and test the data.</w:t>
      </w:r>
      <w:commentRangeEnd w:id="1"/>
      <w:r w:rsidDel="00000000" w:rsidR="00000000" w:rsidRPr="00000000">
        <w:commentReference w:id="1"/>
      </w:r>
      <w:r w:rsidDel="00000000" w:rsidR="00000000" w:rsidRPr="00000000">
        <w:rPr>
          <w:color w:val="000000"/>
          <w:sz w:val="24"/>
          <w:szCs w:val="24"/>
          <w:rtl w:val="0"/>
        </w:rPr>
        <w:t xml:space="preserve"> We will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rain respective models. After these models are trained, they are tested with test data to check accuracy of the model.</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Stock price is predicted(regression), an increase or decrease(ordinal classification) can be predicted and evaluate if there is any large downward swing (binary classification).</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Evaluation metrics: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we will use F1-score, RMSE, confusion matrix and ROC curve to evaluate the performance of our model.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Deployment: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Planned to deploy this project using a web service.</w:t>
      </w:r>
    </w:p>
    <w:p w:rsidR="00000000" w:rsidDel="00000000" w:rsidP="00000000" w:rsidRDefault="00000000" w:rsidRPr="00000000" w14:paraId="0000001E">
      <w:pPr>
        <w:pStyle w:val="Heading2"/>
        <w:numPr>
          <w:ilvl w:val="0"/>
          <w:numId w:val="1"/>
        </w:numPr>
        <w:ind w:left="360" w:hanging="360"/>
        <w:contextualSpacing w:val="0"/>
        <w:jc w:val="both"/>
        <w:rPr/>
      </w:pPr>
      <w:r w:rsidDel="00000000" w:rsidR="00000000" w:rsidRPr="00000000">
        <w:rPr>
          <w:rtl w:val="0"/>
        </w:rPr>
        <w:t xml:space="preserve">Success metrics, Statistical models and KPIs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contextualSpacing w:val="0"/>
        <w:jc w:val="both"/>
        <w:rPr>
          <w:rFonts w:ascii="Arial" w:cs="Arial" w:eastAsia="Arial" w:hAnsi="Arial"/>
          <w:b w:val="0"/>
          <w:i w:val="0"/>
          <w:smallCaps w:val="0"/>
          <w:strike w:val="0"/>
          <w:color w:val="000000"/>
          <w:sz w:val="24"/>
          <w:szCs w:val="24"/>
          <w:u w:val="none"/>
          <w:shd w:fill="auto" w:val="clear"/>
          <w:vertAlign w:val="baseline"/>
        </w:rPr>
      </w:pPr>
      <w:commentRangeStart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Statistical models:</w:t>
        <w:tab/>
        <w:t xml:space="preserve">Random forest algorithm</w:t>
      </w:r>
      <w:r w:rsidDel="00000000" w:rsidR="00000000" w:rsidRPr="00000000">
        <w:rPr>
          <w:color w:val="000000"/>
          <w:sz w:val="24"/>
          <w:szCs w:val="24"/>
          <w:rtl w:val="0"/>
        </w:rPr>
        <w:t xml:space="preserve">, KNN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algorithm</w:t>
      </w:r>
      <w:r w:rsidDel="00000000" w:rsidR="00000000" w:rsidRPr="00000000">
        <w:rPr>
          <w:color w:val="000000"/>
          <w:sz w:val="24"/>
          <w:szCs w:val="24"/>
          <w:rtl w:val="0"/>
        </w:rPr>
        <w:t xml:space="preserve"> and Time series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train and test the data.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Evaluation:</w:t>
        <w:tab/>
        <w:t xml:space="preserve">F1-Score, RMS</w:t>
      </w:r>
      <w:r w:rsidDel="00000000" w:rsidR="00000000" w:rsidRPr="00000000">
        <w:rPr>
          <w:color w:val="000000"/>
          <w:sz w:val="24"/>
          <w:szCs w:val="24"/>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Confusion matrix and ROC curve</w:t>
      </w:r>
    </w:p>
    <w:p w:rsidR="00000000" w:rsidDel="00000000" w:rsidP="00000000" w:rsidRDefault="00000000" w:rsidRPr="00000000" w14:paraId="00000022">
      <w:pPr>
        <w:pStyle w:val="Heading2"/>
        <w:numPr>
          <w:ilvl w:val="0"/>
          <w:numId w:val="1"/>
        </w:numPr>
        <w:ind w:left="360" w:hanging="360"/>
        <w:contextualSpacing w:val="0"/>
        <w:rPr/>
      </w:pPr>
      <w:r w:rsidDel="00000000" w:rsidR="00000000" w:rsidRPr="00000000">
        <w:rPr>
          <w:rtl w:val="0"/>
        </w:rPr>
        <w:t xml:space="preserve">Deliverables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10" w:right="0" w:hanging="360"/>
        <w:contextualSpacing w:val="1"/>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Source code</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10" w:right="0" w:hanging="360"/>
        <w:contextualSpacing w:val="1"/>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Relevant graphs and metrics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410" w:right="0" w:hanging="360"/>
        <w:contextualSpacing w:val="1"/>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Deployed with web service</w:t>
      </w:r>
    </w:p>
    <w:p w:rsidR="00000000" w:rsidDel="00000000" w:rsidP="00000000" w:rsidRDefault="00000000" w:rsidRPr="00000000" w14:paraId="00000026">
      <w:pPr>
        <w:pStyle w:val="Heading2"/>
        <w:numPr>
          <w:ilvl w:val="0"/>
          <w:numId w:val="1"/>
        </w:numPr>
        <w:ind w:left="360" w:hanging="360"/>
        <w:contextualSpacing w:val="0"/>
        <w:rPr/>
      </w:pPr>
      <w:r w:rsidDel="00000000" w:rsidR="00000000" w:rsidRPr="00000000">
        <w:rPr>
          <w:rtl w:val="0"/>
        </w:rPr>
        <w:t xml:space="preserve">Project Planning</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Asana is being used for the project planning.</w:t>
      </w:r>
    </w:p>
    <w:p w:rsidR="00000000" w:rsidDel="00000000" w:rsidP="00000000" w:rsidRDefault="00000000" w:rsidRPr="00000000" w14:paraId="00000028">
      <w:pPr>
        <w:contextualSpacing w:val="0"/>
        <w:rPr/>
      </w:pPr>
      <w:r w:rsidDel="00000000" w:rsidR="00000000" w:rsidRPr="00000000">
        <w:rPr>
          <w:rtl w:val="0"/>
        </w:rPr>
      </w:r>
    </w:p>
    <w:sectPr>
      <w:headerReference r:id="rId8" w:type="default"/>
      <w:pgSz w:h="15840" w:w="12240"/>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McElhinney" w:id="0" w:date="2018-03-02T02:55:04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after viewing your presentation today, you need to get additional attributes about the stock other than just open, close, volume, etc</w:t>
      </w:r>
    </w:p>
  </w:comment>
  <w:comment w:author="Adam McElhinney" w:id="1" w:date="2018-02-08T23:50:45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you to test also decision trees and niave bayes. Both have advantages that would be interesting to compare versus the other algorithms in the problem statement.</w:t>
      </w:r>
    </w:p>
  </w:comment>
  <w:comment w:author="Adam McElhinney" w:id="2" w:date="2018-02-08T23:50:45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you to test also decision trees and niave bayes. Both have advantages that would be interesting to compare versus the other algorithms in the problem statement.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5588000</wp:posOffset>
              </wp:positionH>
              <wp:positionV relativeFrom="paragraph">
                <wp:posOffset>0</wp:posOffset>
              </wp:positionV>
              <wp:extent cx="348615" cy="192405"/>
              <wp:effectExtent b="0" l="0" r="0" t="0"/>
              <wp:wrapNone/>
              <wp:docPr id="1" name=""/>
              <a:graphic>
                <a:graphicData uri="http://schemas.microsoft.com/office/word/2010/wordprocessingShape">
                  <wps:wsp>
                    <wps:cNvSpPr/>
                    <wps:cNvPr id="2" name="Shape 2"/>
                    <wps:spPr>
                      <a:xfrm>
                        <a:off x="5176455" y="3688560"/>
                        <a:ext cx="339090" cy="182880"/>
                      </a:xfrm>
                      <a:prstGeom prst="rect">
                        <a:avLst/>
                      </a:prstGeom>
                      <a:noFill/>
                      <a:ln>
                        <a:noFill/>
                      </a:ln>
                    </wps:spPr>
                    <wps:txbx>
                      <w:txbxContent>
                        <w:p w:rsidR="00000000" w:rsidDel="00000000" w:rsidP="00000000" w:rsidRDefault="00000000" w:rsidRPr="00000000">
                          <w:pPr>
                            <w:spacing w:after="0" w:before="200" w:line="240"/>
                            <w:ind w:left="0" w:right="0" w:firstLine="0"/>
                            <w:jc w:val="right"/>
                            <w:textDirection w:val="btLr"/>
                          </w:pPr>
                          <w:r w:rsidDel="00000000" w:rsidR="00000000" w:rsidRPr="00000000">
                            <w:rPr>
                              <w:rFonts w:ascii="Arial Black" w:cs="Arial Black" w:eastAsia="Arial Black" w:hAnsi="Arial Black"/>
                              <w:b w:val="0"/>
                              <w:i w:val="0"/>
                              <w:smallCaps w:val="0"/>
                              <w:strike w:val="0"/>
                              <w:color w:val="1f4e79"/>
                              <w:sz w:val="20"/>
                              <w:vertAlign w:val="baseline"/>
                            </w:rPr>
                            <w:t xml:space="preserve"> PAGE   \* MERGEFORMAT 3</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5588000</wp:posOffset>
              </wp:positionH>
              <wp:positionV relativeFrom="paragraph">
                <wp:posOffset>0</wp:posOffset>
              </wp:positionV>
              <wp:extent cx="348615" cy="19240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48615" cy="1924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410" w:hanging="360"/>
      </w:pPr>
      <w:rPr/>
    </w:lvl>
    <w:lvl w:ilvl="1">
      <w:start w:val="1"/>
      <w:numFmt w:val="lowerLetter"/>
      <w:lvlText w:val="%2."/>
      <w:lvlJc w:val="left"/>
      <w:pPr>
        <w:ind w:left="1130" w:hanging="360"/>
      </w:pPr>
      <w:rPr/>
    </w:lvl>
    <w:lvl w:ilvl="2">
      <w:start w:val="1"/>
      <w:numFmt w:val="lowerRoman"/>
      <w:lvlText w:val="%3."/>
      <w:lvlJc w:val="right"/>
      <w:pPr>
        <w:ind w:left="1850" w:hanging="180"/>
      </w:pPr>
      <w:rPr/>
    </w:lvl>
    <w:lvl w:ilvl="3">
      <w:start w:val="1"/>
      <w:numFmt w:val="decimal"/>
      <w:lvlText w:val="%4."/>
      <w:lvlJc w:val="left"/>
      <w:pPr>
        <w:ind w:left="2570" w:hanging="360"/>
      </w:pPr>
      <w:rPr/>
    </w:lvl>
    <w:lvl w:ilvl="4">
      <w:start w:val="1"/>
      <w:numFmt w:val="lowerLetter"/>
      <w:lvlText w:val="%5."/>
      <w:lvlJc w:val="left"/>
      <w:pPr>
        <w:ind w:left="3290" w:hanging="360"/>
      </w:pPr>
      <w:rPr/>
    </w:lvl>
    <w:lvl w:ilvl="5">
      <w:start w:val="1"/>
      <w:numFmt w:val="lowerRoman"/>
      <w:lvlText w:val="%6."/>
      <w:lvlJc w:val="right"/>
      <w:pPr>
        <w:ind w:left="4010" w:hanging="180"/>
      </w:pPr>
      <w:rPr/>
    </w:lvl>
    <w:lvl w:ilvl="6">
      <w:start w:val="1"/>
      <w:numFmt w:val="decimal"/>
      <w:lvlText w:val="%7."/>
      <w:lvlJc w:val="left"/>
      <w:pPr>
        <w:ind w:left="4730" w:hanging="360"/>
      </w:pPr>
      <w:rPr/>
    </w:lvl>
    <w:lvl w:ilvl="7">
      <w:start w:val="1"/>
      <w:numFmt w:val="lowerLetter"/>
      <w:lvlText w:val="%8."/>
      <w:lvlJc w:val="left"/>
      <w:pPr>
        <w:ind w:left="5450" w:hanging="360"/>
      </w:pPr>
      <w:rPr/>
    </w:lvl>
    <w:lvl w:ilvl="8">
      <w:start w:val="1"/>
      <w:numFmt w:val="lowerRoman"/>
      <w:lvlText w:val="%9."/>
      <w:lvlJc w:val="right"/>
      <w:pPr>
        <w:ind w:left="617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404040"/>
        <w:sz w:val="18"/>
        <w:szCs w:val="18"/>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contextualSpacing w:val="0"/>
    </w:pPr>
    <w:rPr>
      <w:b w:val="1"/>
      <w:color w:val="5b9bd5"/>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Subtitle">
    <w:name w:val="Subtitle"/>
    <w:basedOn w:val="Normal"/>
    <w:next w:val="Normal"/>
    <w:pPr>
      <w:pBdr>
        <w:left w:color="1f4e79" w:space="4" w:sz="18" w:val="single"/>
      </w:pBdr>
      <w:spacing w:after="0" w:before="80" w:line="280" w:lineRule="auto"/>
    </w:pPr>
    <w:rPr>
      <w:b w:val="1"/>
      <w:color w:val="5b9bd5"/>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0B3JerM8xca5wUmFubWhTXzM5dVNUOEhRSGtnVHBySzFnTTF3/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