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DB8B1" w14:textId="49D4F972" w:rsidR="005C5094" w:rsidRPr="005C5094" w:rsidRDefault="005C5094" w:rsidP="005C5094">
      <w:pPr>
        <w:rPr>
          <w:rFonts w:ascii="Agency FB" w:hAnsi="Agency FB"/>
          <w:sz w:val="48"/>
          <w:szCs w:val="48"/>
          <w:u w:val="single"/>
        </w:rPr>
      </w:pPr>
      <w:r w:rsidRPr="005C5094">
        <w:rPr>
          <w:rFonts w:ascii="Agency FB" w:hAnsi="Agency FB"/>
          <w:b/>
          <w:bCs/>
          <w:sz w:val="52"/>
          <w:szCs w:val="52"/>
        </w:rPr>
        <w:t>CASE STUDY:</w:t>
      </w:r>
      <w:r>
        <w:rPr>
          <w:rFonts w:ascii="Agency FB" w:hAnsi="Agency FB"/>
          <w:sz w:val="28"/>
          <w:szCs w:val="28"/>
        </w:rPr>
        <w:t xml:space="preserve">  </w:t>
      </w:r>
      <w:r w:rsidRPr="005C5094">
        <w:rPr>
          <w:rFonts w:ascii="Agency FB" w:hAnsi="Agency FB"/>
          <w:sz w:val="28"/>
          <w:szCs w:val="28"/>
        </w:rPr>
        <w:t xml:space="preserve"> </w:t>
      </w:r>
      <w:r w:rsidRPr="005C5094">
        <w:rPr>
          <w:rFonts w:ascii="Agency FB" w:hAnsi="Agency FB"/>
          <w:sz w:val="48"/>
          <w:szCs w:val="48"/>
          <w:u w:val="single"/>
        </w:rPr>
        <w:t>UPI Payment Fraud Case Study</w:t>
      </w:r>
    </w:p>
    <w:p w14:paraId="1FD0FFA9" w14:textId="77777777" w:rsidR="005C5094" w:rsidRPr="005C5094" w:rsidRDefault="005C5094" w:rsidP="005C5094">
      <w:pPr>
        <w:rPr>
          <w:rFonts w:ascii="Agency FB" w:hAnsi="Agency FB"/>
          <w:sz w:val="28"/>
          <w:szCs w:val="28"/>
        </w:rPr>
      </w:pPr>
    </w:p>
    <w:p w14:paraId="2FECCAFD" w14:textId="34C7E077" w:rsidR="005C5094" w:rsidRPr="005C5094" w:rsidRDefault="005C5094" w:rsidP="005C5094">
      <w:pPr>
        <w:rPr>
          <w:rFonts w:ascii="Agency FB" w:hAnsi="Agency FB"/>
          <w:sz w:val="28"/>
          <w:szCs w:val="28"/>
        </w:rPr>
      </w:pPr>
      <w:r w:rsidRPr="005C5094">
        <w:rPr>
          <w:rFonts w:ascii="Agency FB" w:hAnsi="Agency FB"/>
          <w:sz w:val="28"/>
          <w:szCs w:val="28"/>
        </w:rPr>
        <w:t xml:space="preserve">With the rapid growth of digital payments in India, UPI fraud has </w:t>
      </w:r>
      <w:proofErr w:type="gramStart"/>
      <w:r w:rsidRPr="005C5094">
        <w:rPr>
          <w:rFonts w:ascii="Agency FB" w:hAnsi="Agency FB"/>
          <w:sz w:val="28"/>
          <w:szCs w:val="28"/>
        </w:rPr>
        <w:t xml:space="preserve">become </w:t>
      </w:r>
      <w:r>
        <w:rPr>
          <w:rFonts w:ascii="Agency FB" w:hAnsi="Agency FB"/>
          <w:sz w:val="28"/>
          <w:szCs w:val="28"/>
        </w:rPr>
        <w:t xml:space="preserve"> most</w:t>
      </w:r>
      <w:proofErr w:type="gramEnd"/>
      <w:r>
        <w:rPr>
          <w:rFonts w:ascii="Agency FB" w:hAnsi="Agency FB"/>
          <w:sz w:val="28"/>
          <w:szCs w:val="28"/>
        </w:rPr>
        <w:t xml:space="preserve"> </w:t>
      </w:r>
      <w:r w:rsidRPr="005C5094">
        <w:rPr>
          <w:rFonts w:ascii="Agency FB" w:hAnsi="Agency FB"/>
          <w:sz w:val="28"/>
          <w:szCs w:val="28"/>
        </w:rPr>
        <w:t xml:space="preserve"> common cybercrime</w:t>
      </w:r>
      <w:r>
        <w:rPr>
          <w:rFonts w:ascii="Agency FB" w:hAnsi="Agency FB"/>
          <w:sz w:val="28"/>
          <w:szCs w:val="28"/>
        </w:rPr>
        <w:t xml:space="preserve"> in India</w:t>
      </w:r>
      <w:r w:rsidRPr="005C5094">
        <w:rPr>
          <w:rFonts w:ascii="Agency FB" w:hAnsi="Agency FB"/>
          <w:sz w:val="28"/>
          <w:szCs w:val="28"/>
        </w:rPr>
        <w:t xml:space="preserve">. In a </w:t>
      </w:r>
      <w:proofErr w:type="gramStart"/>
      <w:r>
        <w:rPr>
          <w:rFonts w:ascii="Agency FB" w:hAnsi="Agency FB"/>
          <w:sz w:val="28"/>
          <w:szCs w:val="28"/>
        </w:rPr>
        <w:t xml:space="preserve">this </w:t>
      </w:r>
      <w:r w:rsidRPr="005C5094">
        <w:rPr>
          <w:rFonts w:ascii="Agency FB" w:hAnsi="Agency FB"/>
          <w:sz w:val="28"/>
          <w:szCs w:val="28"/>
        </w:rPr>
        <w:t xml:space="preserve"> case</w:t>
      </w:r>
      <w:proofErr w:type="gramEnd"/>
      <w:r w:rsidRPr="005C5094">
        <w:rPr>
          <w:rFonts w:ascii="Agency FB" w:hAnsi="Agency FB"/>
          <w:sz w:val="28"/>
          <w:szCs w:val="28"/>
        </w:rPr>
        <w:t>, a college student receives a call from a fraudster pretending to be a bank official or customer support executive. The caller informs the student about a problem with their bank account and creates a sense of urgency</w:t>
      </w:r>
      <w:r>
        <w:rPr>
          <w:rFonts w:ascii="Agency FB" w:hAnsi="Agency FB"/>
          <w:sz w:val="28"/>
          <w:szCs w:val="28"/>
        </w:rPr>
        <w:t xml:space="preserve"> to the student</w:t>
      </w:r>
      <w:r w:rsidRPr="005C5094">
        <w:rPr>
          <w:rFonts w:ascii="Agency FB" w:hAnsi="Agency FB"/>
          <w:sz w:val="28"/>
          <w:szCs w:val="28"/>
        </w:rPr>
        <w:t>.</w:t>
      </w:r>
    </w:p>
    <w:p w14:paraId="2A342886" w14:textId="77777777" w:rsidR="005C5094" w:rsidRPr="005C5094" w:rsidRDefault="005C5094" w:rsidP="005C5094">
      <w:pPr>
        <w:rPr>
          <w:rFonts w:ascii="Agency FB" w:hAnsi="Agency FB"/>
          <w:sz w:val="28"/>
          <w:szCs w:val="28"/>
        </w:rPr>
      </w:pPr>
    </w:p>
    <w:p w14:paraId="2E0363A3" w14:textId="45102970" w:rsidR="005C5094" w:rsidRPr="005C5094" w:rsidRDefault="005C5094" w:rsidP="005C5094">
      <w:pPr>
        <w:rPr>
          <w:rFonts w:ascii="Agency FB" w:hAnsi="Agency FB"/>
          <w:sz w:val="28"/>
          <w:szCs w:val="28"/>
        </w:rPr>
      </w:pPr>
      <w:r w:rsidRPr="005C5094">
        <w:rPr>
          <w:rFonts w:ascii="Agency FB" w:hAnsi="Agency FB"/>
          <w:sz w:val="28"/>
          <w:szCs w:val="28"/>
        </w:rPr>
        <w:t xml:space="preserve">The fraudster then sends a payment request through a UPI app and instructs the student to approve it in order to receive </w:t>
      </w:r>
      <w:proofErr w:type="gramStart"/>
      <w:r w:rsidRPr="005C5094">
        <w:rPr>
          <w:rFonts w:ascii="Agency FB" w:hAnsi="Agency FB"/>
          <w:sz w:val="28"/>
          <w:szCs w:val="28"/>
        </w:rPr>
        <w:t xml:space="preserve">money </w:t>
      </w:r>
      <w:r>
        <w:rPr>
          <w:rFonts w:ascii="Agency FB" w:hAnsi="Agency FB"/>
          <w:sz w:val="28"/>
          <w:szCs w:val="28"/>
        </w:rPr>
        <w:t xml:space="preserve"> as</w:t>
      </w:r>
      <w:proofErr w:type="gramEnd"/>
      <w:r>
        <w:rPr>
          <w:rFonts w:ascii="Agency FB" w:hAnsi="Agency FB"/>
          <w:sz w:val="28"/>
          <w:szCs w:val="28"/>
        </w:rPr>
        <w:t xml:space="preserve"> a disguised as to</w:t>
      </w:r>
      <w:r w:rsidRPr="005C5094">
        <w:rPr>
          <w:rFonts w:ascii="Agency FB" w:hAnsi="Agency FB"/>
          <w:sz w:val="28"/>
          <w:szCs w:val="28"/>
        </w:rPr>
        <w:t xml:space="preserve"> fix the issue. Due to confusion and lack of awareness, the student enters their UPI PIN, unknowingly authorizing a debit transaction instead of a credit. As a result, money is instantly transferred from the student’s account to the fraudster.</w:t>
      </w:r>
    </w:p>
    <w:p w14:paraId="53123E94" w14:textId="77777777" w:rsidR="005C5094" w:rsidRPr="005C5094" w:rsidRDefault="005C5094" w:rsidP="005C5094">
      <w:pPr>
        <w:rPr>
          <w:rFonts w:ascii="Agency FB" w:hAnsi="Agency FB"/>
          <w:sz w:val="28"/>
          <w:szCs w:val="28"/>
        </w:rPr>
      </w:pPr>
    </w:p>
    <w:p w14:paraId="7DF78FD9" w14:textId="77777777" w:rsidR="005C5094" w:rsidRPr="005C5094" w:rsidRDefault="005C5094" w:rsidP="005C5094">
      <w:pPr>
        <w:rPr>
          <w:rFonts w:ascii="Agency FB" w:hAnsi="Agency FB"/>
          <w:sz w:val="28"/>
          <w:szCs w:val="28"/>
        </w:rPr>
      </w:pPr>
      <w:r w:rsidRPr="005C5094">
        <w:rPr>
          <w:rFonts w:ascii="Agency FB" w:hAnsi="Agency FB"/>
          <w:sz w:val="28"/>
          <w:szCs w:val="28"/>
        </w:rPr>
        <w:t>Such scams mainly target students, elderly individuals, and people who are not fully aware of digital payment systems. The consequences include financial loss, stress, and difficulty in recovering the lost amount.</w:t>
      </w:r>
    </w:p>
    <w:p w14:paraId="1D56811A" w14:textId="77777777" w:rsidR="005C5094" w:rsidRPr="005C5094" w:rsidRDefault="005C5094" w:rsidP="005C5094">
      <w:pPr>
        <w:rPr>
          <w:rFonts w:ascii="Agency FB" w:hAnsi="Agency FB"/>
          <w:sz w:val="28"/>
          <w:szCs w:val="28"/>
        </w:rPr>
      </w:pPr>
    </w:p>
    <w:p w14:paraId="225116C4" w14:textId="1AA3934C" w:rsidR="005C5094" w:rsidRPr="005C5094" w:rsidRDefault="005C5094" w:rsidP="005C5094">
      <w:pPr>
        <w:rPr>
          <w:rFonts w:ascii="Agency FB" w:hAnsi="Agency FB"/>
          <w:sz w:val="28"/>
          <w:szCs w:val="28"/>
        </w:rPr>
      </w:pPr>
      <w:r w:rsidRPr="005C5094">
        <w:rPr>
          <w:rFonts w:ascii="Agency FB" w:hAnsi="Agency FB"/>
          <w:sz w:val="28"/>
          <w:szCs w:val="28"/>
        </w:rPr>
        <w:t>This case highlights the importance of understanding how digital payment systems work and being cautious while handling online transactions.</w:t>
      </w:r>
    </w:p>
    <w:sectPr w:rsidR="005C5094" w:rsidRPr="005C5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094"/>
    <w:rsid w:val="00007480"/>
    <w:rsid w:val="004B50CB"/>
    <w:rsid w:val="005C5094"/>
    <w:rsid w:val="00A600D1"/>
    <w:rsid w:val="00E875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B6761"/>
  <w15:chartTrackingRefBased/>
  <w15:docId w15:val="{CCE9F11B-4E0C-4525-AC38-76AA61225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0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0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50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50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0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0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0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50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50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0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094"/>
    <w:rPr>
      <w:rFonts w:eastAsiaTheme="majorEastAsia" w:cstheme="majorBidi"/>
      <w:color w:val="272727" w:themeColor="text1" w:themeTint="D8"/>
    </w:rPr>
  </w:style>
  <w:style w:type="paragraph" w:styleId="Title">
    <w:name w:val="Title"/>
    <w:basedOn w:val="Normal"/>
    <w:next w:val="Normal"/>
    <w:link w:val="TitleChar"/>
    <w:uiPriority w:val="10"/>
    <w:qFormat/>
    <w:rsid w:val="005C5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094"/>
    <w:pPr>
      <w:spacing w:before="160"/>
      <w:jc w:val="center"/>
    </w:pPr>
    <w:rPr>
      <w:i/>
      <w:iCs/>
      <w:color w:val="404040" w:themeColor="text1" w:themeTint="BF"/>
    </w:rPr>
  </w:style>
  <w:style w:type="character" w:customStyle="1" w:styleId="QuoteChar">
    <w:name w:val="Quote Char"/>
    <w:basedOn w:val="DefaultParagraphFont"/>
    <w:link w:val="Quote"/>
    <w:uiPriority w:val="29"/>
    <w:rsid w:val="005C5094"/>
    <w:rPr>
      <w:i/>
      <w:iCs/>
      <w:color w:val="404040" w:themeColor="text1" w:themeTint="BF"/>
    </w:rPr>
  </w:style>
  <w:style w:type="paragraph" w:styleId="ListParagraph">
    <w:name w:val="List Paragraph"/>
    <w:basedOn w:val="Normal"/>
    <w:uiPriority w:val="34"/>
    <w:qFormat/>
    <w:rsid w:val="005C5094"/>
    <w:pPr>
      <w:ind w:left="720"/>
      <w:contextualSpacing/>
    </w:pPr>
  </w:style>
  <w:style w:type="character" w:styleId="IntenseEmphasis">
    <w:name w:val="Intense Emphasis"/>
    <w:basedOn w:val="DefaultParagraphFont"/>
    <w:uiPriority w:val="21"/>
    <w:qFormat/>
    <w:rsid w:val="005C5094"/>
    <w:rPr>
      <w:i/>
      <w:iCs/>
      <w:color w:val="2F5496" w:themeColor="accent1" w:themeShade="BF"/>
    </w:rPr>
  </w:style>
  <w:style w:type="paragraph" w:styleId="IntenseQuote">
    <w:name w:val="Intense Quote"/>
    <w:basedOn w:val="Normal"/>
    <w:next w:val="Normal"/>
    <w:link w:val="IntenseQuoteChar"/>
    <w:uiPriority w:val="30"/>
    <w:qFormat/>
    <w:rsid w:val="005C50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094"/>
    <w:rPr>
      <w:i/>
      <w:iCs/>
      <w:color w:val="2F5496" w:themeColor="accent1" w:themeShade="BF"/>
    </w:rPr>
  </w:style>
  <w:style w:type="character" w:styleId="IntenseReference">
    <w:name w:val="Intense Reference"/>
    <w:basedOn w:val="DefaultParagraphFont"/>
    <w:uiPriority w:val="32"/>
    <w:qFormat/>
    <w:rsid w:val="005C50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171</Words>
  <Characters>981</Characters>
  <Application>Microsoft Office Word</Application>
  <DocSecurity>0</DocSecurity>
  <Lines>8</Lines>
  <Paragraphs>2</Paragraphs>
  <ScaleCrop>false</ScaleCrop>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Saijasi Sinha</dc:creator>
  <cp:keywords/>
  <dc:description/>
  <cp:lastModifiedBy>Saijasi Sinha</cp:lastModifiedBy>
  <cp:revision>1</cp:revision>
  <dcterms:created xsi:type="dcterms:W3CDTF">2026-03-26T14:28:00Z</dcterms:created>
  <dcterms:modified xsi:type="dcterms:W3CDTF">2026-03-26T14:33:00Z</dcterms:modified>
</cp:coreProperties>
</file>