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9371" w14:textId="3EA40F67" w:rsidR="00FD0DBD" w:rsidRDefault="00351A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1A90">
        <w:rPr>
          <w:rFonts w:ascii="Times New Roman" w:hAnsi="Times New Roman" w:cs="Times New Roman"/>
          <w:b/>
          <w:bCs/>
          <w:sz w:val="36"/>
          <w:szCs w:val="36"/>
        </w:rPr>
        <w:t>Question 1: Implement JWT Authentication in ASP.NET</w:t>
      </w:r>
    </w:p>
    <w:p w14:paraId="24F7096C" w14:textId="1CDBB05D" w:rsidR="00351A90" w:rsidRDefault="00351A9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Project:</w:t>
      </w:r>
    </w:p>
    <w:p w14:paraId="5DA7B8F5" w14:textId="1C022545" w:rsidR="00351A90" w:rsidRDefault="00351A9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7327D3" wp14:editId="114C440D">
            <wp:extent cx="5722620" cy="2926080"/>
            <wp:effectExtent l="0" t="0" r="0" b="7620"/>
            <wp:docPr id="207816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1D31" w14:textId="37821390" w:rsidR="00351A90" w:rsidRDefault="00351A9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AB20620" w14:textId="105DBF61" w:rsidR="00351A90" w:rsidRPr="00351A90" w:rsidRDefault="00351A9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5E1CB64" wp14:editId="330992AA">
            <wp:extent cx="5722620" cy="2948940"/>
            <wp:effectExtent l="0" t="0" r="0" b="3810"/>
            <wp:docPr id="253127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A90" w:rsidRPr="0035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90"/>
    <w:rsid w:val="00350701"/>
    <w:rsid w:val="00351A90"/>
    <w:rsid w:val="00593318"/>
    <w:rsid w:val="009A6638"/>
    <w:rsid w:val="00FD0DBD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0BE7"/>
  <w15:chartTrackingRefBased/>
  <w15:docId w15:val="{59868EAD-2D23-4370-8148-3617AA9B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2025-07-20T09:54:00Z</dcterms:created>
  <dcterms:modified xsi:type="dcterms:W3CDTF">2025-07-20T09:57:00Z</dcterms:modified>
</cp:coreProperties>
</file>