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DB" w:rsidRDefault="004B4513" w:rsidP="00C35D30">
      <w:pPr>
        <w:jc w:val="center"/>
        <w:rPr>
          <w:b/>
          <w:lang w:val="en-US"/>
        </w:rPr>
      </w:pPr>
      <w:r w:rsidRPr="004B4513">
        <w:rPr>
          <w:b/>
          <w:lang w:val="en-US"/>
        </w:rPr>
        <w:t>Fundamentals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075FDD" w:rsidRPr="00075FDD" w:rsidTr="00075FD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075FDD" w:rsidRPr="00075FDD" w:rsidRDefault="00075FDD" w:rsidP="00075FD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1. </w:t>
            </w:r>
          </w:p>
        </w:tc>
        <w:tc>
          <w:tcPr>
            <w:tcW w:w="0" w:type="auto"/>
            <w:shd w:val="clear" w:color="auto" w:fill="FFFFFF"/>
            <w:hideMark/>
          </w:tcPr>
          <w:p w:rsidR="00075FDD" w:rsidRPr="00075FDD" w:rsidRDefault="00075FDD" w:rsidP="00075FD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Which four options describe the correct default values for array elements of the types indicated?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int -&gt; 0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String -&gt; "null"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Dog -&gt; null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char -&gt; '\u0000'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float -&gt; 0.0f</w:t>
            </w:r>
          </w:p>
          <w:p w:rsidR="00075FDD" w:rsidRPr="00075FDD" w:rsidRDefault="00075FDD" w:rsidP="00075FDD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5FDD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boolean -&gt; true</w:t>
            </w:r>
          </w:p>
        </w:tc>
      </w:tr>
      <w:tr w:rsidR="00075FDD" w:rsidRPr="00075FDD" w:rsidTr="00075FD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75FDD" w:rsidRPr="00075FDD" w:rsidRDefault="00075FDD" w:rsidP="00075FD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5FDD" w:rsidRPr="00075FDD" w:rsidRDefault="00075FDD" w:rsidP="00075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9B0F53" w:rsidRDefault="009B0F53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5A11D7" w:rsidRPr="005A11D7" w:rsidTr="005A11D7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A11D7" w:rsidRPr="005A11D7" w:rsidRDefault="005A11D7" w:rsidP="005A11D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11D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2. </w:t>
            </w:r>
          </w:p>
        </w:tc>
        <w:tc>
          <w:tcPr>
            <w:tcW w:w="0" w:type="auto"/>
            <w:shd w:val="clear" w:color="auto" w:fill="FFFFFF"/>
            <w:hideMark/>
          </w:tcPr>
          <w:p w:rsidR="005A11D7" w:rsidRPr="005A11D7" w:rsidRDefault="005A11D7" w:rsidP="005A11D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11D7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Which one of these lists contains only Java programming language keywords?</w:t>
            </w:r>
          </w:p>
        </w:tc>
      </w:tr>
      <w:tr w:rsidR="005A11D7" w:rsidRPr="005A11D7" w:rsidTr="005A11D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A11D7" w:rsidRPr="005A11D7" w:rsidRDefault="005A11D7" w:rsidP="005A11D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9269"/>
            </w:tblGrid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6A55BE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" w:history="1">
                    <w:r w:rsidR="005A11D7"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class, if, void, long, Int, continue</w:t>
                  </w:r>
                </w:p>
              </w:tc>
            </w:tr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6A55BE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" w:history="1">
                    <w:r w:rsidR="005A11D7"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goto, instanceof, native, finally, default, throws</w:t>
                  </w:r>
                </w:p>
              </w:tc>
            </w:tr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6A55BE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" w:history="1">
                    <w:r w:rsidR="005A11D7"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try, virtual, throw, final, volatile, transient</w:t>
                  </w:r>
                </w:p>
              </w:tc>
            </w:tr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6A55BE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" w:history="1">
                    <w:r w:rsidR="005A11D7"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strictfp, constant, super, implements, do</w:t>
                  </w:r>
                </w:p>
              </w:tc>
            </w:tr>
            <w:tr w:rsidR="005A11D7" w:rsidRPr="005A11D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6A55BE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" w:history="1">
                    <w:r w:rsidR="005A11D7" w:rsidRPr="005A11D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A11D7" w:rsidRPr="005A11D7" w:rsidRDefault="005A11D7" w:rsidP="005A11D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5A11D7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byte, break, assert, switch, include</w:t>
                  </w:r>
                </w:p>
              </w:tc>
            </w:tr>
          </w:tbl>
          <w:p w:rsidR="005A11D7" w:rsidRPr="005A11D7" w:rsidRDefault="005A11D7" w:rsidP="005A11D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5A11D7" w:rsidRDefault="005A11D7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751C66" w:rsidTr="00751C66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751C66" w:rsidRDefault="00751C6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3. </w:t>
            </w:r>
          </w:p>
        </w:tc>
        <w:tc>
          <w:tcPr>
            <w:tcW w:w="0" w:type="auto"/>
            <w:shd w:val="clear" w:color="auto" w:fill="FFFFFF"/>
            <w:hideMark/>
          </w:tcPr>
          <w:p w:rsidR="00751C66" w:rsidRDefault="00751C6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Which will legally declare, construct, and initialize an array?</w:t>
            </w:r>
          </w:p>
        </w:tc>
      </w:tr>
      <w:tr w:rsidR="00751C66" w:rsidTr="00751C66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1C66" w:rsidRDefault="00751C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9269"/>
            </w:tblGrid>
            <w:tr w:rsidR="00751C6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51C66" w:rsidRDefault="00751C6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0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51C66" w:rsidRDefault="00751C6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int [] myList = {"1", "2", "3"};</w:t>
                  </w:r>
                </w:p>
              </w:tc>
            </w:tr>
            <w:tr w:rsidR="00751C6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51C66" w:rsidRDefault="00751C6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1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51C66" w:rsidRDefault="00751C6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int [] myList = (5, 8, 2);</w:t>
                  </w:r>
                </w:p>
              </w:tc>
            </w:tr>
            <w:tr w:rsidR="00751C6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51C66" w:rsidRDefault="00751C6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2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51C66" w:rsidRDefault="00751C6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int myList [] [] = {4,9,7,0};</w:t>
                  </w:r>
                </w:p>
              </w:tc>
            </w:tr>
            <w:tr w:rsidR="00751C6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51C66" w:rsidRDefault="00751C6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3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751C66" w:rsidRDefault="00751C66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int myList [] = {4, 3, 7};</w:t>
                  </w:r>
                </w:p>
              </w:tc>
            </w:tr>
          </w:tbl>
          <w:p w:rsidR="00751C66" w:rsidRDefault="00751C6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751C66" w:rsidRDefault="00751C66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C70A7F" w:rsidTr="00C70A7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C70A7F" w:rsidRDefault="00C70A7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4. </w:t>
            </w:r>
          </w:p>
        </w:tc>
        <w:tc>
          <w:tcPr>
            <w:tcW w:w="0" w:type="auto"/>
            <w:shd w:val="clear" w:color="auto" w:fill="FFFFFF"/>
            <w:hideMark/>
          </w:tcPr>
          <w:p w:rsidR="00C70A7F" w:rsidRDefault="00C70A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Which is a reserved word in the Java programming language?</w:t>
            </w:r>
          </w:p>
        </w:tc>
      </w:tr>
      <w:tr w:rsidR="00C70A7F" w:rsidTr="00C70A7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70A7F" w:rsidRDefault="00C70A7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9269"/>
            </w:tblGrid>
            <w:tr w:rsidR="00C70A7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method</w:t>
                  </w:r>
                </w:p>
              </w:tc>
            </w:tr>
            <w:tr w:rsidR="00C70A7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native</w:t>
                  </w:r>
                </w:p>
              </w:tc>
            </w:tr>
            <w:tr w:rsidR="00C70A7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6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subclasses</w:t>
                  </w:r>
                </w:p>
              </w:tc>
            </w:tr>
            <w:tr w:rsidR="00C70A7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7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reference</w:t>
                  </w:r>
                </w:p>
              </w:tc>
            </w:tr>
            <w:tr w:rsidR="00C70A7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8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0A7F" w:rsidRDefault="00C70A7F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array</w:t>
                  </w:r>
                </w:p>
              </w:tc>
            </w:tr>
          </w:tbl>
          <w:p w:rsidR="00C70A7F" w:rsidRDefault="00C70A7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C70A7F" w:rsidRDefault="00C70A7F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956DFC" w:rsidTr="00956DFC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956DFC" w:rsidRDefault="00956DF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5. </w:t>
            </w:r>
          </w:p>
        </w:tc>
        <w:tc>
          <w:tcPr>
            <w:tcW w:w="0" w:type="auto"/>
            <w:shd w:val="clear" w:color="auto" w:fill="FFFFFF"/>
            <w:hideMark/>
          </w:tcPr>
          <w:p w:rsidR="00956DFC" w:rsidRDefault="00956DF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Which is a valid keyword in java?</w:t>
            </w:r>
          </w:p>
        </w:tc>
      </w:tr>
      <w:tr w:rsidR="00956DFC" w:rsidTr="00956DFC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56DFC" w:rsidRDefault="00956DF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9269"/>
            </w:tblGrid>
            <w:tr w:rsidR="00956DF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56DFC" w:rsidRDefault="00956DFC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9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56DFC" w:rsidRDefault="00956DFC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interface</w:t>
                  </w:r>
                </w:p>
              </w:tc>
            </w:tr>
            <w:tr w:rsidR="00956DF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56DFC" w:rsidRDefault="00956DFC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0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56DFC" w:rsidRDefault="00956DFC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string</w:t>
                  </w:r>
                </w:p>
              </w:tc>
            </w:tr>
            <w:tr w:rsidR="00956DF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56DFC" w:rsidRDefault="00956DFC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1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56DFC" w:rsidRDefault="00956DFC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Float</w:t>
                  </w:r>
                </w:p>
              </w:tc>
            </w:tr>
            <w:tr w:rsidR="00956DF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56DFC" w:rsidRDefault="00956DFC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2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56DFC" w:rsidRDefault="00956DFC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unsigned</w:t>
                  </w:r>
                </w:p>
              </w:tc>
            </w:tr>
          </w:tbl>
          <w:p w:rsidR="00956DFC" w:rsidRDefault="00956DFC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956DFC" w:rsidRDefault="00956DFC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52151D" w:rsidTr="0052151D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2151D" w:rsidRDefault="0052151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6. </w:t>
            </w:r>
          </w:p>
        </w:tc>
        <w:tc>
          <w:tcPr>
            <w:tcW w:w="0" w:type="auto"/>
            <w:shd w:val="clear" w:color="auto" w:fill="FFFFFF"/>
            <w:hideMark/>
          </w:tcPr>
          <w:p w:rsidR="0052151D" w:rsidRDefault="005215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Which three are legal array declarations?</w:t>
            </w:r>
          </w:p>
          <w:p w:rsidR="0052151D" w:rsidRDefault="0052151D" w:rsidP="0052151D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int [] myScores [];</w:t>
            </w:r>
          </w:p>
          <w:p w:rsidR="0052151D" w:rsidRDefault="0052151D" w:rsidP="0052151D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char [] myChars;</w:t>
            </w:r>
          </w:p>
          <w:p w:rsidR="0052151D" w:rsidRDefault="0052151D" w:rsidP="0052151D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int [6] myScores;</w:t>
            </w:r>
          </w:p>
          <w:p w:rsidR="0052151D" w:rsidRDefault="0052151D" w:rsidP="0052151D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Dog myDogs [];</w:t>
            </w:r>
          </w:p>
          <w:p w:rsidR="0052151D" w:rsidRDefault="0052151D" w:rsidP="0052151D">
            <w:pPr>
              <w:numPr>
                <w:ilvl w:val="0"/>
                <w:numId w:val="2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Dog myDogs [7];</w:t>
            </w:r>
          </w:p>
        </w:tc>
      </w:tr>
      <w:tr w:rsidR="0052151D" w:rsidTr="0052151D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2151D" w:rsidRDefault="0052151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9269"/>
            </w:tblGrid>
            <w:tr w:rsidR="0052151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151D" w:rsidRDefault="0052151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3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151D" w:rsidRDefault="0052151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1, 2, 4</w:t>
                  </w:r>
                </w:p>
              </w:tc>
            </w:tr>
            <w:tr w:rsidR="0052151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151D" w:rsidRDefault="0052151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4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151D" w:rsidRDefault="0052151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2, 4, 5</w:t>
                  </w:r>
                </w:p>
              </w:tc>
            </w:tr>
            <w:tr w:rsidR="0052151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151D" w:rsidRDefault="0052151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5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151D" w:rsidRDefault="0052151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2, 3, 4</w:t>
                  </w:r>
                </w:p>
              </w:tc>
            </w:tr>
            <w:tr w:rsidR="0052151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151D" w:rsidRDefault="0052151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6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2151D" w:rsidRDefault="0052151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All are correct.</w:t>
                  </w:r>
                </w:p>
              </w:tc>
            </w:tr>
          </w:tbl>
          <w:p w:rsidR="0052151D" w:rsidRDefault="0052151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52151D" w:rsidRDefault="0052151D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556A95" w:rsidTr="00556A95">
        <w:trPr>
          <w:gridAfter w:val="1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56A95" w:rsidRDefault="00556A95"/>
        </w:tc>
      </w:tr>
      <w:tr w:rsidR="00556A95" w:rsidTr="00556A9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56A95" w:rsidRDefault="00556A9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7. </w:t>
            </w:r>
          </w:p>
        </w:tc>
        <w:tc>
          <w:tcPr>
            <w:tcW w:w="0" w:type="auto"/>
            <w:shd w:val="clear" w:color="auto" w:fill="FFFFFF"/>
            <w:hideMark/>
          </w:tcPr>
          <w:p w:rsidR="00556A95" w:rsidRDefault="00556A95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class"/>
                <w:rFonts w:ascii="Courier" w:hAnsi="Courier"/>
              </w:rPr>
            </w:pPr>
            <w:r>
              <w:rPr>
                <w:rStyle w:val="keyword"/>
                <w:rFonts w:ascii="Courier" w:hAnsi="Courier"/>
                <w:color w:val="0000FF"/>
              </w:rPr>
              <w:t>public</w:t>
            </w:r>
            <w:r>
              <w:rPr>
                <w:rStyle w:val="HTMLCode"/>
                <w:sz w:val="18"/>
                <w:szCs w:val="18"/>
              </w:rPr>
              <w:t xml:space="preserve"> </w:t>
            </w:r>
            <w:r>
              <w:rPr>
                <w:rStyle w:val="keyword"/>
                <w:rFonts w:ascii="Courier" w:hAnsi="Courier"/>
                <w:color w:val="0000FF"/>
              </w:rPr>
              <w:t>interface</w:t>
            </w:r>
            <w:r>
              <w:rPr>
                <w:rStyle w:val="class"/>
                <w:rFonts w:ascii="Courier" w:hAnsi="Courier"/>
              </w:rPr>
              <w:t xml:space="preserve"> </w:t>
            </w:r>
            <w:r>
              <w:rPr>
                <w:rStyle w:val="title"/>
                <w:rFonts w:ascii="Courier" w:hAnsi="Courier"/>
                <w:color w:val="EE3B3B"/>
              </w:rPr>
              <w:t>Foo</w:t>
            </w:r>
            <w:r>
              <w:rPr>
                <w:rStyle w:val="class"/>
                <w:rFonts w:ascii="Courier" w:hAnsi="Courier"/>
              </w:rPr>
              <w:t xml:space="preserve"> </w:t>
            </w:r>
          </w:p>
          <w:p w:rsidR="00556A95" w:rsidRDefault="00556A95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class"/>
                <w:rFonts w:ascii="Courier" w:hAnsi="Courier"/>
              </w:rPr>
              <w:t>{</w:t>
            </w:r>
            <w:r>
              <w:rPr>
                <w:rStyle w:val="HTMLCode"/>
                <w:sz w:val="18"/>
                <w:szCs w:val="18"/>
              </w:rPr>
              <w:t xml:space="preserve"> </w:t>
            </w:r>
          </w:p>
          <w:p w:rsidR="00556A95" w:rsidRDefault="00556A95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urier" w:hAnsi="Courier"/>
                <w:color w:val="0000FF"/>
              </w:rPr>
              <w:t>int</w:t>
            </w:r>
            <w:r>
              <w:rPr>
                <w:rStyle w:val="HTMLCode"/>
                <w:sz w:val="18"/>
                <w:szCs w:val="18"/>
              </w:rPr>
              <w:t xml:space="preserve"> k = </w:t>
            </w:r>
            <w:r>
              <w:rPr>
                <w:rStyle w:val="number"/>
                <w:rFonts w:ascii="Courier" w:hAnsi="Courier"/>
              </w:rPr>
              <w:t>4</w:t>
            </w:r>
            <w:r>
              <w:rPr>
                <w:rStyle w:val="HTMLCode"/>
                <w:sz w:val="18"/>
                <w:szCs w:val="18"/>
              </w:rPr>
              <w:t xml:space="preserve">; </w:t>
            </w:r>
            <w:r>
              <w:rPr>
                <w:rStyle w:val="comment"/>
                <w:rFonts w:ascii="Courier" w:hAnsi="Courier"/>
                <w:color w:val="009900"/>
              </w:rPr>
              <w:t>/* Line 3 */</w:t>
            </w:r>
          </w:p>
          <w:p w:rsidR="00556A95" w:rsidRDefault="00556A95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>}</w:t>
            </w:r>
          </w:p>
          <w:p w:rsidR="00556A95" w:rsidRDefault="00556A9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Which three piece of codes are equivalent to line 3?</w:t>
            </w:r>
          </w:p>
          <w:p w:rsidR="00556A95" w:rsidRDefault="00556A95" w:rsidP="00556A95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final int k = 4;</w:t>
            </w:r>
          </w:p>
          <w:p w:rsidR="00556A95" w:rsidRDefault="00556A95" w:rsidP="00556A95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public int k = 4;</w:t>
            </w:r>
          </w:p>
          <w:p w:rsidR="00556A95" w:rsidRDefault="00556A95" w:rsidP="00556A95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static int k = 4;</w:t>
            </w:r>
          </w:p>
          <w:p w:rsidR="00556A95" w:rsidRDefault="00556A95" w:rsidP="00556A95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abstract int k = 4;</w:t>
            </w:r>
          </w:p>
          <w:p w:rsidR="00556A95" w:rsidRDefault="00556A95" w:rsidP="00556A95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volatile int k = 4;</w:t>
            </w:r>
          </w:p>
          <w:p w:rsidR="00556A95" w:rsidRDefault="00556A95" w:rsidP="00556A95">
            <w:pPr>
              <w:numPr>
                <w:ilvl w:val="0"/>
                <w:numId w:val="3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protected int k = 4;</w:t>
            </w:r>
          </w:p>
        </w:tc>
      </w:tr>
      <w:tr w:rsidR="00556A95" w:rsidTr="00556A9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56A95" w:rsidRDefault="00556A9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1277"/>
              <w:gridCol w:w="953"/>
              <w:gridCol w:w="7039"/>
            </w:tblGrid>
            <w:tr w:rsidR="00556A95">
              <w:trPr>
                <w:tblCellSpacing w:w="0" w:type="dxa"/>
              </w:trPr>
              <w:tc>
                <w:tcPr>
                  <w:tcW w:w="50" w:type="pct"/>
                  <w:gridSpan w:val="2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56A95" w:rsidRDefault="00556A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7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gridSpan w:val="2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56A95" w:rsidRDefault="00556A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2 and 3</w:t>
                  </w:r>
                </w:p>
              </w:tc>
            </w:tr>
            <w:tr w:rsidR="00556A95">
              <w:trPr>
                <w:tblCellSpacing w:w="0" w:type="dxa"/>
              </w:trPr>
              <w:tc>
                <w:tcPr>
                  <w:tcW w:w="50" w:type="pct"/>
                  <w:gridSpan w:val="2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56A95" w:rsidRDefault="00556A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8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gridSpan w:val="2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56A95" w:rsidRDefault="00556A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2, 3 and 4</w:t>
                  </w:r>
                </w:p>
              </w:tc>
            </w:tr>
            <w:tr w:rsidR="00556A95">
              <w:trPr>
                <w:tblCellSpacing w:w="0" w:type="dxa"/>
              </w:trPr>
              <w:tc>
                <w:tcPr>
                  <w:tcW w:w="50" w:type="pct"/>
                  <w:gridSpan w:val="2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56A95" w:rsidRDefault="00556A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9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gridSpan w:val="2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56A95" w:rsidRDefault="00556A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3, 4 and 5</w:t>
                  </w:r>
                </w:p>
              </w:tc>
            </w:tr>
            <w:tr w:rsidR="00556A95">
              <w:trPr>
                <w:tblCellSpacing w:w="0" w:type="dxa"/>
              </w:trPr>
              <w:tc>
                <w:tcPr>
                  <w:tcW w:w="50" w:type="pct"/>
                  <w:gridSpan w:val="2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56A95" w:rsidRDefault="00556A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0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gridSpan w:val="2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56A95" w:rsidRDefault="00556A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4, 5 and 6</w:t>
                  </w:r>
                </w:p>
              </w:tc>
            </w:tr>
            <w:tr w:rsidR="00AE20B7" w:rsidTr="00AE20B7">
              <w:tblPrEx>
                <w:shd w:val="clear" w:color="auto" w:fill="FFFFFF"/>
              </w:tblPrEx>
              <w:trPr>
                <w:gridAfter w:val="1"/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AE20B7" w:rsidRDefault="00AE20B7" w:rsidP="00AE20B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8. 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AE20B7" w:rsidRDefault="00AE20B7" w:rsidP="00AE20B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Which one of the following will declare an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lastRenderedPageBreak/>
                    <w:t>array and initialize it with five numbers?</w:t>
                  </w:r>
                </w:p>
              </w:tc>
            </w:tr>
            <w:tr w:rsidR="00AE20B7" w:rsidTr="00AE20B7">
              <w:tblPrEx>
                <w:shd w:val="clear" w:color="auto" w:fill="FFFFFF"/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AE20B7" w:rsidRDefault="00AE20B7" w:rsidP="00AE20B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1810"/>
                  </w:tblGrid>
                  <w:tr w:rsidR="00AE20B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E20B7" w:rsidRDefault="00AE20B7" w:rsidP="00AE20B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E20B7" w:rsidRDefault="00AE20B7" w:rsidP="00AE20B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Array a = new Array(5);</w:t>
                        </w:r>
                      </w:p>
                    </w:tc>
                  </w:tr>
                  <w:tr w:rsidR="00AE20B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E20B7" w:rsidRDefault="00AE20B7" w:rsidP="00AE20B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E20B7" w:rsidRDefault="00AE20B7" w:rsidP="00AE20B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int [] a = {23,22,21,20,19};</w:t>
                        </w:r>
                      </w:p>
                    </w:tc>
                  </w:tr>
                  <w:tr w:rsidR="00AE20B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E20B7" w:rsidRDefault="00AE20B7" w:rsidP="00AE20B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3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E20B7" w:rsidRDefault="00AE20B7" w:rsidP="00AE20B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int a [] = new int[5];</w:t>
                        </w:r>
                      </w:p>
                    </w:tc>
                  </w:tr>
                  <w:tr w:rsidR="00AE20B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E20B7" w:rsidRDefault="00AE20B7" w:rsidP="00AE20B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E20B7" w:rsidRDefault="00AE20B7" w:rsidP="00AE20B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int [5] array;</w:t>
                        </w:r>
                      </w:p>
                    </w:tc>
                  </w:tr>
                </w:tbl>
                <w:p w:rsidR="00AE20B7" w:rsidRDefault="00AE20B7" w:rsidP="00AE20B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3E39C8" w:rsidTr="003E39C8">
              <w:tblPrEx>
                <w:shd w:val="clear" w:color="auto" w:fill="FFFFFF"/>
              </w:tblPrEx>
              <w:trPr>
                <w:gridAfter w:val="1"/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3E39C8" w:rsidRDefault="003E39C8" w:rsidP="003E39C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9. 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3E39C8" w:rsidRDefault="003E39C8" w:rsidP="003E39C8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Which three are valid declarations of a char?</w:t>
                  </w:r>
                </w:p>
                <w:p w:rsidR="003E39C8" w:rsidRDefault="003E39C8" w:rsidP="003E39C8">
                  <w:pPr>
                    <w:numPr>
                      <w:ilvl w:val="0"/>
                      <w:numId w:val="4"/>
                    </w:numPr>
                    <w:spacing w:before="150" w:after="0" w:line="240" w:lineRule="auto"/>
                    <w:ind w:left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char c1 = 064770;</w:t>
                  </w:r>
                </w:p>
                <w:p w:rsidR="003E39C8" w:rsidRDefault="003E39C8" w:rsidP="003E39C8">
                  <w:pPr>
                    <w:numPr>
                      <w:ilvl w:val="0"/>
                      <w:numId w:val="4"/>
                    </w:numPr>
                    <w:spacing w:before="150" w:after="0" w:line="240" w:lineRule="auto"/>
                    <w:ind w:left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char c2 = 'face';</w:t>
                  </w:r>
                </w:p>
                <w:p w:rsidR="003E39C8" w:rsidRDefault="003E39C8" w:rsidP="003E39C8">
                  <w:pPr>
                    <w:numPr>
                      <w:ilvl w:val="0"/>
                      <w:numId w:val="4"/>
                    </w:numPr>
                    <w:spacing w:before="150" w:after="0" w:line="240" w:lineRule="auto"/>
                    <w:ind w:left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char c3 = 0xbeef;</w:t>
                  </w:r>
                </w:p>
                <w:p w:rsidR="003E39C8" w:rsidRDefault="003E39C8" w:rsidP="003E39C8">
                  <w:pPr>
                    <w:numPr>
                      <w:ilvl w:val="0"/>
                      <w:numId w:val="4"/>
                    </w:numPr>
                    <w:spacing w:before="150" w:after="0" w:line="240" w:lineRule="auto"/>
                    <w:ind w:left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char c4 = \u0022;</w:t>
                  </w:r>
                </w:p>
                <w:p w:rsidR="003E39C8" w:rsidRDefault="003E39C8" w:rsidP="003E39C8">
                  <w:pPr>
                    <w:numPr>
                      <w:ilvl w:val="0"/>
                      <w:numId w:val="4"/>
                    </w:numPr>
                    <w:spacing w:before="150" w:after="0" w:line="240" w:lineRule="auto"/>
                    <w:ind w:left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char c5 = '\iface';</w:t>
                  </w:r>
                </w:p>
                <w:p w:rsidR="003E39C8" w:rsidRDefault="003E39C8" w:rsidP="003E39C8">
                  <w:pPr>
                    <w:numPr>
                      <w:ilvl w:val="0"/>
                      <w:numId w:val="4"/>
                    </w:numPr>
                    <w:spacing w:before="150" w:after="0" w:line="240" w:lineRule="auto"/>
                    <w:ind w:left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char c6 = '\uface';</w:t>
                  </w:r>
                </w:p>
              </w:tc>
            </w:tr>
            <w:tr w:rsidR="003E39C8" w:rsidTr="003E39C8">
              <w:tblPrEx>
                <w:shd w:val="clear" w:color="auto" w:fill="FFFFFF"/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3E39C8" w:rsidRDefault="003E39C8" w:rsidP="003E39C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1810"/>
                  </w:tblGrid>
                  <w:tr w:rsidR="003E39C8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E39C8" w:rsidRDefault="003E39C8" w:rsidP="003E39C8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E39C8" w:rsidRDefault="003E39C8" w:rsidP="003E39C8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1, 2, 4</w:t>
                        </w:r>
                      </w:p>
                    </w:tc>
                  </w:tr>
                  <w:tr w:rsidR="003E39C8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E39C8" w:rsidRDefault="003E39C8" w:rsidP="003E39C8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E39C8" w:rsidRDefault="003E39C8" w:rsidP="003E39C8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1, 3, 6</w:t>
                        </w:r>
                      </w:p>
                    </w:tc>
                  </w:tr>
                  <w:tr w:rsidR="003E39C8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E39C8" w:rsidRDefault="003E39C8" w:rsidP="003E39C8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E39C8" w:rsidRDefault="003E39C8" w:rsidP="003E39C8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3, 5</w:t>
                        </w:r>
                      </w:p>
                    </w:tc>
                  </w:tr>
                  <w:tr w:rsidR="003E39C8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E39C8" w:rsidRDefault="003E39C8" w:rsidP="003E39C8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8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E39C8" w:rsidRDefault="003E39C8" w:rsidP="003E39C8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5 only</w:t>
                        </w:r>
                      </w:p>
                    </w:tc>
                  </w:tr>
                </w:tbl>
                <w:p w:rsidR="003E39C8" w:rsidRDefault="003E39C8" w:rsidP="003E39C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56A95" w:rsidRDefault="00556A95">
            <w:pPr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314"/>
            </w:tblGrid>
            <w:tr w:rsidR="0050702D" w:rsidTr="0050702D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50702D" w:rsidRDefault="0050702D" w:rsidP="0050702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10. 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50702D" w:rsidRDefault="0050702D" w:rsidP="0050702D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Which is the valid declarations within an interface definition?</w:t>
                  </w:r>
                </w:p>
              </w:tc>
            </w:tr>
            <w:tr w:rsidR="0050702D" w:rsidTr="0050702D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50702D" w:rsidRDefault="0050702D" w:rsidP="0050702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894"/>
                  </w:tblGrid>
                  <w:tr w:rsidR="0050702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0702D" w:rsidRDefault="0050702D" w:rsidP="0050702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9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0702D" w:rsidRDefault="0050702D" w:rsidP="0050702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public double methoda();</w:t>
                        </w:r>
                      </w:p>
                    </w:tc>
                  </w:tr>
                  <w:tr w:rsidR="0050702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0702D" w:rsidRDefault="0050702D" w:rsidP="0050702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40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0702D" w:rsidRDefault="0050702D" w:rsidP="0050702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public final double methoda();</w:t>
                        </w:r>
                      </w:p>
                    </w:tc>
                  </w:tr>
                  <w:tr w:rsidR="0050702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0702D" w:rsidRDefault="0050702D" w:rsidP="0050702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4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0702D" w:rsidRDefault="0050702D" w:rsidP="0050702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static void methoda(double d1);</w:t>
                        </w:r>
                      </w:p>
                    </w:tc>
                  </w:tr>
                  <w:tr w:rsidR="0050702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0702D" w:rsidRDefault="0050702D" w:rsidP="0050702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4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0702D" w:rsidRDefault="0050702D" w:rsidP="0050702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protected void methoda(double d1);</w:t>
                        </w:r>
                      </w:p>
                    </w:tc>
                  </w:tr>
                </w:tbl>
                <w:p w:rsidR="0050702D" w:rsidRDefault="0050702D" w:rsidP="0050702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7268AB" w:rsidRDefault="007268AB">
            <w:pPr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9314"/>
            </w:tblGrid>
            <w:tr w:rsidR="007268AB" w:rsidTr="007268AB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7268AB" w:rsidRDefault="007268AB" w:rsidP="007268AB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268AB" w:rsidRDefault="007268AB" w:rsidP="007268A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Which one is a valid declaration of a boolean?</w:t>
                  </w:r>
                </w:p>
              </w:tc>
            </w:tr>
            <w:tr w:rsidR="007268AB" w:rsidTr="007268AB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7268AB" w:rsidRDefault="007268AB" w:rsidP="007268AB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894"/>
                  </w:tblGrid>
                  <w:tr w:rsidR="007268A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43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boolean b1 = 0;</w:t>
                        </w:r>
                      </w:p>
                    </w:tc>
                  </w:tr>
                  <w:tr w:rsidR="007268A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4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boolean b2 = 'false';</w:t>
                        </w:r>
                      </w:p>
                    </w:tc>
                  </w:tr>
                  <w:tr w:rsidR="007268A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4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boolean b3 = false;</w:t>
                        </w:r>
                      </w:p>
                    </w:tc>
                  </w:tr>
                  <w:tr w:rsidR="007268A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4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boolean b4 = Boolean.false();</w:t>
                        </w:r>
                      </w:p>
                    </w:tc>
                  </w:tr>
                  <w:tr w:rsidR="007268A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4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268AB" w:rsidRDefault="007268AB" w:rsidP="007268AB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boolean b5 = no;</w:t>
                        </w:r>
                      </w:p>
                    </w:tc>
                  </w:tr>
                </w:tbl>
                <w:p w:rsidR="007268AB" w:rsidRDefault="007268AB" w:rsidP="007268AB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7268AB" w:rsidRDefault="007268AB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556A95" w:rsidRDefault="00556A95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192C0F" w:rsidRPr="00192C0F" w:rsidTr="00192C0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192C0F" w:rsidRPr="00192C0F" w:rsidRDefault="00192C0F" w:rsidP="00192C0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192C0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12. </w:t>
            </w:r>
          </w:p>
        </w:tc>
        <w:tc>
          <w:tcPr>
            <w:tcW w:w="0" w:type="auto"/>
            <w:shd w:val="clear" w:color="auto" w:fill="FFFFFF"/>
            <w:hideMark/>
          </w:tcPr>
          <w:p w:rsidR="00192C0F" w:rsidRPr="00192C0F" w:rsidRDefault="00192C0F" w:rsidP="00192C0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192C0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Which three are valid declarations of a float?</w:t>
            </w:r>
          </w:p>
          <w:p w:rsidR="00192C0F" w:rsidRPr="00192C0F" w:rsidRDefault="00192C0F" w:rsidP="00192C0F">
            <w:pPr>
              <w:numPr>
                <w:ilvl w:val="0"/>
                <w:numId w:val="5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192C0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float f1 = -343;</w:t>
            </w:r>
          </w:p>
          <w:p w:rsidR="00192C0F" w:rsidRPr="00192C0F" w:rsidRDefault="00192C0F" w:rsidP="00192C0F">
            <w:pPr>
              <w:numPr>
                <w:ilvl w:val="0"/>
                <w:numId w:val="5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192C0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float f2 = 3.14;</w:t>
            </w:r>
          </w:p>
          <w:p w:rsidR="00192C0F" w:rsidRPr="00192C0F" w:rsidRDefault="00192C0F" w:rsidP="00192C0F">
            <w:pPr>
              <w:numPr>
                <w:ilvl w:val="0"/>
                <w:numId w:val="5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192C0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float f3 = 0x12345;</w:t>
            </w:r>
          </w:p>
          <w:p w:rsidR="00192C0F" w:rsidRPr="00192C0F" w:rsidRDefault="00192C0F" w:rsidP="00192C0F">
            <w:pPr>
              <w:numPr>
                <w:ilvl w:val="0"/>
                <w:numId w:val="5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192C0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float f4 = 42e7;</w:t>
            </w:r>
          </w:p>
          <w:p w:rsidR="00192C0F" w:rsidRPr="00192C0F" w:rsidRDefault="00192C0F" w:rsidP="00192C0F">
            <w:pPr>
              <w:numPr>
                <w:ilvl w:val="0"/>
                <w:numId w:val="5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192C0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float f5 = 2001.0D;</w:t>
            </w:r>
          </w:p>
          <w:p w:rsidR="00192C0F" w:rsidRPr="00192C0F" w:rsidRDefault="00192C0F" w:rsidP="00192C0F">
            <w:pPr>
              <w:numPr>
                <w:ilvl w:val="0"/>
                <w:numId w:val="5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192C0F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float f6 = 2.81F;</w:t>
            </w:r>
          </w:p>
        </w:tc>
      </w:tr>
      <w:tr w:rsidR="00192C0F" w:rsidRPr="00192C0F" w:rsidTr="00192C0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92C0F" w:rsidRPr="00192C0F" w:rsidRDefault="00192C0F" w:rsidP="00192C0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C0F" w:rsidRPr="00192C0F" w:rsidRDefault="00192C0F" w:rsidP="00192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92C0F" w:rsidRDefault="00192C0F" w:rsidP="009B0F53">
      <w:pPr>
        <w:rPr>
          <w:b/>
          <w:lang w:val="en-US"/>
        </w:rPr>
      </w:pPr>
    </w:p>
    <w:p w:rsidR="00904491" w:rsidRDefault="00904491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904491" w:rsidTr="00904491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904491" w:rsidRDefault="00904491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13. </w:t>
            </w:r>
          </w:p>
        </w:tc>
        <w:tc>
          <w:tcPr>
            <w:tcW w:w="0" w:type="auto"/>
            <w:shd w:val="clear" w:color="auto" w:fill="FFFFFF"/>
            <w:hideMark/>
          </w:tcPr>
          <w:p w:rsidR="00904491" w:rsidRDefault="009044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Which is a valid declarations of a String?</w:t>
            </w:r>
          </w:p>
        </w:tc>
      </w:tr>
      <w:tr w:rsidR="00904491" w:rsidTr="00904491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04491" w:rsidRDefault="0090449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9269"/>
            </w:tblGrid>
            <w:tr w:rsidR="00904491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04491" w:rsidRDefault="0090449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8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04491" w:rsidRDefault="0090449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String s1 = null;</w:t>
                  </w:r>
                </w:p>
              </w:tc>
            </w:tr>
            <w:tr w:rsidR="00904491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04491" w:rsidRDefault="0090449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9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04491" w:rsidRDefault="0090449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String s2 = 'null';</w:t>
                  </w:r>
                </w:p>
              </w:tc>
            </w:tr>
            <w:tr w:rsidR="00904491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04491" w:rsidRDefault="0090449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0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04491" w:rsidRDefault="0090449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String s3 = (String) 'abc';</w:t>
                  </w:r>
                </w:p>
              </w:tc>
            </w:tr>
            <w:tr w:rsidR="00904491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04491" w:rsidRDefault="0090449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1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04491" w:rsidRDefault="00904491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String s4 = (String) '\ufeed';</w:t>
                  </w:r>
                </w:p>
              </w:tc>
            </w:tr>
          </w:tbl>
          <w:p w:rsidR="00904491" w:rsidRDefault="0090449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904491" w:rsidRDefault="00904491" w:rsidP="009B0F53">
      <w:pPr>
        <w:rPr>
          <w:b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689"/>
      </w:tblGrid>
      <w:tr w:rsidR="006A55BE" w:rsidTr="006A55BE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6A55BE" w:rsidRDefault="006A55B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14. </w:t>
            </w:r>
          </w:p>
        </w:tc>
        <w:tc>
          <w:tcPr>
            <w:tcW w:w="0" w:type="auto"/>
            <w:shd w:val="clear" w:color="auto" w:fill="FFFFFF"/>
            <w:hideMark/>
          </w:tcPr>
          <w:p w:rsidR="006A55BE" w:rsidRDefault="006A55B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What is the numerical range of a char?</w:t>
            </w:r>
          </w:p>
        </w:tc>
      </w:tr>
      <w:tr w:rsidR="006A55BE" w:rsidTr="006A55BE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A55BE" w:rsidRDefault="006A55B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9269"/>
            </w:tblGrid>
            <w:tr w:rsidR="006A55B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A55BE" w:rsidRDefault="006A55B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2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A55BE" w:rsidRDefault="006A55B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-128 to 127</w:t>
                  </w:r>
                </w:p>
              </w:tc>
            </w:tr>
            <w:tr w:rsidR="006A55B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A55BE" w:rsidRDefault="006A55B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3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A55BE" w:rsidRDefault="006A55B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-(2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15)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to (2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15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) - 1</w:t>
                  </w:r>
                </w:p>
              </w:tc>
            </w:tr>
            <w:tr w:rsidR="006A55B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A55BE" w:rsidRDefault="006A55B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4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A55BE" w:rsidRDefault="006A55B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0 to 32767</w:t>
                  </w:r>
                </w:p>
              </w:tc>
            </w:tr>
            <w:tr w:rsidR="006A55B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A55BE" w:rsidRDefault="006A55B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5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A55BE" w:rsidRDefault="006A55B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0 to 65535</w:t>
                  </w:r>
                </w:p>
              </w:tc>
            </w:tr>
          </w:tbl>
          <w:p w:rsidR="006A55BE" w:rsidRDefault="006A55B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6A55BE" w:rsidRDefault="006A55BE" w:rsidP="009B0F53">
      <w:pPr>
        <w:rPr>
          <w:b/>
          <w:lang w:val="en-US"/>
        </w:rPr>
      </w:pPr>
      <w:bookmarkStart w:id="0" w:name="_GoBack"/>
      <w:bookmarkEnd w:id="0"/>
    </w:p>
    <w:p w:rsidR="006C73A6" w:rsidRPr="004B4513" w:rsidRDefault="006C73A6" w:rsidP="009B0F53">
      <w:pPr>
        <w:rPr>
          <w:b/>
          <w:lang w:val="en-US"/>
        </w:rPr>
      </w:pPr>
    </w:p>
    <w:sectPr w:rsidR="006C73A6" w:rsidRPr="004B4513" w:rsidSect="009D1D47">
      <w:pgSz w:w="11906" w:h="16838"/>
      <w:pgMar w:top="567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F31AF"/>
    <w:multiLevelType w:val="multilevel"/>
    <w:tmpl w:val="6D38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A70EA"/>
    <w:multiLevelType w:val="multilevel"/>
    <w:tmpl w:val="3290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46BDF"/>
    <w:multiLevelType w:val="multilevel"/>
    <w:tmpl w:val="2584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72A74"/>
    <w:multiLevelType w:val="multilevel"/>
    <w:tmpl w:val="C73A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500D51"/>
    <w:multiLevelType w:val="multilevel"/>
    <w:tmpl w:val="3504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13"/>
    <w:rsid w:val="00075FDD"/>
    <w:rsid w:val="00175236"/>
    <w:rsid w:val="00192C0F"/>
    <w:rsid w:val="003E39C8"/>
    <w:rsid w:val="00445CDB"/>
    <w:rsid w:val="004B4513"/>
    <w:rsid w:val="0050702D"/>
    <w:rsid w:val="0052151D"/>
    <w:rsid w:val="005367EC"/>
    <w:rsid w:val="00556A95"/>
    <w:rsid w:val="005A11D7"/>
    <w:rsid w:val="006A55BE"/>
    <w:rsid w:val="006C73A6"/>
    <w:rsid w:val="007268AB"/>
    <w:rsid w:val="00751C66"/>
    <w:rsid w:val="00904491"/>
    <w:rsid w:val="00956DFC"/>
    <w:rsid w:val="009B0F53"/>
    <w:rsid w:val="009D1D47"/>
    <w:rsid w:val="00AE20B7"/>
    <w:rsid w:val="00C35D30"/>
    <w:rsid w:val="00C70A7F"/>
    <w:rsid w:val="00E5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7A64-5752-45A1-A1E1-0C74626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11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A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A9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56A95"/>
  </w:style>
  <w:style w:type="character" w:customStyle="1" w:styleId="class">
    <w:name w:val="class"/>
    <w:basedOn w:val="DefaultParagraphFont"/>
    <w:rsid w:val="00556A95"/>
  </w:style>
  <w:style w:type="character" w:customStyle="1" w:styleId="title">
    <w:name w:val="title"/>
    <w:basedOn w:val="DefaultParagraphFont"/>
    <w:rsid w:val="00556A95"/>
  </w:style>
  <w:style w:type="character" w:customStyle="1" w:styleId="number">
    <w:name w:val="number"/>
    <w:basedOn w:val="DefaultParagraphFont"/>
    <w:rsid w:val="00556A95"/>
  </w:style>
  <w:style w:type="character" w:customStyle="1" w:styleId="comment">
    <w:name w:val="comment"/>
    <w:basedOn w:val="DefaultParagraphFont"/>
    <w:rsid w:val="0055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fontTable" Target="fontTable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theme" Target="theme/theme1.xm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kadimisetty</dc:creator>
  <cp:keywords/>
  <dc:description/>
  <cp:lastModifiedBy>sai kadimisetty</cp:lastModifiedBy>
  <cp:revision>22</cp:revision>
  <dcterms:created xsi:type="dcterms:W3CDTF">2019-09-29T04:24:00Z</dcterms:created>
  <dcterms:modified xsi:type="dcterms:W3CDTF">2019-09-29T05:01:00Z</dcterms:modified>
</cp:coreProperties>
</file>