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C08CED" w14:textId="225DF807" w:rsidR="004C707F" w:rsidRDefault="00FE4AEA" w:rsidP="004C707F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8"/>
        </w:rPr>
      </w:pPr>
      <w:r>
        <w:rPr>
          <w:sz w:val="28"/>
          <w:szCs w:val="28"/>
          <w:lang w:val="en-US"/>
        </w:rPr>
        <w:t>Task</w:t>
      </w:r>
      <w:r w:rsidR="004C707F" w:rsidRPr="004C707F">
        <w:rPr>
          <w:sz w:val="28"/>
          <w:szCs w:val="28"/>
          <w:lang w:val="en-US"/>
        </w:rPr>
        <w:t xml:space="preserve"> on </w:t>
      </w:r>
      <w:r w:rsidR="004C707F" w:rsidRPr="004C707F">
        <w:rPr>
          <w:rFonts w:ascii="Palatino Linotype" w:hAnsi="Palatino Linotype" w:cstheme="minorHAnsi"/>
          <w:sz w:val="28"/>
          <w:szCs w:val="28"/>
        </w:rPr>
        <w:t>Sub-queries</w:t>
      </w:r>
      <w:r w:rsidR="004C707F">
        <w:rPr>
          <w:rFonts w:ascii="Palatino Linotype" w:hAnsi="Palatino Linotype" w:cstheme="minorHAnsi"/>
          <w:sz w:val="28"/>
          <w:szCs w:val="28"/>
        </w:rPr>
        <w:t xml:space="preserve"> with joins</w:t>
      </w:r>
    </w:p>
    <w:p w14:paraId="36EB403B" w14:textId="77777777" w:rsidR="004C707F" w:rsidRDefault="004C707F" w:rsidP="004C707F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8"/>
        </w:rPr>
      </w:pPr>
    </w:p>
    <w:p w14:paraId="7A0BF2FE" w14:textId="77777777" w:rsidR="004C707F" w:rsidRPr="004C707F" w:rsidRDefault="004C707F" w:rsidP="004C707F">
      <w:pPr>
        <w:tabs>
          <w:tab w:val="left" w:pos="495"/>
        </w:tabs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4C707F">
        <w:rPr>
          <w:rFonts w:ascii="Arial" w:hAnsi="Arial" w:cs="Arial"/>
          <w:b/>
          <w:sz w:val="24"/>
          <w:szCs w:val="24"/>
        </w:rPr>
        <w:t>Sub-queries with joins.</w:t>
      </w:r>
    </w:p>
    <w:p w14:paraId="3775F921" w14:textId="77777777" w:rsidR="004C707F" w:rsidRPr="004C707F" w:rsidRDefault="004C707F" w:rsidP="004C707F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color w:val="000000" w:themeColor="text1"/>
          <w:sz w:val="28"/>
          <w:szCs w:val="28"/>
        </w:rPr>
      </w:pPr>
    </w:p>
    <w:p w14:paraId="43E32E65" w14:textId="77777777" w:rsidR="004C707F" w:rsidRDefault="004C707F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 w:rsidRPr="008943E8"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Display all </w:t>
      </w:r>
      <w:r>
        <w:rPr>
          <w:rFonts w:ascii="Palatino Linotype" w:hAnsi="Palatino Linotype" w:cstheme="minorHAnsi"/>
          <w:color w:val="000000" w:themeColor="text1"/>
          <w:sz w:val="20"/>
          <w:szCs w:val="20"/>
        </w:rPr>
        <w:t>student who have taken admission in more than 2 batches.</w:t>
      </w:r>
    </w:p>
    <w:p w14:paraId="7D77B680" w14:textId="1F215ED7" w:rsidR="004C707F" w:rsidRDefault="004C707F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Display the student detail o have joined the same batch of the </w:t>
      </w:r>
    </w:p>
    <w:p w14:paraId="74A13639" w14:textId="77777777" w:rsidR="004C707F" w:rsidRDefault="004C707F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Display all courses where least number of students have taken the admission.</w:t>
      </w:r>
    </w:p>
    <w:p w14:paraId="67AA0DEF" w14:textId="77777777" w:rsidR="004C707F" w:rsidRDefault="004C707F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Display student</w:t>
      </w:r>
      <w:r w:rsidRPr="00853839"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details</w:t>
      </w: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who haven’t taken the admission.</w:t>
      </w:r>
    </w:p>
    <w:p w14:paraId="01E572F4" w14:textId="77777777" w:rsidR="004C707F" w:rsidRDefault="004C707F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G</w:t>
      </w:r>
      <w:r w:rsidRPr="00C86ECD"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et all </w:t>
      </w: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courses where no modules are defined in </w:t>
      </w:r>
      <w:proofErr w:type="spellStart"/>
      <w:r>
        <w:rPr>
          <w:rFonts w:ascii="Palatino Linotype" w:hAnsi="Palatino Linotype" w:cstheme="minorHAnsi"/>
          <w:color w:val="000000" w:themeColor="text1"/>
          <w:sz w:val="20"/>
          <w:szCs w:val="20"/>
        </w:rPr>
        <w:t>course_modules</w:t>
      </w:r>
      <w:proofErr w:type="spellEnd"/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table.</w:t>
      </w:r>
    </w:p>
    <w:p w14:paraId="5A77A80C" w14:textId="5F2DE1EA" w:rsidR="004C707F" w:rsidRDefault="004C707F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Display </w:t>
      </w:r>
      <w:proofErr w:type="spellStart"/>
      <w:r>
        <w:rPr>
          <w:rFonts w:ascii="Palatino Linotype" w:hAnsi="Palatino Linotype" w:cstheme="minorHAnsi"/>
          <w:color w:val="000000" w:themeColor="text1"/>
          <w:sz w:val="20"/>
          <w:szCs w:val="20"/>
        </w:rPr>
        <w:t>course</w:t>
      </w:r>
      <w:r w:rsidR="001E145B">
        <w:rPr>
          <w:rFonts w:ascii="Palatino Linotype" w:hAnsi="Palatino Linotype" w:cstheme="minorHAnsi"/>
          <w:i/>
          <w:color w:val="000000" w:themeColor="text1"/>
          <w:sz w:val="20"/>
          <w:szCs w:val="20"/>
        </w:rPr>
        <w:t>_</w:t>
      </w:r>
      <w:r>
        <w:rPr>
          <w:rFonts w:ascii="Palatino Linotype" w:hAnsi="Palatino Linotype" w:cstheme="minorHAnsi"/>
          <w:i/>
          <w:color w:val="000000" w:themeColor="text1"/>
          <w:sz w:val="20"/>
          <w:szCs w:val="20"/>
        </w:rPr>
        <w:t>atches</w:t>
      </w:r>
      <w:r w:rsidRPr="00853839">
        <w:rPr>
          <w:rFonts w:ascii="Palatino Linotype" w:hAnsi="Palatino Linotype" w:cstheme="minorHAnsi"/>
          <w:color w:val="000000" w:themeColor="text1"/>
          <w:sz w:val="20"/>
          <w:szCs w:val="20"/>
        </w:rPr>
        <w:t>details</w:t>
      </w:r>
      <w:proofErr w:type="spellEnd"/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</w:t>
      </w:r>
      <w:r w:rsidRPr="0042023B">
        <w:rPr>
          <w:rFonts w:ascii="Palatino Linotype" w:hAnsi="Palatino Linotype" w:cstheme="minorHAnsi"/>
          <w:color w:val="000000" w:themeColor="text1"/>
          <w:sz w:val="20"/>
          <w:szCs w:val="20"/>
        </w:rPr>
        <w:t>where</w:t>
      </w: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student has taken the admission.</w:t>
      </w:r>
    </w:p>
    <w:p w14:paraId="3B76B10C" w14:textId="13A76829" w:rsidR="004C707F" w:rsidRPr="00FB4849" w:rsidRDefault="001E145B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>Display all students</w:t>
      </w:r>
      <w:bookmarkStart w:id="0" w:name="_GoBack"/>
      <w:bookmarkEnd w:id="0"/>
      <w:r w:rsidR="00FB4849">
        <w:rPr>
          <w:rFonts w:ascii="Palatino Linotype" w:hAnsi="Palatino Linotype" w:cstheme="minorHAnsi"/>
          <w:sz w:val="20"/>
          <w:szCs w:val="20"/>
        </w:rPr>
        <w:t>whose marks of ‘BE’ is more than ‘ULKA’ marks in ‘BE’.</w:t>
      </w:r>
    </w:p>
    <w:p w14:paraId="5372FE49" w14:textId="77777777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Display all students whose marks are more than ‘</w:t>
      </w:r>
      <w:proofErr w:type="spellStart"/>
      <w:r>
        <w:rPr>
          <w:rFonts w:ascii="Palatino Linotype" w:hAnsi="Palatino Linotype" w:cstheme="minorHAnsi"/>
          <w:color w:val="000000" w:themeColor="text1"/>
          <w:sz w:val="20"/>
          <w:szCs w:val="20"/>
        </w:rPr>
        <w:t>saleel</w:t>
      </w:r>
      <w:proofErr w:type="spellEnd"/>
      <w:r>
        <w:rPr>
          <w:rFonts w:ascii="Palatino Linotype" w:hAnsi="Palatino Linotype" w:cstheme="minorHAnsi"/>
          <w:color w:val="000000" w:themeColor="text1"/>
          <w:sz w:val="20"/>
          <w:szCs w:val="20"/>
        </w:rPr>
        <w:t>’ marks in 10</w:t>
      </w:r>
      <w:r w:rsidRPr="00D2326B">
        <w:rPr>
          <w:rFonts w:ascii="Palatino Linotype" w:hAnsi="Palatino Linotype" w:cstheme="minorHAnsi"/>
          <w:color w:val="000000" w:themeColor="text1"/>
          <w:sz w:val="20"/>
          <w:szCs w:val="20"/>
          <w:vertAlign w:val="superscript"/>
        </w:rPr>
        <w:t>th</w:t>
      </w: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std.</w:t>
      </w:r>
    </w:p>
    <w:p w14:paraId="7D922A0E" w14:textId="77777777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Display students whose DOB is as same as ‘</w:t>
      </w:r>
      <w:proofErr w:type="spellStart"/>
      <w:r>
        <w:rPr>
          <w:rFonts w:ascii="Palatino Linotype" w:hAnsi="Palatino Linotype" w:cstheme="minorHAnsi"/>
          <w:color w:val="000000" w:themeColor="text1"/>
          <w:sz w:val="20"/>
          <w:szCs w:val="20"/>
        </w:rPr>
        <w:t>kaushal</w:t>
      </w:r>
      <w:proofErr w:type="spellEnd"/>
      <w:r>
        <w:rPr>
          <w:rFonts w:ascii="Palatino Linotype" w:hAnsi="Palatino Linotype" w:cstheme="minorHAnsi"/>
          <w:color w:val="000000" w:themeColor="text1"/>
          <w:sz w:val="20"/>
          <w:szCs w:val="20"/>
        </w:rPr>
        <w:t>’</w:t>
      </w:r>
    </w:p>
    <w:p w14:paraId="6B645EBC" w14:textId="77777777" w:rsidR="00FB4849" w:rsidRDefault="00FB4849" w:rsidP="00FB4849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Display all student details who have three or more phone numbers.</w:t>
      </w:r>
    </w:p>
    <w:p w14:paraId="049331AF" w14:textId="77777777" w:rsidR="00FB4849" w:rsidRPr="00FB4849" w:rsidRDefault="00FB4849" w:rsidP="00FB4849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 w:rsidRPr="00FB4849"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Display marks for the </w:t>
      </w:r>
      <w:proofErr w:type="spellStart"/>
      <w:r w:rsidRPr="00FB4849">
        <w:rPr>
          <w:rFonts w:ascii="Palatino Linotype" w:hAnsi="Palatino Linotype" w:cstheme="minorHAnsi"/>
          <w:color w:val="000000" w:themeColor="text1"/>
          <w:sz w:val="20"/>
          <w:szCs w:val="20"/>
        </w:rPr>
        <w:t>studentID</w:t>
      </w:r>
      <w:proofErr w:type="spellEnd"/>
      <w:r w:rsidRPr="00FB4849"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1 and 7 who have done ‘BE’ also fine out the difference of marks between them. (Note: the marks and difference between the marks must be displayed side by side)</w:t>
      </w:r>
      <w:r>
        <w:rPr>
          <w:rFonts w:ascii="Palatino Linotype" w:hAnsi="Palatino Linotype" w:cstheme="minorHAnsi"/>
          <w:color w:val="000000" w:themeColor="text1"/>
          <w:sz w:val="20"/>
          <w:szCs w:val="20"/>
        </w:rPr>
        <w:t>.</w:t>
      </w:r>
    </w:p>
    <w:p w14:paraId="1DE5C2E5" w14:textId="77777777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Display all student who are not joined any of the batch.</w:t>
      </w:r>
    </w:p>
    <w:p w14:paraId="12728723" w14:textId="77777777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Display all </w:t>
      </w:r>
      <w:proofErr w:type="spellStart"/>
      <w:r>
        <w:rPr>
          <w:rFonts w:ascii="Palatino Linotype" w:hAnsi="Palatino Linotype" w:cstheme="minorHAnsi"/>
          <w:color w:val="000000" w:themeColor="text1"/>
          <w:sz w:val="20"/>
          <w:szCs w:val="20"/>
        </w:rPr>
        <w:t>course_batches</w:t>
      </w:r>
      <w:proofErr w:type="spellEnd"/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details who are starting on the same day as ‘Batch1’.</w:t>
      </w:r>
    </w:p>
    <w:p w14:paraId="4EB7092E" w14:textId="77777777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Display all students whose 10</w:t>
      </w:r>
      <w:r w:rsidRPr="00D54C9B">
        <w:rPr>
          <w:rFonts w:ascii="Palatino Linotype" w:hAnsi="Palatino Linotype" w:cstheme="minorHAnsi"/>
          <w:color w:val="000000" w:themeColor="text1"/>
          <w:sz w:val="20"/>
          <w:szCs w:val="20"/>
          <w:vertAlign w:val="superscript"/>
        </w:rPr>
        <w:t>th</w:t>
      </w: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marks is more than student ‘Neel’s 10</w:t>
      </w:r>
      <w:r w:rsidRPr="0068609D">
        <w:rPr>
          <w:rFonts w:ascii="Palatino Linotype" w:hAnsi="Palatino Linotype" w:cstheme="minorHAnsi"/>
          <w:color w:val="000000" w:themeColor="text1"/>
          <w:sz w:val="20"/>
          <w:szCs w:val="20"/>
          <w:vertAlign w:val="superscript"/>
        </w:rPr>
        <w:t>th</w:t>
      </w: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marks.</w:t>
      </w:r>
    </w:p>
    <w:p w14:paraId="5EE7FDC7" w14:textId="77777777" w:rsidR="00FB4849" w:rsidRP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>Get all student with their qualification details who have highest marks in ‘BE’</w:t>
      </w:r>
      <w:r w:rsidRPr="00656AA7">
        <w:rPr>
          <w:rFonts w:ascii="Palatino Linotype" w:hAnsi="Palatino Linotype" w:cstheme="minorHAnsi"/>
          <w:sz w:val="20"/>
          <w:szCs w:val="20"/>
        </w:rPr>
        <w:t>.</w:t>
      </w:r>
    </w:p>
    <w:p w14:paraId="04FFB3DB" w14:textId="77777777" w:rsidR="00FB4849" w:rsidRP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>Get all student with their qualification details who have second highest marks in ‘BE’</w:t>
      </w:r>
      <w:r w:rsidRPr="00656AA7">
        <w:rPr>
          <w:rFonts w:ascii="Palatino Linotype" w:hAnsi="Palatino Linotype" w:cstheme="minorHAnsi"/>
          <w:sz w:val="20"/>
          <w:szCs w:val="20"/>
        </w:rPr>
        <w:t>.</w:t>
      </w:r>
    </w:p>
    <w:p w14:paraId="60A39600" w14:textId="77777777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Display the student and </w:t>
      </w:r>
      <w:proofErr w:type="spellStart"/>
      <w:r>
        <w:rPr>
          <w:rFonts w:ascii="Palatino Linotype" w:hAnsi="Palatino Linotype" w:cstheme="minorHAnsi"/>
          <w:color w:val="000000" w:themeColor="text1"/>
          <w:sz w:val="20"/>
          <w:szCs w:val="20"/>
        </w:rPr>
        <w:t>student_qualification</w:t>
      </w:r>
      <w:proofErr w:type="spellEnd"/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details who have scored the maximum marks in ‘BE’</w:t>
      </w:r>
    </w:p>
    <w:p w14:paraId="7EBE55BD" w14:textId="77777777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Display the student details who have scored the maximum marks in ‘BE’</w:t>
      </w:r>
    </w:p>
    <w:p w14:paraId="66EC2865" w14:textId="77777777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Display the student details who have scored the minimum marks in ‘10’ std.</w:t>
      </w:r>
    </w:p>
    <w:p w14:paraId="0CD6AAE6" w14:textId="77777777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Display all student and </w:t>
      </w:r>
      <w:proofErr w:type="spellStart"/>
      <w:r>
        <w:rPr>
          <w:rFonts w:ascii="Palatino Linotype" w:hAnsi="Palatino Linotype" w:cstheme="minorHAnsi"/>
          <w:color w:val="000000" w:themeColor="text1"/>
          <w:sz w:val="20"/>
          <w:szCs w:val="20"/>
        </w:rPr>
        <w:t>student_qualification</w:t>
      </w:r>
      <w:proofErr w:type="spellEnd"/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details of those students who have scored marks more than ‘RAJAN’ in ‘BE’.</w:t>
      </w:r>
    </w:p>
    <w:p w14:paraId="2266E4DE" w14:textId="77777777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Display all student who have done ‘BE’ in the same year as of </w:t>
      </w:r>
      <w:proofErr w:type="spellStart"/>
      <w:r>
        <w:rPr>
          <w:rFonts w:ascii="Palatino Linotype" w:hAnsi="Palatino Linotype" w:cstheme="minorHAnsi"/>
          <w:color w:val="000000" w:themeColor="text1"/>
          <w:sz w:val="20"/>
          <w:szCs w:val="20"/>
        </w:rPr>
        <w:t>studentID</w:t>
      </w:r>
      <w:proofErr w:type="spellEnd"/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16.</w:t>
      </w:r>
    </w:p>
    <w:p w14:paraId="6066CBAC" w14:textId="77777777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Display all odd records.</w:t>
      </w:r>
    </w:p>
    <w:p w14:paraId="62A07A12" w14:textId="77777777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Calculate the sum of marks student wise of their qualifications (i.e. 10</w:t>
      </w:r>
      <w:r w:rsidRPr="004D5241">
        <w:rPr>
          <w:rFonts w:ascii="Palatino Linotype" w:hAnsi="Palatino Linotype" w:cstheme="minorHAnsi"/>
          <w:color w:val="000000" w:themeColor="text1"/>
          <w:sz w:val="20"/>
          <w:szCs w:val="20"/>
          <w:vertAlign w:val="superscript"/>
        </w:rPr>
        <w:t>th</w:t>
      </w:r>
      <w:r>
        <w:rPr>
          <w:rFonts w:ascii="Palatino Linotype" w:hAnsi="Palatino Linotype" w:cstheme="minorHAnsi"/>
          <w:color w:val="000000" w:themeColor="text1"/>
          <w:sz w:val="20"/>
          <w:szCs w:val="20"/>
        </w:rPr>
        <w:t>, 12</w:t>
      </w:r>
      <w:r w:rsidRPr="004D5241">
        <w:rPr>
          <w:rFonts w:ascii="Palatino Linotype" w:hAnsi="Palatino Linotype" w:cstheme="minorHAnsi"/>
          <w:color w:val="000000" w:themeColor="text1"/>
          <w:sz w:val="20"/>
          <w:szCs w:val="20"/>
          <w:vertAlign w:val="superscript"/>
        </w:rPr>
        <w:t>th</w:t>
      </w: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and BE marks)</w:t>
      </w:r>
    </w:p>
    <w:p w14:paraId="4177F6A8" w14:textId="77777777" w:rsidR="00FB4849" w:rsidRPr="008943E8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Display students’ details who are not having </w:t>
      </w:r>
      <w:r w:rsidRPr="0057275D">
        <w:rPr>
          <w:rFonts w:ascii="Palatino Linotype" w:hAnsi="Palatino Linotype" w:cstheme="minorHAnsi"/>
          <w:b/>
          <w:bCs/>
          <w:i/>
          <w:iCs/>
          <w:color w:val="000000" w:themeColor="text1"/>
          <w:sz w:val="20"/>
          <w:szCs w:val="20"/>
        </w:rPr>
        <w:t>'Aadhaar'</w:t>
      </w:r>
      <w:r w:rsidRPr="00775F92"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card.</w:t>
      </w:r>
    </w:p>
    <w:p w14:paraId="323E5702" w14:textId="77777777" w:rsidR="00273707" w:rsidRPr="004C707F" w:rsidRDefault="00273707" w:rsidP="004C707F">
      <w:pPr>
        <w:rPr>
          <w:lang w:val="en-US"/>
        </w:rPr>
      </w:pPr>
    </w:p>
    <w:sectPr w:rsidR="00273707" w:rsidRPr="004C7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64EA0"/>
    <w:multiLevelType w:val="hybridMultilevel"/>
    <w:tmpl w:val="626A06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07F"/>
    <w:rsid w:val="001E145B"/>
    <w:rsid w:val="00273707"/>
    <w:rsid w:val="004C707F"/>
    <w:rsid w:val="00B71FD0"/>
    <w:rsid w:val="00D30254"/>
    <w:rsid w:val="00FB4849"/>
    <w:rsid w:val="00FE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EBE7D"/>
  <w15:chartTrackingRefBased/>
  <w15:docId w15:val="{0E204E00-B539-426D-BD51-306585445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07F"/>
    <w:pPr>
      <w:ind w:left="720"/>
      <w:contextualSpacing/>
    </w:pPr>
  </w:style>
  <w:style w:type="table" w:styleId="TableGrid">
    <w:name w:val="Table Grid"/>
    <w:basedOn w:val="TableNormal"/>
    <w:uiPriority w:val="39"/>
    <w:rsid w:val="004C70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Bandepalli Sai Kalyan</cp:lastModifiedBy>
  <cp:revision>5</cp:revision>
  <dcterms:created xsi:type="dcterms:W3CDTF">2024-09-18T06:16:00Z</dcterms:created>
  <dcterms:modified xsi:type="dcterms:W3CDTF">2025-07-10T06:29:00Z</dcterms:modified>
</cp:coreProperties>
</file>