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3DA4" w14:textId="54CF366C" w:rsidR="00371847" w:rsidRDefault="007F0246">
      <w:pPr>
        <w:rPr>
          <w:b/>
          <w:bCs/>
          <w:sz w:val="32"/>
          <w:szCs w:val="32"/>
          <w:u w:val="single"/>
          <w:lang w:val="en-US"/>
        </w:rPr>
      </w:pPr>
      <w:r w:rsidRPr="007F0246">
        <w:rPr>
          <w:b/>
          <w:bCs/>
          <w:sz w:val="32"/>
          <w:szCs w:val="32"/>
          <w:u w:val="single"/>
          <w:lang w:val="en-US"/>
        </w:rPr>
        <w:t>Aws</w:t>
      </w:r>
    </w:p>
    <w:p w14:paraId="7EC71BB4" w14:textId="77777777" w:rsidR="007F0246" w:rsidRPr="007F0246" w:rsidRDefault="007F0246" w:rsidP="007F0246">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7F0246">
        <w:rPr>
          <w:rFonts w:ascii="Open Sans" w:eastAsia="Times New Roman" w:hAnsi="Open Sans" w:cs="Open Sans"/>
          <w:color w:val="000000"/>
          <w:sz w:val="24"/>
          <w:szCs w:val="24"/>
          <w:lang w:eastAsia="en-IN"/>
        </w:rPr>
        <w:t>Cloud Computing Basics – IaaS, PaaS &amp; SaaS Service Models</w:t>
      </w:r>
    </w:p>
    <w:p w14:paraId="6813E3B1" w14:textId="481760DD" w:rsidR="007543F3" w:rsidRDefault="007543F3" w:rsidP="007543F3">
      <w:pPr>
        <w:ind w:firstLine="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IAAS:</w:t>
      </w:r>
      <w:r>
        <w:rPr>
          <w:rFonts w:ascii="Arial" w:hAnsi="Arial" w:cs="Arial"/>
          <w:color w:val="273239"/>
          <w:spacing w:val="2"/>
          <w:sz w:val="26"/>
          <w:szCs w:val="26"/>
          <w:shd w:val="clear" w:color="auto" w:fill="FFFFFF"/>
        </w:rPr>
        <w:t xml:space="preserve"> Infrastructure </w:t>
      </w:r>
      <w:proofErr w:type="gramStart"/>
      <w:r>
        <w:rPr>
          <w:rFonts w:ascii="Arial" w:hAnsi="Arial" w:cs="Arial"/>
          <w:color w:val="273239"/>
          <w:spacing w:val="2"/>
          <w:sz w:val="26"/>
          <w:szCs w:val="26"/>
          <w:shd w:val="clear" w:color="auto" w:fill="FFFFFF"/>
        </w:rPr>
        <w:t>As</w:t>
      </w:r>
      <w:proofErr w:type="gramEnd"/>
      <w:r>
        <w:rPr>
          <w:rFonts w:ascii="Arial" w:hAnsi="Arial" w:cs="Arial"/>
          <w:color w:val="273239"/>
          <w:spacing w:val="2"/>
          <w:sz w:val="26"/>
          <w:szCs w:val="26"/>
          <w:shd w:val="clear" w:color="auto" w:fill="FFFFFF"/>
        </w:rPr>
        <w:t xml:space="preserve"> A Service (IAAS) is means of delivering computing infrastructure as on-demand services</w:t>
      </w:r>
    </w:p>
    <w:p w14:paraId="4B2525E8" w14:textId="4C852834" w:rsidR="007543F3" w:rsidRDefault="007543F3" w:rsidP="007543F3">
      <w:pPr>
        <w:ind w:firstLine="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PAAS:</w:t>
      </w:r>
      <w:r>
        <w:rPr>
          <w:rFonts w:ascii="Arial" w:hAnsi="Arial" w:cs="Arial"/>
          <w:color w:val="273239"/>
          <w:spacing w:val="2"/>
          <w:sz w:val="26"/>
          <w:szCs w:val="26"/>
          <w:shd w:val="clear" w:color="auto" w:fill="FFFFFF"/>
        </w:rPr>
        <w:t xml:space="preserve"> Platform </w:t>
      </w:r>
      <w:proofErr w:type="gramStart"/>
      <w:r>
        <w:rPr>
          <w:rFonts w:ascii="Arial" w:hAnsi="Arial" w:cs="Arial"/>
          <w:color w:val="273239"/>
          <w:spacing w:val="2"/>
          <w:sz w:val="26"/>
          <w:szCs w:val="26"/>
          <w:shd w:val="clear" w:color="auto" w:fill="FFFFFF"/>
        </w:rPr>
        <w:t>As</w:t>
      </w:r>
      <w:proofErr w:type="gramEnd"/>
      <w:r>
        <w:rPr>
          <w:rFonts w:ascii="Arial" w:hAnsi="Arial" w:cs="Arial"/>
          <w:color w:val="273239"/>
          <w:spacing w:val="2"/>
          <w:sz w:val="26"/>
          <w:szCs w:val="26"/>
          <w:shd w:val="clear" w:color="auto" w:fill="FFFFFF"/>
        </w:rPr>
        <w:t xml:space="preserve"> A Service (PAAS) is a cloud delivery model for applications composed of services managed by a third party</w:t>
      </w:r>
    </w:p>
    <w:p w14:paraId="157ABC5B" w14:textId="2B64255A" w:rsidR="007543F3" w:rsidRDefault="007543F3" w:rsidP="007543F3">
      <w:pPr>
        <w:ind w:firstLine="720"/>
        <w:rPr>
          <w:rFonts w:ascii="Arial" w:hAnsi="Arial" w:cs="Arial"/>
          <w:color w:val="273239"/>
          <w:spacing w:val="2"/>
          <w:sz w:val="26"/>
          <w:szCs w:val="26"/>
          <w:shd w:val="clear" w:color="auto" w:fill="FFFFFF"/>
        </w:rPr>
      </w:pPr>
      <w:proofErr w:type="spellStart"/>
      <w:proofErr w:type="gramStart"/>
      <w:r>
        <w:rPr>
          <w:rStyle w:val="Strong"/>
          <w:rFonts w:ascii="Arial" w:hAnsi="Arial" w:cs="Arial"/>
          <w:color w:val="273239"/>
          <w:spacing w:val="2"/>
          <w:sz w:val="26"/>
          <w:szCs w:val="26"/>
          <w:bdr w:val="none" w:sz="0" w:space="0" w:color="auto" w:frame="1"/>
          <w:shd w:val="clear" w:color="auto" w:fill="FFFFFF"/>
        </w:rPr>
        <w:t>SAAS,are</w:t>
      </w:r>
      <w:proofErr w:type="spellEnd"/>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Software As A Service (SAAS) allows users to run existing online applications and it is a model software that is deployed as a hosting service and is accessed </w:t>
      </w:r>
    </w:p>
    <w:p w14:paraId="724F2051" w14:textId="77994FC8" w:rsidR="007543F3" w:rsidRPr="007543F3" w:rsidRDefault="007543F3" w:rsidP="007543F3">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Arial" w:hAnsi="Arial" w:cs="Arial"/>
          <w:color w:val="273239"/>
          <w:spacing w:val="2"/>
          <w:sz w:val="26"/>
          <w:szCs w:val="26"/>
          <w:shd w:val="clear" w:color="auto" w:fill="FFFFFF"/>
        </w:rPr>
        <w:t>2.</w:t>
      </w:r>
      <w:r w:rsidRPr="007543F3">
        <w:rPr>
          <w:rFonts w:ascii="Open Sans" w:hAnsi="Open Sans" w:cs="Open Sans"/>
          <w:color w:val="000000"/>
        </w:rPr>
        <w:t xml:space="preserve"> </w:t>
      </w:r>
      <w:r w:rsidRPr="007543F3">
        <w:rPr>
          <w:rFonts w:ascii="Open Sans" w:eastAsia="Times New Roman" w:hAnsi="Open Sans" w:cs="Open Sans"/>
          <w:color w:val="000000"/>
          <w:sz w:val="24"/>
          <w:szCs w:val="24"/>
          <w:lang w:eastAsia="en-IN"/>
        </w:rPr>
        <w:t>Cloud Computing Introduction</w:t>
      </w:r>
    </w:p>
    <w:p w14:paraId="6AFF135C" w14:textId="6B095787" w:rsidR="007543F3" w:rsidRDefault="007543F3" w:rsidP="007543F3">
      <w:pPr>
        <w:rPr>
          <w:rFonts w:ascii="Arial" w:hAnsi="Arial" w:cs="Arial"/>
          <w:color w:val="202124"/>
          <w:shd w:val="clear" w:color="auto" w:fill="FFFFFF"/>
        </w:rPr>
      </w:pPr>
      <w:r>
        <w:rPr>
          <w:rFonts w:ascii="Arial" w:hAnsi="Arial" w:cs="Arial"/>
          <w:color w:val="202124"/>
          <w:shd w:val="clear" w:color="auto" w:fill="FFFFFF"/>
        </w:rPr>
        <w:t>Cloud Computing is </w:t>
      </w:r>
      <w:r>
        <w:rPr>
          <w:rFonts w:ascii="Arial" w:hAnsi="Arial" w:cs="Arial"/>
          <w:b/>
          <w:bCs/>
          <w:color w:val="202124"/>
          <w:shd w:val="clear" w:color="auto" w:fill="FFFFFF"/>
        </w:rPr>
        <w:t>the delivery of computing services such as servers, storage, databases, networking, software, analytics, intelligence, and more, over the Cloud (Internet)</w:t>
      </w:r>
      <w:r>
        <w:rPr>
          <w:rFonts w:ascii="Arial" w:hAnsi="Arial" w:cs="Arial"/>
          <w:color w:val="202124"/>
          <w:shd w:val="clear" w:color="auto" w:fill="FFFFFF"/>
        </w:rPr>
        <w:t>.</w:t>
      </w:r>
    </w:p>
    <w:p w14:paraId="661D17AA" w14:textId="3B0FA5A7" w:rsidR="007543F3" w:rsidRPr="007543F3" w:rsidRDefault="007543F3" w:rsidP="007543F3">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Arial" w:hAnsi="Arial" w:cs="Arial"/>
          <w:color w:val="202124"/>
          <w:shd w:val="clear" w:color="auto" w:fill="FFFFFF"/>
        </w:rPr>
        <w:t>3.</w:t>
      </w:r>
      <w:r w:rsidRPr="007543F3">
        <w:rPr>
          <w:rFonts w:ascii="Open Sans" w:hAnsi="Open Sans" w:cs="Open Sans"/>
          <w:color w:val="000000"/>
        </w:rPr>
        <w:t xml:space="preserve"> </w:t>
      </w:r>
      <w:r w:rsidRPr="007543F3">
        <w:rPr>
          <w:rFonts w:ascii="Open Sans" w:eastAsia="Times New Roman" w:hAnsi="Open Sans" w:cs="Open Sans"/>
          <w:color w:val="000000"/>
          <w:sz w:val="24"/>
          <w:szCs w:val="24"/>
          <w:lang w:eastAsia="en-IN"/>
        </w:rPr>
        <w:t>Cloud Service Models</w:t>
      </w:r>
    </w:p>
    <w:p w14:paraId="1558A229" w14:textId="7F541E45" w:rsidR="007543F3" w:rsidRDefault="007543F3" w:rsidP="007543F3">
      <w:pPr>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color w:val="202124"/>
          <w:shd w:val="clear" w:color="auto" w:fill="FFFFFF"/>
        </w:rPr>
        <w:tab/>
      </w:r>
      <w:r>
        <w:rPr>
          <w:rFonts w:ascii="Arial" w:hAnsi="Arial" w:cs="Arial"/>
          <w:color w:val="202124"/>
          <w:shd w:val="clear" w:color="auto" w:fill="FFFFFF"/>
        </w:rPr>
        <w:t>Cloud computing is offered in three different service models which each satisfy a unique set of business requirements. These three models are known as </w:t>
      </w:r>
      <w:r>
        <w:rPr>
          <w:rFonts w:ascii="Arial" w:hAnsi="Arial" w:cs="Arial"/>
          <w:b/>
          <w:bCs/>
          <w:color w:val="202124"/>
          <w:shd w:val="clear" w:color="auto" w:fill="FFFFFF"/>
        </w:rPr>
        <w:t>Software as a Service (SaaS), Platform as a Service (PaaS), and Infrastructure as a Service (IaaS)</w:t>
      </w:r>
    </w:p>
    <w:p w14:paraId="559DA07D" w14:textId="77777777" w:rsidR="007543F3" w:rsidRPr="007543F3" w:rsidRDefault="007543F3" w:rsidP="007543F3">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Arial" w:hAnsi="Arial" w:cs="Arial"/>
          <w:color w:val="202124"/>
          <w:shd w:val="clear" w:color="auto" w:fill="FFFFFF"/>
        </w:rPr>
        <w:t xml:space="preserve">4. </w:t>
      </w:r>
      <w:r w:rsidRPr="007543F3">
        <w:rPr>
          <w:rFonts w:ascii="Open Sans" w:eastAsia="Times New Roman" w:hAnsi="Open Sans" w:cs="Open Sans"/>
          <w:color w:val="000000"/>
          <w:sz w:val="24"/>
          <w:szCs w:val="24"/>
          <w:lang w:eastAsia="en-IN"/>
        </w:rPr>
        <w:t>Cloud Deployment Models</w:t>
      </w:r>
    </w:p>
    <w:p w14:paraId="4CD2FC95" w14:textId="7581485B" w:rsidR="007543F3" w:rsidRDefault="007543F3" w:rsidP="007543F3">
      <w:pPr>
        <w:rPr>
          <w:rFonts w:ascii="Arial" w:hAnsi="Arial" w:cs="Arial"/>
          <w:color w:val="202124"/>
          <w:shd w:val="clear" w:color="auto" w:fill="FFFFFF"/>
        </w:rPr>
      </w:pPr>
      <w:r>
        <w:rPr>
          <w:rFonts w:ascii="Arial" w:hAnsi="Arial" w:cs="Arial"/>
          <w:color w:val="202124"/>
          <w:shd w:val="clear" w:color="auto" w:fill="FFFFFF"/>
        </w:rPr>
        <w:t>Cloud service delivery models: The three basic types are </w:t>
      </w:r>
      <w:r>
        <w:rPr>
          <w:rFonts w:ascii="Arial" w:hAnsi="Arial" w:cs="Arial"/>
          <w:b/>
          <w:bCs/>
          <w:color w:val="202124"/>
          <w:shd w:val="clear" w:color="auto" w:fill="FFFFFF"/>
        </w:rPr>
        <w:t>SaaS, IaaS, and PaaS</w:t>
      </w:r>
      <w:r>
        <w:rPr>
          <w:rFonts w:ascii="Arial" w:hAnsi="Arial" w:cs="Arial"/>
          <w:color w:val="202124"/>
          <w:shd w:val="clear" w:color="auto" w:fill="FFFFFF"/>
        </w:rPr>
        <w:t>.</w:t>
      </w:r>
    </w:p>
    <w:p w14:paraId="7BC1C676" w14:textId="53E7A35D" w:rsidR="007543F3" w:rsidRDefault="007543F3" w:rsidP="007543F3">
      <w:pPr>
        <w:rPr>
          <w:rFonts w:ascii="Arial" w:hAnsi="Arial" w:cs="Arial"/>
          <w:color w:val="202124"/>
          <w:shd w:val="clear" w:color="auto" w:fill="FFFFFF"/>
        </w:rPr>
      </w:pPr>
    </w:p>
    <w:p w14:paraId="01F89C27" w14:textId="0CC40EE6" w:rsidR="00445CFF" w:rsidRPr="00445CFF" w:rsidRDefault="007543F3" w:rsidP="00445CFF">
      <w:pPr>
        <w:shd w:val="clear" w:color="auto" w:fill="FFFFFF"/>
        <w:textAlignment w:val="top"/>
        <w:rPr>
          <w:rFonts w:ascii="Arial" w:eastAsia="Times New Roman" w:hAnsi="Arial" w:cs="Arial"/>
          <w:color w:val="1A0DAB"/>
          <w:sz w:val="27"/>
          <w:szCs w:val="27"/>
          <w:lang w:eastAsia="en-IN"/>
        </w:rPr>
      </w:pPr>
      <w:r>
        <w:rPr>
          <w:rFonts w:ascii="Arial" w:hAnsi="Arial" w:cs="Arial"/>
          <w:color w:val="202124"/>
          <w:shd w:val="clear" w:color="auto" w:fill="FFFFFF"/>
        </w:rPr>
        <w:t>5.</w:t>
      </w:r>
      <w:r w:rsidR="00445CFF">
        <w:rPr>
          <w:rFonts w:ascii="Arial" w:hAnsi="Arial" w:cs="Arial"/>
          <w:color w:val="202124"/>
          <w:shd w:val="clear" w:color="auto" w:fill="FFFFFF"/>
        </w:rPr>
        <w:t xml:space="preserve"> Aws Region</w:t>
      </w:r>
      <w:r w:rsidR="00445CFF" w:rsidRPr="00445CFF">
        <w:rPr>
          <w:rFonts w:ascii="Arial" w:hAnsi="Arial" w:cs="Arial"/>
          <w:color w:val="202124"/>
          <w:sz w:val="27"/>
          <w:szCs w:val="27"/>
        </w:rPr>
        <w:t xml:space="preserve"> </w:t>
      </w:r>
      <w:r w:rsidR="00445CFF" w:rsidRPr="00445CFF">
        <w:rPr>
          <w:rFonts w:ascii="Arial" w:eastAsia="Times New Roman" w:hAnsi="Arial" w:cs="Arial"/>
          <w:color w:val="202124"/>
          <w:sz w:val="27"/>
          <w:szCs w:val="27"/>
          <w:lang w:eastAsia="en-IN"/>
        </w:rPr>
        <w:fldChar w:fldCharType="begin"/>
      </w:r>
      <w:r w:rsidR="00445CFF" w:rsidRPr="00445CFF">
        <w:rPr>
          <w:rFonts w:ascii="Arial" w:eastAsia="Times New Roman" w:hAnsi="Arial" w:cs="Arial"/>
          <w:color w:val="202124"/>
          <w:sz w:val="27"/>
          <w:szCs w:val="27"/>
          <w:lang w:eastAsia="en-IN"/>
        </w:rPr>
        <w:instrText xml:space="preserve"> HYPERLINK "https://www.google.com/search?q=What+are+regions+in+AWS?&amp;tbm=isch&amp;source=iu&amp;ictx=1&amp;vet=1&amp;fir=fDaVrqZb4wWtxM%252CquSMbFLq1U-gLM%252C_&amp;usg=AI4_-kRKS775xc_CFiB72srjgSDkzpIHPA&amp;sa=X&amp;ved=2ahUKEwiEusG-rqj4AhWBw6ACHRwRBAUQ9QF6BAgZEAE" \l "imgrc=fDaVrqZb4wWtxM" </w:instrText>
      </w:r>
      <w:r w:rsidR="00445CFF" w:rsidRPr="00445CFF">
        <w:rPr>
          <w:rFonts w:ascii="Arial" w:eastAsia="Times New Roman" w:hAnsi="Arial" w:cs="Arial"/>
          <w:color w:val="202124"/>
          <w:sz w:val="27"/>
          <w:szCs w:val="27"/>
          <w:lang w:eastAsia="en-IN"/>
        </w:rPr>
        <w:fldChar w:fldCharType="separate"/>
      </w:r>
    </w:p>
    <w:p w14:paraId="398B27D6" w14:textId="618DB27B" w:rsidR="00445CFF" w:rsidRPr="00445CFF" w:rsidRDefault="00445CFF" w:rsidP="00445CFF">
      <w:pPr>
        <w:shd w:val="clear" w:color="auto" w:fill="FFFFFF"/>
        <w:spacing w:after="0" w:line="240" w:lineRule="auto"/>
        <w:textAlignment w:val="top"/>
        <w:rPr>
          <w:rFonts w:ascii="Times New Roman" w:eastAsia="Times New Roman" w:hAnsi="Times New Roman" w:cs="Times New Roman"/>
          <w:sz w:val="24"/>
          <w:szCs w:val="24"/>
          <w:lang w:eastAsia="en-IN"/>
        </w:rPr>
      </w:pPr>
      <w:r w:rsidRPr="00445CFF">
        <w:rPr>
          <w:rFonts w:ascii="Arial" w:eastAsia="Times New Roman" w:hAnsi="Arial" w:cs="Arial"/>
          <w:color w:val="1A0DAB"/>
          <w:sz w:val="27"/>
          <w:szCs w:val="27"/>
          <w:lang w:eastAsia="en-IN"/>
        </w:rPr>
        <w:br/>
      </w:r>
      <w:r w:rsidRPr="00445CFF">
        <w:rPr>
          <w:rFonts w:ascii="Arial" w:eastAsia="Times New Roman" w:hAnsi="Arial" w:cs="Arial"/>
          <w:noProof/>
          <w:color w:val="1A0DAB"/>
          <w:sz w:val="27"/>
          <w:szCs w:val="27"/>
          <w:lang w:eastAsia="en-IN"/>
        </w:rPr>
        <w:drawing>
          <wp:inline distT="0" distB="0" distL="0" distR="0" wp14:anchorId="68182963" wp14:editId="70E02238">
            <wp:extent cx="1524000" cy="1524000"/>
            <wp:effectExtent l="0" t="0" r="0" b="0"/>
            <wp:docPr id="1" name="Picture 1" descr="Image result for aws Reg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Reg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A8401E8" w14:textId="77777777" w:rsidR="00445CFF" w:rsidRPr="00445CFF" w:rsidRDefault="00445CFF" w:rsidP="00445CFF">
      <w:pPr>
        <w:shd w:val="clear" w:color="auto" w:fill="FFFFFF"/>
        <w:spacing w:after="0" w:line="240" w:lineRule="auto"/>
        <w:textAlignment w:val="top"/>
        <w:rPr>
          <w:rFonts w:ascii="Arial" w:eastAsia="Times New Roman" w:hAnsi="Arial" w:cs="Arial"/>
          <w:color w:val="202124"/>
          <w:sz w:val="27"/>
          <w:szCs w:val="27"/>
          <w:lang w:eastAsia="en-IN"/>
        </w:rPr>
      </w:pPr>
      <w:r w:rsidRPr="00445CFF">
        <w:rPr>
          <w:rFonts w:ascii="Arial" w:eastAsia="Times New Roman" w:hAnsi="Arial" w:cs="Arial"/>
          <w:color w:val="202124"/>
          <w:sz w:val="27"/>
          <w:szCs w:val="27"/>
          <w:lang w:eastAsia="en-IN"/>
        </w:rPr>
        <w:fldChar w:fldCharType="end"/>
      </w:r>
    </w:p>
    <w:p w14:paraId="2549DE80" w14:textId="02561B49" w:rsidR="00445CFF" w:rsidRPr="00445CFF" w:rsidRDefault="00445CFF" w:rsidP="00445CFF">
      <w:pPr>
        <w:shd w:val="clear" w:color="auto" w:fill="FFFFFF"/>
        <w:spacing w:after="0" w:line="240" w:lineRule="auto"/>
        <w:rPr>
          <w:rFonts w:ascii="Arial" w:eastAsia="Times New Roman" w:hAnsi="Arial" w:cs="Arial"/>
          <w:color w:val="202124"/>
          <w:sz w:val="27"/>
          <w:szCs w:val="27"/>
          <w:lang w:eastAsia="en-IN"/>
        </w:rPr>
      </w:pPr>
      <w:r w:rsidRPr="00445CFF">
        <w:rPr>
          <w:rFonts w:ascii="Arial" w:eastAsia="Times New Roman" w:hAnsi="Arial" w:cs="Arial"/>
          <w:color w:val="202124"/>
          <w:sz w:val="24"/>
          <w:szCs w:val="24"/>
          <w:lang w:eastAsia="en-IN"/>
        </w:rPr>
        <w:t>AWS has the concept of a Region, which is </w:t>
      </w:r>
      <w:r w:rsidRPr="00445CFF">
        <w:rPr>
          <w:rFonts w:ascii="Arial" w:eastAsia="Times New Roman" w:hAnsi="Arial" w:cs="Arial"/>
          <w:b/>
          <w:bCs/>
          <w:color w:val="202124"/>
          <w:sz w:val="24"/>
          <w:szCs w:val="24"/>
          <w:lang w:eastAsia="en-IN"/>
        </w:rPr>
        <w:t xml:space="preserve">a physical location around the world where we cluster data </w:t>
      </w:r>
      <w:proofErr w:type="spellStart"/>
      <w:r w:rsidRPr="00445CFF">
        <w:rPr>
          <w:rFonts w:ascii="Arial" w:eastAsia="Times New Roman" w:hAnsi="Arial" w:cs="Arial"/>
          <w:b/>
          <w:bCs/>
          <w:color w:val="202124"/>
          <w:sz w:val="24"/>
          <w:szCs w:val="24"/>
          <w:lang w:eastAsia="en-IN"/>
        </w:rPr>
        <w:t>centers</w:t>
      </w:r>
      <w:proofErr w:type="spellEnd"/>
      <w:r w:rsidRPr="00445CFF">
        <w:rPr>
          <w:rFonts w:ascii="Arial" w:eastAsia="Times New Roman" w:hAnsi="Arial" w:cs="Arial"/>
          <w:color w:val="202124"/>
          <w:sz w:val="24"/>
          <w:szCs w:val="24"/>
          <w:lang w:eastAsia="en-IN"/>
        </w:rPr>
        <w:t xml:space="preserve">. We call each group of logical data </w:t>
      </w:r>
      <w:proofErr w:type="spellStart"/>
      <w:r w:rsidRPr="00445CFF">
        <w:rPr>
          <w:rFonts w:ascii="Arial" w:eastAsia="Times New Roman" w:hAnsi="Arial" w:cs="Arial"/>
          <w:color w:val="202124"/>
          <w:sz w:val="24"/>
          <w:szCs w:val="24"/>
          <w:lang w:eastAsia="en-IN"/>
        </w:rPr>
        <w:t>centers</w:t>
      </w:r>
      <w:proofErr w:type="spellEnd"/>
      <w:r w:rsidRPr="00445CFF">
        <w:rPr>
          <w:rFonts w:ascii="Arial" w:eastAsia="Times New Roman" w:hAnsi="Arial" w:cs="Arial"/>
          <w:color w:val="202124"/>
          <w:sz w:val="24"/>
          <w:szCs w:val="24"/>
          <w:lang w:eastAsia="en-IN"/>
        </w:rPr>
        <w:t xml:space="preserve"> an Availability Zone. Each AWS Region consists of multiple, isolated, and physically </w:t>
      </w:r>
      <w:proofErr w:type="spellStart"/>
      <w:r w:rsidRPr="00445CFF">
        <w:rPr>
          <w:rFonts w:ascii="Arial" w:eastAsia="Times New Roman" w:hAnsi="Arial" w:cs="Arial"/>
          <w:color w:val="202124"/>
          <w:sz w:val="24"/>
          <w:szCs w:val="24"/>
          <w:lang w:eastAsia="en-IN"/>
        </w:rPr>
        <w:t>parate</w:t>
      </w:r>
      <w:proofErr w:type="spellEnd"/>
      <w:r w:rsidRPr="00445CFF">
        <w:rPr>
          <w:rFonts w:ascii="Arial" w:eastAsia="Times New Roman" w:hAnsi="Arial" w:cs="Arial"/>
          <w:color w:val="202124"/>
          <w:sz w:val="24"/>
          <w:szCs w:val="24"/>
          <w:lang w:eastAsia="en-IN"/>
        </w:rPr>
        <w:t xml:space="preserve"> AZs within a geographic area.</w:t>
      </w:r>
    </w:p>
    <w:p w14:paraId="0243519C" w14:textId="77777777" w:rsidR="00445CFF" w:rsidRPr="00445CFF" w:rsidRDefault="00445CFF" w:rsidP="00445CFF">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445CFF">
        <w:rPr>
          <w:rFonts w:ascii="Arial" w:hAnsi="Arial" w:cs="Arial"/>
          <w:color w:val="202124"/>
          <w:shd w:val="clear" w:color="auto" w:fill="FFFFFF"/>
        </w:rPr>
        <w:lastRenderedPageBreak/>
        <w:t>6</w:t>
      </w:r>
      <w:r>
        <w:rPr>
          <w:b/>
          <w:bCs/>
          <w:sz w:val="32"/>
          <w:szCs w:val="32"/>
          <w:lang w:val="en-US"/>
        </w:rPr>
        <w:t xml:space="preserve">. </w:t>
      </w:r>
      <w:r w:rsidRPr="00445CFF">
        <w:rPr>
          <w:rFonts w:ascii="Open Sans" w:eastAsia="Times New Roman" w:hAnsi="Open Sans" w:cs="Open Sans"/>
          <w:color w:val="000000"/>
          <w:sz w:val="24"/>
          <w:szCs w:val="24"/>
          <w:lang w:eastAsia="en-IN"/>
        </w:rPr>
        <w:t>Availability Zones</w:t>
      </w:r>
    </w:p>
    <w:p w14:paraId="7873026B" w14:textId="26304FD3" w:rsidR="007543F3" w:rsidRDefault="00445CFF" w:rsidP="007543F3">
      <w:pPr>
        <w:rPr>
          <w:rFonts w:ascii="Arial" w:hAnsi="Arial" w:cs="Arial"/>
          <w:color w:val="202124"/>
          <w:shd w:val="clear" w:color="auto" w:fill="FFFFFF"/>
        </w:rPr>
      </w:pPr>
      <w:r>
        <w:rPr>
          <w:rFonts w:ascii="Arial" w:hAnsi="Arial" w:cs="Arial"/>
          <w:color w:val="202124"/>
          <w:shd w:val="clear" w:color="auto" w:fill="FFFFFF"/>
        </w:rPr>
        <w:t>Availability zones (AZs) are </w:t>
      </w:r>
      <w:r>
        <w:rPr>
          <w:rFonts w:ascii="Arial" w:hAnsi="Arial" w:cs="Arial"/>
          <w:b/>
          <w:bCs/>
          <w:color w:val="202124"/>
          <w:shd w:val="clear" w:color="auto" w:fill="FFFFFF"/>
        </w:rPr>
        <w:t xml:space="preserve">isolated locations within data </w:t>
      </w:r>
      <w:proofErr w:type="spellStart"/>
      <w:r>
        <w:rPr>
          <w:rFonts w:ascii="Arial" w:hAnsi="Arial" w:cs="Arial"/>
          <w:b/>
          <w:bCs/>
          <w:color w:val="202124"/>
          <w:shd w:val="clear" w:color="auto" w:fill="FFFFFF"/>
        </w:rPr>
        <w:t>center</w:t>
      </w:r>
      <w:proofErr w:type="spellEnd"/>
      <w:r>
        <w:rPr>
          <w:rFonts w:ascii="Arial" w:hAnsi="Arial" w:cs="Arial"/>
          <w:b/>
          <w:bCs/>
          <w:color w:val="202124"/>
          <w:shd w:val="clear" w:color="auto" w:fill="FFFFFF"/>
        </w:rPr>
        <w:t xml:space="preserve"> regions from which public cloud services originate and operate</w:t>
      </w:r>
      <w:r>
        <w:rPr>
          <w:rFonts w:ascii="Arial" w:hAnsi="Arial" w:cs="Arial"/>
          <w:color w:val="202124"/>
          <w:shd w:val="clear" w:color="auto" w:fill="FFFFFF"/>
        </w:rPr>
        <w:t xml:space="preserve">. Regions are geographic locations in which public cloud service providers' data </w:t>
      </w:r>
      <w:proofErr w:type="spellStart"/>
      <w:r>
        <w:rPr>
          <w:rFonts w:ascii="Arial" w:hAnsi="Arial" w:cs="Arial"/>
          <w:color w:val="202124"/>
          <w:shd w:val="clear" w:color="auto" w:fill="FFFFFF"/>
        </w:rPr>
        <w:t>centers</w:t>
      </w:r>
      <w:proofErr w:type="spellEnd"/>
      <w:r>
        <w:rPr>
          <w:rFonts w:ascii="Arial" w:hAnsi="Arial" w:cs="Arial"/>
          <w:color w:val="202124"/>
          <w:shd w:val="clear" w:color="auto" w:fill="FFFFFF"/>
        </w:rPr>
        <w:t xml:space="preserve"> reside</w:t>
      </w:r>
    </w:p>
    <w:p w14:paraId="2673268C" w14:textId="2A9A9AFB" w:rsidR="00445CFF" w:rsidRDefault="00445CFF" w:rsidP="007543F3">
      <w:pPr>
        <w:rPr>
          <w:rFonts w:ascii="Arial" w:hAnsi="Arial" w:cs="Arial"/>
          <w:color w:val="202124"/>
          <w:shd w:val="clear" w:color="auto" w:fill="FFFFFF"/>
        </w:rPr>
      </w:pPr>
    </w:p>
    <w:p w14:paraId="0363A7B2" w14:textId="4C3C5B27" w:rsidR="00445CFF" w:rsidRPr="00445CFF" w:rsidRDefault="00445CFF" w:rsidP="00445CFF">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Arial" w:hAnsi="Arial" w:cs="Arial"/>
          <w:color w:val="202124"/>
          <w:shd w:val="clear" w:color="auto" w:fill="FFFFFF"/>
        </w:rPr>
        <w:t>7.</w:t>
      </w:r>
      <w:r w:rsidRPr="00445CFF">
        <w:rPr>
          <w:rFonts w:ascii="Open Sans" w:hAnsi="Open Sans" w:cs="Open Sans"/>
          <w:color w:val="000000"/>
        </w:rPr>
        <w:t xml:space="preserve"> </w:t>
      </w:r>
      <w:r w:rsidRPr="00445CFF">
        <w:rPr>
          <w:rFonts w:ascii="Open Sans" w:eastAsia="Times New Roman" w:hAnsi="Open Sans" w:cs="Open Sans"/>
          <w:color w:val="000000"/>
          <w:sz w:val="24"/>
          <w:szCs w:val="24"/>
          <w:lang w:eastAsia="en-IN"/>
        </w:rPr>
        <w:t>Amazon EC2</w:t>
      </w:r>
    </w:p>
    <w:p w14:paraId="1D9BC53A" w14:textId="5699D326" w:rsidR="00445CFF" w:rsidRDefault="00445CFF" w:rsidP="00445CFF">
      <w:pPr>
        <w:ind w:firstLine="720"/>
        <w:rPr>
          <w:b/>
          <w:bCs/>
          <w:sz w:val="32"/>
          <w:szCs w:val="32"/>
          <w:lang w:val="en-US"/>
        </w:rPr>
      </w:pPr>
      <w:r>
        <w:rPr>
          <w:rFonts w:ascii="Arial" w:hAnsi="Arial" w:cs="Arial"/>
          <w:color w:val="202124"/>
          <w:shd w:val="clear" w:color="auto" w:fill="FFFFFF"/>
        </w:rPr>
        <w:t>Amazon Elastic Compute Cloud (Amazon EC2) </w:t>
      </w:r>
      <w:r>
        <w:rPr>
          <w:rFonts w:ascii="Arial" w:hAnsi="Arial" w:cs="Arial"/>
          <w:b/>
          <w:bCs/>
          <w:color w:val="202124"/>
          <w:shd w:val="clear" w:color="auto" w:fill="FFFFFF"/>
        </w:rPr>
        <w:t>provides scalable computing capacity in the Amazon Web Services (AWS) Cloud</w:t>
      </w:r>
      <w:r>
        <w:rPr>
          <w:rFonts w:ascii="Arial" w:hAnsi="Arial" w:cs="Arial"/>
          <w:color w:val="202124"/>
          <w:shd w:val="clear" w:color="auto" w:fill="FFFFFF"/>
        </w:rPr>
        <w:t>. Using Amazon EC2 eliminates your need to invest in hardware up front, so you can develop and deploy applications faster.</w:t>
      </w:r>
    </w:p>
    <w:p w14:paraId="78FC59C4" w14:textId="40743316" w:rsidR="00445CFF" w:rsidRPr="00445CFF" w:rsidRDefault="00445CFF" w:rsidP="00445CFF">
      <w:pPr>
        <w:shd w:val="clear" w:color="auto" w:fill="FFFFFF"/>
        <w:spacing w:before="100" w:beforeAutospacing="1" w:after="100" w:afterAutospacing="1" w:line="240" w:lineRule="auto"/>
        <w:rPr>
          <w:rFonts w:ascii="Arial" w:hAnsi="Arial" w:cs="Arial"/>
          <w:color w:val="202124"/>
          <w:shd w:val="clear" w:color="auto" w:fill="FFFFFF"/>
        </w:rPr>
      </w:pPr>
      <w:r w:rsidRPr="00445CFF">
        <w:rPr>
          <w:rFonts w:ascii="Arial" w:hAnsi="Arial" w:cs="Arial"/>
          <w:color w:val="202124"/>
          <w:shd w:val="clear" w:color="auto" w:fill="FFFFFF"/>
        </w:rPr>
        <w:t xml:space="preserve">8. </w:t>
      </w:r>
      <w:r w:rsidRPr="00445CFF">
        <w:rPr>
          <w:rFonts w:ascii="Arial" w:hAnsi="Arial" w:cs="Arial"/>
          <w:color w:val="202124"/>
          <w:shd w:val="clear" w:color="auto" w:fill="FFFFFF"/>
        </w:rPr>
        <w:t>Create EC2 Instances</w:t>
      </w:r>
    </w:p>
    <w:p w14:paraId="3B8A469D"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Select a region. ...</w:t>
      </w:r>
    </w:p>
    <w:p w14:paraId="42C3B998"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Navigate to the EC2 Console. ...</w:t>
      </w:r>
    </w:p>
    <w:p w14:paraId="69B3DDC6"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Create the EC2 instance. ...</w:t>
      </w:r>
    </w:p>
    <w:p w14:paraId="344FE1CD"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Choose an instance type. ...</w:t>
      </w:r>
    </w:p>
    <w:p w14:paraId="77964C63"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Configure storage. ...</w:t>
      </w:r>
    </w:p>
    <w:p w14:paraId="5BFD66C7"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Tag the instance. ...</w:t>
      </w:r>
    </w:p>
    <w:p w14:paraId="235CC107" w14:textId="77777777" w:rsidR="00445CFF" w:rsidRDefault="00445CFF" w:rsidP="00445CFF">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Build in security. ...</w:t>
      </w:r>
    </w:p>
    <w:p w14:paraId="3546A82C" w14:textId="693DCD57" w:rsidR="00445CFF" w:rsidRDefault="00445CFF" w:rsidP="007543F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Enable SSH access with a key.</w:t>
      </w:r>
    </w:p>
    <w:p w14:paraId="02FB7E64" w14:textId="77777777" w:rsidR="00DA6236" w:rsidRPr="00DA6236" w:rsidRDefault="00DA6236" w:rsidP="00DA6236">
      <w:pPr>
        <w:pStyle w:val="trt0xe"/>
        <w:shd w:val="clear" w:color="auto" w:fill="FFFFFF"/>
        <w:spacing w:before="0" w:beforeAutospacing="0" w:after="60" w:afterAutospacing="0"/>
        <w:ind w:left="720"/>
        <w:rPr>
          <w:rFonts w:ascii="Arial" w:hAnsi="Arial" w:cs="Arial"/>
          <w:color w:val="202124"/>
        </w:rPr>
      </w:pPr>
    </w:p>
    <w:p w14:paraId="1617ACDB" w14:textId="38E21D73" w:rsidR="00DA6236" w:rsidRDefault="00DA6236" w:rsidP="00DA6236">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DA6236">
        <w:rPr>
          <w:rFonts w:ascii="Open Sans" w:eastAsia="Times New Roman" w:hAnsi="Open Sans" w:cs="Open Sans"/>
          <w:color w:val="000000"/>
          <w:sz w:val="24"/>
          <w:szCs w:val="24"/>
          <w:lang w:eastAsia="en-IN"/>
        </w:rPr>
        <w:t>EC2 Instance States</w:t>
      </w:r>
    </w:p>
    <w:p w14:paraId="5590916E" w14:textId="2CB1D74A" w:rsidR="00DA6236" w:rsidRDefault="00DA6236" w:rsidP="00DA6236">
      <w:pPr>
        <w:shd w:val="clear" w:color="auto" w:fill="FFFFFF"/>
        <w:spacing w:before="100" w:beforeAutospacing="1" w:after="100" w:afterAutospacing="1" w:line="240" w:lineRule="auto"/>
        <w:ind w:left="360" w:firstLine="720"/>
        <w:rPr>
          <w:rFonts w:ascii="Arial" w:hAnsi="Arial" w:cs="Arial"/>
          <w:color w:val="202124"/>
          <w:shd w:val="clear" w:color="auto" w:fill="FFFFFF"/>
        </w:rPr>
      </w:pPr>
      <w:r>
        <w:rPr>
          <w:rFonts w:ascii="Arial" w:hAnsi="Arial" w:cs="Arial"/>
          <w:color w:val="202124"/>
          <w:shd w:val="clear" w:color="auto" w:fill="FFFFFF"/>
        </w:rPr>
        <w:t>When your instance is </w:t>
      </w:r>
      <w:r>
        <w:rPr>
          <w:rFonts w:ascii="Arial" w:hAnsi="Arial" w:cs="Arial"/>
          <w:b/>
          <w:bCs/>
          <w:color w:val="202124"/>
          <w:shd w:val="clear" w:color="auto" w:fill="FFFFFF"/>
        </w:rPr>
        <w:t>running (2)</w:t>
      </w:r>
      <w:r>
        <w:rPr>
          <w:rFonts w:ascii="Arial" w:hAnsi="Arial" w:cs="Arial"/>
          <w:color w:val="202124"/>
          <w:shd w:val="clear" w:color="auto" w:fill="FFFFFF"/>
        </w:rPr>
        <w:t>, it's ready to use. This is also the stage where billing begins. As soon as an instance is running, you are then able to take other actions on the instance, such as reboot, terminate, stop, and stop-hibernate.</w:t>
      </w:r>
    </w:p>
    <w:p w14:paraId="476A4348" w14:textId="255B214A" w:rsidR="00DA6236" w:rsidRPr="00DA6236" w:rsidRDefault="00DA6236" w:rsidP="00DA6236">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DA6236">
        <w:rPr>
          <w:rFonts w:ascii="Open Sans" w:eastAsia="Times New Roman" w:hAnsi="Open Sans" w:cs="Open Sans"/>
          <w:color w:val="000000"/>
          <w:sz w:val="24"/>
          <w:szCs w:val="24"/>
          <w:lang w:eastAsia="en-IN"/>
        </w:rPr>
        <w:t xml:space="preserve"> </w:t>
      </w:r>
      <w:r w:rsidRPr="00DA6236">
        <w:rPr>
          <w:rFonts w:ascii="Open Sans" w:eastAsia="Times New Roman" w:hAnsi="Open Sans" w:cs="Open Sans"/>
          <w:color w:val="000000"/>
          <w:sz w:val="24"/>
          <w:szCs w:val="24"/>
          <w:lang w:eastAsia="en-IN"/>
        </w:rPr>
        <w:t>EC2 Instance Types</w:t>
      </w:r>
    </w:p>
    <w:p w14:paraId="139CF96B" w14:textId="101C32DB"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Open Sans" w:hAnsi="Open Sans" w:cs="Open Sans"/>
          <w:color w:val="000000"/>
        </w:rPr>
        <w:t xml:space="preserve"> </w:t>
      </w:r>
      <w:r>
        <w:rPr>
          <w:rFonts w:ascii="Arial" w:hAnsi="Arial" w:cs="Arial"/>
          <w:color w:val="202124"/>
        </w:rPr>
        <w:t>Mac.</w:t>
      </w:r>
    </w:p>
    <w:p w14:paraId="0819310D" w14:textId="77777777"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T4g.</w:t>
      </w:r>
    </w:p>
    <w:p w14:paraId="497B7585" w14:textId="77777777"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T3.</w:t>
      </w:r>
    </w:p>
    <w:p w14:paraId="20585931" w14:textId="77777777"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T3a.</w:t>
      </w:r>
    </w:p>
    <w:p w14:paraId="78627986" w14:textId="77777777"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T2.</w:t>
      </w:r>
    </w:p>
    <w:p w14:paraId="74DD09E1" w14:textId="77777777"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M6g.</w:t>
      </w:r>
    </w:p>
    <w:p w14:paraId="5ED0F4D9" w14:textId="77777777"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M6i.</w:t>
      </w:r>
    </w:p>
    <w:p w14:paraId="114E0945" w14:textId="6F1060D1" w:rsidR="00DA6236" w:rsidRDefault="00DA6236" w:rsidP="00DA6236">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M6a.</w:t>
      </w:r>
    </w:p>
    <w:p w14:paraId="625F28C3" w14:textId="77AB9DF9" w:rsidR="00DA6236" w:rsidRDefault="00DA6236" w:rsidP="00DA6236">
      <w:pPr>
        <w:pStyle w:val="trt0xe"/>
        <w:shd w:val="clear" w:color="auto" w:fill="FFFFFF"/>
        <w:spacing w:before="0" w:beforeAutospacing="0" w:after="60" w:afterAutospacing="0"/>
        <w:ind w:left="1080"/>
        <w:rPr>
          <w:rFonts w:ascii="Arial" w:hAnsi="Arial" w:cs="Arial"/>
          <w:color w:val="202124"/>
        </w:rPr>
      </w:pPr>
    </w:p>
    <w:p w14:paraId="0DD85132" w14:textId="3EAFA8D5" w:rsidR="00DA6236" w:rsidRDefault="00DA6236" w:rsidP="00DA6236">
      <w:pPr>
        <w:pStyle w:val="trt0xe"/>
        <w:shd w:val="clear" w:color="auto" w:fill="FFFFFF"/>
        <w:spacing w:before="0" w:beforeAutospacing="0" w:after="60" w:afterAutospacing="0"/>
        <w:ind w:left="1080"/>
        <w:rPr>
          <w:rFonts w:ascii="Arial" w:hAnsi="Arial" w:cs="Arial"/>
          <w:color w:val="202124"/>
        </w:rPr>
      </w:pPr>
    </w:p>
    <w:p w14:paraId="2D4198C6" w14:textId="77777777" w:rsidR="00DA6236" w:rsidRDefault="00DA6236" w:rsidP="00DA6236">
      <w:pPr>
        <w:pStyle w:val="trt0xe"/>
        <w:shd w:val="clear" w:color="auto" w:fill="FFFFFF"/>
        <w:spacing w:before="0" w:beforeAutospacing="0" w:after="60" w:afterAutospacing="0"/>
        <w:ind w:left="1080"/>
        <w:rPr>
          <w:rFonts w:ascii="Arial" w:hAnsi="Arial" w:cs="Arial"/>
          <w:color w:val="202124"/>
        </w:rPr>
      </w:pPr>
    </w:p>
    <w:p w14:paraId="779239B5" w14:textId="488EB946" w:rsidR="00DA6236" w:rsidRDefault="00DA6236" w:rsidP="00DA6236">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Open Sans" w:eastAsia="Times New Roman" w:hAnsi="Open Sans" w:cs="Open Sans"/>
          <w:color w:val="000000"/>
          <w:sz w:val="24"/>
          <w:szCs w:val="24"/>
          <w:lang w:eastAsia="en-IN"/>
        </w:rPr>
        <w:lastRenderedPageBreak/>
        <w:t xml:space="preserve">Elastic Load Balancing </w:t>
      </w:r>
    </w:p>
    <w:p w14:paraId="26668800" w14:textId="77777777" w:rsidR="00DA6236" w:rsidRDefault="00DA6236" w:rsidP="00DA6236">
      <w:pPr>
        <w:pStyle w:val="ListParagraph"/>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p>
    <w:p w14:paraId="152D7050" w14:textId="467C2C1C" w:rsidR="00DA6236" w:rsidRPr="00DA6236" w:rsidRDefault="00DA6236" w:rsidP="00DA6236">
      <w:pPr>
        <w:shd w:val="clear" w:color="auto" w:fill="FFFFFF"/>
        <w:spacing w:before="100" w:beforeAutospacing="1" w:after="100" w:afterAutospacing="1" w:line="240" w:lineRule="auto"/>
        <w:ind w:firstLine="360"/>
        <w:rPr>
          <w:rFonts w:ascii="Arial" w:hAnsi="Arial" w:cs="Arial"/>
          <w:color w:val="202124"/>
          <w:shd w:val="clear" w:color="auto" w:fill="FFFFFF"/>
        </w:rPr>
      </w:pPr>
      <w:r w:rsidRPr="00DA6236">
        <w:rPr>
          <w:rFonts w:ascii="Arial" w:hAnsi="Arial" w:cs="Arial"/>
          <w:color w:val="202124"/>
          <w:shd w:val="clear" w:color="auto" w:fill="FFFFFF"/>
        </w:rPr>
        <w:t>Elastic Load Balancing (ELB) </w:t>
      </w:r>
      <w:r w:rsidRPr="00DA6236">
        <w:rPr>
          <w:rFonts w:ascii="Arial" w:hAnsi="Arial" w:cs="Arial"/>
          <w:b/>
          <w:bCs/>
          <w:color w:val="202124"/>
          <w:shd w:val="clear" w:color="auto" w:fill="FFFFFF"/>
        </w:rPr>
        <w:t>automatically distributes incoming application traffic across multiple targets and virtual appliances in one or more Availability Zones (AZs)</w:t>
      </w:r>
      <w:r w:rsidRPr="00DA6236">
        <w:rPr>
          <w:rFonts w:ascii="Arial" w:hAnsi="Arial" w:cs="Arial"/>
          <w:color w:val="202124"/>
          <w:shd w:val="clear" w:color="auto" w:fill="FFFFFF"/>
        </w:rPr>
        <w:t>. Application Load Balancer.</w:t>
      </w:r>
    </w:p>
    <w:p w14:paraId="24B50C49" w14:textId="50A50564" w:rsidR="00DA6236" w:rsidRDefault="00DA6236" w:rsidP="00DA6236">
      <w:pPr>
        <w:pStyle w:val="ListParagraph"/>
        <w:shd w:val="clear" w:color="auto" w:fill="FFFFFF"/>
        <w:spacing w:before="100" w:beforeAutospacing="1" w:after="100" w:afterAutospacing="1" w:line="240" w:lineRule="auto"/>
        <w:rPr>
          <w:rFonts w:ascii="Arial" w:hAnsi="Arial" w:cs="Arial"/>
          <w:color w:val="202124"/>
          <w:shd w:val="clear" w:color="auto" w:fill="FFFFFF"/>
        </w:rPr>
      </w:pPr>
    </w:p>
    <w:p w14:paraId="65CCA1FF" w14:textId="472825ED" w:rsidR="00DA6236" w:rsidRDefault="00DA6236" w:rsidP="00DA6236">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DA6236">
        <w:rPr>
          <w:lang w:eastAsia="en-IN"/>
        </w:rPr>
        <w:drawing>
          <wp:inline distT="0" distB="0" distL="0" distR="0" wp14:anchorId="4DF2AF0D" wp14:editId="38417647">
            <wp:extent cx="5731510" cy="3733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3165"/>
                    </a:xfrm>
                    <a:prstGeom prst="rect">
                      <a:avLst/>
                    </a:prstGeom>
                  </pic:spPr>
                </pic:pic>
              </a:graphicData>
            </a:graphic>
          </wp:inline>
        </w:drawing>
      </w:r>
    </w:p>
    <w:p w14:paraId="6A43C26C" w14:textId="44869475" w:rsidR="00DA6236" w:rsidRDefault="00DA6236" w:rsidP="00DA6236">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p>
    <w:p w14:paraId="50FAEF24" w14:textId="0372420B" w:rsidR="004C7321" w:rsidRDefault="004C7321" w:rsidP="004C7321">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4C7321">
        <w:rPr>
          <w:rFonts w:ascii="Open Sans" w:eastAsia="Times New Roman" w:hAnsi="Open Sans" w:cs="Open Sans"/>
          <w:color w:val="000000"/>
          <w:sz w:val="24"/>
          <w:szCs w:val="24"/>
          <w:lang w:eastAsia="en-IN"/>
        </w:rPr>
        <w:t>Auto Scaling Group</w:t>
      </w:r>
    </w:p>
    <w:p w14:paraId="515C466F" w14:textId="5FFB7398" w:rsidR="004C7321" w:rsidRDefault="004C7321" w:rsidP="004C7321">
      <w:pPr>
        <w:shd w:val="clear" w:color="auto" w:fill="FFFFFF"/>
        <w:spacing w:before="100" w:beforeAutospacing="1" w:after="100" w:afterAutospacing="1" w:line="240" w:lineRule="auto"/>
        <w:ind w:left="360" w:firstLine="360"/>
        <w:rPr>
          <w:rFonts w:ascii="Arial" w:hAnsi="Arial" w:cs="Arial"/>
          <w:color w:val="202124"/>
          <w:shd w:val="clear" w:color="auto" w:fill="FFFFFF"/>
        </w:rPr>
      </w:pPr>
      <w:r>
        <w:rPr>
          <w:rFonts w:ascii="Arial" w:hAnsi="Arial" w:cs="Arial"/>
          <w:color w:val="202124"/>
          <w:shd w:val="clear" w:color="auto" w:fill="FFFFFF"/>
        </w:rPr>
        <w:t>An Auto Scaling group </w:t>
      </w:r>
      <w:r>
        <w:rPr>
          <w:rFonts w:ascii="Arial" w:hAnsi="Arial" w:cs="Arial"/>
          <w:b/>
          <w:bCs/>
          <w:color w:val="202124"/>
          <w:shd w:val="clear" w:color="auto" w:fill="FFFFFF"/>
        </w:rPr>
        <w:t>contains a collection of Amazon EC2 instances that are treated as a logical grouping for the purposes of automatic scaling and management</w:t>
      </w:r>
      <w:r>
        <w:rPr>
          <w:rFonts w:ascii="Arial" w:hAnsi="Arial" w:cs="Arial"/>
          <w:color w:val="202124"/>
          <w:shd w:val="clear" w:color="auto" w:fill="FFFFFF"/>
        </w:rPr>
        <w:t>. An Auto Scaling group also enables you to use Amazon EC2 Auto Scaling features such as health check replacements and scaling policies.</w:t>
      </w:r>
    </w:p>
    <w:p w14:paraId="530ACE08" w14:textId="58752541" w:rsidR="004C7321" w:rsidRDefault="00032894" w:rsidP="00032894">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032894">
        <w:rPr>
          <w:rFonts w:ascii="Open Sans" w:eastAsia="Times New Roman" w:hAnsi="Open Sans" w:cs="Open Sans"/>
          <w:color w:val="000000"/>
          <w:sz w:val="24"/>
          <w:szCs w:val="24"/>
          <w:lang w:eastAsia="en-IN"/>
        </w:rPr>
        <w:lastRenderedPageBreak/>
        <w:drawing>
          <wp:inline distT="0" distB="0" distL="0" distR="0" wp14:anchorId="227B81F5" wp14:editId="23A051F7">
            <wp:extent cx="5731510" cy="26035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3500"/>
                    </a:xfrm>
                    <a:prstGeom prst="rect">
                      <a:avLst/>
                    </a:prstGeom>
                  </pic:spPr>
                </pic:pic>
              </a:graphicData>
            </a:graphic>
          </wp:inline>
        </w:drawing>
      </w:r>
    </w:p>
    <w:p w14:paraId="071F8F18" w14:textId="71954305" w:rsidR="00032894" w:rsidRPr="00F56AAC" w:rsidRDefault="00032894" w:rsidP="00F56AAC">
      <w:pPr>
        <w:pStyle w:val="ListParagraph"/>
        <w:numPr>
          <w:ilvl w:val="0"/>
          <w:numId w:val="8"/>
        </w:numPr>
        <w:shd w:val="clear" w:color="auto" w:fill="FFFFFF"/>
        <w:spacing w:before="180" w:after="180" w:line="240" w:lineRule="auto"/>
        <w:rPr>
          <w:rFonts w:ascii="Arial" w:eastAsia="Times New Roman" w:hAnsi="Arial" w:cs="Arial"/>
          <w:color w:val="202124"/>
          <w:sz w:val="24"/>
          <w:szCs w:val="24"/>
          <w:lang w:eastAsia="en-IN"/>
        </w:rPr>
      </w:pPr>
      <w:r w:rsidRPr="00F56AAC">
        <w:rPr>
          <w:rFonts w:ascii="Arial" w:eastAsia="Times New Roman" w:hAnsi="Arial" w:cs="Arial"/>
          <w:color w:val="202124"/>
          <w:sz w:val="24"/>
          <w:szCs w:val="24"/>
          <w:lang w:eastAsia="en-IN"/>
        </w:rPr>
        <w:t>What is EBS volume</w:t>
      </w:r>
      <w:r w:rsidR="00F56AAC">
        <w:rPr>
          <w:rFonts w:ascii="Arial" w:eastAsia="Times New Roman" w:hAnsi="Arial" w:cs="Arial"/>
          <w:color w:val="202124"/>
          <w:sz w:val="24"/>
          <w:szCs w:val="24"/>
          <w:lang w:eastAsia="en-IN"/>
        </w:rPr>
        <w:t xml:space="preserve"> &amp; types</w:t>
      </w:r>
      <w:r w:rsidRPr="00F56AAC">
        <w:rPr>
          <w:rFonts w:ascii="Arial" w:eastAsia="Times New Roman" w:hAnsi="Arial" w:cs="Arial"/>
          <w:color w:val="202124"/>
          <w:sz w:val="24"/>
          <w:szCs w:val="24"/>
          <w:lang w:eastAsia="en-IN"/>
        </w:rPr>
        <w:t>?</w:t>
      </w:r>
    </w:p>
    <w:p w14:paraId="60C141F7" w14:textId="77777777" w:rsidR="00032894" w:rsidRPr="00F56AAC" w:rsidRDefault="00032894" w:rsidP="00F56AAC">
      <w:pPr>
        <w:shd w:val="clear" w:color="auto" w:fill="FFFFFF"/>
        <w:spacing w:after="0" w:line="240" w:lineRule="auto"/>
        <w:ind w:firstLine="720"/>
        <w:rPr>
          <w:rFonts w:ascii="Arial" w:eastAsia="Times New Roman" w:hAnsi="Arial" w:cs="Arial"/>
          <w:color w:val="202124"/>
          <w:sz w:val="27"/>
          <w:szCs w:val="27"/>
          <w:lang w:eastAsia="en-IN"/>
        </w:rPr>
      </w:pPr>
      <w:r w:rsidRPr="00F56AAC">
        <w:rPr>
          <w:rFonts w:ascii="Arial" w:eastAsia="Times New Roman" w:hAnsi="Arial" w:cs="Arial"/>
          <w:color w:val="202124"/>
          <w:sz w:val="24"/>
          <w:szCs w:val="24"/>
          <w:lang w:eastAsia="en-IN"/>
        </w:rPr>
        <w:t>An Amazon EBS volume is </w:t>
      </w:r>
      <w:r w:rsidRPr="00F56AAC">
        <w:rPr>
          <w:rFonts w:ascii="Arial" w:eastAsia="Times New Roman" w:hAnsi="Arial" w:cs="Arial"/>
          <w:b/>
          <w:bCs/>
          <w:color w:val="202124"/>
          <w:sz w:val="24"/>
          <w:szCs w:val="24"/>
          <w:lang w:eastAsia="en-IN"/>
        </w:rPr>
        <w:t>a durable, block-level storage device that you can attach to your instances</w:t>
      </w:r>
      <w:r w:rsidRPr="00F56AAC">
        <w:rPr>
          <w:rFonts w:ascii="Arial" w:eastAsia="Times New Roman" w:hAnsi="Arial" w:cs="Arial"/>
          <w:color w:val="202124"/>
          <w:sz w:val="24"/>
          <w:szCs w:val="24"/>
          <w:lang w:eastAsia="en-IN"/>
        </w:rPr>
        <w:t>. After you attach a volume to an instance, you can use it as you would use a physical hard drive. EBS volumes are flexible</w:t>
      </w:r>
    </w:p>
    <w:p w14:paraId="50FA5A5E" w14:textId="77777777" w:rsidR="00F56AAC" w:rsidRDefault="00F56AAC" w:rsidP="00F56AAC">
      <w:pPr>
        <w:shd w:val="clear" w:color="auto" w:fill="FFFFFF"/>
        <w:rPr>
          <w:rFonts w:ascii="Open Sans" w:eastAsia="Times New Roman" w:hAnsi="Open Sans" w:cs="Open Sans"/>
          <w:color w:val="000000"/>
          <w:sz w:val="24"/>
          <w:szCs w:val="24"/>
          <w:lang w:eastAsia="en-IN"/>
        </w:rPr>
      </w:pPr>
    </w:p>
    <w:p w14:paraId="4FD013A0" w14:textId="40CE9A18" w:rsidR="00F56AAC" w:rsidRPr="00F56AAC" w:rsidRDefault="00032894" w:rsidP="00F56AAC">
      <w:pPr>
        <w:shd w:val="clear" w:color="auto" w:fill="FFFFFF"/>
        <w:ind w:firstLine="720"/>
        <w:rPr>
          <w:rFonts w:ascii="Arial" w:eastAsia="Times New Roman" w:hAnsi="Arial" w:cs="Arial"/>
          <w:color w:val="202124"/>
          <w:sz w:val="27"/>
          <w:szCs w:val="27"/>
          <w:lang w:eastAsia="en-IN"/>
        </w:rPr>
      </w:pPr>
      <w:r w:rsidRPr="00F56AAC">
        <w:rPr>
          <w:rFonts w:ascii="Open Sans" w:eastAsia="Times New Roman" w:hAnsi="Open Sans" w:cs="Open Sans"/>
          <w:color w:val="000000"/>
          <w:sz w:val="24"/>
          <w:szCs w:val="24"/>
          <w:lang w:eastAsia="en-IN"/>
        </w:rPr>
        <w:t xml:space="preserve"> </w:t>
      </w:r>
      <w:r w:rsidR="00F56AAC" w:rsidRPr="00F56AAC">
        <w:rPr>
          <w:rFonts w:ascii="Arial" w:eastAsia="Times New Roman" w:hAnsi="Arial" w:cs="Arial"/>
          <w:color w:val="202124"/>
          <w:sz w:val="24"/>
          <w:szCs w:val="24"/>
          <w:lang w:eastAsia="en-IN"/>
        </w:rPr>
        <w:t>All EBS volumes fall into two categories: </w:t>
      </w:r>
      <w:r w:rsidR="00F56AAC" w:rsidRPr="00F56AAC">
        <w:rPr>
          <w:rFonts w:ascii="Arial" w:eastAsia="Times New Roman" w:hAnsi="Arial" w:cs="Arial"/>
          <w:b/>
          <w:bCs/>
          <w:color w:val="202124"/>
          <w:sz w:val="24"/>
          <w:szCs w:val="24"/>
          <w:lang w:eastAsia="en-IN"/>
        </w:rPr>
        <w:t>SSD-backed volumes and HDD-backed volumes</w:t>
      </w:r>
      <w:r w:rsidR="00F56AAC" w:rsidRPr="00F56AAC">
        <w:rPr>
          <w:rFonts w:ascii="Arial" w:eastAsia="Times New Roman" w:hAnsi="Arial" w:cs="Arial"/>
          <w:color w:val="202124"/>
          <w:sz w:val="24"/>
          <w:szCs w:val="24"/>
          <w:lang w:eastAsia="en-IN"/>
        </w:rPr>
        <w:t>.</w:t>
      </w:r>
    </w:p>
    <w:p w14:paraId="0CEE6183" w14:textId="49E0D4E7" w:rsidR="00F56AAC" w:rsidRDefault="00F56AAC" w:rsidP="00F56AAC">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F56AAC">
        <w:rPr>
          <w:rFonts w:ascii="Open Sans" w:eastAsia="Times New Roman" w:hAnsi="Open Sans" w:cs="Open Sans"/>
          <w:color w:val="000000"/>
          <w:sz w:val="24"/>
          <w:szCs w:val="24"/>
          <w:lang w:eastAsia="en-IN"/>
        </w:rPr>
        <w:t>Route53 Hosted Zone</w:t>
      </w:r>
    </w:p>
    <w:p w14:paraId="51548DD0" w14:textId="33D153FB" w:rsidR="00F56AAC" w:rsidRDefault="00F56AAC" w:rsidP="00F56AAC">
      <w:pPr>
        <w:pStyle w:val="ListParagraph"/>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p>
    <w:p w14:paraId="008FA1D9" w14:textId="429DFB07" w:rsidR="00F56AAC" w:rsidRDefault="00F56AAC" w:rsidP="00F56AAC">
      <w:pPr>
        <w:pStyle w:val="ListParagraph"/>
        <w:shd w:val="clear" w:color="auto" w:fill="FFFFFF"/>
        <w:spacing w:before="100" w:beforeAutospacing="1" w:after="100" w:afterAutospacing="1" w:line="240" w:lineRule="auto"/>
        <w:ind w:firstLine="720"/>
        <w:rPr>
          <w:rFonts w:ascii="Arial" w:hAnsi="Arial" w:cs="Arial"/>
          <w:color w:val="202124"/>
          <w:shd w:val="clear" w:color="auto" w:fill="FFFFFF"/>
        </w:rPr>
      </w:pPr>
      <w:r>
        <w:rPr>
          <w:rFonts w:ascii="Arial" w:hAnsi="Arial" w:cs="Arial"/>
          <w:color w:val="202124"/>
          <w:shd w:val="clear" w:color="auto" w:fill="FFFFFF"/>
        </w:rPr>
        <w:t>A hosted zone is an Amazon Route 53 concept. A hosted zone is </w:t>
      </w:r>
      <w:r>
        <w:rPr>
          <w:rFonts w:ascii="Arial" w:hAnsi="Arial" w:cs="Arial"/>
          <w:b/>
          <w:bCs/>
          <w:color w:val="202124"/>
          <w:shd w:val="clear" w:color="auto" w:fill="FFFFFF"/>
        </w:rPr>
        <w:t>analogous to a traditional DNS zone file; it represents a collection of records that can be managed together, belonging to a single parent domain name</w:t>
      </w:r>
      <w:r>
        <w:rPr>
          <w:rFonts w:ascii="Arial" w:hAnsi="Arial" w:cs="Arial"/>
          <w:color w:val="202124"/>
          <w:shd w:val="clear" w:color="auto" w:fill="FFFFFF"/>
        </w:rPr>
        <w:t>. All resource record sets within a hosted zone must have the hosted zone's domain name as a suffix</w:t>
      </w:r>
    </w:p>
    <w:p w14:paraId="39DAC987" w14:textId="17CB139B" w:rsidR="007C7C81" w:rsidRPr="007C7C81" w:rsidRDefault="007C7C81" w:rsidP="007C7C81">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7C7C81">
        <w:rPr>
          <w:rFonts w:ascii="Open Sans" w:eastAsia="Times New Roman" w:hAnsi="Open Sans" w:cs="Open Sans"/>
          <w:color w:val="000000"/>
          <w:sz w:val="24"/>
          <w:szCs w:val="24"/>
          <w:lang w:eastAsia="en-IN"/>
        </w:rPr>
        <w:t>IAM Users &amp; Roles</w:t>
      </w:r>
    </w:p>
    <w:p w14:paraId="4D147E86" w14:textId="77777777" w:rsidR="007C7C81" w:rsidRDefault="007C7C81" w:rsidP="007C7C81">
      <w:pPr>
        <w:shd w:val="clear" w:color="auto" w:fill="FFFFFF"/>
        <w:spacing w:before="100" w:beforeAutospacing="1" w:after="100" w:afterAutospacing="1" w:line="240" w:lineRule="auto"/>
        <w:ind w:left="360" w:firstLine="720"/>
        <w:rPr>
          <w:rFonts w:ascii="Open Sans" w:eastAsia="Times New Roman" w:hAnsi="Open Sans" w:cs="Open Sans"/>
          <w:color w:val="000000"/>
          <w:sz w:val="24"/>
          <w:szCs w:val="24"/>
          <w:lang w:eastAsia="en-IN"/>
        </w:rPr>
      </w:pPr>
      <w:r>
        <w:rPr>
          <w:rFonts w:ascii="Arial" w:hAnsi="Arial" w:cs="Arial"/>
          <w:b/>
          <w:bCs/>
          <w:color w:val="202124"/>
          <w:shd w:val="clear" w:color="auto" w:fill="FFFFFF"/>
        </w:rPr>
        <w:t>An IAM user has permanent long-term credentials and is used to directly interact with AWS services.</w:t>
      </w:r>
      <w:r>
        <w:rPr>
          <w:rFonts w:ascii="Arial" w:hAnsi="Arial" w:cs="Arial"/>
          <w:color w:val="202124"/>
          <w:shd w:val="clear" w:color="auto" w:fill="FFFFFF"/>
        </w:rPr>
        <w:t> </w:t>
      </w:r>
      <w:r>
        <w:rPr>
          <w:rFonts w:ascii="Arial" w:hAnsi="Arial" w:cs="Arial"/>
          <w:b/>
          <w:bCs/>
          <w:color w:val="202124"/>
          <w:shd w:val="clear" w:color="auto" w:fill="FFFFFF"/>
        </w:rPr>
        <w:t>An IAM role does not have any credentials and cannot make direct requests to AWS services</w:t>
      </w:r>
      <w:r>
        <w:rPr>
          <w:rFonts w:ascii="Arial" w:hAnsi="Arial" w:cs="Arial"/>
          <w:color w:val="202124"/>
          <w:shd w:val="clear" w:color="auto" w:fill="FFFFFF"/>
        </w:rPr>
        <w:t>.</w:t>
      </w:r>
    </w:p>
    <w:p w14:paraId="169BBB7A" w14:textId="6FE13EAB" w:rsidR="00032894" w:rsidRPr="007C7C81" w:rsidRDefault="007C7C81" w:rsidP="007C7C81">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7C7C81">
        <w:rPr>
          <w:rFonts w:ascii="Open Sans" w:eastAsia="Times New Roman" w:hAnsi="Open Sans" w:cs="Open Sans"/>
          <w:color w:val="000000"/>
          <w:sz w:val="24"/>
          <w:szCs w:val="24"/>
          <w:lang w:eastAsia="en-IN"/>
        </w:rPr>
        <w:t xml:space="preserve"> IAM policy </w:t>
      </w:r>
    </w:p>
    <w:p w14:paraId="7AA186A4" w14:textId="43E08F3C" w:rsidR="007C7C81" w:rsidRDefault="007C7C81" w:rsidP="007C7C81">
      <w:pPr>
        <w:shd w:val="clear" w:color="auto" w:fill="FFFFFF"/>
        <w:spacing w:before="100" w:beforeAutospacing="1" w:after="100" w:afterAutospacing="1" w:line="240" w:lineRule="auto"/>
        <w:ind w:left="720" w:firstLine="720"/>
        <w:rPr>
          <w:rFonts w:ascii="Arial" w:hAnsi="Arial" w:cs="Arial"/>
          <w:color w:val="202124"/>
          <w:shd w:val="clear" w:color="auto" w:fill="FFFFFF"/>
        </w:rPr>
      </w:pPr>
      <w:r>
        <w:rPr>
          <w:rFonts w:ascii="Arial" w:hAnsi="Arial" w:cs="Arial"/>
          <w:color w:val="202124"/>
          <w:shd w:val="clear" w:color="auto" w:fill="FFFFFF"/>
        </w:rPr>
        <w:t>IAM policies </w:t>
      </w:r>
      <w:r>
        <w:rPr>
          <w:rFonts w:ascii="Arial" w:hAnsi="Arial" w:cs="Arial"/>
          <w:b/>
          <w:bCs/>
          <w:color w:val="202124"/>
          <w:shd w:val="clear" w:color="auto" w:fill="FFFFFF"/>
        </w:rPr>
        <w:t>define permissions for an action regardless of the method that you use to perform the operation</w:t>
      </w:r>
      <w:r>
        <w:rPr>
          <w:rFonts w:ascii="Arial" w:hAnsi="Arial" w:cs="Arial"/>
          <w:color w:val="202124"/>
          <w:shd w:val="clear" w:color="auto" w:fill="FFFFFF"/>
        </w:rPr>
        <w:t xml:space="preserve">. For example, if a policy allows the </w:t>
      </w:r>
      <w:proofErr w:type="spellStart"/>
      <w:r>
        <w:rPr>
          <w:rFonts w:ascii="Arial" w:hAnsi="Arial" w:cs="Arial"/>
          <w:color w:val="202124"/>
          <w:shd w:val="clear" w:color="auto" w:fill="FFFFFF"/>
        </w:rPr>
        <w:t>GetUser</w:t>
      </w:r>
      <w:proofErr w:type="spellEnd"/>
      <w:r>
        <w:rPr>
          <w:rFonts w:ascii="Arial" w:hAnsi="Arial" w:cs="Arial"/>
          <w:color w:val="202124"/>
          <w:shd w:val="clear" w:color="auto" w:fill="FFFFFF"/>
        </w:rPr>
        <w:t xml:space="preserve"> action, then a user with that policy can get user information from the AWS Management Console, the AWS CLI, or the AWS API.</w:t>
      </w:r>
    </w:p>
    <w:p w14:paraId="3C2FAD81" w14:textId="2618659F" w:rsidR="007C7C81" w:rsidRDefault="007C7C81" w:rsidP="007C7C81">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p>
    <w:p w14:paraId="21BA9CD8" w14:textId="6DD5BBD8" w:rsidR="007C7C81" w:rsidRPr="003E109E" w:rsidRDefault="003E109E" w:rsidP="003E109E">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3E109E">
        <w:rPr>
          <w:rFonts w:ascii="Open Sans" w:hAnsi="Open Sans" w:cs="Open Sans"/>
          <w:color w:val="000000"/>
        </w:rPr>
        <w:t xml:space="preserve"> </w:t>
      </w:r>
      <w:r w:rsidRPr="003E109E">
        <w:rPr>
          <w:rFonts w:ascii="Open Sans" w:eastAsia="Times New Roman" w:hAnsi="Open Sans" w:cs="Open Sans"/>
          <w:color w:val="000000"/>
          <w:sz w:val="24"/>
          <w:szCs w:val="24"/>
          <w:lang w:eastAsia="en-IN"/>
        </w:rPr>
        <w:t>RDS Integration with Application</w:t>
      </w:r>
    </w:p>
    <w:p w14:paraId="5A6D3473" w14:textId="77777777" w:rsidR="007C7C81" w:rsidRDefault="007C7C81" w:rsidP="007C7C81">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Open the Amazon EC2 console, and choose Launch instance.</w:t>
      </w:r>
    </w:p>
    <w:p w14:paraId="2A8206CE" w14:textId="77777777" w:rsidR="007C7C81" w:rsidRDefault="007C7C81" w:rsidP="007C7C81">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Select an Amazon Machine Image (AMI).</w:t>
      </w:r>
    </w:p>
    <w:p w14:paraId="594BDD4F" w14:textId="77777777" w:rsidR="007C7C81" w:rsidRDefault="007C7C81" w:rsidP="007C7C81">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Choose an instance type, and then choose Next: Configure Instance Details.</w:t>
      </w:r>
    </w:p>
    <w:p w14:paraId="4E75FCAF" w14:textId="77777777" w:rsidR="007C7C81" w:rsidRDefault="007C7C81" w:rsidP="007C7C81">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For Network, choose the VPC that the RDS DB instance uses.</w:t>
      </w:r>
    </w:p>
    <w:p w14:paraId="1F6BAF60" w14:textId="05CE9E7F" w:rsidR="007C7C81" w:rsidRDefault="007C7C81" w:rsidP="007C7C81">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For Subnet, select the subnet that has an internet gateway in its routing table.</w:t>
      </w:r>
    </w:p>
    <w:p w14:paraId="62A314B9" w14:textId="255EEBF4" w:rsidR="003E109E" w:rsidRDefault="003E109E" w:rsidP="003E109E">
      <w:pPr>
        <w:pStyle w:val="trt0xe"/>
        <w:shd w:val="clear" w:color="auto" w:fill="FFFFFF"/>
        <w:spacing w:before="0" w:beforeAutospacing="0" w:after="60" w:afterAutospacing="0"/>
        <w:rPr>
          <w:rFonts w:ascii="Arial" w:hAnsi="Arial" w:cs="Arial"/>
          <w:color w:val="202124"/>
        </w:rPr>
      </w:pPr>
    </w:p>
    <w:p w14:paraId="458EB4F3" w14:textId="0EC0A8CB" w:rsidR="003E109E" w:rsidRDefault="003E109E" w:rsidP="003E109E">
      <w:pPr>
        <w:pStyle w:val="trt0xe"/>
        <w:shd w:val="clear" w:color="auto" w:fill="FFFFFF"/>
        <w:spacing w:before="0" w:beforeAutospacing="0" w:after="60" w:afterAutospacing="0"/>
        <w:rPr>
          <w:rFonts w:ascii="Arial" w:hAnsi="Arial" w:cs="Arial"/>
          <w:color w:val="202124"/>
        </w:rPr>
      </w:pPr>
    </w:p>
    <w:p w14:paraId="74737A99" w14:textId="40BAA086" w:rsidR="003E109E" w:rsidRDefault="003E109E" w:rsidP="003E109E">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3E109E">
        <w:rPr>
          <w:rFonts w:ascii="Open Sans" w:eastAsia="Times New Roman" w:hAnsi="Open Sans" w:cs="Open Sans"/>
          <w:color w:val="000000"/>
          <w:sz w:val="24"/>
          <w:szCs w:val="24"/>
          <w:lang w:eastAsia="en-IN"/>
        </w:rPr>
        <w:t>Networking Basics</w:t>
      </w:r>
    </w:p>
    <w:p w14:paraId="52AD0334" w14:textId="2ABC999E" w:rsidR="003E109E" w:rsidRPr="003E109E" w:rsidRDefault="003E109E" w:rsidP="003E109E">
      <w:pPr>
        <w:shd w:val="clear" w:color="auto" w:fill="FFFFFF"/>
        <w:spacing w:before="100" w:beforeAutospacing="1" w:after="100" w:afterAutospacing="1" w:line="240" w:lineRule="auto"/>
        <w:ind w:left="360"/>
        <w:rPr>
          <w:rFonts w:ascii="Open Sans" w:eastAsia="Times New Roman" w:hAnsi="Open Sans" w:cs="Open Sans"/>
          <w:color w:val="000000"/>
          <w:sz w:val="24"/>
          <w:szCs w:val="24"/>
          <w:lang w:eastAsia="en-IN"/>
        </w:rPr>
      </w:pPr>
      <w:r>
        <w:rPr>
          <w:rFonts w:ascii="Open Sans" w:eastAsia="Times New Roman" w:hAnsi="Open Sans" w:cs="Open Sans"/>
          <w:color w:val="000000"/>
          <w:sz w:val="24"/>
          <w:szCs w:val="24"/>
          <w:lang w:eastAsia="en-IN"/>
        </w:rPr>
        <w:t>Referral Link:</w:t>
      </w:r>
    </w:p>
    <w:p w14:paraId="7D607489" w14:textId="7E84E663" w:rsidR="007C7C81" w:rsidRPr="003E109E" w:rsidRDefault="003E109E" w:rsidP="003E109E">
      <w:pPr>
        <w:pStyle w:val="trt0xe"/>
        <w:shd w:val="clear" w:color="auto" w:fill="FFFFFF"/>
        <w:spacing w:before="0" w:beforeAutospacing="0" w:after="60" w:afterAutospacing="0"/>
        <w:ind w:left="360"/>
        <w:rPr>
          <w:rFonts w:ascii="Arial" w:hAnsi="Arial" w:cs="Arial"/>
          <w:color w:val="202124"/>
        </w:rPr>
      </w:pPr>
      <w:hyperlink r:id="rId9" w:history="1">
        <w:r w:rsidRPr="0007057C">
          <w:rPr>
            <w:rStyle w:val="Hyperlink"/>
            <w:rFonts w:ascii="Arial" w:hAnsi="Arial" w:cs="Arial"/>
          </w:rPr>
          <w:t>https://www.geeksforgeeks.org/basics-computer-networking/#:~:text=Computer%20networks%20can%20also%20include,different%20devices%20in%20a%20network</w:t>
        </w:r>
      </w:hyperlink>
      <w:r w:rsidRPr="003E109E">
        <w:rPr>
          <w:rFonts w:ascii="Arial" w:hAnsi="Arial" w:cs="Arial"/>
          <w:color w:val="202124"/>
        </w:rPr>
        <w:t>.</w:t>
      </w:r>
    </w:p>
    <w:p w14:paraId="7F7697CE" w14:textId="7B6C480A" w:rsidR="003E109E" w:rsidRPr="003E109E" w:rsidRDefault="003E109E" w:rsidP="003E109E">
      <w:pPr>
        <w:pStyle w:val="ListParagraph"/>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3E109E">
        <w:rPr>
          <w:rFonts w:ascii="Open Sans" w:eastAsia="Times New Roman" w:hAnsi="Open Sans" w:cs="Open Sans"/>
          <w:color w:val="000000"/>
          <w:sz w:val="24"/>
          <w:szCs w:val="24"/>
          <w:lang w:eastAsia="en-IN"/>
        </w:rPr>
        <w:t>Create and Manage VPC</w:t>
      </w:r>
    </w:p>
    <w:p w14:paraId="257EFA05" w14:textId="7380AE37" w:rsidR="003E109E" w:rsidRDefault="003D6A81" w:rsidP="003E109E">
      <w:pPr>
        <w:shd w:val="clear" w:color="auto" w:fill="FFFFFF"/>
        <w:spacing w:before="100" w:beforeAutospacing="1" w:after="100" w:afterAutospacing="1" w:line="240" w:lineRule="auto"/>
        <w:ind w:left="360"/>
        <w:rPr>
          <w:rFonts w:ascii="Open Sans" w:eastAsia="Times New Roman" w:hAnsi="Open Sans" w:cs="Open Sans"/>
          <w:color w:val="000000"/>
          <w:sz w:val="24"/>
          <w:szCs w:val="24"/>
          <w:lang w:eastAsia="en-IN"/>
        </w:rPr>
      </w:pPr>
      <w:r>
        <w:rPr>
          <w:rFonts w:ascii="Open Sans" w:eastAsia="Times New Roman" w:hAnsi="Open Sans" w:cs="Open Sans"/>
          <w:color w:val="000000"/>
          <w:sz w:val="24"/>
          <w:szCs w:val="24"/>
          <w:lang w:eastAsia="en-IN"/>
        </w:rPr>
        <w:t>Referral</w:t>
      </w:r>
      <w:r w:rsidR="003E109E">
        <w:rPr>
          <w:rFonts w:ascii="Open Sans" w:eastAsia="Times New Roman" w:hAnsi="Open Sans" w:cs="Open Sans"/>
          <w:color w:val="000000"/>
          <w:sz w:val="24"/>
          <w:szCs w:val="24"/>
          <w:lang w:eastAsia="en-IN"/>
        </w:rPr>
        <w:t xml:space="preserve"> Link:</w:t>
      </w:r>
      <w:r w:rsidR="003E109E" w:rsidRPr="003E109E">
        <w:t xml:space="preserve"> </w:t>
      </w:r>
      <w:hyperlink r:id="rId10" w:history="1">
        <w:r w:rsidR="003E109E" w:rsidRPr="0007057C">
          <w:rPr>
            <w:rStyle w:val="Hyperlink"/>
            <w:rFonts w:ascii="Open Sans" w:eastAsia="Times New Roman" w:hAnsi="Open Sans" w:cs="Open Sans"/>
            <w:sz w:val="24"/>
            <w:szCs w:val="24"/>
            <w:lang w:eastAsia="en-IN"/>
          </w:rPr>
          <w:t>https://docs.aws.amazon.com/directoryservice/latest/admin-guide/gsg_create_vpc.html</w:t>
        </w:r>
      </w:hyperlink>
    </w:p>
    <w:p w14:paraId="2937FA51" w14:textId="638AB8B6" w:rsidR="003E109E" w:rsidRDefault="003E109E" w:rsidP="003E109E">
      <w:pPr>
        <w:shd w:val="clear" w:color="auto" w:fill="FFFFFF"/>
        <w:spacing w:before="100" w:beforeAutospacing="1" w:after="100" w:afterAutospacing="1" w:line="240" w:lineRule="auto"/>
        <w:ind w:left="360"/>
        <w:rPr>
          <w:rFonts w:ascii="Open Sans" w:eastAsia="Times New Roman" w:hAnsi="Open Sans" w:cs="Open Sans"/>
          <w:color w:val="000000"/>
          <w:sz w:val="24"/>
          <w:szCs w:val="24"/>
          <w:lang w:eastAsia="en-IN"/>
        </w:rPr>
      </w:pPr>
    </w:p>
    <w:p w14:paraId="45749893" w14:textId="5214D592" w:rsidR="003E109E" w:rsidRDefault="003E109E" w:rsidP="003E109E">
      <w:pPr>
        <w:shd w:val="clear" w:color="auto" w:fill="FFFFFF"/>
        <w:spacing w:before="100" w:beforeAutospacing="1" w:after="100" w:afterAutospacing="1" w:line="240" w:lineRule="auto"/>
        <w:ind w:left="360"/>
        <w:rPr>
          <w:rFonts w:ascii="Open Sans" w:eastAsia="Times New Roman" w:hAnsi="Open Sans" w:cs="Open Sans"/>
          <w:color w:val="000000"/>
          <w:sz w:val="24"/>
          <w:szCs w:val="24"/>
          <w:lang w:eastAsia="en-IN"/>
        </w:rPr>
      </w:pPr>
      <w:proofErr w:type="gramStart"/>
      <w:r>
        <w:rPr>
          <w:rFonts w:ascii="Open Sans" w:eastAsia="Times New Roman" w:hAnsi="Open Sans" w:cs="Open Sans"/>
          <w:color w:val="000000"/>
          <w:sz w:val="24"/>
          <w:szCs w:val="24"/>
          <w:lang w:eastAsia="en-IN"/>
        </w:rPr>
        <w:t xml:space="preserve">20  </w:t>
      </w:r>
      <w:proofErr w:type="spellStart"/>
      <w:r>
        <w:rPr>
          <w:rFonts w:ascii="Open Sans" w:eastAsia="Times New Roman" w:hAnsi="Open Sans" w:cs="Open Sans"/>
          <w:color w:val="000000"/>
          <w:sz w:val="24"/>
          <w:szCs w:val="24"/>
          <w:lang w:eastAsia="en-IN"/>
        </w:rPr>
        <w:t>Vpc</w:t>
      </w:r>
      <w:proofErr w:type="spellEnd"/>
      <w:proofErr w:type="gramEnd"/>
      <w:r>
        <w:rPr>
          <w:rFonts w:ascii="Open Sans" w:eastAsia="Times New Roman" w:hAnsi="Open Sans" w:cs="Open Sans"/>
          <w:color w:val="000000"/>
          <w:sz w:val="24"/>
          <w:szCs w:val="24"/>
          <w:lang w:eastAsia="en-IN"/>
        </w:rPr>
        <w:t xml:space="preserve"> peering </w:t>
      </w:r>
    </w:p>
    <w:p w14:paraId="5BDCFC4D" w14:textId="34D793B8" w:rsidR="003E109E" w:rsidRDefault="003E109E" w:rsidP="003E109E">
      <w:pPr>
        <w:shd w:val="clear" w:color="auto" w:fill="FFFFFF"/>
        <w:spacing w:before="100" w:beforeAutospacing="1" w:after="100" w:afterAutospacing="1" w:line="240" w:lineRule="auto"/>
        <w:ind w:left="360" w:firstLine="360"/>
        <w:rPr>
          <w:rFonts w:ascii="Open Sans" w:eastAsia="Times New Roman" w:hAnsi="Open Sans" w:cs="Open Sans"/>
          <w:color w:val="000000"/>
          <w:sz w:val="24"/>
          <w:szCs w:val="24"/>
          <w:lang w:eastAsia="en-IN"/>
        </w:rPr>
      </w:pPr>
      <w:r>
        <w:rPr>
          <w:rFonts w:ascii="Arial" w:hAnsi="Arial" w:cs="Arial"/>
          <w:color w:val="202124"/>
          <w:shd w:val="clear" w:color="auto" w:fill="FFFFFF"/>
        </w:rPr>
        <w:t>A VPC peering connection is </w:t>
      </w:r>
      <w:r>
        <w:rPr>
          <w:rFonts w:ascii="Arial" w:hAnsi="Arial" w:cs="Arial"/>
          <w:b/>
          <w:bCs/>
          <w:color w:val="202124"/>
          <w:shd w:val="clear" w:color="auto" w:fill="FFFFFF"/>
        </w:rPr>
        <w:t>a networking connection between two VPCs that enables you to route traffic between them using private IPv4 addresses or IPv6 addresses</w:t>
      </w:r>
      <w:r>
        <w:rPr>
          <w:rFonts w:ascii="Arial" w:hAnsi="Arial" w:cs="Arial"/>
          <w:color w:val="202124"/>
          <w:shd w:val="clear" w:color="auto" w:fill="FFFFFF"/>
        </w:rPr>
        <w:t>. Instances in either VPC can communicate with each other as if they are within the same network.</w:t>
      </w:r>
      <w:r>
        <w:rPr>
          <w:rFonts w:ascii="Open Sans" w:eastAsia="Times New Roman" w:hAnsi="Open Sans" w:cs="Open Sans"/>
          <w:color w:val="000000"/>
          <w:sz w:val="24"/>
          <w:szCs w:val="24"/>
          <w:lang w:eastAsia="en-IN"/>
        </w:rPr>
        <w:t xml:space="preserve"> </w:t>
      </w:r>
    </w:p>
    <w:p w14:paraId="14116AD3" w14:textId="25E3071A" w:rsidR="003E109E" w:rsidRPr="003D6A81" w:rsidRDefault="003D6A81" w:rsidP="003D6A81">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3D6A81">
        <w:rPr>
          <w:rFonts w:ascii="Open Sans" w:eastAsia="Times New Roman" w:hAnsi="Open Sans" w:cs="Open Sans"/>
          <w:color w:val="000000"/>
          <w:sz w:val="24"/>
          <w:szCs w:val="24"/>
          <w:lang w:eastAsia="en-IN"/>
        </w:rPr>
        <w:t>21 About lambda?</w:t>
      </w:r>
    </w:p>
    <w:p w14:paraId="4F8AD6B6" w14:textId="099A886E" w:rsidR="003D6A81" w:rsidRDefault="003D6A81" w:rsidP="003E109E">
      <w:pPr>
        <w:pStyle w:val="ListParagraph"/>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Open Sans" w:eastAsia="Times New Roman" w:hAnsi="Open Sans" w:cs="Open Sans"/>
          <w:color w:val="000000"/>
          <w:sz w:val="24"/>
          <w:szCs w:val="24"/>
          <w:lang w:eastAsia="en-IN"/>
        </w:rPr>
        <w:t xml:space="preserve">Referral Link: </w:t>
      </w:r>
      <w:hyperlink r:id="rId11" w:history="1">
        <w:r w:rsidRPr="0007057C">
          <w:rPr>
            <w:rStyle w:val="Hyperlink"/>
            <w:rFonts w:ascii="Open Sans" w:eastAsia="Times New Roman" w:hAnsi="Open Sans" w:cs="Open Sans"/>
            <w:sz w:val="24"/>
            <w:szCs w:val="24"/>
            <w:lang w:eastAsia="en-IN"/>
          </w:rPr>
          <w:t>https://docs.aws.amazon.com/lambda/latest/dg/welcome.html</w:t>
        </w:r>
      </w:hyperlink>
    </w:p>
    <w:p w14:paraId="2910E0AA" w14:textId="74032954" w:rsidR="003D6A81" w:rsidRDefault="003D6A81" w:rsidP="003D6A81">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Open Sans" w:eastAsia="Times New Roman" w:hAnsi="Open Sans" w:cs="Open Sans"/>
          <w:color w:val="000000"/>
          <w:sz w:val="24"/>
          <w:szCs w:val="24"/>
          <w:lang w:eastAsia="en-IN"/>
        </w:rPr>
        <w:t xml:space="preserve">22.  </w:t>
      </w:r>
      <w:r>
        <w:rPr>
          <w:rFonts w:ascii="Arial" w:hAnsi="Arial" w:cs="Arial"/>
          <w:color w:val="202124"/>
          <w:shd w:val="clear" w:color="auto" w:fill="FFFFFF"/>
        </w:rPr>
        <w:t>What is a CloudFront distribution?</w:t>
      </w:r>
    </w:p>
    <w:p w14:paraId="09295A21" w14:textId="2AF2505A" w:rsidR="003D6A81" w:rsidRDefault="003D6A81" w:rsidP="003D6A81">
      <w:pPr>
        <w:shd w:val="clear" w:color="auto" w:fill="FFFFFF"/>
        <w:spacing w:before="100" w:beforeAutospacing="1" w:after="100" w:afterAutospacing="1" w:line="240" w:lineRule="auto"/>
        <w:ind w:firstLine="720"/>
        <w:rPr>
          <w:rFonts w:ascii="Arial" w:hAnsi="Arial" w:cs="Arial"/>
          <w:color w:val="202124"/>
          <w:shd w:val="clear" w:color="auto" w:fill="FFFFFF"/>
        </w:rPr>
      </w:pPr>
      <w:r>
        <w:rPr>
          <w:rFonts w:ascii="Arial" w:hAnsi="Arial" w:cs="Arial"/>
          <w:color w:val="202124"/>
          <w:shd w:val="clear" w:color="auto" w:fill="FFFFFF"/>
        </w:rPr>
        <w:t>Amazon CloudFront is </w:t>
      </w:r>
      <w:r>
        <w:rPr>
          <w:rFonts w:ascii="Arial" w:hAnsi="Arial" w:cs="Arial"/>
          <w:b/>
          <w:bCs/>
          <w:color w:val="202124"/>
          <w:shd w:val="clear" w:color="auto" w:fill="FFFFFF"/>
        </w:rPr>
        <w:t xml:space="preserve">a web service that speeds up distribution of your static and dynamic web content, such </w:t>
      </w:r>
      <w:proofErr w:type="gramStart"/>
      <w:r>
        <w:rPr>
          <w:rFonts w:ascii="Arial" w:hAnsi="Arial" w:cs="Arial"/>
          <w:b/>
          <w:bCs/>
          <w:color w:val="202124"/>
          <w:shd w:val="clear" w:color="auto" w:fill="FFFFFF"/>
        </w:rPr>
        <w:t>as .</w:t>
      </w:r>
      <w:proofErr w:type="gramEnd"/>
      <w:r>
        <w:rPr>
          <w:rFonts w:ascii="Arial" w:hAnsi="Arial" w:cs="Arial"/>
          <w:color w:val="202124"/>
          <w:shd w:val="clear" w:color="auto" w:fill="FFFFFF"/>
        </w:rPr>
        <w:t> </w:t>
      </w:r>
      <w:r>
        <w:rPr>
          <w:rFonts w:ascii="Arial" w:hAnsi="Arial" w:cs="Arial"/>
          <w:b/>
          <w:bCs/>
          <w:color w:val="202124"/>
          <w:shd w:val="clear" w:color="auto" w:fill="FFFFFF"/>
        </w:rPr>
        <w:t>html</w:t>
      </w:r>
      <w:proofErr w:type="gramStart"/>
      <w:r>
        <w:rPr>
          <w:rFonts w:ascii="Arial" w:hAnsi="Arial" w:cs="Arial"/>
          <w:b/>
          <w:bCs/>
          <w:color w:val="202124"/>
          <w:shd w:val="clear" w:color="auto" w:fill="FFFFFF"/>
        </w:rPr>
        <w:t>, .</w:t>
      </w:r>
      <w:proofErr w:type="gramEnd"/>
      <w:r>
        <w:rPr>
          <w:rFonts w:ascii="Arial" w:hAnsi="Arial" w:cs="Arial"/>
          <w:color w:val="202124"/>
          <w:shd w:val="clear" w:color="auto" w:fill="FFFFFF"/>
        </w:rPr>
        <w:t> </w:t>
      </w:r>
      <w:proofErr w:type="spellStart"/>
      <w:r>
        <w:rPr>
          <w:rFonts w:ascii="Arial" w:hAnsi="Arial" w:cs="Arial"/>
          <w:b/>
          <w:bCs/>
          <w:color w:val="202124"/>
          <w:shd w:val="clear" w:color="auto" w:fill="FFFFFF"/>
        </w:rPr>
        <w:t>css</w:t>
      </w:r>
      <w:proofErr w:type="spellEnd"/>
      <w:proofErr w:type="gramStart"/>
      <w:r>
        <w:rPr>
          <w:rFonts w:ascii="Arial" w:hAnsi="Arial" w:cs="Arial"/>
          <w:b/>
          <w:bCs/>
          <w:color w:val="202124"/>
          <w:shd w:val="clear" w:color="auto" w:fill="FFFFFF"/>
        </w:rPr>
        <w:t>, .</w:t>
      </w:r>
      <w:proofErr w:type="gramEnd"/>
      <w:r>
        <w:rPr>
          <w:rFonts w:ascii="Arial" w:hAnsi="Arial" w:cs="Arial"/>
          <w:color w:val="202124"/>
          <w:shd w:val="clear" w:color="auto" w:fill="FFFFFF"/>
        </w:rPr>
        <w:t> </w:t>
      </w:r>
      <w:proofErr w:type="spellStart"/>
      <w:r>
        <w:rPr>
          <w:rFonts w:ascii="Arial" w:hAnsi="Arial" w:cs="Arial"/>
          <w:b/>
          <w:bCs/>
          <w:color w:val="202124"/>
          <w:shd w:val="clear" w:color="auto" w:fill="FFFFFF"/>
        </w:rPr>
        <w:t>js</w:t>
      </w:r>
      <w:proofErr w:type="spellEnd"/>
      <w:r>
        <w:rPr>
          <w:rFonts w:ascii="Arial" w:hAnsi="Arial" w:cs="Arial"/>
          <w:b/>
          <w:bCs/>
          <w:color w:val="202124"/>
          <w:shd w:val="clear" w:color="auto" w:fill="FFFFFF"/>
        </w:rPr>
        <w:t>, and image files, to your users</w:t>
      </w:r>
      <w:r>
        <w:rPr>
          <w:rFonts w:ascii="Arial" w:hAnsi="Arial" w:cs="Arial"/>
          <w:color w:val="202124"/>
          <w:shd w:val="clear" w:color="auto" w:fill="FFFFFF"/>
        </w:rPr>
        <w:t xml:space="preserve">. CloudFront delivers your content through a worldwide network of data </w:t>
      </w:r>
      <w:proofErr w:type="spellStart"/>
      <w:r>
        <w:rPr>
          <w:rFonts w:ascii="Arial" w:hAnsi="Arial" w:cs="Arial"/>
          <w:color w:val="202124"/>
          <w:shd w:val="clear" w:color="auto" w:fill="FFFFFF"/>
        </w:rPr>
        <w:t>centers</w:t>
      </w:r>
      <w:proofErr w:type="spellEnd"/>
      <w:r>
        <w:rPr>
          <w:rFonts w:ascii="Arial" w:hAnsi="Arial" w:cs="Arial"/>
          <w:color w:val="202124"/>
          <w:shd w:val="clear" w:color="auto" w:fill="FFFFFF"/>
        </w:rPr>
        <w:t xml:space="preserve"> called edge locations.</w:t>
      </w:r>
    </w:p>
    <w:p w14:paraId="2D08C86F" w14:textId="44FE1D58"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63B89CB2" w14:textId="16BB96FB"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xml:space="preserve">Aws interview </w:t>
      </w:r>
      <w:r>
        <w:rPr>
          <w:rFonts w:ascii="Arial" w:hAnsi="Arial" w:cs="Arial"/>
          <w:color w:val="202124"/>
          <w:shd w:val="clear" w:color="auto" w:fill="FFFFFF"/>
        </w:rPr>
        <w:tab/>
        <w:t xml:space="preserve">question 2020 </w:t>
      </w:r>
      <w:proofErr w:type="gramStart"/>
      <w:r>
        <w:rPr>
          <w:rFonts w:ascii="Arial" w:hAnsi="Arial" w:cs="Arial"/>
          <w:color w:val="202124"/>
          <w:shd w:val="clear" w:color="auto" w:fill="FFFFFF"/>
        </w:rPr>
        <w:t>link :</w:t>
      </w:r>
      <w:proofErr w:type="gramEnd"/>
    </w:p>
    <w:p w14:paraId="359BE178" w14:textId="3347A769" w:rsidR="003D6A81" w:rsidRDefault="00CC1A99" w:rsidP="003D6A81">
      <w:pPr>
        <w:shd w:val="clear" w:color="auto" w:fill="FFFFFF"/>
        <w:spacing w:before="100" w:beforeAutospacing="1" w:after="100" w:afterAutospacing="1" w:line="240" w:lineRule="auto"/>
        <w:rPr>
          <w:rFonts w:ascii="Arial" w:hAnsi="Arial" w:cs="Arial"/>
          <w:color w:val="202124"/>
          <w:shd w:val="clear" w:color="auto" w:fill="FFFFFF"/>
        </w:rPr>
      </w:pPr>
      <w:hyperlink r:id="rId12" w:history="1">
        <w:r w:rsidRPr="0007057C">
          <w:rPr>
            <w:rStyle w:val="Hyperlink"/>
            <w:rFonts w:ascii="Arial" w:hAnsi="Arial" w:cs="Arial"/>
            <w:shd w:val="clear" w:color="auto" w:fill="FFFFFF"/>
          </w:rPr>
          <w:t>https://www.interviewbit.com/aws-interview-questions/</w:t>
        </w:r>
      </w:hyperlink>
    </w:p>
    <w:p w14:paraId="7D5F6604" w14:textId="77777777" w:rsidR="00CC1A99" w:rsidRDefault="00CC1A99" w:rsidP="003D6A81">
      <w:pPr>
        <w:shd w:val="clear" w:color="auto" w:fill="FFFFFF"/>
        <w:spacing w:before="100" w:beforeAutospacing="1" w:after="100" w:afterAutospacing="1" w:line="240" w:lineRule="auto"/>
        <w:rPr>
          <w:rFonts w:ascii="Arial" w:hAnsi="Arial" w:cs="Arial"/>
          <w:color w:val="202124"/>
          <w:shd w:val="clear" w:color="auto" w:fill="FFFFFF"/>
        </w:rPr>
      </w:pPr>
    </w:p>
    <w:p w14:paraId="55E23DF8" w14:textId="63702C68"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61647F66" w14:textId="6778624A"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105FA2DA" w14:textId="3FF7433C"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0BDB3DED" w14:textId="74E35A80"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5113E38D" w14:textId="030D663A"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341775EB" w14:textId="031390B8"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20A38CE1" w14:textId="3D6069C2"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36C61609" w14:textId="684839F3"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35E40196" w14:textId="071D96F6"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15350914" w14:textId="2EA9F01A"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486CD2E3" w14:textId="11E32636"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523D8DA1" w14:textId="1E6F332E"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2B0B2F73" w14:textId="67280A0B"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06163BD7" w14:textId="1E02538A" w:rsidR="003D6A81" w:rsidRDefault="003D6A81" w:rsidP="003D6A81">
      <w:pPr>
        <w:shd w:val="clear" w:color="auto" w:fill="FFFFFF"/>
        <w:spacing w:before="100" w:beforeAutospacing="1" w:after="100" w:afterAutospacing="1" w:line="240" w:lineRule="auto"/>
        <w:rPr>
          <w:rFonts w:ascii="Arial" w:hAnsi="Arial" w:cs="Arial"/>
          <w:color w:val="202124"/>
          <w:shd w:val="clear" w:color="auto" w:fill="FFFFFF"/>
        </w:rPr>
      </w:pPr>
    </w:p>
    <w:p w14:paraId="5A4BA3F5" w14:textId="77777777" w:rsidR="003D6A81" w:rsidRPr="003D6A81" w:rsidRDefault="003D6A81" w:rsidP="003D6A81">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p>
    <w:p w14:paraId="42309D8E" w14:textId="36874A2C" w:rsidR="003E109E" w:rsidRPr="003E109E" w:rsidRDefault="003E109E" w:rsidP="003E109E">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p>
    <w:sectPr w:rsidR="003E109E" w:rsidRPr="003E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812"/>
    <w:multiLevelType w:val="hybridMultilevel"/>
    <w:tmpl w:val="E7347AB4"/>
    <w:lvl w:ilvl="0" w:tplc="CA4EAE22">
      <w:start w:val="1"/>
      <w:numFmt w:val="decimal"/>
      <w:lvlText w:val="%1."/>
      <w:lvlJc w:val="left"/>
      <w:pPr>
        <w:ind w:left="720" w:hanging="360"/>
      </w:pPr>
      <w:rPr>
        <w:rFonts w:ascii="Arial" w:eastAsiaTheme="minorHAnsi" w:hAnsi="Arial" w:cs="Arial" w:hint="default"/>
        <w:color w:val="20212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34F4E"/>
    <w:multiLevelType w:val="multilevel"/>
    <w:tmpl w:val="644C4C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364F95"/>
    <w:multiLevelType w:val="multilevel"/>
    <w:tmpl w:val="9716A06C"/>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1142798"/>
    <w:multiLevelType w:val="multilevel"/>
    <w:tmpl w:val="4B324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320C2B"/>
    <w:multiLevelType w:val="multilevel"/>
    <w:tmpl w:val="23AE3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1D272D1"/>
    <w:multiLevelType w:val="multilevel"/>
    <w:tmpl w:val="0F487A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D302DA7"/>
    <w:multiLevelType w:val="multilevel"/>
    <w:tmpl w:val="3DF2BF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3C51FF0"/>
    <w:multiLevelType w:val="multilevel"/>
    <w:tmpl w:val="DC9034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B287A31"/>
    <w:multiLevelType w:val="multilevel"/>
    <w:tmpl w:val="07D85D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32206B9"/>
    <w:multiLevelType w:val="multilevel"/>
    <w:tmpl w:val="0CBCDD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D03F77"/>
    <w:multiLevelType w:val="multilevel"/>
    <w:tmpl w:val="EB28E7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8D7075F"/>
    <w:multiLevelType w:val="multilevel"/>
    <w:tmpl w:val="F5D47C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972360B"/>
    <w:multiLevelType w:val="multilevel"/>
    <w:tmpl w:val="135AD0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C5F70EE"/>
    <w:multiLevelType w:val="multilevel"/>
    <w:tmpl w:val="4AA40B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CD75BE0"/>
    <w:multiLevelType w:val="multilevel"/>
    <w:tmpl w:val="CE60E2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333581B"/>
    <w:multiLevelType w:val="multilevel"/>
    <w:tmpl w:val="BC06E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6922C38"/>
    <w:multiLevelType w:val="multilevel"/>
    <w:tmpl w:val="2D6E4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04E6E"/>
    <w:multiLevelType w:val="multilevel"/>
    <w:tmpl w:val="4A368E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EAE5130"/>
    <w:multiLevelType w:val="multilevel"/>
    <w:tmpl w:val="BF6AC6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C674704"/>
    <w:multiLevelType w:val="multilevel"/>
    <w:tmpl w:val="30C2E4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1010569">
    <w:abstractNumId w:val="5"/>
  </w:num>
  <w:num w:numId="2" w16cid:durableId="1219589015">
    <w:abstractNumId w:val="10"/>
  </w:num>
  <w:num w:numId="3" w16cid:durableId="1039083520">
    <w:abstractNumId w:val="8"/>
  </w:num>
  <w:num w:numId="4" w16cid:durableId="839197363">
    <w:abstractNumId w:val="3"/>
  </w:num>
  <w:num w:numId="5" w16cid:durableId="2003047479">
    <w:abstractNumId w:val="18"/>
  </w:num>
  <w:num w:numId="6" w16cid:durableId="182012916">
    <w:abstractNumId w:val="15"/>
  </w:num>
  <w:num w:numId="7" w16cid:durableId="1787695837">
    <w:abstractNumId w:val="13"/>
  </w:num>
  <w:num w:numId="8" w16cid:durableId="1669939834">
    <w:abstractNumId w:val="14"/>
  </w:num>
  <w:num w:numId="9" w16cid:durableId="2043281743">
    <w:abstractNumId w:val="17"/>
  </w:num>
  <w:num w:numId="10" w16cid:durableId="509218428">
    <w:abstractNumId w:val="0"/>
  </w:num>
  <w:num w:numId="11" w16cid:durableId="1546795992">
    <w:abstractNumId w:val="12"/>
  </w:num>
  <w:num w:numId="12" w16cid:durableId="1782412709">
    <w:abstractNumId w:val="16"/>
  </w:num>
  <w:num w:numId="13" w16cid:durableId="623730444">
    <w:abstractNumId w:val="2"/>
  </w:num>
  <w:num w:numId="14" w16cid:durableId="470486091">
    <w:abstractNumId w:val="6"/>
  </w:num>
  <w:num w:numId="15" w16cid:durableId="1392147135">
    <w:abstractNumId w:val="11"/>
  </w:num>
  <w:num w:numId="16" w16cid:durableId="699622012">
    <w:abstractNumId w:val="1"/>
  </w:num>
  <w:num w:numId="17" w16cid:durableId="116067719">
    <w:abstractNumId w:val="9"/>
  </w:num>
  <w:num w:numId="18" w16cid:durableId="1441729408">
    <w:abstractNumId w:val="19"/>
  </w:num>
  <w:num w:numId="19" w16cid:durableId="1696299571">
    <w:abstractNumId w:val="4"/>
  </w:num>
  <w:num w:numId="20" w16cid:durableId="1516189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E7"/>
    <w:rsid w:val="00032894"/>
    <w:rsid w:val="0035495A"/>
    <w:rsid w:val="00371847"/>
    <w:rsid w:val="003D6A81"/>
    <w:rsid w:val="003E109E"/>
    <w:rsid w:val="00445CFF"/>
    <w:rsid w:val="004C7321"/>
    <w:rsid w:val="007543F3"/>
    <w:rsid w:val="007C7C81"/>
    <w:rsid w:val="007F0246"/>
    <w:rsid w:val="008011E7"/>
    <w:rsid w:val="00CB1653"/>
    <w:rsid w:val="00CC1A99"/>
    <w:rsid w:val="00DA6236"/>
    <w:rsid w:val="00F56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FE29"/>
  <w15:chartTrackingRefBased/>
  <w15:docId w15:val="{136C04BF-AEE1-4406-B64D-FA2B5E0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43F3"/>
    <w:rPr>
      <w:b/>
      <w:bCs/>
    </w:rPr>
  </w:style>
  <w:style w:type="character" w:styleId="Hyperlink">
    <w:name w:val="Hyperlink"/>
    <w:basedOn w:val="DefaultParagraphFont"/>
    <w:uiPriority w:val="99"/>
    <w:unhideWhenUsed/>
    <w:rsid w:val="00445CFF"/>
    <w:rPr>
      <w:color w:val="0000FF"/>
      <w:u w:val="single"/>
    </w:rPr>
  </w:style>
  <w:style w:type="character" w:customStyle="1" w:styleId="hgkelc">
    <w:name w:val="hgkelc"/>
    <w:basedOn w:val="DefaultParagraphFont"/>
    <w:rsid w:val="00445CFF"/>
  </w:style>
  <w:style w:type="paragraph" w:customStyle="1" w:styleId="trt0xe">
    <w:name w:val="trt0xe"/>
    <w:basedOn w:val="Normal"/>
    <w:rsid w:val="00445C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5CFF"/>
    <w:pPr>
      <w:ind w:left="720"/>
      <w:contextualSpacing/>
    </w:pPr>
  </w:style>
  <w:style w:type="character" w:styleId="UnresolvedMention">
    <w:name w:val="Unresolved Mention"/>
    <w:basedOn w:val="DefaultParagraphFont"/>
    <w:uiPriority w:val="99"/>
    <w:semiHidden/>
    <w:unhideWhenUsed/>
    <w:rsid w:val="003E1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449">
      <w:bodyDiv w:val="1"/>
      <w:marLeft w:val="0"/>
      <w:marRight w:val="0"/>
      <w:marTop w:val="0"/>
      <w:marBottom w:val="0"/>
      <w:divBdr>
        <w:top w:val="none" w:sz="0" w:space="0" w:color="auto"/>
        <w:left w:val="none" w:sz="0" w:space="0" w:color="auto"/>
        <w:bottom w:val="none" w:sz="0" w:space="0" w:color="auto"/>
        <w:right w:val="none" w:sz="0" w:space="0" w:color="auto"/>
      </w:divBdr>
    </w:div>
    <w:div w:id="107239980">
      <w:bodyDiv w:val="1"/>
      <w:marLeft w:val="0"/>
      <w:marRight w:val="0"/>
      <w:marTop w:val="0"/>
      <w:marBottom w:val="0"/>
      <w:divBdr>
        <w:top w:val="none" w:sz="0" w:space="0" w:color="auto"/>
        <w:left w:val="none" w:sz="0" w:space="0" w:color="auto"/>
        <w:bottom w:val="none" w:sz="0" w:space="0" w:color="auto"/>
        <w:right w:val="none" w:sz="0" w:space="0" w:color="auto"/>
      </w:divBdr>
    </w:div>
    <w:div w:id="120347035">
      <w:bodyDiv w:val="1"/>
      <w:marLeft w:val="0"/>
      <w:marRight w:val="0"/>
      <w:marTop w:val="0"/>
      <w:marBottom w:val="0"/>
      <w:divBdr>
        <w:top w:val="none" w:sz="0" w:space="0" w:color="auto"/>
        <w:left w:val="none" w:sz="0" w:space="0" w:color="auto"/>
        <w:bottom w:val="none" w:sz="0" w:space="0" w:color="auto"/>
        <w:right w:val="none" w:sz="0" w:space="0" w:color="auto"/>
      </w:divBdr>
    </w:div>
    <w:div w:id="152911439">
      <w:bodyDiv w:val="1"/>
      <w:marLeft w:val="0"/>
      <w:marRight w:val="0"/>
      <w:marTop w:val="0"/>
      <w:marBottom w:val="0"/>
      <w:divBdr>
        <w:top w:val="none" w:sz="0" w:space="0" w:color="auto"/>
        <w:left w:val="none" w:sz="0" w:space="0" w:color="auto"/>
        <w:bottom w:val="none" w:sz="0" w:space="0" w:color="auto"/>
        <w:right w:val="none" w:sz="0" w:space="0" w:color="auto"/>
      </w:divBdr>
      <w:divsChild>
        <w:div w:id="282736235">
          <w:marLeft w:val="0"/>
          <w:marRight w:val="0"/>
          <w:marTop w:val="0"/>
          <w:marBottom w:val="0"/>
          <w:divBdr>
            <w:top w:val="none" w:sz="0" w:space="0" w:color="auto"/>
            <w:left w:val="none" w:sz="0" w:space="0" w:color="auto"/>
            <w:bottom w:val="none" w:sz="0" w:space="0" w:color="auto"/>
            <w:right w:val="none" w:sz="0" w:space="0" w:color="auto"/>
          </w:divBdr>
          <w:divsChild>
            <w:div w:id="1606306241">
              <w:marLeft w:val="0"/>
              <w:marRight w:val="0"/>
              <w:marTop w:val="0"/>
              <w:marBottom w:val="0"/>
              <w:divBdr>
                <w:top w:val="none" w:sz="0" w:space="0" w:color="auto"/>
                <w:left w:val="none" w:sz="0" w:space="0" w:color="auto"/>
                <w:bottom w:val="none" w:sz="0" w:space="0" w:color="auto"/>
                <w:right w:val="none" w:sz="0" w:space="0" w:color="auto"/>
              </w:divBdr>
              <w:divsChild>
                <w:div w:id="605388154">
                  <w:marLeft w:val="300"/>
                  <w:marRight w:val="0"/>
                  <w:marTop w:val="0"/>
                  <w:marBottom w:val="0"/>
                  <w:divBdr>
                    <w:top w:val="none" w:sz="0" w:space="0" w:color="auto"/>
                    <w:left w:val="none" w:sz="0" w:space="0" w:color="auto"/>
                    <w:bottom w:val="none" w:sz="0" w:space="0" w:color="auto"/>
                    <w:right w:val="none" w:sz="0" w:space="0" w:color="auto"/>
                  </w:divBdr>
                  <w:divsChild>
                    <w:div w:id="1130243926">
                      <w:marLeft w:val="0"/>
                      <w:marRight w:val="0"/>
                      <w:marTop w:val="0"/>
                      <w:marBottom w:val="0"/>
                      <w:divBdr>
                        <w:top w:val="none" w:sz="0" w:space="0" w:color="auto"/>
                        <w:left w:val="none" w:sz="0" w:space="0" w:color="auto"/>
                        <w:bottom w:val="none" w:sz="0" w:space="0" w:color="auto"/>
                        <w:right w:val="none" w:sz="0" w:space="0" w:color="auto"/>
                      </w:divBdr>
                      <w:divsChild>
                        <w:div w:id="422725599">
                          <w:marLeft w:val="0"/>
                          <w:marRight w:val="0"/>
                          <w:marTop w:val="0"/>
                          <w:marBottom w:val="0"/>
                          <w:divBdr>
                            <w:top w:val="none" w:sz="0" w:space="0" w:color="auto"/>
                            <w:left w:val="none" w:sz="0" w:space="0" w:color="auto"/>
                            <w:bottom w:val="none" w:sz="0" w:space="0" w:color="auto"/>
                            <w:right w:val="none" w:sz="0" w:space="0" w:color="auto"/>
                          </w:divBdr>
                          <w:divsChild>
                            <w:div w:id="920453514">
                              <w:marLeft w:val="0"/>
                              <w:marRight w:val="0"/>
                              <w:marTop w:val="0"/>
                              <w:marBottom w:val="0"/>
                              <w:divBdr>
                                <w:top w:val="none" w:sz="0" w:space="0" w:color="auto"/>
                                <w:left w:val="none" w:sz="0" w:space="0" w:color="auto"/>
                                <w:bottom w:val="none" w:sz="0" w:space="0" w:color="auto"/>
                                <w:right w:val="none" w:sz="0" w:space="0" w:color="auto"/>
                              </w:divBdr>
                              <w:divsChild>
                                <w:div w:id="1975015615">
                                  <w:marLeft w:val="0"/>
                                  <w:marRight w:val="0"/>
                                  <w:marTop w:val="0"/>
                                  <w:marBottom w:val="0"/>
                                  <w:divBdr>
                                    <w:top w:val="none" w:sz="0" w:space="0" w:color="auto"/>
                                    <w:left w:val="none" w:sz="0" w:space="0" w:color="auto"/>
                                    <w:bottom w:val="none" w:sz="0" w:space="0" w:color="auto"/>
                                    <w:right w:val="none" w:sz="0" w:space="0" w:color="auto"/>
                                  </w:divBdr>
                                  <w:divsChild>
                                    <w:div w:id="867793852">
                                      <w:marLeft w:val="0"/>
                                      <w:marRight w:val="0"/>
                                      <w:marTop w:val="0"/>
                                      <w:marBottom w:val="0"/>
                                      <w:divBdr>
                                        <w:top w:val="none" w:sz="0" w:space="0" w:color="auto"/>
                                        <w:left w:val="none" w:sz="0" w:space="0" w:color="auto"/>
                                        <w:bottom w:val="none" w:sz="0" w:space="0" w:color="auto"/>
                                        <w:right w:val="none" w:sz="0" w:space="0" w:color="auto"/>
                                      </w:divBdr>
                                      <w:divsChild>
                                        <w:div w:id="1887524564">
                                          <w:marLeft w:val="240"/>
                                          <w:marRight w:val="240"/>
                                          <w:marTop w:val="0"/>
                                          <w:marBottom w:val="0"/>
                                          <w:divBdr>
                                            <w:top w:val="none" w:sz="0" w:space="0" w:color="auto"/>
                                            <w:left w:val="none" w:sz="0" w:space="0" w:color="auto"/>
                                            <w:bottom w:val="none" w:sz="0" w:space="0" w:color="auto"/>
                                            <w:right w:val="none" w:sz="0" w:space="0" w:color="auto"/>
                                          </w:divBdr>
                                          <w:divsChild>
                                            <w:div w:id="1137802819">
                                              <w:marLeft w:val="0"/>
                                              <w:marRight w:val="0"/>
                                              <w:marTop w:val="0"/>
                                              <w:marBottom w:val="0"/>
                                              <w:divBdr>
                                                <w:top w:val="none" w:sz="0" w:space="0" w:color="auto"/>
                                                <w:left w:val="none" w:sz="0" w:space="0" w:color="auto"/>
                                                <w:bottom w:val="none" w:sz="0" w:space="0" w:color="auto"/>
                                                <w:right w:val="none" w:sz="0" w:space="0" w:color="auto"/>
                                              </w:divBdr>
                                              <w:divsChild>
                                                <w:div w:id="1862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890504">
          <w:marLeft w:val="0"/>
          <w:marRight w:val="0"/>
          <w:marTop w:val="0"/>
          <w:marBottom w:val="0"/>
          <w:divBdr>
            <w:top w:val="none" w:sz="0" w:space="0" w:color="auto"/>
            <w:left w:val="none" w:sz="0" w:space="0" w:color="auto"/>
            <w:bottom w:val="none" w:sz="0" w:space="0" w:color="auto"/>
            <w:right w:val="none" w:sz="0" w:space="0" w:color="auto"/>
          </w:divBdr>
          <w:divsChild>
            <w:div w:id="695038698">
              <w:marLeft w:val="0"/>
              <w:marRight w:val="0"/>
              <w:marTop w:val="0"/>
              <w:marBottom w:val="0"/>
              <w:divBdr>
                <w:top w:val="none" w:sz="0" w:space="0" w:color="auto"/>
                <w:left w:val="none" w:sz="0" w:space="0" w:color="auto"/>
                <w:bottom w:val="none" w:sz="0" w:space="0" w:color="auto"/>
                <w:right w:val="none" w:sz="0" w:space="0" w:color="auto"/>
              </w:divBdr>
              <w:divsChild>
                <w:div w:id="11677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8513">
      <w:bodyDiv w:val="1"/>
      <w:marLeft w:val="0"/>
      <w:marRight w:val="0"/>
      <w:marTop w:val="0"/>
      <w:marBottom w:val="0"/>
      <w:divBdr>
        <w:top w:val="none" w:sz="0" w:space="0" w:color="auto"/>
        <w:left w:val="none" w:sz="0" w:space="0" w:color="auto"/>
        <w:bottom w:val="none" w:sz="0" w:space="0" w:color="auto"/>
        <w:right w:val="none" w:sz="0" w:space="0" w:color="auto"/>
      </w:divBdr>
    </w:div>
    <w:div w:id="411389294">
      <w:bodyDiv w:val="1"/>
      <w:marLeft w:val="0"/>
      <w:marRight w:val="0"/>
      <w:marTop w:val="0"/>
      <w:marBottom w:val="0"/>
      <w:divBdr>
        <w:top w:val="none" w:sz="0" w:space="0" w:color="auto"/>
        <w:left w:val="none" w:sz="0" w:space="0" w:color="auto"/>
        <w:bottom w:val="none" w:sz="0" w:space="0" w:color="auto"/>
        <w:right w:val="none" w:sz="0" w:space="0" w:color="auto"/>
      </w:divBdr>
    </w:div>
    <w:div w:id="589703403">
      <w:bodyDiv w:val="1"/>
      <w:marLeft w:val="0"/>
      <w:marRight w:val="0"/>
      <w:marTop w:val="0"/>
      <w:marBottom w:val="0"/>
      <w:divBdr>
        <w:top w:val="none" w:sz="0" w:space="0" w:color="auto"/>
        <w:left w:val="none" w:sz="0" w:space="0" w:color="auto"/>
        <w:bottom w:val="none" w:sz="0" w:space="0" w:color="auto"/>
        <w:right w:val="none" w:sz="0" w:space="0" w:color="auto"/>
      </w:divBdr>
    </w:div>
    <w:div w:id="807211624">
      <w:bodyDiv w:val="1"/>
      <w:marLeft w:val="0"/>
      <w:marRight w:val="0"/>
      <w:marTop w:val="0"/>
      <w:marBottom w:val="0"/>
      <w:divBdr>
        <w:top w:val="none" w:sz="0" w:space="0" w:color="auto"/>
        <w:left w:val="none" w:sz="0" w:space="0" w:color="auto"/>
        <w:bottom w:val="none" w:sz="0" w:space="0" w:color="auto"/>
        <w:right w:val="none" w:sz="0" w:space="0" w:color="auto"/>
      </w:divBdr>
    </w:div>
    <w:div w:id="810288257">
      <w:bodyDiv w:val="1"/>
      <w:marLeft w:val="0"/>
      <w:marRight w:val="0"/>
      <w:marTop w:val="0"/>
      <w:marBottom w:val="0"/>
      <w:divBdr>
        <w:top w:val="none" w:sz="0" w:space="0" w:color="auto"/>
        <w:left w:val="none" w:sz="0" w:space="0" w:color="auto"/>
        <w:bottom w:val="none" w:sz="0" w:space="0" w:color="auto"/>
        <w:right w:val="none" w:sz="0" w:space="0" w:color="auto"/>
      </w:divBdr>
    </w:div>
    <w:div w:id="864177458">
      <w:bodyDiv w:val="1"/>
      <w:marLeft w:val="0"/>
      <w:marRight w:val="0"/>
      <w:marTop w:val="0"/>
      <w:marBottom w:val="0"/>
      <w:divBdr>
        <w:top w:val="none" w:sz="0" w:space="0" w:color="auto"/>
        <w:left w:val="none" w:sz="0" w:space="0" w:color="auto"/>
        <w:bottom w:val="none" w:sz="0" w:space="0" w:color="auto"/>
        <w:right w:val="none" w:sz="0" w:space="0" w:color="auto"/>
      </w:divBdr>
    </w:div>
    <w:div w:id="936137196">
      <w:bodyDiv w:val="1"/>
      <w:marLeft w:val="0"/>
      <w:marRight w:val="0"/>
      <w:marTop w:val="0"/>
      <w:marBottom w:val="0"/>
      <w:divBdr>
        <w:top w:val="none" w:sz="0" w:space="0" w:color="auto"/>
        <w:left w:val="none" w:sz="0" w:space="0" w:color="auto"/>
        <w:bottom w:val="none" w:sz="0" w:space="0" w:color="auto"/>
        <w:right w:val="none" w:sz="0" w:space="0" w:color="auto"/>
      </w:divBdr>
    </w:div>
    <w:div w:id="1069228717">
      <w:bodyDiv w:val="1"/>
      <w:marLeft w:val="0"/>
      <w:marRight w:val="0"/>
      <w:marTop w:val="0"/>
      <w:marBottom w:val="0"/>
      <w:divBdr>
        <w:top w:val="none" w:sz="0" w:space="0" w:color="auto"/>
        <w:left w:val="none" w:sz="0" w:space="0" w:color="auto"/>
        <w:bottom w:val="none" w:sz="0" w:space="0" w:color="auto"/>
        <w:right w:val="none" w:sz="0" w:space="0" w:color="auto"/>
      </w:divBdr>
    </w:div>
    <w:div w:id="1182939363">
      <w:bodyDiv w:val="1"/>
      <w:marLeft w:val="0"/>
      <w:marRight w:val="0"/>
      <w:marTop w:val="0"/>
      <w:marBottom w:val="0"/>
      <w:divBdr>
        <w:top w:val="none" w:sz="0" w:space="0" w:color="auto"/>
        <w:left w:val="none" w:sz="0" w:space="0" w:color="auto"/>
        <w:bottom w:val="none" w:sz="0" w:space="0" w:color="auto"/>
        <w:right w:val="none" w:sz="0" w:space="0" w:color="auto"/>
      </w:divBdr>
      <w:divsChild>
        <w:div w:id="1661811357">
          <w:marLeft w:val="0"/>
          <w:marRight w:val="0"/>
          <w:marTop w:val="0"/>
          <w:marBottom w:val="0"/>
          <w:divBdr>
            <w:top w:val="none" w:sz="0" w:space="0" w:color="auto"/>
            <w:left w:val="none" w:sz="0" w:space="0" w:color="auto"/>
            <w:bottom w:val="none" w:sz="0" w:space="0" w:color="auto"/>
            <w:right w:val="none" w:sz="0" w:space="0" w:color="auto"/>
          </w:divBdr>
          <w:divsChild>
            <w:div w:id="2021933754">
              <w:marLeft w:val="0"/>
              <w:marRight w:val="0"/>
              <w:marTop w:val="180"/>
              <w:marBottom w:val="180"/>
              <w:divBdr>
                <w:top w:val="none" w:sz="0" w:space="0" w:color="auto"/>
                <w:left w:val="none" w:sz="0" w:space="0" w:color="auto"/>
                <w:bottom w:val="none" w:sz="0" w:space="0" w:color="auto"/>
                <w:right w:val="none" w:sz="0" w:space="0" w:color="auto"/>
              </w:divBdr>
            </w:div>
          </w:divsChild>
        </w:div>
        <w:div w:id="1078746751">
          <w:marLeft w:val="0"/>
          <w:marRight w:val="0"/>
          <w:marTop w:val="0"/>
          <w:marBottom w:val="0"/>
          <w:divBdr>
            <w:top w:val="none" w:sz="0" w:space="0" w:color="auto"/>
            <w:left w:val="none" w:sz="0" w:space="0" w:color="auto"/>
            <w:bottom w:val="none" w:sz="0" w:space="0" w:color="auto"/>
            <w:right w:val="none" w:sz="0" w:space="0" w:color="auto"/>
          </w:divBdr>
          <w:divsChild>
            <w:div w:id="35281721">
              <w:marLeft w:val="0"/>
              <w:marRight w:val="0"/>
              <w:marTop w:val="0"/>
              <w:marBottom w:val="0"/>
              <w:divBdr>
                <w:top w:val="none" w:sz="0" w:space="0" w:color="auto"/>
                <w:left w:val="none" w:sz="0" w:space="0" w:color="auto"/>
                <w:bottom w:val="none" w:sz="0" w:space="0" w:color="auto"/>
                <w:right w:val="none" w:sz="0" w:space="0" w:color="auto"/>
              </w:divBdr>
              <w:divsChild>
                <w:div w:id="163520057">
                  <w:marLeft w:val="0"/>
                  <w:marRight w:val="0"/>
                  <w:marTop w:val="0"/>
                  <w:marBottom w:val="0"/>
                  <w:divBdr>
                    <w:top w:val="none" w:sz="0" w:space="0" w:color="auto"/>
                    <w:left w:val="none" w:sz="0" w:space="0" w:color="auto"/>
                    <w:bottom w:val="none" w:sz="0" w:space="0" w:color="auto"/>
                    <w:right w:val="none" w:sz="0" w:space="0" w:color="auto"/>
                  </w:divBdr>
                  <w:divsChild>
                    <w:div w:id="2029981917">
                      <w:marLeft w:val="0"/>
                      <w:marRight w:val="0"/>
                      <w:marTop w:val="0"/>
                      <w:marBottom w:val="0"/>
                      <w:divBdr>
                        <w:top w:val="none" w:sz="0" w:space="0" w:color="auto"/>
                        <w:left w:val="none" w:sz="0" w:space="0" w:color="auto"/>
                        <w:bottom w:val="none" w:sz="0" w:space="0" w:color="auto"/>
                        <w:right w:val="none" w:sz="0" w:space="0" w:color="auto"/>
                      </w:divBdr>
                      <w:divsChild>
                        <w:div w:id="2113864223">
                          <w:marLeft w:val="0"/>
                          <w:marRight w:val="0"/>
                          <w:marTop w:val="0"/>
                          <w:marBottom w:val="0"/>
                          <w:divBdr>
                            <w:top w:val="none" w:sz="0" w:space="0" w:color="auto"/>
                            <w:left w:val="none" w:sz="0" w:space="0" w:color="auto"/>
                            <w:bottom w:val="none" w:sz="0" w:space="0" w:color="auto"/>
                            <w:right w:val="none" w:sz="0" w:space="0" w:color="auto"/>
                          </w:divBdr>
                          <w:divsChild>
                            <w:div w:id="1013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302351">
      <w:bodyDiv w:val="1"/>
      <w:marLeft w:val="0"/>
      <w:marRight w:val="0"/>
      <w:marTop w:val="0"/>
      <w:marBottom w:val="0"/>
      <w:divBdr>
        <w:top w:val="none" w:sz="0" w:space="0" w:color="auto"/>
        <w:left w:val="none" w:sz="0" w:space="0" w:color="auto"/>
        <w:bottom w:val="none" w:sz="0" w:space="0" w:color="auto"/>
        <w:right w:val="none" w:sz="0" w:space="0" w:color="auto"/>
      </w:divBdr>
    </w:div>
    <w:div w:id="1501239785">
      <w:bodyDiv w:val="1"/>
      <w:marLeft w:val="0"/>
      <w:marRight w:val="0"/>
      <w:marTop w:val="0"/>
      <w:marBottom w:val="0"/>
      <w:divBdr>
        <w:top w:val="none" w:sz="0" w:space="0" w:color="auto"/>
        <w:left w:val="none" w:sz="0" w:space="0" w:color="auto"/>
        <w:bottom w:val="none" w:sz="0" w:space="0" w:color="auto"/>
        <w:right w:val="none" w:sz="0" w:space="0" w:color="auto"/>
      </w:divBdr>
    </w:div>
    <w:div w:id="1581787739">
      <w:bodyDiv w:val="1"/>
      <w:marLeft w:val="0"/>
      <w:marRight w:val="0"/>
      <w:marTop w:val="0"/>
      <w:marBottom w:val="0"/>
      <w:divBdr>
        <w:top w:val="none" w:sz="0" w:space="0" w:color="auto"/>
        <w:left w:val="none" w:sz="0" w:space="0" w:color="auto"/>
        <w:bottom w:val="none" w:sz="0" w:space="0" w:color="auto"/>
        <w:right w:val="none" w:sz="0" w:space="0" w:color="auto"/>
      </w:divBdr>
    </w:div>
    <w:div w:id="1595548964">
      <w:bodyDiv w:val="1"/>
      <w:marLeft w:val="0"/>
      <w:marRight w:val="0"/>
      <w:marTop w:val="0"/>
      <w:marBottom w:val="0"/>
      <w:divBdr>
        <w:top w:val="none" w:sz="0" w:space="0" w:color="auto"/>
        <w:left w:val="none" w:sz="0" w:space="0" w:color="auto"/>
        <w:bottom w:val="none" w:sz="0" w:space="0" w:color="auto"/>
        <w:right w:val="none" w:sz="0" w:space="0" w:color="auto"/>
      </w:divBdr>
    </w:div>
    <w:div w:id="1625426716">
      <w:bodyDiv w:val="1"/>
      <w:marLeft w:val="0"/>
      <w:marRight w:val="0"/>
      <w:marTop w:val="0"/>
      <w:marBottom w:val="0"/>
      <w:divBdr>
        <w:top w:val="none" w:sz="0" w:space="0" w:color="auto"/>
        <w:left w:val="none" w:sz="0" w:space="0" w:color="auto"/>
        <w:bottom w:val="none" w:sz="0" w:space="0" w:color="auto"/>
        <w:right w:val="none" w:sz="0" w:space="0" w:color="auto"/>
      </w:divBdr>
    </w:div>
    <w:div w:id="1759250924">
      <w:bodyDiv w:val="1"/>
      <w:marLeft w:val="0"/>
      <w:marRight w:val="0"/>
      <w:marTop w:val="0"/>
      <w:marBottom w:val="0"/>
      <w:divBdr>
        <w:top w:val="none" w:sz="0" w:space="0" w:color="auto"/>
        <w:left w:val="none" w:sz="0" w:space="0" w:color="auto"/>
        <w:bottom w:val="none" w:sz="0" w:space="0" w:color="auto"/>
        <w:right w:val="none" w:sz="0" w:space="0" w:color="auto"/>
      </w:divBdr>
    </w:div>
    <w:div w:id="1791196060">
      <w:bodyDiv w:val="1"/>
      <w:marLeft w:val="0"/>
      <w:marRight w:val="0"/>
      <w:marTop w:val="0"/>
      <w:marBottom w:val="0"/>
      <w:divBdr>
        <w:top w:val="none" w:sz="0" w:space="0" w:color="auto"/>
        <w:left w:val="none" w:sz="0" w:space="0" w:color="auto"/>
        <w:bottom w:val="none" w:sz="0" w:space="0" w:color="auto"/>
        <w:right w:val="none" w:sz="0" w:space="0" w:color="auto"/>
      </w:divBdr>
      <w:divsChild>
        <w:div w:id="498738659">
          <w:marLeft w:val="0"/>
          <w:marRight w:val="0"/>
          <w:marTop w:val="0"/>
          <w:marBottom w:val="0"/>
          <w:divBdr>
            <w:top w:val="none" w:sz="0" w:space="0" w:color="auto"/>
            <w:left w:val="none" w:sz="0" w:space="0" w:color="auto"/>
            <w:bottom w:val="none" w:sz="0" w:space="0" w:color="auto"/>
            <w:right w:val="none" w:sz="0" w:space="0" w:color="auto"/>
          </w:divBdr>
          <w:divsChild>
            <w:div w:id="2075656790">
              <w:marLeft w:val="0"/>
              <w:marRight w:val="0"/>
              <w:marTop w:val="0"/>
              <w:marBottom w:val="0"/>
              <w:divBdr>
                <w:top w:val="none" w:sz="0" w:space="0" w:color="auto"/>
                <w:left w:val="none" w:sz="0" w:space="0" w:color="auto"/>
                <w:bottom w:val="none" w:sz="0" w:space="0" w:color="auto"/>
                <w:right w:val="none" w:sz="0" w:space="0" w:color="auto"/>
              </w:divBdr>
              <w:divsChild>
                <w:div w:id="16125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2563">
      <w:bodyDiv w:val="1"/>
      <w:marLeft w:val="0"/>
      <w:marRight w:val="0"/>
      <w:marTop w:val="0"/>
      <w:marBottom w:val="0"/>
      <w:divBdr>
        <w:top w:val="none" w:sz="0" w:space="0" w:color="auto"/>
        <w:left w:val="none" w:sz="0" w:space="0" w:color="auto"/>
        <w:bottom w:val="none" w:sz="0" w:space="0" w:color="auto"/>
        <w:right w:val="none" w:sz="0" w:space="0" w:color="auto"/>
      </w:divBdr>
    </w:div>
    <w:div w:id="20781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nterviewbit.com/aw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aws.amazon.com/lambda/latest/dg/welcome.html" TargetMode="External"/><Relationship Id="rId5" Type="http://schemas.openxmlformats.org/officeDocument/2006/relationships/hyperlink" Target="https://www.google.com/search?q=What+are+regions+in+AWS?&amp;tbm=isch&amp;source=iu&amp;ictx=1&amp;vet=1&amp;fir=fDaVrqZb4wWtxM%252CquSMbFLq1U-gLM%252C_&amp;usg=AI4_-kRKS775xc_CFiB72srjgSDkzpIHPA&amp;sa=X&amp;ved=2ahUKEwiEusG-rqj4AhWBw6ACHRwRBAUQ9QF6BAgZEAE#imgrc=fDaVrqZb4wWtxM" TargetMode="External"/><Relationship Id="rId10" Type="http://schemas.openxmlformats.org/officeDocument/2006/relationships/hyperlink" Target="https://docs.aws.amazon.com/directoryservice/latest/admin-guide/gsg_create_vpc.html" TargetMode="External"/><Relationship Id="rId4" Type="http://schemas.openxmlformats.org/officeDocument/2006/relationships/webSettings" Target="webSettings.xml"/><Relationship Id="rId9" Type="http://schemas.openxmlformats.org/officeDocument/2006/relationships/hyperlink" Target="https://www.geeksforgeeks.org/basics-computer-networking/#:~:text=Computer%20networks%20can%20also%20include,different%20devices%20in%20a%20net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2022-06-12T16:25:00Z</dcterms:created>
  <dcterms:modified xsi:type="dcterms:W3CDTF">2022-06-12T17:42:00Z</dcterms:modified>
</cp:coreProperties>
</file>