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Incident Report</w:t>
      </w:r>
    </w:p>
    <w:p>
      <w:r>
        <w:t>Incident ID / Date / Location</w:t>
      </w:r>
    </w:p>
    <w:p>
      <w:r>
        <w:t>Reported By / Role</w:t>
      </w:r>
    </w:p>
    <w:p>
      <w:r>
        <w:t>Type of Incident (Safety / Security / IT / Facility)</w:t>
      </w:r>
    </w:p>
    <w:p>
      <w:r>
        <w:t>Description of Incident</w:t>
      </w:r>
    </w:p>
    <w:p>
      <w:r>
        <w:t>Immediate Action Taken</w:t>
      </w:r>
    </w:p>
    <w:p>
      <w:r>
        <w:t>Impact Assessment (People, Property, Process, Reputation)</w:t>
      </w:r>
    </w:p>
    <w:p>
      <w:r>
        <w:t>Root Cause (if known)</w:t>
      </w:r>
    </w:p>
    <w:p>
      <w:r>
        <w:t>Corrective &amp; Preventive Action (CAPA)</w:t>
      </w:r>
    </w:p>
    <w:p>
      <w:r>
        <w:t>Escalation / Notification List</w:t>
      </w:r>
    </w:p>
    <w:p>
      <w:r>
        <w:t>Closure Date &amp; Approved By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