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342D7">
      <w:pPr>
        <w:tabs>
          <w:tab w:val="left" w:pos="3015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DDB1E5F">
      <w:pPr>
        <w:tabs>
          <w:tab w:val="left" w:pos="3015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4"/>
        <w:tblW w:w="99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1"/>
        <w:gridCol w:w="3019"/>
      </w:tblGrid>
      <w:tr w14:paraId="5803B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  <w:jc w:val="center"/>
        </w:trPr>
        <w:tc>
          <w:tcPr>
            <w:tcW w:w="99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5D724">
            <w:pPr>
              <w:spacing w:after="0" w:line="240" w:lineRule="auto"/>
              <w:rPr>
                <w:rFonts w:hint="default" w:eastAsia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Course: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IN"/>
              </w:rPr>
              <w:t xml:space="preserve"> CSE </w:t>
            </w:r>
          </w:p>
        </w:tc>
      </w:tr>
      <w:tr w14:paraId="3D396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  <w:jc w:val="center"/>
        </w:trPr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E062A">
            <w:pPr>
              <w:spacing w:after="0" w:line="240" w:lineRule="auto"/>
              <w:rPr>
                <w:rFonts w:hint="default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Paper Name: </w:t>
            </w:r>
            <w:r>
              <w:rPr>
                <w:rFonts w:hint="default"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WEB TECHNOLOGY</w:t>
            </w:r>
          </w:p>
        </w:tc>
        <w:tc>
          <w:tcPr>
            <w:tcW w:w="3019" w:type="dxa"/>
            <w:vAlign w:val="center"/>
          </w:tcPr>
          <w:p w14:paraId="704D7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Paper Code:</w:t>
            </w:r>
            <w:r>
              <w:rPr>
                <w:rFonts w:hint="default" w:eastAsia="Times New Roman" w:cs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en-IN"/>
              </w:rPr>
              <w:t>300001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en-US"/>
              </w:rPr>
              <w:t>51102</w:t>
            </w:r>
          </w:p>
          <w:p w14:paraId="3503F195"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  <w:rPr>
                <w:rFonts w:hint="default" w:eastAsia="Times New Roman" w:cs="Times New Roman"/>
                <w:sz w:val="24"/>
                <w:szCs w:val="24"/>
                <w:lang w:val="en-IN"/>
              </w:rPr>
            </w:pPr>
          </w:p>
        </w:tc>
      </w:tr>
      <w:tr w14:paraId="764C8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" w:hRule="atLeast"/>
          <w:jc w:val="center"/>
        </w:trPr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CCE6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Paper Component: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Theory </w:t>
            </w:r>
          </w:p>
        </w:tc>
        <w:tc>
          <w:tcPr>
            <w:tcW w:w="3019" w:type="dxa"/>
            <w:vAlign w:val="center"/>
          </w:tcPr>
          <w:p w14:paraId="7A3DD8F2">
            <w:pPr>
              <w:spacing w:after="0" w:line="240" w:lineRule="auto"/>
              <w:rPr>
                <w:rFonts w:hint="default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Semester/Part: 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en-IN"/>
              </w:rPr>
              <w:t>VI</w:t>
            </w:r>
          </w:p>
        </w:tc>
      </w:tr>
      <w:tr w14:paraId="2B81E3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" w:hRule="atLeast"/>
          <w:jc w:val="center"/>
        </w:trPr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D54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Time Allotted: 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hours</w:t>
            </w:r>
          </w:p>
        </w:tc>
        <w:tc>
          <w:tcPr>
            <w:tcW w:w="3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AC2F1">
            <w:pPr>
              <w:spacing w:after="0" w:line="240" w:lineRule="auto"/>
              <w:rPr>
                <w:rFonts w:hint="default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Marks: 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</w:tbl>
    <w:p w14:paraId="4F14339E">
      <w:pPr>
        <w:spacing w:after="0" w:line="240" w:lineRule="auto"/>
        <w:rPr>
          <w:rFonts w:eastAsia="Times New Roman" w:cs="Times New Roman"/>
        </w:rPr>
      </w:pPr>
    </w:p>
    <w:p w14:paraId="25956047">
      <w:pPr>
        <w:spacing w:after="0" w:line="240" w:lineRule="auto"/>
        <w:rPr>
          <w:rFonts w:eastAsia="Times New Roman" w:cs="Times New Roman"/>
        </w:rPr>
      </w:pPr>
    </w:p>
    <w:p w14:paraId="63D3C45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</w:p>
    <w:p w14:paraId="5FD6C622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  <w:color w:val="000000"/>
        </w:rPr>
        <w:t>GROUP – A</w:t>
      </w:r>
    </w:p>
    <w:p w14:paraId="2A781E09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(Answer</w:t>
      </w:r>
      <w:r>
        <w:rPr>
          <w:rFonts w:hint="default" w:eastAsia="Times New Roman" w:cs="Times New Roman"/>
          <w:b/>
          <w:bCs/>
          <w:color w:val="000000"/>
          <w:lang w:val="en-US"/>
        </w:rPr>
        <w:t xml:space="preserve"> the following </w:t>
      </w:r>
      <w:r>
        <w:rPr>
          <w:rFonts w:hint="default" w:eastAsia="Times New Roman" w:cs="Times New Roman"/>
          <w:b/>
          <w:bCs/>
          <w:color w:val="000000"/>
          <w:lang w:val="en-IN"/>
        </w:rPr>
        <w:t xml:space="preserve"> Questions </w:t>
      </w:r>
      <w:r>
        <w:rPr>
          <w:rFonts w:eastAsia="Times New Roman" w:cs="Times New Roman"/>
          <w:b/>
          <w:bCs/>
          <w:color w:val="000000"/>
        </w:rPr>
        <w:t>: Each question carries 1 Marks)</w:t>
      </w:r>
    </w:p>
    <w:p w14:paraId="62F21600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</w:p>
    <w:tbl>
      <w:tblPr>
        <w:tblStyle w:val="11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"/>
        <w:gridCol w:w="483"/>
        <w:gridCol w:w="8240"/>
        <w:gridCol w:w="406"/>
      </w:tblGrid>
      <w:tr w14:paraId="136FB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restart"/>
            <w:tcBorders>
              <w:tl2br w:val="nil"/>
              <w:tr2bl w:val="nil"/>
            </w:tcBorders>
          </w:tcPr>
          <w:p w14:paraId="6093FA9A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5A8268A5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0E612D35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 xml:space="preserve"> HTML elements which don't need to be closed, such elements  are known as ____________________</w:t>
            </w:r>
          </w:p>
          <w:p w14:paraId="26B5253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p w14:paraId="69A4FA7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21015DF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998" w:type="dxa"/>
                </w:tcPr>
                <w:p w14:paraId="0D5F19F4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Empty Elements</w:t>
                  </w:r>
                </w:p>
              </w:tc>
              <w:tc>
                <w:tcPr>
                  <w:tcW w:w="3998" w:type="dxa"/>
                </w:tcPr>
                <w:p w14:paraId="5BC6D427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Void Elements</w:t>
                  </w:r>
                </w:p>
              </w:tc>
            </w:tr>
            <w:tr w14:paraId="6997FC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73E6C838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Blank Elements</w:t>
                  </w:r>
                </w:p>
              </w:tc>
              <w:tc>
                <w:tcPr>
                  <w:tcW w:w="3998" w:type="dxa"/>
                </w:tcPr>
                <w:p w14:paraId="228DC0F2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IN"/>
                    </w:rPr>
                    <w:t>Open Elements</w:t>
                  </w:r>
                </w:p>
              </w:tc>
            </w:tr>
          </w:tbl>
          <w:p w14:paraId="5AF0EBF9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  <w:p w14:paraId="47BA8171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21BF8E0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  <w:tr w14:paraId="0C6D4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9" w:hRule="atLeast"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42282D18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7F463F23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616F5A8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hint="default" w:eastAsia="Times New Roman" w:cs="Times New Roman"/>
                <w:b/>
                <w:bCs/>
                <w:color w:val="000000"/>
              </w:rPr>
              <w:t>The total no. of Host in the network in which the given  IP- 200.10.20.40/</w:t>
            </w:r>
            <w:r>
              <w:rPr>
                <w:rFonts w:hint="default" w:eastAsia="Times New Roman" w:cs="Times New Roman"/>
                <w:b/>
                <w:bCs/>
                <w:color w:val="000000"/>
                <w:lang w:val="en-US"/>
              </w:rPr>
              <w:t>25</w:t>
            </w:r>
            <w:r>
              <w:rPr>
                <w:rFonts w:hint="default" w:eastAsia="Times New Roman" w:cs="Times New Roman"/>
                <w:b/>
                <w:bCs/>
                <w:color w:val="000000"/>
              </w:rPr>
              <w:t xml:space="preserve"> resides will be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06049FF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39ED757E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 w:cs="Times New Roman"/>
                      <w:bCs/>
                      <w:color w:val="000000"/>
                      <w:lang w:val="en-US"/>
                    </w:rPr>
                    <w:t>32</w:t>
                  </w:r>
                </w:p>
              </w:tc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78AF58AE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 w:cs="Times New Roman"/>
                      <w:bCs/>
                      <w:color w:val="000000"/>
                      <w:lang w:val="en-US"/>
                    </w:rPr>
                    <w:t>34</w:t>
                  </w:r>
                </w:p>
              </w:tc>
            </w:tr>
            <w:tr w14:paraId="469F71A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11471CC4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/>
                      <w:lang w:val="en-US"/>
                    </w:rPr>
                    <w:t>64</w:t>
                  </w:r>
                </w:p>
              </w:tc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0F02FAB2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US"/>
                    </w:rPr>
                    <w:t>128</w:t>
                  </w:r>
                </w:p>
              </w:tc>
            </w:tr>
          </w:tbl>
          <w:p w14:paraId="3A3FF40A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5DF289A0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  <w:p w14:paraId="6D67E07E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  <w:p w14:paraId="1F8797D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  <w:p w14:paraId="741407F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  <w:p w14:paraId="4E71BA21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</w:tr>
      <w:tr w14:paraId="4FB9D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02B6C13A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6E42EEA1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5AA09381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 xml:space="preserve"> FTP is considered an ________________ protocol.. </w:t>
            </w:r>
          </w:p>
          <w:p w14:paraId="0D08621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p w14:paraId="58E998B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49572FF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7E0A4784">
                  <w:pPr>
                    <w:pStyle w:val="12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Presentation Layer</w:t>
                  </w:r>
                </w:p>
              </w:tc>
              <w:tc>
                <w:tcPr>
                  <w:tcW w:w="3998" w:type="dxa"/>
                </w:tcPr>
                <w:p w14:paraId="5BD1862E">
                  <w:pPr>
                    <w:pStyle w:val="12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Applicatin Layer</w:t>
                  </w:r>
                </w:p>
              </w:tc>
            </w:tr>
            <w:tr w14:paraId="1D78492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176F66E8">
                  <w:pPr>
                    <w:pStyle w:val="12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Network Layer</w:t>
                  </w:r>
                </w:p>
              </w:tc>
              <w:tc>
                <w:tcPr>
                  <w:tcW w:w="3998" w:type="dxa"/>
                </w:tcPr>
                <w:p w14:paraId="1D3AF11E">
                  <w:pPr>
                    <w:pStyle w:val="12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Physical Layer</w:t>
                  </w:r>
                </w:p>
              </w:tc>
            </w:tr>
          </w:tbl>
          <w:p w14:paraId="00883D5F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3657DAD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  <w:tr w14:paraId="3EEB0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15F6176C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6B6C13CC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4232DA75">
            <w:pPr>
              <w:spacing w:after="0" w:line="240" w:lineRule="auto"/>
              <w:jc w:val="both"/>
              <w:rPr>
                <w:rFonts w:hint="default" w:eastAsia="Times New Roman"/>
                <w:b/>
                <w:bCs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>An identical protocol to GBN , in which  buffers used at the receiver and the sender end  maintains a window of same size is called _________________</w:t>
            </w:r>
          </w:p>
          <w:p w14:paraId="2269375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p w14:paraId="119B2F4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4A4460F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0F8F8F08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/>
                    </w:rPr>
                    <w:t>Selective Repeat Protocol</w:t>
                  </w:r>
                </w:p>
              </w:tc>
              <w:tc>
                <w:tcPr>
                  <w:tcW w:w="3998" w:type="dxa"/>
                </w:tcPr>
                <w:p w14:paraId="16075621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IN"/>
                    </w:rPr>
                    <w:t>Stop and Wait protocol</w:t>
                  </w:r>
                </w:p>
              </w:tc>
            </w:tr>
            <w:tr w14:paraId="1D9157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5B2ECD82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Cumulative Repeat protocol</w:t>
                  </w:r>
                </w:p>
              </w:tc>
              <w:tc>
                <w:tcPr>
                  <w:tcW w:w="3998" w:type="dxa"/>
                </w:tcPr>
                <w:p w14:paraId="43F317A0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None of these</w:t>
                  </w:r>
                </w:p>
              </w:tc>
            </w:tr>
          </w:tbl>
          <w:p w14:paraId="46899F43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4B049019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  <w:tr w14:paraId="475E4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483E27DF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14B39142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24A286C0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>__________ are used instead of an A record when there is an alias.</w:t>
            </w:r>
          </w:p>
          <w:p w14:paraId="27C64E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p w14:paraId="554699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4E988D5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998" w:type="dxa"/>
                </w:tcPr>
                <w:p w14:paraId="7648FA7D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NS record</w:t>
                  </w:r>
                </w:p>
              </w:tc>
              <w:tc>
                <w:tcPr>
                  <w:tcW w:w="3998" w:type="dxa"/>
                </w:tcPr>
                <w:p w14:paraId="2D55FC79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TXT record</w:t>
                  </w:r>
                </w:p>
              </w:tc>
            </w:tr>
            <w:tr w14:paraId="79B05B2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07DB00BE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CNAME record</w:t>
                  </w:r>
                </w:p>
              </w:tc>
              <w:tc>
                <w:tcPr>
                  <w:tcW w:w="3998" w:type="dxa"/>
                </w:tcPr>
                <w:p w14:paraId="4A8CE64B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 w:cs="Times New Roman"/>
                      <w:bCs/>
                      <w:color w:val="000000"/>
                      <w:lang w:val="en-IN"/>
                    </w:rPr>
                    <w:t>Other</w:t>
                  </w:r>
                </w:p>
              </w:tc>
            </w:tr>
          </w:tbl>
          <w:p w14:paraId="65AAC30A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19FCFEE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</w:tbl>
    <w:p w14:paraId="0E187A4B">
      <w:pPr>
        <w:tabs>
          <w:tab w:val="left" w:pos="1740"/>
        </w:tabs>
        <w:spacing w:after="0" w:line="240" w:lineRule="auto"/>
        <w:rPr>
          <w:rFonts w:eastAsia="Times New Roman" w:cs="Times New Roman"/>
          <w:b/>
          <w:color w:val="000000"/>
        </w:rPr>
      </w:pPr>
    </w:p>
    <w:p w14:paraId="25600866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</w:p>
    <w:p w14:paraId="61BA545F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</w:p>
    <w:p w14:paraId="7EC9FDCB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  <w:color w:val="000000"/>
        </w:rPr>
        <w:t>GROUP –B</w:t>
      </w:r>
    </w:p>
    <w:p w14:paraId="7CE20EFD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 xml:space="preserve">(Answer any </w:t>
      </w:r>
      <w:r>
        <w:rPr>
          <w:rFonts w:hint="default" w:eastAsia="Times New Roman" w:cs="Times New Roman"/>
          <w:b/>
          <w:bCs/>
          <w:color w:val="000000"/>
          <w:lang w:val="en-US"/>
        </w:rPr>
        <w:t>Three</w:t>
      </w:r>
      <w:r>
        <w:rPr>
          <w:rFonts w:eastAsia="Times New Roman" w:cs="Times New Roman"/>
          <w:b/>
          <w:bCs/>
          <w:color w:val="000000"/>
        </w:rPr>
        <w:t>: Each question carries 5 Marks)</w:t>
      </w:r>
    </w:p>
    <w:p w14:paraId="0EE7C1AC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080"/>
        <w:gridCol w:w="566"/>
      </w:tblGrid>
      <w:tr w14:paraId="239E3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12F75B3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05D8ACD9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What is </w:t>
            </w:r>
            <w:r>
              <w:rPr>
                <w:rFonts w:hint="default"/>
                <w:lang w:val="en-US"/>
              </w:rPr>
              <w:t>UDP</w:t>
            </w:r>
            <w:r>
              <w:rPr>
                <w:rFonts w:hint="default"/>
                <w:lang w:val="en-IN"/>
              </w:rPr>
              <w:t>?</w:t>
            </w:r>
            <w:r>
              <w:rPr>
                <w:rFonts w:hint="default"/>
                <w:lang w:val="en-US"/>
              </w:rPr>
              <w:t xml:space="preserve"> Describe UDP </w:t>
            </w:r>
            <w:r>
              <w:rPr>
                <w:rFonts w:hint="default"/>
                <w:lang w:val="en-IN"/>
              </w:rPr>
              <w:t>P</w:t>
            </w:r>
            <w:r>
              <w:rPr>
                <w:rFonts w:hint="default"/>
                <w:lang w:val="en-US"/>
              </w:rPr>
              <w:t>ackets with a suitable picture.</w:t>
            </w:r>
            <w:r>
              <w:rPr>
                <w:rFonts w:hint="default"/>
                <w:lang w:val="en-IN"/>
              </w:rPr>
              <w:t xml:space="preserve">? </w:t>
            </w:r>
          </w:p>
        </w:tc>
        <w:tc>
          <w:tcPr>
            <w:tcW w:w="566" w:type="dxa"/>
          </w:tcPr>
          <w:p w14:paraId="574A524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67403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704" w:type="dxa"/>
          </w:tcPr>
          <w:p w14:paraId="63DFC40F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6E364D7A">
            <w:pPr>
              <w:spacing w:after="0" w:line="240" w:lineRule="auto"/>
              <w:jc w:val="both"/>
              <w:rPr>
                <w:rFonts w:hint="default" w:eastAsia="Times New Roman" w:cs="Times New Roman"/>
                <w:bCs/>
                <w:color w:val="000000"/>
                <w:lang w:val="en-US"/>
              </w:rPr>
            </w:pPr>
            <w:r>
              <w:rPr>
                <w:rFonts w:hint="default" w:eastAsia="Times New Roman"/>
                <w:bCs/>
                <w:color w:val="000000"/>
                <w:lang w:val="en-IN"/>
              </w:rPr>
              <w:t xml:space="preserve">What is </w:t>
            </w:r>
            <w:r>
              <w:rPr>
                <w:rFonts w:hint="default" w:eastAsia="Times New Roman"/>
                <w:bCs/>
                <w:color w:val="000000"/>
                <w:lang w:val="en-US"/>
              </w:rPr>
              <w:t>NAT</w:t>
            </w:r>
            <w:r>
              <w:rPr>
                <w:rFonts w:hint="default" w:eastAsia="Times New Roman"/>
                <w:bCs/>
                <w:color w:val="000000"/>
                <w:lang w:val="en-IN"/>
              </w:rPr>
              <w:t xml:space="preserve">? </w:t>
            </w:r>
            <w:r>
              <w:rPr>
                <w:rFonts w:hint="default" w:eastAsia="Times New Roman"/>
                <w:bCs/>
                <w:color w:val="000000"/>
                <w:lang w:val="en-US"/>
              </w:rPr>
              <w:t xml:space="preserve"> How does it work?</w:t>
            </w:r>
          </w:p>
        </w:tc>
        <w:tc>
          <w:tcPr>
            <w:tcW w:w="566" w:type="dxa"/>
          </w:tcPr>
          <w:p w14:paraId="5F27E6EB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46FD0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2428D91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7D694CD2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Write Short notes on</w:t>
            </w:r>
          </w:p>
          <w:p w14:paraId="2BD84757"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Distance Vector Routing</w:t>
            </w:r>
          </w:p>
          <w:p w14:paraId="45CC7965"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RARP</w:t>
            </w:r>
          </w:p>
          <w:p w14:paraId="254299D8">
            <w:pPr>
              <w:spacing w:after="0" w:line="240" w:lineRule="auto"/>
              <w:jc w:val="both"/>
              <w:rPr>
                <w:rFonts w:hint="default" w:eastAsia="Times New Roman" w:cs="Times New Roman"/>
                <w:bCs/>
                <w:color w:val="000000"/>
                <w:lang w:val="en-IN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IN"/>
              </w:rPr>
              <w:t xml:space="preserve">  </w:t>
            </w:r>
          </w:p>
        </w:tc>
        <w:tc>
          <w:tcPr>
            <w:tcW w:w="566" w:type="dxa"/>
          </w:tcPr>
          <w:p w14:paraId="3F5BC890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53A5C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09C6CEF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03FE966A">
            <w:pPr>
              <w:spacing w:after="0" w:line="240" w:lineRule="auto"/>
              <w:jc w:val="both"/>
              <w:rPr>
                <w:rFonts w:hint="default" w:eastAsia="Times New Roman" w:cs="Times New Roman"/>
                <w:b w:val="0"/>
                <w:bCs/>
                <w:color w:val="000000"/>
                <w:lang w:val="en-IN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IN"/>
              </w:rPr>
              <w:t xml:space="preserve">Write down the characteristics of </w:t>
            </w:r>
            <w:r>
              <w:rPr>
                <w:rFonts w:hint="default" w:eastAsia="Times New Roman"/>
                <w:b/>
                <w:bCs w:val="0"/>
                <w:color w:val="000000"/>
                <w:lang w:val="en-IN"/>
              </w:rPr>
              <w:t xml:space="preserve">Selective Repeat Protocol (SRP) </w:t>
            </w:r>
            <w:r>
              <w:rPr>
                <w:rFonts w:hint="default" w:eastAsia="Times New Roman"/>
                <w:b w:val="0"/>
                <w:bCs/>
                <w:color w:val="000000"/>
                <w:lang w:val="en-IN"/>
              </w:rPr>
              <w:t>protocol.</w:t>
            </w:r>
          </w:p>
        </w:tc>
        <w:tc>
          <w:tcPr>
            <w:tcW w:w="566" w:type="dxa"/>
          </w:tcPr>
          <w:p w14:paraId="2CF4BA19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6AA81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1C787AD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58D96A29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eastAsia="Times New Roman" w:cs="Times New Roman"/>
                <w:bCs/>
                <w:color w:val="000000"/>
                <w:lang w:val="en-IN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IN"/>
              </w:rPr>
              <w:t>What are the different error control technique is used in Data link layer? What are the limitations we can find in S</w:t>
            </w:r>
            <w:r>
              <w:rPr>
                <w:rFonts w:hint="default" w:eastAsia="Times New Roman" w:cs="Times New Roman"/>
                <w:b/>
                <w:bCs w:val="0"/>
                <w:color w:val="000000"/>
                <w:lang w:val="en-IN"/>
              </w:rPr>
              <w:t>top-and- wait</w:t>
            </w:r>
            <w:r>
              <w:rPr>
                <w:rFonts w:hint="default" w:eastAsia="Times New Roman" w:cs="Times New Roman"/>
                <w:bCs/>
                <w:color w:val="000000"/>
                <w:lang w:val="en-IN"/>
              </w:rPr>
              <w:t xml:space="preserve"> protocol?</w:t>
            </w:r>
            <w:r>
              <w:rPr>
                <w:rFonts w:hint="default" w:eastAsia="Times New Roman"/>
                <w:bCs/>
                <w:color w:val="000000"/>
                <w:lang w:val="en-IN"/>
              </w:rPr>
              <w:t xml:space="preserve"> </w:t>
            </w:r>
          </w:p>
        </w:tc>
        <w:tc>
          <w:tcPr>
            <w:tcW w:w="566" w:type="dxa"/>
          </w:tcPr>
          <w:p w14:paraId="44905D7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30E50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F8ACA5E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56628E52">
            <w:pPr>
              <w:spacing w:after="0" w:line="240" w:lineRule="auto"/>
              <w:jc w:val="both"/>
              <w:rPr>
                <w:rFonts w:hint="default" w:eastAsia="Times New Roman" w:cs="Times New Roman"/>
                <w:bCs/>
                <w:color w:val="000000"/>
                <w:lang w:val="en-US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IN"/>
              </w:rPr>
              <w:t xml:space="preserve">Create a HTML file to demonstrate </w:t>
            </w:r>
            <w:r>
              <w:rPr>
                <w:rFonts w:hint="default" w:eastAsia="Times New Roman"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 w:eastAsia="Times New Roman"/>
                <w:bCs/>
                <w:color w:val="000000"/>
                <w:lang w:val="en-US"/>
              </w:rPr>
              <w:t>O</w:t>
            </w:r>
            <w:r>
              <w:rPr>
                <w:rFonts w:hint="default" w:eastAsia="Times New Roman"/>
                <w:b/>
                <w:bCs w:val="0"/>
                <w:color w:val="000000"/>
                <w:lang w:val="en-IN"/>
              </w:rPr>
              <w:t>rdered Lists</w:t>
            </w:r>
            <w:r>
              <w:rPr>
                <w:rFonts w:hint="default" w:eastAsia="Times New Roman"/>
                <w:b/>
                <w:bCs w:val="0"/>
                <w:color w:val="000000"/>
                <w:lang w:val="en-US"/>
              </w:rPr>
              <w:t xml:space="preserve"> all variants</w:t>
            </w:r>
          </w:p>
        </w:tc>
        <w:tc>
          <w:tcPr>
            <w:tcW w:w="566" w:type="dxa"/>
          </w:tcPr>
          <w:p w14:paraId="02D93959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</w:tbl>
    <w:p w14:paraId="2FDABF3C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</w:p>
    <w:p w14:paraId="4F847777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</w:p>
    <w:p w14:paraId="6648DA02"/>
    <w:sectPr>
      <w:headerReference r:id="rId5" w:type="default"/>
      <w:footerReference r:id="rId6" w:type="default"/>
      <w:pgSz w:w="12240" w:h="15840"/>
      <w:pgMar w:top="1440" w:right="1440" w:bottom="1440" w:left="1440" w:header="993" w:footer="26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4527429"/>
      <w:docPartObj>
        <w:docPartGallery w:val="autotext"/>
      </w:docPartObj>
    </w:sdtPr>
    <w:sdtContent>
      <w:sdt>
        <w:sdtPr>
          <w:id w:val="-2141564737"/>
          <w:docPartObj>
            <w:docPartGallery w:val="autotext"/>
          </w:docPartObj>
        </w:sdtPr>
        <w:sdtContent>
          <w:p w14:paraId="5010128F">
            <w:pPr>
              <w:pStyle w:val="5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00276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AAE31">
    <w:pPr>
      <w:pStyle w:val="6"/>
      <w:jc w:val="center"/>
    </w:pPr>
    <w:r>
      <w:drawing>
        <wp:inline distT="0" distB="0" distL="0" distR="0">
          <wp:extent cx="1619250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6BC01B">
    <w:pPr>
      <w:pStyle w:val="6"/>
      <w:jc w:val="center"/>
      <w:rPr>
        <w:rFonts w:hint="default" w:ascii="Book Antiqua" w:hAnsi="Book Antiqua"/>
        <w:b/>
        <w:sz w:val="24"/>
        <w:lang w:val="en-US"/>
      </w:rPr>
    </w:pPr>
    <w:r>
      <w:rPr>
        <w:rFonts w:ascii="Book Antiqua" w:hAnsi="Book Antiqua"/>
        <w:b/>
        <w:sz w:val="24"/>
      </w:rPr>
      <w:t>Autumn, 202</w:t>
    </w:r>
    <w:r>
      <w:rPr>
        <w:rFonts w:hint="default" w:ascii="Book Antiqua" w:hAnsi="Book Antiqua"/>
        <w:b/>
        <w:sz w:val="24"/>
        <w:lang w:val="en-US"/>
      </w:rPr>
      <w:t>5</w:t>
    </w:r>
  </w:p>
  <w:p w14:paraId="35D51893">
    <w:pPr>
      <w:pStyle w:val="6"/>
      <w:jc w:val="center"/>
    </w:pPr>
    <w:r>
      <w:rPr>
        <w:rFonts w:hint="default" w:ascii="Book Antiqua" w:hAnsi="Book Antiqua"/>
        <w:sz w:val="24"/>
        <w:lang w:val="en-US"/>
      </w:rPr>
      <w:t>Mid Semester</w:t>
    </w:r>
    <w:r>
      <w:rPr>
        <w:rFonts w:ascii="Book Antiqua" w:hAnsi="Book Antiqua"/>
        <w:sz w:val="24"/>
      </w:rPr>
      <w:t xml:space="preserve">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D240AA"/>
    <w:multiLevelType w:val="multilevel"/>
    <w:tmpl w:val="24D240A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76686"/>
    <w:multiLevelType w:val="multilevel"/>
    <w:tmpl w:val="31B7668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46E979C3"/>
    <w:multiLevelType w:val="singleLevel"/>
    <w:tmpl w:val="46E979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9053CBC"/>
    <w:multiLevelType w:val="multilevel"/>
    <w:tmpl w:val="69053CB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17FD6"/>
    <w:multiLevelType w:val="multilevel"/>
    <w:tmpl w:val="6B317FD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54F9B"/>
    <w:multiLevelType w:val="multilevel"/>
    <w:tmpl w:val="6F654F9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56AA0"/>
    <w:multiLevelType w:val="multilevel"/>
    <w:tmpl w:val="7C756AA0"/>
    <w:lvl w:ilvl="0" w:tentative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83"/>
    <w:rsid w:val="000251A4"/>
    <w:rsid w:val="00035012"/>
    <w:rsid w:val="00040B2C"/>
    <w:rsid w:val="0005288F"/>
    <w:rsid w:val="00057CE8"/>
    <w:rsid w:val="00071635"/>
    <w:rsid w:val="00071E91"/>
    <w:rsid w:val="000968C6"/>
    <w:rsid w:val="000F08A0"/>
    <w:rsid w:val="000F0FA7"/>
    <w:rsid w:val="001110FA"/>
    <w:rsid w:val="00183E33"/>
    <w:rsid w:val="00195A46"/>
    <w:rsid w:val="001A1AD4"/>
    <w:rsid w:val="001E3356"/>
    <w:rsid w:val="001F5BC4"/>
    <w:rsid w:val="00211353"/>
    <w:rsid w:val="0024666E"/>
    <w:rsid w:val="002740C0"/>
    <w:rsid w:val="00287B1C"/>
    <w:rsid w:val="00295213"/>
    <w:rsid w:val="002A3E67"/>
    <w:rsid w:val="002D2FC0"/>
    <w:rsid w:val="002E2885"/>
    <w:rsid w:val="003013CF"/>
    <w:rsid w:val="00303ABF"/>
    <w:rsid w:val="003115E3"/>
    <w:rsid w:val="00361523"/>
    <w:rsid w:val="003C4BEC"/>
    <w:rsid w:val="00420F41"/>
    <w:rsid w:val="0042423C"/>
    <w:rsid w:val="00440EF3"/>
    <w:rsid w:val="004825D2"/>
    <w:rsid w:val="004E153C"/>
    <w:rsid w:val="005263E6"/>
    <w:rsid w:val="00544212"/>
    <w:rsid w:val="0062701B"/>
    <w:rsid w:val="006717B4"/>
    <w:rsid w:val="006A3B1F"/>
    <w:rsid w:val="006B1A5A"/>
    <w:rsid w:val="006C5E97"/>
    <w:rsid w:val="006D20D2"/>
    <w:rsid w:val="006D2F3E"/>
    <w:rsid w:val="006D6E33"/>
    <w:rsid w:val="00711BB7"/>
    <w:rsid w:val="00746CEA"/>
    <w:rsid w:val="00766C32"/>
    <w:rsid w:val="007B00C4"/>
    <w:rsid w:val="007C59A7"/>
    <w:rsid w:val="008422DC"/>
    <w:rsid w:val="00861D20"/>
    <w:rsid w:val="008D7983"/>
    <w:rsid w:val="008E6DBE"/>
    <w:rsid w:val="008F6DC8"/>
    <w:rsid w:val="009D2302"/>
    <w:rsid w:val="009E2FF2"/>
    <w:rsid w:val="009E69AC"/>
    <w:rsid w:val="00A128B2"/>
    <w:rsid w:val="00A35FA4"/>
    <w:rsid w:val="00A4652D"/>
    <w:rsid w:val="00A66659"/>
    <w:rsid w:val="00AC0916"/>
    <w:rsid w:val="00AC62E7"/>
    <w:rsid w:val="00AE67DB"/>
    <w:rsid w:val="00B30DA2"/>
    <w:rsid w:val="00B31A8B"/>
    <w:rsid w:val="00B531C3"/>
    <w:rsid w:val="00B54567"/>
    <w:rsid w:val="00B8169B"/>
    <w:rsid w:val="00C01250"/>
    <w:rsid w:val="00C6647B"/>
    <w:rsid w:val="00C86EC3"/>
    <w:rsid w:val="00D0764A"/>
    <w:rsid w:val="00D86FB3"/>
    <w:rsid w:val="00D8700C"/>
    <w:rsid w:val="00DA3D36"/>
    <w:rsid w:val="00E2315F"/>
    <w:rsid w:val="00E257B3"/>
    <w:rsid w:val="00E537EA"/>
    <w:rsid w:val="00E57A19"/>
    <w:rsid w:val="00E705A5"/>
    <w:rsid w:val="00E84174"/>
    <w:rsid w:val="00E92FD1"/>
    <w:rsid w:val="00E95FF9"/>
    <w:rsid w:val="00EB61D0"/>
    <w:rsid w:val="00ED42FA"/>
    <w:rsid w:val="00F22D1A"/>
    <w:rsid w:val="00F4666B"/>
    <w:rsid w:val="00F750CA"/>
    <w:rsid w:val="00F90162"/>
    <w:rsid w:val="00F91BFF"/>
    <w:rsid w:val="00FC3040"/>
    <w:rsid w:val="00FE08C2"/>
    <w:rsid w:val="00FE6701"/>
    <w:rsid w:val="00FF1B45"/>
    <w:rsid w:val="05A93C4D"/>
    <w:rsid w:val="108E5979"/>
    <w:rsid w:val="1A73651A"/>
    <w:rsid w:val="2CA14B90"/>
    <w:rsid w:val="2E29201A"/>
    <w:rsid w:val="371273AA"/>
    <w:rsid w:val="4FF85C0A"/>
    <w:rsid w:val="5ABB161E"/>
    <w:rsid w:val="5D333896"/>
    <w:rsid w:val="5DDB2869"/>
    <w:rsid w:val="61137DAC"/>
    <w:rsid w:val="61F15280"/>
    <w:rsid w:val="636713DB"/>
    <w:rsid w:val="6A933BC6"/>
    <w:rsid w:val="6AC10733"/>
    <w:rsid w:val="6C783B29"/>
    <w:rsid w:val="6DB95B80"/>
    <w:rsid w:val="6F2305E6"/>
    <w:rsid w:val="717C53B4"/>
    <w:rsid w:val="73706839"/>
    <w:rsid w:val="7840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6"/>
    <w:qFormat/>
    <w:uiPriority w:val="99"/>
    <w:rPr>
      <w:rFonts w:ascii="Times New Roman" w:hAnsi="Times New Roman"/>
    </w:rPr>
  </w:style>
  <w:style w:type="character" w:customStyle="1" w:styleId="14">
    <w:name w:val="Footer Char"/>
    <w:basedOn w:val="3"/>
    <w:link w:val="5"/>
    <w:qFormat/>
    <w:uiPriority w:val="99"/>
    <w:rPr>
      <w:rFonts w:ascii="Times New Roman" w:hAnsi="Times New Roman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497</Characters>
  <Lines>4</Lines>
  <Paragraphs>1</Paragraphs>
  <TotalTime>0</TotalTime>
  <ScaleCrop>false</ScaleCrop>
  <LinksUpToDate>false</LinksUpToDate>
  <CharactersWithSpaces>583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2022-11-13T04:56:00Z</dcterms:created>
  <dc:creator>Shree</dc:creator>
  <cp:lastModifiedBy>Derozio Memorial College</cp:lastModifiedBy>
  <dcterms:modified xsi:type="dcterms:W3CDTF">2025-03-12T08:53:30Z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046ED7A97B3648A3BAEF3C57D57C85AC_13</vt:lpwstr>
  </property>
</Properties>
</file>