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410B" w:rsidRDefault="00C66AF9">
      <w:pPr>
        <w:spacing w:before="1440" w:after="120"/>
      </w:pPr>
      <w:r>
        <w:rPr>
          <w:b/>
          <w:bCs/>
          <w:color w:val="2D6A4F"/>
          <w:sz w:val="64"/>
          <w:szCs w:val="64"/>
        </w:rPr>
        <w:t>NEUÉRDE</w:t>
      </w:r>
    </w:p>
    <w:p w:rsidR="0040410B" w:rsidRDefault="00C66AF9">
      <w:pPr>
        <w:spacing w:after="160"/>
      </w:pPr>
      <w:r>
        <w:rPr>
          <w:color w:val="1B1B1B"/>
          <w:sz w:val="36"/>
          <w:szCs w:val="36"/>
        </w:rPr>
        <w:t>Homepage Content Brief</w:t>
      </w:r>
    </w:p>
    <w:p w:rsidR="0040410B" w:rsidRDefault="00C66AF9">
      <w:pPr>
        <w:spacing w:after="80"/>
      </w:pPr>
      <w:r>
        <w:t>Prepared for: Web Designer Handoff</w:t>
      </w:r>
    </w:p>
    <w:p w:rsidR="0040410B" w:rsidRDefault="00C66AF9">
      <w:pPr>
        <w:spacing w:after="80"/>
      </w:pPr>
      <w:r>
        <w:t xml:space="preserve">Document Type: SEO + GEO </w:t>
      </w:r>
      <w:proofErr w:type="spellStart"/>
      <w:r>
        <w:t>Optimised</w:t>
      </w:r>
      <w:proofErr w:type="spellEnd"/>
      <w:r>
        <w:t xml:space="preserve"> Con</w:t>
      </w:r>
      <w:r w:rsidR="006C3751">
        <w:t xml:space="preserve">tent Specification  </w:t>
      </w:r>
    </w:p>
    <w:p w:rsidR="0040410B" w:rsidRDefault="00C66AF9">
      <w:pPr>
        <w:spacing w:after="80"/>
      </w:pPr>
      <w:r>
        <w:t xml:space="preserve">Pages Covered: Homepage </w:t>
      </w:r>
    </w:p>
    <w:p w:rsidR="0040410B" w:rsidRDefault="005248A8">
      <w:pPr>
        <w:spacing w:after="80"/>
      </w:pPr>
      <w:r>
        <w:t>Date: 13</w:t>
      </w:r>
      <w:r w:rsidR="00C66AF9">
        <w:t xml:space="preserve"> June 2026</w:t>
      </w:r>
    </w:p>
    <w:p w:rsidR="0040410B" w:rsidRDefault="0040410B">
      <w:pPr>
        <w:pBdr>
          <w:bottom w:val="single" w:sz="4" w:space="0" w:color="DDDDDD"/>
        </w:pBdr>
        <w:spacing w:before="240" w:after="240"/>
      </w:pPr>
    </w:p>
    <w:p w:rsidR="0040410B" w:rsidRDefault="00C66AF9">
      <w:pPr>
        <w:spacing w:after="80"/>
      </w:pPr>
      <w:r>
        <w:rPr>
          <w:b/>
          <w:bCs/>
          <w:color w:val="1B1B1B"/>
        </w:rPr>
        <w:t>HOW TO USE THIS DOCUMENT</w:t>
      </w:r>
    </w:p>
    <w:p w:rsidR="0040410B" w:rsidRDefault="00C66AF9">
      <w:pPr>
        <w:spacing w:after="160"/>
      </w:pPr>
      <w:r>
        <w:t>Every section below corresponds to one section on the homepage. Content is production-ready — do not rewrite, reword, or paraphrase. Use it exactly as written.</w:t>
      </w:r>
    </w:p>
    <w:p w:rsidR="0040410B" w:rsidRDefault="00C66AF9">
      <w:pPr>
        <w:spacing w:after="160"/>
      </w:pPr>
      <w:r>
        <w:t xml:space="preserve">Green sidebar notes marked SEO/GEO NOTE are for your reference only — they explain why specific </w:t>
      </w:r>
      <w:r>
        <w:t>words or structures are used. They do not appear on the live page.</w:t>
      </w:r>
    </w:p>
    <w:p w:rsidR="0040410B" w:rsidRDefault="00C66AF9">
      <w:pPr>
        <w:spacing w:after="160"/>
      </w:pPr>
      <w:r>
        <w:t xml:space="preserve">HTML tag labels (H1, H2, H3, Body, </w:t>
      </w:r>
      <w:proofErr w:type="gramStart"/>
      <w:r>
        <w:t>Eyebrow</w:t>
      </w:r>
      <w:proofErr w:type="gramEnd"/>
      <w:r>
        <w:t>) indicate the semantic tag each piece of content must use — this is critical for SEO and GEO performance.</w:t>
      </w:r>
    </w:p>
    <w:p w:rsidR="0040410B" w:rsidRDefault="00C66AF9">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40" w:type="dxa"/>
              <w:bottom w:w="160" w:type="dxa"/>
              <w:right w:w="240" w:type="dxa"/>
            </w:tcMar>
          </w:tcPr>
          <w:p w:rsidR="0040410B" w:rsidRDefault="00C66AF9">
            <w:r>
              <w:rPr>
                <w:b/>
                <w:bCs/>
                <w:color w:val="FFFFFF"/>
                <w:spacing w:val="150"/>
                <w:sz w:val="24"/>
                <w:szCs w:val="24"/>
              </w:rPr>
              <w:lastRenderedPageBreak/>
              <w:t>SECTION 1 — HERO</w:t>
            </w:r>
          </w:p>
        </w:tc>
      </w:tr>
    </w:tbl>
    <w:p w:rsidR="0040410B" w:rsidRDefault="0040410B">
      <w:pPr>
        <w:spacing w:after="200"/>
      </w:pPr>
    </w:p>
    <w:p w:rsidR="0040410B" w:rsidRDefault="00C66AF9">
      <w:pPr>
        <w:pBdr>
          <w:left w:val="single" w:sz="12" w:space="0" w:color="95D5B2"/>
        </w:pBdr>
        <w:spacing w:before="80" w:after="80"/>
        <w:ind w:left="360"/>
      </w:pPr>
      <w:r>
        <w:rPr>
          <w:i/>
          <w:iCs/>
          <w:color w:val="2D6A4F"/>
          <w:sz w:val="18"/>
          <w:szCs w:val="18"/>
        </w:rPr>
        <w:t>SEO/GEO NOTE: H1 must contain the primary positioning keyword. First 100 words must include: 'digital agency', 'sustainable businesses', 'ESG'. No CTAs in this section. Trust bar shows credibility signals only — no geographic locations, no unverified certi</w:t>
      </w:r>
      <w:r>
        <w:rPr>
          <w:i/>
          <w:iCs/>
          <w:color w:val="2D6A4F"/>
          <w:sz w:val="18"/>
          <w:szCs w:val="18"/>
        </w:rPr>
        <w:t>fications.</w:t>
      </w:r>
    </w:p>
    <w:p w:rsidR="0040410B" w:rsidRDefault="0040410B">
      <w:pPr>
        <w:spacing w:after="120"/>
      </w:pPr>
    </w:p>
    <w:p w:rsidR="0040410B" w:rsidRDefault="00C66AF9">
      <w:pPr>
        <w:spacing w:before="80" w:after="80"/>
      </w:pPr>
      <w:r>
        <w:rPr>
          <w:b/>
          <w:bCs/>
          <w:color w:val="1B1B1B"/>
          <w:sz w:val="20"/>
          <w:szCs w:val="20"/>
        </w:rPr>
        <w:t xml:space="preserve">BACKGROUND IMAGE:  </w:t>
      </w:r>
      <w:r>
        <w:rPr>
          <w:sz w:val="20"/>
          <w:szCs w:val="20"/>
        </w:rPr>
        <w:t>Close-up eye photograph (existing asset) — retain as hero background</w:t>
      </w:r>
    </w:p>
    <w:p w:rsidR="0040410B" w:rsidRDefault="0040410B">
      <w:pPr>
        <w:spacing w:after="120"/>
      </w:pPr>
    </w:p>
    <w:p w:rsidR="0040410B" w:rsidRDefault="00C66AF9">
      <w:pPr>
        <w:spacing w:before="80" w:after="80"/>
      </w:pPr>
      <w:r>
        <w:rPr>
          <w:b/>
          <w:bCs/>
          <w:color w:val="1B1B1B"/>
          <w:sz w:val="20"/>
          <w:szCs w:val="20"/>
        </w:rPr>
        <w:t xml:space="preserve">EYEBROW TAG:  </w:t>
      </w:r>
      <w:r>
        <w:rPr>
          <w:sz w:val="20"/>
          <w:szCs w:val="20"/>
        </w:rPr>
        <w:t>Span / Label element</w:t>
      </w:r>
    </w:p>
    <w:p w:rsidR="0040410B" w:rsidRDefault="00C66AF9">
      <w:pPr>
        <w:spacing w:before="320" w:after="80"/>
      </w:pPr>
      <w:r>
        <w:rPr>
          <w:b/>
          <w:bCs/>
          <w:color w:val="52B788"/>
          <w:spacing w:val="120"/>
          <w:sz w:val="18"/>
          <w:szCs w:val="18"/>
        </w:rPr>
        <w:t xml:space="preserve">DIGITAL AGENCY FOR SUSTAINABLE </w:t>
      </w:r>
      <w:proofErr w:type="gramStart"/>
      <w:r>
        <w:rPr>
          <w:b/>
          <w:bCs/>
          <w:color w:val="52B788"/>
          <w:spacing w:val="120"/>
          <w:sz w:val="18"/>
          <w:szCs w:val="18"/>
        </w:rPr>
        <w:t>BUSINESSES  ·</w:t>
      </w:r>
      <w:proofErr w:type="gramEnd"/>
      <w:r>
        <w:rPr>
          <w:b/>
          <w:bCs/>
          <w:color w:val="52B788"/>
          <w:spacing w:val="120"/>
          <w:sz w:val="18"/>
          <w:szCs w:val="18"/>
        </w:rPr>
        <w:t xml:space="preserve">  ESG  ·  IMPACT MARKETING</w:t>
      </w:r>
    </w:p>
    <w:p w:rsidR="0040410B" w:rsidRDefault="0040410B">
      <w:pPr>
        <w:spacing w:after="120"/>
      </w:pPr>
    </w:p>
    <w:p w:rsidR="0040410B" w:rsidRDefault="00C66AF9">
      <w:pPr>
        <w:spacing w:before="80" w:after="80"/>
      </w:pPr>
      <w:r>
        <w:rPr>
          <w:b/>
          <w:bCs/>
          <w:color w:val="1B1B1B"/>
          <w:sz w:val="20"/>
          <w:szCs w:val="20"/>
        </w:rPr>
        <w:t xml:space="preserve">H1 TAG:  </w:t>
      </w:r>
      <w:r>
        <w:rPr>
          <w:sz w:val="20"/>
          <w:szCs w:val="20"/>
        </w:rPr>
        <w:t>H1 — one per page, must be the first and only H1</w:t>
      </w:r>
    </w:p>
    <w:p w:rsidR="0040410B" w:rsidRDefault="00C66AF9">
      <w:pPr>
        <w:pStyle w:val="Heading1"/>
      </w:pPr>
      <w:r>
        <w:t>Where Scientific Rigor Meets Digital Dominance.</w:t>
      </w:r>
    </w:p>
    <w:p w:rsidR="0040410B" w:rsidRDefault="0040410B">
      <w:pPr>
        <w:spacing w:after="80"/>
      </w:pPr>
    </w:p>
    <w:p w:rsidR="0040410B" w:rsidRDefault="00C66AF9">
      <w:pPr>
        <w:spacing w:before="80" w:after="80"/>
      </w:pPr>
      <w:r>
        <w:rPr>
          <w:b/>
          <w:bCs/>
          <w:color w:val="1B1B1B"/>
          <w:sz w:val="20"/>
          <w:szCs w:val="20"/>
        </w:rPr>
        <w:t xml:space="preserve">SUBHEADLINE TAG:  </w:t>
      </w:r>
      <w:r>
        <w:rPr>
          <w:sz w:val="20"/>
          <w:szCs w:val="20"/>
        </w:rPr>
        <w:t>H2 or large body paragraph</w:t>
      </w:r>
    </w:p>
    <w:p w:rsidR="0040410B" w:rsidRDefault="00C66AF9">
      <w:pPr>
        <w:spacing w:after="240"/>
      </w:pPr>
      <w:proofErr w:type="spellStart"/>
      <w:r>
        <w:rPr>
          <w:i/>
          <w:iCs/>
          <w:sz w:val="26"/>
          <w:szCs w:val="26"/>
        </w:rPr>
        <w:t>Neuérde</w:t>
      </w:r>
      <w:proofErr w:type="spellEnd"/>
      <w:r>
        <w:rPr>
          <w:i/>
          <w:iCs/>
          <w:sz w:val="26"/>
          <w:szCs w:val="26"/>
        </w:rPr>
        <w:t xml:space="preserve"> is a digital agency </w:t>
      </w:r>
      <w:proofErr w:type="spellStart"/>
      <w:r>
        <w:rPr>
          <w:i/>
          <w:iCs/>
          <w:sz w:val="26"/>
          <w:szCs w:val="26"/>
        </w:rPr>
        <w:t>specialising</w:t>
      </w:r>
      <w:proofErr w:type="spellEnd"/>
      <w:r>
        <w:rPr>
          <w:i/>
          <w:iCs/>
          <w:sz w:val="26"/>
          <w:szCs w:val="26"/>
        </w:rPr>
        <w:t xml:space="preserve"> in growing sustainable businesses, eco-conscious brands, and purpose-dri</w:t>
      </w:r>
      <w:r>
        <w:rPr>
          <w:i/>
          <w:iCs/>
          <w:sz w:val="26"/>
          <w:szCs w:val="26"/>
        </w:rPr>
        <w:t>ven companies. We bring brand marketing, SEO, web development, content strategy, and performance advertising — built around the unique challenges of the sustainable business world.</w:t>
      </w:r>
    </w:p>
    <w:p w:rsidR="0040410B" w:rsidRDefault="00C66AF9">
      <w:pPr>
        <w:pBdr>
          <w:left w:val="single" w:sz="12" w:space="0" w:color="95D5B2"/>
        </w:pBdr>
        <w:spacing w:before="80" w:after="80"/>
        <w:ind w:left="360"/>
      </w:pPr>
      <w:r>
        <w:rPr>
          <w:i/>
          <w:iCs/>
          <w:color w:val="2D6A4F"/>
          <w:sz w:val="18"/>
          <w:szCs w:val="18"/>
        </w:rPr>
        <w:t xml:space="preserve">SEO/GEO NOTE: This </w:t>
      </w:r>
      <w:proofErr w:type="spellStart"/>
      <w:r>
        <w:rPr>
          <w:i/>
          <w:iCs/>
          <w:color w:val="2D6A4F"/>
          <w:sz w:val="18"/>
          <w:szCs w:val="18"/>
        </w:rPr>
        <w:t>subheadline</w:t>
      </w:r>
      <w:proofErr w:type="spellEnd"/>
      <w:r>
        <w:rPr>
          <w:i/>
          <w:iCs/>
          <w:color w:val="2D6A4F"/>
          <w:sz w:val="18"/>
          <w:szCs w:val="18"/>
        </w:rPr>
        <w:t xml:space="preserve"> is the entity statement. The sentence '</w:t>
      </w:r>
      <w:proofErr w:type="spellStart"/>
      <w:r>
        <w:rPr>
          <w:i/>
          <w:iCs/>
          <w:color w:val="2D6A4F"/>
          <w:sz w:val="18"/>
          <w:szCs w:val="18"/>
        </w:rPr>
        <w:t>Neuér</w:t>
      </w:r>
      <w:r>
        <w:rPr>
          <w:i/>
          <w:iCs/>
          <w:color w:val="2D6A4F"/>
          <w:sz w:val="18"/>
          <w:szCs w:val="18"/>
        </w:rPr>
        <w:t>de</w:t>
      </w:r>
      <w:proofErr w:type="spellEnd"/>
      <w:r>
        <w:rPr>
          <w:i/>
          <w:iCs/>
          <w:color w:val="2D6A4F"/>
          <w:sz w:val="18"/>
          <w:szCs w:val="18"/>
        </w:rPr>
        <w:t xml:space="preserve"> is a digital agency </w:t>
      </w:r>
      <w:proofErr w:type="spellStart"/>
      <w:r>
        <w:rPr>
          <w:i/>
          <w:iCs/>
          <w:color w:val="2D6A4F"/>
          <w:sz w:val="18"/>
          <w:szCs w:val="18"/>
        </w:rPr>
        <w:t>specialising</w:t>
      </w:r>
      <w:proofErr w:type="spellEnd"/>
      <w:r>
        <w:rPr>
          <w:i/>
          <w:iCs/>
          <w:color w:val="2D6A4F"/>
          <w:sz w:val="18"/>
          <w:szCs w:val="18"/>
        </w:rPr>
        <w:t xml:space="preserve"> in growing sustainable businesses' must appear verbatim in the first 100 words of the page. This trains AI engines to </w:t>
      </w:r>
      <w:proofErr w:type="spellStart"/>
      <w:r>
        <w:rPr>
          <w:i/>
          <w:iCs/>
          <w:color w:val="2D6A4F"/>
          <w:sz w:val="18"/>
          <w:szCs w:val="18"/>
        </w:rPr>
        <w:t>recognise</w:t>
      </w:r>
      <w:proofErr w:type="spellEnd"/>
      <w:r>
        <w:rPr>
          <w:i/>
          <w:iCs/>
          <w:color w:val="2D6A4F"/>
          <w:sz w:val="18"/>
          <w:szCs w:val="18"/>
        </w:rPr>
        <w:t xml:space="preserve"> and cite </w:t>
      </w:r>
      <w:proofErr w:type="spellStart"/>
      <w:r>
        <w:rPr>
          <w:i/>
          <w:iCs/>
          <w:color w:val="2D6A4F"/>
          <w:sz w:val="18"/>
          <w:szCs w:val="18"/>
        </w:rPr>
        <w:t>Neuérde</w:t>
      </w:r>
      <w:proofErr w:type="spellEnd"/>
      <w:r>
        <w:rPr>
          <w:i/>
          <w:iCs/>
          <w:color w:val="2D6A4F"/>
          <w:sz w:val="18"/>
          <w:szCs w:val="18"/>
        </w:rPr>
        <w:t xml:space="preserve"> correctly.</w:t>
      </w:r>
    </w:p>
    <w:p w:rsidR="0040410B" w:rsidRDefault="0040410B">
      <w:pPr>
        <w:spacing w:after="160"/>
      </w:pPr>
    </w:p>
    <w:p w:rsidR="0040410B" w:rsidRDefault="00C66AF9">
      <w:pPr>
        <w:spacing w:before="80" w:after="80"/>
      </w:pPr>
      <w:r>
        <w:rPr>
          <w:b/>
          <w:bCs/>
          <w:color w:val="1B1B1B"/>
          <w:sz w:val="20"/>
          <w:szCs w:val="20"/>
        </w:rPr>
        <w:t xml:space="preserve">TRUST BAR:  </w:t>
      </w:r>
      <w:r>
        <w:rPr>
          <w:sz w:val="20"/>
          <w:szCs w:val="20"/>
        </w:rPr>
        <w:t>Full-width bar below hero content — small caps or l</w:t>
      </w:r>
      <w:r>
        <w:rPr>
          <w:sz w:val="20"/>
          <w:szCs w:val="20"/>
        </w:rPr>
        <w:t>abel style. No locations. No CTAs.</w:t>
      </w:r>
    </w:p>
    <w:p w:rsidR="0040410B" w:rsidRDefault="00C66AF9">
      <w:pPr>
        <w:spacing w:after="160"/>
      </w:pPr>
      <w:r>
        <w:t xml:space="preserve">Trusted by 100+ Businesses Across the </w:t>
      </w:r>
      <w:proofErr w:type="gramStart"/>
      <w:r>
        <w:t>World  ·</w:t>
      </w:r>
      <w:proofErr w:type="gramEnd"/>
      <w:r>
        <w:t xml:space="preserve">  B Corp Partners  ·  1% for the Planet</w:t>
      </w:r>
    </w:p>
    <w:p w:rsidR="0040410B" w:rsidRDefault="00C66AF9">
      <w:pPr>
        <w:pBdr>
          <w:left w:val="single" w:sz="12" w:space="0" w:color="95D5B2"/>
        </w:pBdr>
        <w:spacing w:before="80" w:after="80"/>
        <w:ind w:left="360"/>
      </w:pPr>
      <w:r>
        <w:rPr>
          <w:i/>
          <w:iCs/>
          <w:color w:val="2D6A4F"/>
          <w:sz w:val="18"/>
          <w:szCs w:val="18"/>
        </w:rPr>
        <w:t>SEO/GEO NOTE: Trust bar shows only verified credibility signals. Geographic and certification claims removed as per brief. 'B Corp Part</w:t>
      </w:r>
      <w:r>
        <w:rPr>
          <w:i/>
          <w:iCs/>
          <w:color w:val="2D6A4F"/>
          <w:sz w:val="18"/>
          <w:szCs w:val="18"/>
        </w:rPr>
        <w:t>ners' and '1% for the Planet' are partner associations, not self-certifications — confirm with agency before publishing.</w:t>
      </w:r>
    </w:p>
    <w:p w:rsidR="0040410B" w:rsidRDefault="0040410B">
      <w:pPr>
        <w:pBdr>
          <w:bottom w:val="single" w:sz="4" w:space="0" w:color="DDDDDD"/>
        </w:pBdr>
        <w:spacing w:before="240" w:after="2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40" w:type="dxa"/>
              <w:bottom w:w="160" w:type="dxa"/>
              <w:right w:w="240" w:type="dxa"/>
            </w:tcMar>
          </w:tcPr>
          <w:p w:rsidR="0040410B" w:rsidRDefault="00C66AF9">
            <w:r>
              <w:rPr>
                <w:b/>
                <w:bCs/>
                <w:color w:val="FFFFFF"/>
                <w:spacing w:val="150"/>
                <w:sz w:val="24"/>
                <w:szCs w:val="24"/>
              </w:rPr>
              <w:t>SECTION 2 — WORKS / PORTFOLIO</w:t>
            </w:r>
          </w:p>
        </w:tc>
      </w:tr>
    </w:tbl>
    <w:p w:rsidR="0040410B" w:rsidRDefault="0040410B">
      <w:pPr>
        <w:spacing w:after="200"/>
      </w:pPr>
    </w:p>
    <w:p w:rsidR="0040410B" w:rsidRDefault="00C66AF9">
      <w:pPr>
        <w:pBdr>
          <w:left w:val="single" w:sz="12" w:space="0" w:color="95D5B2"/>
        </w:pBdr>
        <w:spacing w:before="80" w:after="80"/>
        <w:ind w:left="360"/>
      </w:pPr>
      <w:r>
        <w:rPr>
          <w:i/>
          <w:iCs/>
          <w:color w:val="2D6A4F"/>
          <w:sz w:val="18"/>
          <w:szCs w:val="18"/>
        </w:rPr>
        <w:t>SEO/GEO NOTE: This section is a standard agency portfolio showcase — no sustainability framing required. The goal is to demonstrate quality, range, and craft to any prospective client regardless of industry.</w:t>
      </w:r>
    </w:p>
    <w:p w:rsidR="0040410B" w:rsidRDefault="0040410B">
      <w:pPr>
        <w:spacing w:after="120"/>
      </w:pPr>
    </w:p>
    <w:p w:rsidR="0040410B" w:rsidRDefault="00C66AF9">
      <w:pPr>
        <w:spacing w:before="80" w:after="80"/>
      </w:pPr>
      <w:r>
        <w:rPr>
          <w:b/>
          <w:bCs/>
          <w:color w:val="1B1B1B"/>
          <w:sz w:val="20"/>
          <w:szCs w:val="20"/>
        </w:rPr>
        <w:t xml:space="preserve">EYEBROW:  </w:t>
      </w:r>
      <w:r>
        <w:rPr>
          <w:sz w:val="20"/>
          <w:szCs w:val="20"/>
        </w:rPr>
        <w:t>Label</w:t>
      </w:r>
    </w:p>
    <w:p w:rsidR="0040410B" w:rsidRDefault="00C66AF9">
      <w:pPr>
        <w:spacing w:before="320" w:after="80"/>
      </w:pPr>
      <w:r>
        <w:rPr>
          <w:b/>
          <w:bCs/>
          <w:color w:val="52B788"/>
          <w:spacing w:val="120"/>
          <w:sz w:val="18"/>
          <w:szCs w:val="18"/>
        </w:rPr>
        <w:t>OUR WORK</w:t>
      </w:r>
    </w:p>
    <w:p w:rsidR="0040410B" w:rsidRDefault="0040410B">
      <w:pPr>
        <w:spacing w:after="80"/>
      </w:pPr>
    </w:p>
    <w:p w:rsidR="0040410B" w:rsidRDefault="00C66AF9">
      <w:pPr>
        <w:spacing w:before="80" w:after="80"/>
      </w:pPr>
      <w:r>
        <w:rPr>
          <w:b/>
          <w:bCs/>
          <w:color w:val="1B1B1B"/>
          <w:sz w:val="20"/>
          <w:szCs w:val="20"/>
        </w:rPr>
        <w:t xml:space="preserve">H2:  </w:t>
      </w:r>
      <w:r>
        <w:rPr>
          <w:sz w:val="20"/>
          <w:szCs w:val="20"/>
        </w:rPr>
        <w:t>Section heading</w:t>
      </w:r>
    </w:p>
    <w:p w:rsidR="0040410B" w:rsidRDefault="00C66AF9">
      <w:pPr>
        <w:pStyle w:val="Heading2"/>
      </w:pPr>
      <w:r>
        <w:t>Ideas Built to Last. Work Built to Perform.</w:t>
      </w:r>
    </w:p>
    <w:p w:rsidR="0040410B" w:rsidRDefault="00C66AF9">
      <w:pPr>
        <w:spacing w:after="240"/>
      </w:pPr>
      <w:r>
        <w:rPr>
          <w:i/>
          <w:iCs/>
        </w:rPr>
        <w:t>From brand identities to full digital experiences — here's a look at what we've been building.</w:t>
      </w:r>
    </w:p>
    <w:p w:rsidR="0040410B" w:rsidRDefault="0040410B">
      <w:pPr>
        <w:spacing w:after="80"/>
      </w:pPr>
    </w:p>
    <w:p w:rsidR="0040410B" w:rsidRDefault="00C66AF9">
      <w:pPr>
        <w:spacing w:after="160"/>
      </w:pPr>
      <w:r>
        <w:t>[Portfolio card grid — designer to apply card layout. Each card: project name, category tag, and thumbnail image. Assets to be supplied by agency.]</w:t>
      </w:r>
    </w:p>
    <w:p w:rsidR="0040410B" w:rsidRDefault="0040410B">
      <w:pPr>
        <w:spacing w:after="80"/>
      </w:pPr>
    </w:p>
    <w:p w:rsidR="0040410B" w:rsidRDefault="00C66AF9">
      <w:pPr>
        <w:spacing w:before="80" w:after="80"/>
      </w:pPr>
      <w:r>
        <w:rPr>
          <w:b/>
          <w:bCs/>
          <w:color w:val="1B1B1B"/>
          <w:sz w:val="20"/>
          <w:szCs w:val="20"/>
        </w:rPr>
        <w:t xml:space="preserve">SECTION CTA:  </w:t>
      </w:r>
      <w:r>
        <w:rPr>
          <w:sz w:val="20"/>
          <w:szCs w:val="20"/>
        </w:rPr>
        <w:t>Text link below portfolio grid</w:t>
      </w:r>
    </w:p>
    <w:p w:rsidR="0040410B" w:rsidRDefault="00C66AF9">
      <w:pPr>
        <w:spacing w:after="160"/>
      </w:pPr>
      <w:r>
        <w:t xml:space="preserve">View All </w:t>
      </w:r>
      <w:proofErr w:type="gramStart"/>
      <w:r>
        <w:t>Projects  →</w:t>
      </w:r>
      <w:proofErr w:type="gramEnd"/>
    </w:p>
    <w:p w:rsidR="0040410B" w:rsidRDefault="0040410B">
      <w:pPr>
        <w:pBdr>
          <w:bottom w:val="single" w:sz="4" w:space="0" w:color="DDDDDD"/>
        </w:pBdr>
        <w:spacing w:before="240" w:after="2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40" w:type="dxa"/>
              <w:bottom w:w="160" w:type="dxa"/>
              <w:right w:w="240" w:type="dxa"/>
            </w:tcMar>
          </w:tcPr>
          <w:p w:rsidR="0040410B" w:rsidRDefault="00C66AF9">
            <w:r>
              <w:rPr>
                <w:b/>
                <w:bCs/>
                <w:color w:val="FFFFFF"/>
                <w:spacing w:val="150"/>
                <w:sz w:val="24"/>
                <w:szCs w:val="24"/>
              </w:rPr>
              <w:t>SECTION 3 — WORKING PROCESS</w:t>
            </w:r>
          </w:p>
        </w:tc>
      </w:tr>
    </w:tbl>
    <w:p w:rsidR="0040410B" w:rsidRDefault="0040410B">
      <w:pPr>
        <w:spacing w:after="200"/>
      </w:pPr>
    </w:p>
    <w:p w:rsidR="0040410B" w:rsidRDefault="00C66AF9">
      <w:pPr>
        <w:pBdr>
          <w:left w:val="single" w:sz="12" w:space="0" w:color="95D5B2"/>
        </w:pBdr>
        <w:spacing w:before="80" w:after="80"/>
        <w:ind w:left="360"/>
      </w:pPr>
      <w:r>
        <w:rPr>
          <w:i/>
          <w:iCs/>
          <w:color w:val="2D6A4F"/>
          <w:sz w:val="18"/>
          <w:szCs w:val="18"/>
        </w:rPr>
        <w:t xml:space="preserve">SEO/GEO NOTE: Main process speaks as a confident, capable digital agency — no niche framing. The subsection below it introduces the sustainable business </w:t>
      </w:r>
      <w:proofErr w:type="spellStart"/>
      <w:r>
        <w:rPr>
          <w:i/>
          <w:iCs/>
          <w:color w:val="2D6A4F"/>
          <w:sz w:val="18"/>
          <w:szCs w:val="18"/>
        </w:rPr>
        <w:t>specialisation</w:t>
      </w:r>
      <w:proofErr w:type="spellEnd"/>
      <w:r>
        <w:rPr>
          <w:i/>
          <w:iCs/>
          <w:color w:val="2D6A4F"/>
          <w:sz w:val="18"/>
          <w:szCs w:val="18"/>
        </w:rPr>
        <w:t>. This structure builds general credibility first, then layers in the specialism.</w:t>
      </w:r>
    </w:p>
    <w:p w:rsidR="0040410B" w:rsidRDefault="0040410B">
      <w:pPr>
        <w:spacing w:after="120"/>
      </w:pPr>
    </w:p>
    <w:p w:rsidR="0040410B" w:rsidRDefault="00C66AF9">
      <w:pPr>
        <w:spacing w:before="80" w:after="80"/>
      </w:pPr>
      <w:r>
        <w:rPr>
          <w:b/>
          <w:bCs/>
          <w:color w:val="1B1B1B"/>
          <w:sz w:val="20"/>
          <w:szCs w:val="20"/>
        </w:rPr>
        <w:t>EYEBRO</w:t>
      </w:r>
      <w:r>
        <w:rPr>
          <w:b/>
          <w:bCs/>
          <w:color w:val="1B1B1B"/>
          <w:sz w:val="20"/>
          <w:szCs w:val="20"/>
        </w:rPr>
        <w:t xml:space="preserve">W:  </w:t>
      </w:r>
      <w:r>
        <w:rPr>
          <w:sz w:val="20"/>
          <w:szCs w:val="20"/>
        </w:rPr>
        <w:t>Label</w:t>
      </w:r>
    </w:p>
    <w:p w:rsidR="0040410B" w:rsidRDefault="00C66AF9">
      <w:pPr>
        <w:spacing w:before="320" w:after="80"/>
      </w:pPr>
      <w:r>
        <w:rPr>
          <w:b/>
          <w:bCs/>
          <w:color w:val="52B788"/>
          <w:spacing w:val="120"/>
          <w:sz w:val="18"/>
          <w:szCs w:val="18"/>
        </w:rPr>
        <w:t>HOW WE WORK</w:t>
      </w:r>
    </w:p>
    <w:p w:rsidR="0040410B" w:rsidRDefault="0040410B">
      <w:pPr>
        <w:spacing w:after="80"/>
      </w:pPr>
    </w:p>
    <w:p w:rsidR="0040410B" w:rsidRDefault="00C66AF9">
      <w:pPr>
        <w:spacing w:before="80" w:after="80"/>
      </w:pPr>
      <w:r>
        <w:rPr>
          <w:b/>
          <w:bCs/>
          <w:color w:val="1B1B1B"/>
          <w:sz w:val="20"/>
          <w:szCs w:val="20"/>
        </w:rPr>
        <w:t xml:space="preserve">H2:  </w:t>
      </w:r>
      <w:r>
        <w:rPr>
          <w:sz w:val="20"/>
          <w:szCs w:val="20"/>
        </w:rPr>
        <w:t>Section heading</w:t>
      </w:r>
    </w:p>
    <w:p w:rsidR="0040410B" w:rsidRDefault="00C66AF9">
      <w:pPr>
        <w:pStyle w:val="Heading2"/>
      </w:pPr>
      <w:r>
        <w:t xml:space="preserve">We Research, We </w:t>
      </w:r>
      <w:proofErr w:type="spellStart"/>
      <w:r>
        <w:t>Strategise</w:t>
      </w:r>
      <w:proofErr w:type="spellEnd"/>
      <w:r>
        <w:t>, We Drive Results.</w:t>
      </w:r>
    </w:p>
    <w:p w:rsidR="0040410B" w:rsidRDefault="0040410B">
      <w:pPr>
        <w:spacing w:after="1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0410B">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2D6A4F"/>
            <w:tcMar>
              <w:top w:w="160" w:type="dxa"/>
              <w:left w:w="160" w:type="dxa"/>
              <w:bottom w:w="160" w:type="dxa"/>
              <w:right w:w="160" w:type="dxa"/>
            </w:tcMar>
          </w:tcPr>
          <w:p w:rsidR="0040410B" w:rsidRDefault="00C66AF9">
            <w:pPr>
              <w:jc w:val="center"/>
            </w:pPr>
            <w:r>
              <w:rPr>
                <w:b/>
                <w:bCs/>
                <w:color w:val="FFFFFF"/>
                <w:sz w:val="36"/>
                <w:szCs w:val="36"/>
              </w:rPr>
              <w:t>01</w:t>
            </w:r>
          </w:p>
        </w:tc>
        <w:tc>
          <w:tcPr>
            <w:tcW w:w="8160" w:type="dxa"/>
            <w:tcBorders>
              <w:top w:val="none" w:sz="0" w:space="0" w:color="FFFFFF"/>
              <w:left w:val="none" w:sz="0" w:space="0" w:color="FFFFFF"/>
              <w:bottom w:val="single" w:sz="1" w:space="0" w:color="CCCCCC"/>
              <w:right w:val="none" w:sz="0" w:space="0" w:color="FFFFFF"/>
            </w:tcBorders>
            <w:tcMar>
              <w:top w:w="160" w:type="dxa"/>
              <w:left w:w="280" w:type="dxa"/>
              <w:bottom w:w="200" w:type="dxa"/>
              <w:right w:w="0" w:type="dxa"/>
            </w:tcMar>
          </w:tcPr>
          <w:p w:rsidR="0040410B" w:rsidRDefault="00C66AF9">
            <w:pPr>
              <w:spacing w:after="80"/>
            </w:pPr>
            <w:r>
              <w:rPr>
                <w:b/>
                <w:bCs/>
                <w:color w:val="1B1B1B"/>
                <w:sz w:val="24"/>
                <w:szCs w:val="24"/>
              </w:rPr>
              <w:t>Connect &amp; Understand</w:t>
            </w:r>
          </w:p>
          <w:p w:rsidR="0040410B" w:rsidRDefault="00C66AF9">
            <w:r>
              <w:t>We begin by getting under the skin of your business — your goals, your audience, your competitors, and the gaps your current digital presence isn't filling.</w:t>
            </w:r>
          </w:p>
        </w:tc>
      </w:tr>
    </w:tbl>
    <w:p w:rsidR="0040410B" w:rsidRDefault="0040410B">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0410B">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2D6A4F"/>
            <w:tcMar>
              <w:top w:w="160" w:type="dxa"/>
              <w:left w:w="160" w:type="dxa"/>
              <w:bottom w:w="160" w:type="dxa"/>
              <w:right w:w="160" w:type="dxa"/>
            </w:tcMar>
          </w:tcPr>
          <w:p w:rsidR="0040410B" w:rsidRDefault="00C66AF9">
            <w:pPr>
              <w:jc w:val="center"/>
            </w:pPr>
            <w:r>
              <w:rPr>
                <w:b/>
                <w:bCs/>
                <w:color w:val="FFFFFF"/>
                <w:sz w:val="36"/>
                <w:szCs w:val="36"/>
              </w:rPr>
              <w:t>02</w:t>
            </w:r>
          </w:p>
        </w:tc>
        <w:tc>
          <w:tcPr>
            <w:tcW w:w="8160" w:type="dxa"/>
            <w:tcBorders>
              <w:top w:val="none" w:sz="0" w:space="0" w:color="FFFFFF"/>
              <w:left w:val="none" w:sz="0" w:space="0" w:color="FFFFFF"/>
              <w:bottom w:val="single" w:sz="1" w:space="0" w:color="CCCCCC"/>
              <w:right w:val="none" w:sz="0" w:space="0" w:color="FFFFFF"/>
            </w:tcBorders>
            <w:tcMar>
              <w:top w:w="160" w:type="dxa"/>
              <w:left w:w="280" w:type="dxa"/>
              <w:bottom w:w="200" w:type="dxa"/>
              <w:right w:w="0" w:type="dxa"/>
            </w:tcMar>
          </w:tcPr>
          <w:p w:rsidR="0040410B" w:rsidRDefault="00C66AF9">
            <w:pPr>
              <w:spacing w:after="80"/>
            </w:pPr>
            <w:r>
              <w:rPr>
                <w:b/>
                <w:bCs/>
                <w:color w:val="1B1B1B"/>
                <w:sz w:val="24"/>
                <w:szCs w:val="24"/>
              </w:rPr>
              <w:t>Strategy &amp; Positioning</w:t>
            </w:r>
          </w:p>
          <w:p w:rsidR="0040410B" w:rsidRDefault="00C66AF9">
            <w:r>
              <w:lastRenderedPageBreak/>
              <w:t>We build a bespoke digital strategy tailored to your market — channel mix, content architecture, and a clear roadmap from where you are to where you want to be.</w:t>
            </w:r>
          </w:p>
        </w:tc>
      </w:tr>
    </w:tbl>
    <w:p w:rsidR="0040410B" w:rsidRDefault="0040410B">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0410B">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2D6A4F"/>
            <w:tcMar>
              <w:top w:w="160" w:type="dxa"/>
              <w:left w:w="160" w:type="dxa"/>
              <w:bottom w:w="160" w:type="dxa"/>
              <w:right w:w="160" w:type="dxa"/>
            </w:tcMar>
          </w:tcPr>
          <w:p w:rsidR="0040410B" w:rsidRDefault="00C66AF9">
            <w:pPr>
              <w:jc w:val="center"/>
            </w:pPr>
            <w:r>
              <w:rPr>
                <w:b/>
                <w:bCs/>
                <w:color w:val="FFFFFF"/>
                <w:sz w:val="36"/>
                <w:szCs w:val="36"/>
              </w:rPr>
              <w:t>03</w:t>
            </w:r>
          </w:p>
        </w:tc>
        <w:tc>
          <w:tcPr>
            <w:tcW w:w="8160" w:type="dxa"/>
            <w:tcBorders>
              <w:top w:val="none" w:sz="0" w:space="0" w:color="FFFFFF"/>
              <w:left w:val="none" w:sz="0" w:space="0" w:color="FFFFFF"/>
              <w:bottom w:val="single" w:sz="1" w:space="0" w:color="CCCCCC"/>
              <w:right w:val="none" w:sz="0" w:space="0" w:color="FFFFFF"/>
            </w:tcBorders>
            <w:tcMar>
              <w:top w:w="160" w:type="dxa"/>
              <w:left w:w="280" w:type="dxa"/>
              <w:bottom w:w="200" w:type="dxa"/>
              <w:right w:w="0" w:type="dxa"/>
            </w:tcMar>
          </w:tcPr>
          <w:p w:rsidR="0040410B" w:rsidRDefault="00C66AF9">
            <w:pPr>
              <w:spacing w:after="80"/>
            </w:pPr>
            <w:r>
              <w:rPr>
                <w:b/>
                <w:bCs/>
                <w:color w:val="1B1B1B"/>
                <w:sz w:val="24"/>
                <w:szCs w:val="24"/>
              </w:rPr>
              <w:t>Execution &amp; Delivery</w:t>
            </w:r>
          </w:p>
          <w:p w:rsidR="0040410B" w:rsidRDefault="00C66AF9">
            <w:r>
              <w:t>Our team activates across every agreed channel with precision — on ti</w:t>
            </w:r>
            <w:r>
              <w:t>me, on brief, and with full transparency at every stage.</w:t>
            </w:r>
          </w:p>
        </w:tc>
      </w:tr>
    </w:tbl>
    <w:p w:rsidR="0040410B" w:rsidRDefault="0040410B">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40410B">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2D6A4F"/>
            <w:tcMar>
              <w:top w:w="160" w:type="dxa"/>
              <w:left w:w="160" w:type="dxa"/>
              <w:bottom w:w="160" w:type="dxa"/>
              <w:right w:w="160" w:type="dxa"/>
            </w:tcMar>
          </w:tcPr>
          <w:p w:rsidR="0040410B" w:rsidRDefault="00C66AF9">
            <w:pPr>
              <w:jc w:val="center"/>
            </w:pPr>
            <w:r>
              <w:rPr>
                <w:b/>
                <w:bCs/>
                <w:color w:val="FFFFFF"/>
                <w:sz w:val="36"/>
                <w:szCs w:val="36"/>
              </w:rPr>
              <w:t>04</w:t>
            </w:r>
          </w:p>
        </w:tc>
        <w:tc>
          <w:tcPr>
            <w:tcW w:w="8160" w:type="dxa"/>
            <w:tcBorders>
              <w:top w:val="none" w:sz="0" w:space="0" w:color="FFFFFF"/>
              <w:left w:val="none" w:sz="0" w:space="0" w:color="FFFFFF"/>
              <w:bottom w:val="single" w:sz="1" w:space="0" w:color="CCCCCC"/>
              <w:right w:val="none" w:sz="0" w:space="0" w:color="FFFFFF"/>
            </w:tcBorders>
            <w:tcMar>
              <w:top w:w="160" w:type="dxa"/>
              <w:left w:w="280" w:type="dxa"/>
              <w:bottom w:w="200" w:type="dxa"/>
              <w:right w:w="0" w:type="dxa"/>
            </w:tcMar>
          </w:tcPr>
          <w:p w:rsidR="0040410B" w:rsidRDefault="00C66AF9">
            <w:pPr>
              <w:spacing w:after="80"/>
            </w:pPr>
            <w:r>
              <w:rPr>
                <w:b/>
                <w:bCs/>
                <w:color w:val="1B1B1B"/>
                <w:sz w:val="24"/>
                <w:szCs w:val="24"/>
              </w:rPr>
              <w:t xml:space="preserve">Growth &amp; </w:t>
            </w:r>
            <w:proofErr w:type="spellStart"/>
            <w:r>
              <w:rPr>
                <w:b/>
                <w:bCs/>
                <w:color w:val="1B1B1B"/>
                <w:sz w:val="24"/>
                <w:szCs w:val="24"/>
              </w:rPr>
              <w:t>Optimisation</w:t>
            </w:r>
            <w:proofErr w:type="spellEnd"/>
          </w:p>
          <w:p w:rsidR="0040410B" w:rsidRDefault="00C66AF9">
            <w:r>
              <w:t xml:space="preserve">We measure everything, learn fast, and continuously </w:t>
            </w:r>
            <w:proofErr w:type="spellStart"/>
            <w:r>
              <w:t>optimise</w:t>
            </w:r>
            <w:proofErr w:type="spellEnd"/>
            <w:r>
              <w:t xml:space="preserve"> — so your results compound over time rather than plateau.</w:t>
            </w:r>
          </w:p>
        </w:tc>
      </w:tr>
    </w:tbl>
    <w:p w:rsidR="0040410B" w:rsidRDefault="0040410B">
      <w:pPr>
        <w:spacing w:after="2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5D5B2"/>
            <w:tcMar>
              <w:top w:w="120" w:type="dxa"/>
              <w:left w:w="240" w:type="dxa"/>
              <w:bottom w:w="120" w:type="dxa"/>
              <w:right w:w="240" w:type="dxa"/>
            </w:tcMar>
          </w:tcPr>
          <w:p w:rsidR="0040410B" w:rsidRDefault="00C66AF9">
            <w:r>
              <w:rPr>
                <w:b/>
                <w:bCs/>
                <w:color w:val="1B1B1B"/>
                <w:spacing w:val="120"/>
                <w:sz w:val="20"/>
                <w:szCs w:val="20"/>
              </w:rPr>
              <w:t>SUBSECTION — OUR SPECIALISATION IN SUSTAINABLE BUSINESSES</w:t>
            </w:r>
          </w:p>
        </w:tc>
      </w:tr>
    </w:tbl>
    <w:p w:rsidR="0040410B" w:rsidRDefault="0040410B">
      <w:pPr>
        <w:spacing w:after="200"/>
      </w:pPr>
    </w:p>
    <w:p w:rsidR="0040410B" w:rsidRDefault="00C66AF9">
      <w:pPr>
        <w:pBdr>
          <w:left w:val="single" w:sz="12" w:space="0" w:color="95D5B2"/>
        </w:pBdr>
        <w:spacing w:before="80" w:after="80"/>
        <w:ind w:left="360"/>
      </w:pPr>
      <w:r>
        <w:rPr>
          <w:i/>
          <w:iCs/>
          <w:color w:val="2D6A4F"/>
          <w:sz w:val="18"/>
          <w:szCs w:val="18"/>
        </w:rPr>
        <w:t>SEO/GEO NOTE: This subsection is the GEO and SEO hook for sustainable business search queries. It sits within the process section but speaks directly to eco-conscious founders and ESG leaders. Structured Q&amp;A format helps AI engines extract and cite the con</w:t>
      </w:r>
      <w:r>
        <w:rPr>
          <w:i/>
          <w:iCs/>
          <w:color w:val="2D6A4F"/>
          <w:sz w:val="18"/>
          <w:szCs w:val="18"/>
        </w:rPr>
        <w:t>tent.</w:t>
      </w:r>
    </w:p>
    <w:p w:rsidR="0040410B" w:rsidRDefault="0040410B">
      <w:pPr>
        <w:spacing w:after="120"/>
      </w:pPr>
    </w:p>
    <w:p w:rsidR="0040410B" w:rsidRDefault="00C66AF9">
      <w:pPr>
        <w:spacing w:before="80" w:after="80"/>
      </w:pPr>
      <w:r>
        <w:rPr>
          <w:b/>
          <w:bCs/>
          <w:color w:val="1B1B1B"/>
          <w:sz w:val="20"/>
          <w:szCs w:val="20"/>
        </w:rPr>
        <w:t xml:space="preserve">EYEBROW:  </w:t>
      </w:r>
      <w:r>
        <w:rPr>
          <w:sz w:val="20"/>
          <w:szCs w:val="20"/>
        </w:rPr>
        <w:t>Label — distinct from main section eyebrow, slightly indented or styled differently</w:t>
      </w:r>
    </w:p>
    <w:p w:rsidR="0040410B" w:rsidRDefault="00C66AF9">
      <w:pPr>
        <w:spacing w:before="320" w:after="80"/>
      </w:pPr>
      <w:r>
        <w:rPr>
          <w:b/>
          <w:bCs/>
          <w:color w:val="52B788"/>
          <w:spacing w:val="120"/>
          <w:sz w:val="18"/>
          <w:szCs w:val="18"/>
        </w:rPr>
        <w:t>WHY SUSTAINABLE BUSINESSES CHOOSE US</w:t>
      </w:r>
    </w:p>
    <w:p w:rsidR="0040410B" w:rsidRDefault="0040410B">
      <w:pPr>
        <w:spacing w:after="80"/>
      </w:pPr>
    </w:p>
    <w:p w:rsidR="0040410B" w:rsidRDefault="00C66AF9">
      <w:pPr>
        <w:spacing w:before="80" w:after="80"/>
      </w:pPr>
      <w:r>
        <w:rPr>
          <w:b/>
          <w:bCs/>
          <w:color w:val="1B1B1B"/>
          <w:sz w:val="20"/>
          <w:szCs w:val="20"/>
        </w:rPr>
        <w:t xml:space="preserve">H3:  </w:t>
      </w:r>
      <w:r>
        <w:rPr>
          <w:sz w:val="20"/>
          <w:szCs w:val="20"/>
        </w:rPr>
        <w:t>Subsection heading — H3, not H2</w:t>
      </w:r>
    </w:p>
    <w:p w:rsidR="0040410B" w:rsidRDefault="00C66AF9">
      <w:pPr>
        <w:pStyle w:val="Heading3"/>
        <w:spacing w:before="240" w:after="80"/>
      </w:pPr>
      <w:r>
        <w:t>We Don't Just Run Campaigns. We Understand Your World.</w:t>
      </w:r>
    </w:p>
    <w:p w:rsidR="0040410B" w:rsidRDefault="00C66AF9">
      <w:pPr>
        <w:spacing w:after="160"/>
      </w:pPr>
      <w:r>
        <w:t xml:space="preserve">Sustainable businesses face challenges most agencies haven't encountered — complex value propositions, discerning audiences, </w:t>
      </w:r>
      <w:proofErr w:type="spellStart"/>
      <w:r>
        <w:t>greenwashing</w:t>
      </w:r>
      <w:proofErr w:type="spellEnd"/>
      <w:r>
        <w:t xml:space="preserve"> risk, and the pressure to prove impact alongside profit. We've built our practice around exactly these challenges.</w:t>
      </w:r>
    </w:p>
    <w:p w:rsidR="0040410B" w:rsidRDefault="0040410B">
      <w:pPr>
        <w:spacing w:after="120"/>
      </w:pPr>
    </w:p>
    <w:p w:rsidR="0040410B" w:rsidRDefault="00C66AF9">
      <w:pPr>
        <w:pStyle w:val="Heading3"/>
        <w:spacing w:before="240" w:after="80"/>
      </w:pPr>
      <w:r>
        <w:t>We</w:t>
      </w:r>
      <w:r>
        <w:t xml:space="preserve"> Speak the Language</w:t>
      </w:r>
    </w:p>
    <w:p w:rsidR="0040410B" w:rsidRDefault="00C66AF9">
      <w:pPr>
        <w:spacing w:after="160"/>
      </w:pPr>
      <w:r>
        <w:t xml:space="preserve">B Corp. ESG. Scope 3. Lifecycle assessments. Conscious consumer </w:t>
      </w:r>
      <w:proofErr w:type="spellStart"/>
      <w:r>
        <w:t>behaviour</w:t>
      </w:r>
      <w:proofErr w:type="spellEnd"/>
      <w:r>
        <w:t>. You won't spend the first three meetings bringing us up to speed — we arrive ready to work.</w:t>
      </w:r>
    </w:p>
    <w:p w:rsidR="0040410B" w:rsidRDefault="0040410B">
      <w:pPr>
        <w:spacing w:after="80"/>
      </w:pPr>
    </w:p>
    <w:p w:rsidR="0040410B" w:rsidRDefault="00C66AF9">
      <w:pPr>
        <w:pStyle w:val="Heading3"/>
        <w:spacing w:before="240" w:after="80"/>
      </w:pPr>
      <w:r>
        <w:t>We Protect Your Integrity</w:t>
      </w:r>
    </w:p>
    <w:p w:rsidR="0040410B" w:rsidRDefault="00C66AF9">
      <w:pPr>
        <w:spacing w:after="160"/>
      </w:pPr>
      <w:r>
        <w:lastRenderedPageBreak/>
        <w:t xml:space="preserve">Every campaign we run for a sustainable business is built to communicate impact honestly. We never overstate, </w:t>
      </w:r>
      <w:proofErr w:type="spellStart"/>
      <w:r>
        <w:t>greenwash</w:t>
      </w:r>
      <w:proofErr w:type="spellEnd"/>
      <w:r>
        <w:t>, or simplify your credentials into slogans. Your audience is too smart for that — and so are we.</w:t>
      </w:r>
    </w:p>
    <w:p w:rsidR="0040410B" w:rsidRDefault="0040410B">
      <w:pPr>
        <w:spacing w:after="80"/>
      </w:pPr>
    </w:p>
    <w:p w:rsidR="0040410B" w:rsidRDefault="00C66AF9">
      <w:pPr>
        <w:pStyle w:val="Heading3"/>
        <w:spacing w:before="240" w:after="80"/>
      </w:pPr>
      <w:r>
        <w:t>We Measure What Matters</w:t>
      </w:r>
    </w:p>
    <w:p w:rsidR="0040410B" w:rsidRDefault="00C66AF9">
      <w:pPr>
        <w:spacing w:after="160"/>
      </w:pPr>
      <w:r>
        <w:t>Growth metrics</w:t>
      </w:r>
      <w:r>
        <w:t>. Audience trust signals. Content authority. ESG narrative reach. We build attribution frameworks that connect your digital activity to the outcomes your business actually cares about.</w:t>
      </w:r>
    </w:p>
    <w:p w:rsidR="0040410B" w:rsidRDefault="0040410B">
      <w:pPr>
        <w:spacing w:after="80"/>
      </w:pPr>
    </w:p>
    <w:p w:rsidR="0040410B" w:rsidRDefault="00C66AF9">
      <w:pPr>
        <w:spacing w:before="80" w:after="80"/>
      </w:pPr>
      <w:r>
        <w:rPr>
          <w:b/>
          <w:bCs/>
          <w:color w:val="1B1B1B"/>
          <w:sz w:val="20"/>
          <w:szCs w:val="20"/>
        </w:rPr>
        <w:t xml:space="preserve">SUBSECTION CTA:  </w:t>
      </w:r>
      <w:r>
        <w:rPr>
          <w:sz w:val="20"/>
          <w:szCs w:val="20"/>
        </w:rPr>
        <w:t>Text link — optional, links to About Us or Services</w:t>
      </w:r>
    </w:p>
    <w:p w:rsidR="0040410B" w:rsidRDefault="00C66AF9">
      <w:pPr>
        <w:spacing w:after="160"/>
      </w:pPr>
      <w:r>
        <w:t>L</w:t>
      </w:r>
      <w:r>
        <w:t xml:space="preserve">earn How We Work With Sustainable </w:t>
      </w:r>
      <w:proofErr w:type="gramStart"/>
      <w:r>
        <w:t>Businesses  →</w:t>
      </w:r>
      <w:proofErr w:type="gramEnd"/>
    </w:p>
    <w:p w:rsidR="0040410B" w:rsidRDefault="0040410B">
      <w:pPr>
        <w:pBdr>
          <w:bottom w:val="single" w:sz="4" w:space="0" w:color="DDDDDD"/>
        </w:pBdr>
        <w:spacing w:before="240" w:after="2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40" w:type="dxa"/>
              <w:bottom w:w="160" w:type="dxa"/>
              <w:right w:w="240" w:type="dxa"/>
            </w:tcMar>
          </w:tcPr>
          <w:p w:rsidR="0040410B" w:rsidRDefault="00C66AF9">
            <w:r>
              <w:rPr>
                <w:b/>
                <w:bCs/>
                <w:color w:val="FFFFFF"/>
                <w:spacing w:val="150"/>
                <w:sz w:val="24"/>
                <w:szCs w:val="24"/>
              </w:rPr>
              <w:t>SECTION 4 — WHY NEUÉRDE (FEATURES)</w:t>
            </w:r>
          </w:p>
        </w:tc>
      </w:tr>
    </w:tbl>
    <w:p w:rsidR="0040410B" w:rsidRDefault="0040410B">
      <w:pPr>
        <w:spacing w:after="200"/>
      </w:pPr>
    </w:p>
    <w:p w:rsidR="0040410B" w:rsidRDefault="00C66AF9">
      <w:pPr>
        <w:spacing w:before="80" w:after="80"/>
      </w:pPr>
      <w:r>
        <w:rPr>
          <w:b/>
          <w:bCs/>
          <w:color w:val="1B1B1B"/>
          <w:sz w:val="20"/>
          <w:szCs w:val="20"/>
        </w:rPr>
        <w:t xml:space="preserve">EYEBROW:  </w:t>
      </w:r>
      <w:r>
        <w:rPr>
          <w:sz w:val="20"/>
          <w:szCs w:val="20"/>
        </w:rPr>
        <w:t>Label</w:t>
      </w:r>
    </w:p>
    <w:p w:rsidR="0040410B" w:rsidRDefault="00C66AF9">
      <w:pPr>
        <w:spacing w:before="320" w:after="80"/>
      </w:pPr>
      <w:r>
        <w:rPr>
          <w:b/>
          <w:bCs/>
          <w:color w:val="52B788"/>
          <w:spacing w:val="120"/>
          <w:sz w:val="18"/>
          <w:szCs w:val="18"/>
        </w:rPr>
        <w:t>WHY NEUÉRDE</w:t>
      </w:r>
    </w:p>
    <w:p w:rsidR="0040410B" w:rsidRDefault="0040410B">
      <w:pPr>
        <w:spacing w:after="80"/>
      </w:pPr>
    </w:p>
    <w:p w:rsidR="0040410B" w:rsidRDefault="00C66AF9">
      <w:pPr>
        <w:spacing w:before="80" w:after="80"/>
      </w:pPr>
      <w:r>
        <w:rPr>
          <w:b/>
          <w:bCs/>
          <w:color w:val="1B1B1B"/>
          <w:sz w:val="20"/>
          <w:szCs w:val="20"/>
        </w:rPr>
        <w:t xml:space="preserve">H2:  </w:t>
      </w:r>
      <w:r>
        <w:rPr>
          <w:sz w:val="20"/>
          <w:szCs w:val="20"/>
        </w:rPr>
        <w:t>Display heading — visually large</w:t>
      </w:r>
    </w:p>
    <w:p w:rsidR="0040410B" w:rsidRDefault="00C66AF9">
      <w:pPr>
        <w:pStyle w:val="Heading2"/>
      </w:pPr>
      <w:r>
        <w:t>The Digital Partner Sustainable Businesses Have Been Looking For.</w:t>
      </w:r>
    </w:p>
    <w:p w:rsidR="0040410B" w:rsidRDefault="00C66AF9">
      <w:pPr>
        <w:spacing w:after="240"/>
      </w:pPr>
      <w:r>
        <w:rPr>
          <w:i/>
          <w:iCs/>
        </w:rPr>
        <w:t>We combine deep digital expertise with a genuine understanding of the sustainable business world — so you never have to explain why your mission matters.</w:t>
      </w:r>
    </w:p>
    <w:p w:rsidR="0040410B" w:rsidRDefault="0040410B">
      <w:pPr>
        <w:spacing w:after="160"/>
      </w:pPr>
    </w:p>
    <w:p w:rsidR="0040410B" w:rsidRDefault="00C66AF9">
      <w:pPr>
        <w:pStyle w:val="Heading3"/>
        <w:spacing w:before="240" w:after="80"/>
      </w:pPr>
      <w:r>
        <w:t>We Speak Your Language</w:t>
      </w:r>
    </w:p>
    <w:p w:rsidR="0040410B" w:rsidRDefault="00C66AF9">
      <w:pPr>
        <w:spacing w:after="160"/>
      </w:pPr>
      <w:r>
        <w:t xml:space="preserve">We understand B Corp, ESG, lifecycle assessments, and conscious consumer </w:t>
      </w:r>
      <w:proofErr w:type="spellStart"/>
      <w:r>
        <w:t>behaviour</w:t>
      </w:r>
      <w:proofErr w:type="spellEnd"/>
      <w:r>
        <w:t>. You won't spend half the project briefing us on your world — we already live in it.</w:t>
      </w:r>
    </w:p>
    <w:p w:rsidR="0040410B" w:rsidRDefault="00C66AF9">
      <w:pPr>
        <w:pStyle w:val="Heading3"/>
        <w:spacing w:before="240" w:after="80"/>
      </w:pPr>
      <w:r>
        <w:t>Specialists, Not Generalists</w:t>
      </w:r>
    </w:p>
    <w:p w:rsidR="0040410B" w:rsidRDefault="00C66AF9">
      <w:pPr>
        <w:spacing w:after="160"/>
      </w:pPr>
      <w:r>
        <w:t xml:space="preserve">We've chosen to focus on sustainable businesses because we </w:t>
      </w:r>
      <w:r>
        <w:t>believe purpose-driven companies deserve digital partners who truly understand their market, their audience, and their growth challenges.</w:t>
      </w:r>
    </w:p>
    <w:p w:rsidR="0040410B" w:rsidRDefault="00C66AF9">
      <w:pPr>
        <w:pStyle w:val="Heading3"/>
        <w:spacing w:before="240" w:after="80"/>
      </w:pPr>
      <w:r>
        <w:t>Results You Can Measure</w:t>
      </w:r>
    </w:p>
    <w:p w:rsidR="0040410B" w:rsidRDefault="00C66AF9">
      <w:pPr>
        <w:spacing w:after="160"/>
      </w:pPr>
      <w:r>
        <w:t>Every campaign, every website, every piece of content is tied to measurable outcomes — traffic</w:t>
      </w:r>
      <w:r>
        <w:t>, leads, conversions, and revenue. Impact without attribution is just activity.</w:t>
      </w:r>
    </w:p>
    <w:p w:rsidR="0040410B" w:rsidRDefault="00C66AF9">
      <w:pPr>
        <w:pStyle w:val="Heading3"/>
        <w:spacing w:before="240" w:after="80"/>
      </w:pPr>
      <w:r>
        <w:lastRenderedPageBreak/>
        <w:t>A Seamless Partnership</w:t>
      </w:r>
    </w:p>
    <w:p w:rsidR="0040410B" w:rsidRDefault="00C66AF9">
      <w:pPr>
        <w:spacing w:after="160"/>
      </w:pPr>
      <w:r>
        <w:t>From strategy to execution, we work as an extension of your team — transparent, responsive, and committed to your long-term growth, not just the next del</w:t>
      </w:r>
      <w:r>
        <w:t>iverable.</w:t>
      </w:r>
    </w:p>
    <w:p w:rsidR="0040410B" w:rsidRDefault="0040410B">
      <w:pPr>
        <w:pBdr>
          <w:bottom w:val="single" w:sz="4" w:space="0" w:color="DDDDDD"/>
        </w:pBdr>
        <w:spacing w:before="240" w:after="2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40" w:type="dxa"/>
              <w:bottom w:w="160" w:type="dxa"/>
              <w:right w:w="240" w:type="dxa"/>
            </w:tcMar>
          </w:tcPr>
          <w:p w:rsidR="0040410B" w:rsidRDefault="00C66AF9">
            <w:r>
              <w:rPr>
                <w:b/>
                <w:bCs/>
                <w:color w:val="FFFFFF"/>
                <w:spacing w:val="150"/>
                <w:sz w:val="24"/>
                <w:szCs w:val="24"/>
              </w:rPr>
              <w:t>SECTION 5 — SERVICES</w:t>
            </w:r>
          </w:p>
        </w:tc>
      </w:tr>
    </w:tbl>
    <w:p w:rsidR="0040410B" w:rsidRDefault="0040410B">
      <w:pPr>
        <w:spacing w:after="200"/>
      </w:pPr>
    </w:p>
    <w:p w:rsidR="0040410B" w:rsidRDefault="00C66AF9">
      <w:pPr>
        <w:pBdr>
          <w:left w:val="single" w:sz="12" w:space="0" w:color="95D5B2"/>
        </w:pBdr>
        <w:spacing w:before="80" w:after="80"/>
        <w:ind w:left="360"/>
      </w:pPr>
      <w:r>
        <w:rPr>
          <w:i/>
          <w:iCs/>
          <w:color w:val="2D6A4F"/>
          <w:sz w:val="18"/>
          <w:szCs w:val="18"/>
        </w:rPr>
        <w:t xml:space="preserve">SEO/GEO NOTE: Each service name is an H3 containing a keyword-rich phrase. H2 and </w:t>
      </w:r>
      <w:proofErr w:type="spellStart"/>
      <w:r>
        <w:rPr>
          <w:i/>
          <w:iCs/>
          <w:color w:val="2D6A4F"/>
          <w:sz w:val="18"/>
          <w:szCs w:val="18"/>
        </w:rPr>
        <w:t>subheadline</w:t>
      </w:r>
      <w:proofErr w:type="spellEnd"/>
      <w:r>
        <w:rPr>
          <w:i/>
          <w:iCs/>
          <w:color w:val="2D6A4F"/>
          <w:sz w:val="18"/>
          <w:szCs w:val="18"/>
        </w:rPr>
        <w:t xml:space="preserve"> have been rewritten to carry a premium, editorial tone — not AI-generic language. Internal links on 'Learn More'</w:t>
      </w:r>
      <w:r>
        <w:rPr>
          <w:i/>
          <w:iCs/>
          <w:color w:val="2D6A4F"/>
          <w:sz w:val="18"/>
          <w:szCs w:val="18"/>
        </w:rPr>
        <w:t xml:space="preserve"> to connect to individual service pages.</w:t>
      </w:r>
    </w:p>
    <w:p w:rsidR="0040410B" w:rsidRDefault="0040410B">
      <w:pPr>
        <w:spacing w:after="120"/>
      </w:pPr>
    </w:p>
    <w:p w:rsidR="0040410B" w:rsidRDefault="00C66AF9">
      <w:pPr>
        <w:spacing w:before="80" w:after="80"/>
      </w:pPr>
      <w:r>
        <w:rPr>
          <w:b/>
          <w:bCs/>
          <w:color w:val="1B1B1B"/>
          <w:sz w:val="20"/>
          <w:szCs w:val="20"/>
        </w:rPr>
        <w:t xml:space="preserve">EYEBROW:  </w:t>
      </w:r>
      <w:r>
        <w:rPr>
          <w:sz w:val="20"/>
          <w:szCs w:val="20"/>
        </w:rPr>
        <w:t>Label</w:t>
      </w:r>
    </w:p>
    <w:p w:rsidR="0040410B" w:rsidRDefault="00C66AF9">
      <w:pPr>
        <w:spacing w:before="320" w:after="80"/>
      </w:pPr>
      <w:r>
        <w:rPr>
          <w:b/>
          <w:bCs/>
          <w:color w:val="52B788"/>
          <w:spacing w:val="120"/>
          <w:sz w:val="18"/>
          <w:szCs w:val="18"/>
        </w:rPr>
        <w:t>WHAT WE DO</w:t>
      </w:r>
    </w:p>
    <w:p w:rsidR="0040410B" w:rsidRDefault="0040410B">
      <w:pPr>
        <w:spacing w:after="80"/>
      </w:pPr>
    </w:p>
    <w:p w:rsidR="0040410B" w:rsidRDefault="00C66AF9">
      <w:pPr>
        <w:spacing w:before="80" w:after="80"/>
      </w:pPr>
      <w:r>
        <w:rPr>
          <w:b/>
          <w:bCs/>
          <w:color w:val="1B1B1B"/>
          <w:sz w:val="20"/>
          <w:szCs w:val="20"/>
        </w:rPr>
        <w:t xml:space="preserve">H2:  </w:t>
      </w:r>
      <w:r>
        <w:rPr>
          <w:sz w:val="20"/>
          <w:szCs w:val="20"/>
        </w:rPr>
        <w:t>Section heading — premium, editorial tone</w:t>
      </w:r>
    </w:p>
    <w:p w:rsidR="0040410B" w:rsidRDefault="00C66AF9">
      <w:pPr>
        <w:pStyle w:val="Heading2"/>
      </w:pPr>
      <w:r>
        <w:t>Sharp Thinking. Precise Execution. Measurable Growth.</w:t>
      </w:r>
    </w:p>
    <w:p w:rsidR="0040410B" w:rsidRDefault="00C66AF9">
      <w:pPr>
        <w:spacing w:after="240"/>
      </w:pPr>
      <w:r>
        <w:rPr>
          <w:i/>
          <w:iCs/>
        </w:rPr>
        <w:t>Five disciplines. One integrated team. Built for businesses that take their digital p</w:t>
      </w:r>
      <w:r>
        <w:rPr>
          <w:i/>
          <w:iCs/>
        </w:rPr>
        <w:t>resence seriously.</w:t>
      </w:r>
    </w:p>
    <w:p w:rsidR="0040410B" w:rsidRDefault="0040410B">
      <w:pPr>
        <w:spacing w:after="1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0410B">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40410B" w:rsidRDefault="00C66AF9">
            <w:r>
              <w:rPr>
                <w:b/>
                <w:bCs/>
                <w:color w:val="52B788"/>
              </w:rPr>
              <w:t>01</w:t>
            </w:r>
          </w:p>
        </w:tc>
        <w:tc>
          <w:tcPr>
            <w:tcW w:w="8640" w:type="dxa"/>
            <w:tcBorders>
              <w:top w:val="none" w:sz="0" w:space="0" w:color="FFFFFF"/>
              <w:left w:val="none" w:sz="0" w:space="0" w:color="FFFFFF"/>
              <w:bottom w:val="single" w:sz="1" w:space="0" w:color="CCCCCC"/>
              <w:right w:val="none" w:sz="0" w:space="0" w:color="FFFFFF"/>
            </w:tcBorders>
            <w:tcMar>
              <w:top w:w="80" w:type="dxa"/>
              <w:left w:w="0" w:type="dxa"/>
              <w:bottom w:w="240" w:type="dxa"/>
              <w:right w:w="0" w:type="dxa"/>
            </w:tcMar>
          </w:tcPr>
          <w:p w:rsidR="00C66AF9" w:rsidRDefault="00C66AF9" w:rsidP="00C66AF9">
            <w:pPr>
              <w:spacing w:after="80"/>
            </w:pPr>
            <w:r>
              <w:rPr>
                <w:b/>
                <w:bCs/>
                <w:color w:val="1B1B1B"/>
                <w:sz w:val="24"/>
                <w:szCs w:val="24"/>
              </w:rPr>
              <w:t>Web Development</w:t>
            </w:r>
          </w:p>
          <w:p w:rsidR="00C66AF9" w:rsidRDefault="00C66AF9" w:rsidP="00C66AF9">
            <w:pPr>
              <w:spacing w:after="120"/>
            </w:pPr>
            <w:r>
              <w:t>Fast, precise, conversion-focused. We build websites that make your value immediately clear — designed for the user, engineered for performance, and built to grow with your business.</w:t>
            </w:r>
          </w:p>
          <w:p w:rsidR="0040410B" w:rsidRDefault="00C66AF9">
            <w:pPr>
              <w:spacing w:after="80"/>
            </w:pPr>
            <w:r>
              <w:rPr>
                <w:b/>
                <w:bCs/>
                <w:color w:val="52B788"/>
                <w:sz w:val="18"/>
                <w:szCs w:val="18"/>
              </w:rPr>
              <w:t>Web Design   UI/UX   Performance</w:t>
            </w:r>
          </w:p>
        </w:tc>
      </w:tr>
    </w:tbl>
    <w:p w:rsidR="0040410B" w:rsidRDefault="0040410B">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0410B">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40410B" w:rsidRDefault="00C66AF9">
            <w:r>
              <w:rPr>
                <w:b/>
                <w:bCs/>
                <w:color w:val="52B788"/>
              </w:rPr>
              <w:t>02</w:t>
            </w:r>
          </w:p>
        </w:tc>
        <w:tc>
          <w:tcPr>
            <w:tcW w:w="8640" w:type="dxa"/>
            <w:tcBorders>
              <w:top w:val="none" w:sz="0" w:space="0" w:color="FFFFFF"/>
              <w:left w:val="none" w:sz="0" w:space="0" w:color="FFFFFF"/>
              <w:bottom w:val="single" w:sz="1" w:space="0" w:color="CCCCCC"/>
              <w:right w:val="none" w:sz="0" w:space="0" w:color="FFFFFF"/>
            </w:tcBorders>
            <w:tcMar>
              <w:top w:w="80" w:type="dxa"/>
              <w:left w:w="0" w:type="dxa"/>
              <w:bottom w:w="240" w:type="dxa"/>
              <w:right w:w="0" w:type="dxa"/>
            </w:tcMar>
          </w:tcPr>
          <w:p w:rsidR="0040410B" w:rsidRDefault="00C66AF9">
            <w:pPr>
              <w:spacing w:after="80"/>
            </w:pPr>
            <w:r>
              <w:rPr>
                <w:b/>
                <w:bCs/>
                <w:color w:val="1B1B1B"/>
                <w:sz w:val="24"/>
                <w:szCs w:val="24"/>
              </w:rPr>
              <w:t>ESG Content Strategy</w:t>
            </w:r>
          </w:p>
          <w:p w:rsidR="0040410B" w:rsidRDefault="00C66AF9">
            <w:pPr>
              <w:spacing w:after="120"/>
            </w:pPr>
            <w:r>
              <w:t>We turn complex sustainability credentials into clear, compelling content — building topical authority, audience trust, and a content engine that works long after publication.</w:t>
            </w:r>
          </w:p>
          <w:p w:rsidR="0040410B" w:rsidRDefault="00C66AF9">
            <w:pPr>
              <w:spacing w:after="80"/>
            </w:pPr>
            <w:r>
              <w:rPr>
                <w:b/>
                <w:bCs/>
                <w:color w:val="52B788"/>
                <w:sz w:val="18"/>
                <w:szCs w:val="18"/>
              </w:rPr>
              <w:t>Content Strategy   Copywriti</w:t>
            </w:r>
            <w:r>
              <w:rPr>
                <w:b/>
                <w:bCs/>
                <w:color w:val="52B788"/>
                <w:sz w:val="18"/>
                <w:szCs w:val="18"/>
              </w:rPr>
              <w:t>ng   Impact Storytelling</w:t>
            </w:r>
          </w:p>
        </w:tc>
      </w:tr>
    </w:tbl>
    <w:p w:rsidR="0040410B" w:rsidRDefault="0040410B">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0410B">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40410B" w:rsidRDefault="00C66AF9">
            <w:r>
              <w:rPr>
                <w:b/>
                <w:bCs/>
                <w:color w:val="52B788"/>
              </w:rPr>
              <w:t>03</w:t>
            </w:r>
          </w:p>
        </w:tc>
        <w:tc>
          <w:tcPr>
            <w:tcW w:w="8640" w:type="dxa"/>
            <w:tcBorders>
              <w:top w:val="none" w:sz="0" w:space="0" w:color="FFFFFF"/>
              <w:left w:val="none" w:sz="0" w:space="0" w:color="FFFFFF"/>
              <w:bottom w:val="single" w:sz="1" w:space="0" w:color="CCCCCC"/>
              <w:right w:val="none" w:sz="0" w:space="0" w:color="FFFFFF"/>
            </w:tcBorders>
            <w:tcMar>
              <w:top w:w="80" w:type="dxa"/>
              <w:left w:w="0" w:type="dxa"/>
              <w:bottom w:w="240" w:type="dxa"/>
              <w:right w:w="0" w:type="dxa"/>
            </w:tcMar>
          </w:tcPr>
          <w:p w:rsidR="00C66AF9" w:rsidRDefault="00C66AF9" w:rsidP="00C66AF9">
            <w:pPr>
              <w:spacing w:after="80"/>
            </w:pPr>
            <w:r>
              <w:rPr>
                <w:b/>
                <w:bCs/>
                <w:color w:val="1B1B1B"/>
                <w:sz w:val="24"/>
                <w:szCs w:val="24"/>
              </w:rPr>
              <w:t>Social Media Management</w:t>
            </w:r>
          </w:p>
          <w:p w:rsidR="00C66AF9" w:rsidRDefault="00C66AF9" w:rsidP="00C66AF9">
            <w:pPr>
              <w:spacing w:after="120"/>
            </w:pPr>
            <w:r>
              <w:t>We manage your social channels with the consistency and depth your audience deserves — building a community that trusts your brand and advocates for your mission.</w:t>
            </w:r>
          </w:p>
          <w:p w:rsidR="0040410B" w:rsidRPr="00C66AF9" w:rsidRDefault="00C66AF9" w:rsidP="00C66AF9">
            <w:pPr>
              <w:spacing w:after="80"/>
              <w:rPr>
                <w:b/>
                <w:bCs/>
                <w:color w:val="1B1B1B"/>
                <w:sz w:val="24"/>
                <w:szCs w:val="24"/>
              </w:rPr>
            </w:pPr>
            <w:r>
              <w:rPr>
                <w:b/>
                <w:bCs/>
                <w:color w:val="52B788"/>
                <w:sz w:val="18"/>
                <w:szCs w:val="18"/>
              </w:rPr>
              <w:t>Social   Community   Growth</w:t>
            </w:r>
            <w:r>
              <w:rPr>
                <w:b/>
                <w:bCs/>
                <w:color w:val="1B1B1B"/>
                <w:sz w:val="24"/>
                <w:szCs w:val="24"/>
              </w:rPr>
              <w:br/>
            </w:r>
          </w:p>
        </w:tc>
      </w:tr>
    </w:tbl>
    <w:p w:rsidR="0040410B" w:rsidRDefault="0040410B">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0410B">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40410B" w:rsidRDefault="00C66AF9">
            <w:r>
              <w:rPr>
                <w:b/>
                <w:bCs/>
                <w:color w:val="52B788"/>
              </w:rPr>
              <w:t>04</w:t>
            </w:r>
          </w:p>
        </w:tc>
        <w:tc>
          <w:tcPr>
            <w:tcW w:w="8640" w:type="dxa"/>
            <w:tcBorders>
              <w:top w:val="none" w:sz="0" w:space="0" w:color="FFFFFF"/>
              <w:left w:val="none" w:sz="0" w:space="0" w:color="FFFFFF"/>
              <w:bottom w:val="single" w:sz="1" w:space="0" w:color="CCCCCC"/>
              <w:right w:val="none" w:sz="0" w:space="0" w:color="FFFFFF"/>
            </w:tcBorders>
            <w:tcMar>
              <w:top w:w="80" w:type="dxa"/>
              <w:left w:w="0" w:type="dxa"/>
              <w:bottom w:w="240" w:type="dxa"/>
              <w:right w:w="0" w:type="dxa"/>
            </w:tcMar>
          </w:tcPr>
          <w:p w:rsidR="00C66AF9" w:rsidRDefault="00C66AF9" w:rsidP="00C66AF9">
            <w:pPr>
              <w:spacing w:after="80"/>
            </w:pPr>
            <w:r>
              <w:rPr>
                <w:b/>
                <w:bCs/>
                <w:color w:val="1B1B1B"/>
                <w:sz w:val="24"/>
                <w:szCs w:val="24"/>
              </w:rPr>
              <w:t>SEO for Sustainable Brands</w:t>
            </w:r>
          </w:p>
          <w:p w:rsidR="00C66AF9" w:rsidRDefault="00C66AF9" w:rsidP="00C66AF9">
            <w:pPr>
              <w:spacing w:after="120"/>
            </w:pPr>
            <w:r>
              <w:t>We help sustainable businesses own the search terms their ideal customers use — building organic visibility that compounds over time and attracts audiences who are already looking for what you offer.</w:t>
            </w:r>
          </w:p>
          <w:p w:rsidR="0040410B" w:rsidRDefault="00C66AF9" w:rsidP="00C66AF9">
            <w:pPr>
              <w:spacing w:after="80"/>
            </w:pPr>
            <w:r>
              <w:rPr>
                <w:b/>
                <w:bCs/>
                <w:color w:val="52B788"/>
                <w:sz w:val="18"/>
                <w:szCs w:val="18"/>
              </w:rPr>
              <w:t>SEO   Keywords   Organic Growth</w:t>
            </w:r>
            <w:bookmarkStart w:id="0" w:name="_GoBack"/>
            <w:bookmarkEnd w:id="0"/>
          </w:p>
        </w:tc>
      </w:tr>
    </w:tbl>
    <w:p w:rsidR="0040410B" w:rsidRDefault="0040410B">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0410B">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40410B" w:rsidRDefault="00C66AF9">
            <w:r>
              <w:rPr>
                <w:b/>
                <w:bCs/>
                <w:color w:val="52B788"/>
              </w:rPr>
              <w:t>05</w:t>
            </w:r>
          </w:p>
        </w:tc>
        <w:tc>
          <w:tcPr>
            <w:tcW w:w="8640" w:type="dxa"/>
            <w:tcBorders>
              <w:top w:val="none" w:sz="0" w:space="0" w:color="FFFFFF"/>
              <w:left w:val="none" w:sz="0" w:space="0" w:color="FFFFFF"/>
              <w:bottom w:val="single" w:sz="1" w:space="0" w:color="CCCCCC"/>
              <w:right w:val="none" w:sz="0" w:space="0" w:color="FFFFFF"/>
            </w:tcBorders>
            <w:tcMar>
              <w:top w:w="80" w:type="dxa"/>
              <w:left w:w="0" w:type="dxa"/>
              <w:bottom w:w="240" w:type="dxa"/>
              <w:right w:w="0" w:type="dxa"/>
            </w:tcMar>
          </w:tcPr>
          <w:p w:rsidR="0040410B" w:rsidRDefault="00C66AF9">
            <w:pPr>
              <w:spacing w:after="80"/>
            </w:pPr>
            <w:r>
              <w:rPr>
                <w:b/>
                <w:bCs/>
                <w:color w:val="1B1B1B"/>
                <w:sz w:val="24"/>
                <w:szCs w:val="24"/>
              </w:rPr>
              <w:t>Performance Marketing</w:t>
            </w:r>
          </w:p>
          <w:p w:rsidR="0040410B" w:rsidRDefault="00C66AF9">
            <w:pPr>
              <w:spacing w:after="120"/>
            </w:pPr>
            <w:r>
              <w:t>Targeted, measurable, and built around your actual goals. We run advertising campaigns that reach the right people, at the right moment, without wasting a single rupee of your budget.</w:t>
            </w:r>
          </w:p>
          <w:p w:rsidR="0040410B" w:rsidRDefault="00C66AF9">
            <w:pPr>
              <w:spacing w:after="80"/>
            </w:pPr>
            <w:r>
              <w:rPr>
                <w:b/>
                <w:bCs/>
                <w:color w:val="52B788"/>
                <w:sz w:val="18"/>
                <w:szCs w:val="18"/>
              </w:rPr>
              <w:t>Ads   ROI   Performance</w:t>
            </w:r>
          </w:p>
        </w:tc>
      </w:tr>
    </w:tbl>
    <w:p w:rsidR="0040410B" w:rsidRDefault="0040410B">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0410B">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40410B" w:rsidRDefault="00C66AF9">
            <w:r>
              <w:rPr>
                <w:b/>
                <w:bCs/>
                <w:color w:val="52B788"/>
              </w:rPr>
              <w:t>06</w:t>
            </w:r>
          </w:p>
        </w:tc>
        <w:tc>
          <w:tcPr>
            <w:tcW w:w="8640" w:type="dxa"/>
            <w:tcBorders>
              <w:top w:val="none" w:sz="0" w:space="0" w:color="FFFFFF"/>
              <w:left w:val="none" w:sz="0" w:space="0" w:color="FFFFFF"/>
              <w:bottom w:val="single" w:sz="1" w:space="0" w:color="CCCCCC"/>
              <w:right w:val="none" w:sz="0" w:space="0" w:color="FFFFFF"/>
            </w:tcBorders>
            <w:tcMar>
              <w:top w:w="80" w:type="dxa"/>
              <w:left w:w="0" w:type="dxa"/>
              <w:bottom w:w="240" w:type="dxa"/>
              <w:right w:w="0" w:type="dxa"/>
            </w:tcMar>
          </w:tcPr>
          <w:p w:rsidR="0040410B" w:rsidRDefault="00C66AF9">
            <w:pPr>
              <w:spacing w:after="80"/>
            </w:pPr>
            <w:r>
              <w:rPr>
                <w:b/>
                <w:bCs/>
                <w:color w:val="1B1B1B"/>
                <w:sz w:val="24"/>
                <w:szCs w:val="24"/>
              </w:rPr>
              <w:t>Brand Marketing</w:t>
            </w:r>
          </w:p>
          <w:p w:rsidR="0040410B" w:rsidRDefault="00C66AF9">
            <w:pPr>
              <w:spacing w:after="120"/>
            </w:pPr>
            <w:r>
              <w:t>From visual identity to messaging architecture — we build brands that are impossible to mistake and hard to forget. Strategy and craft, working together.</w:t>
            </w:r>
          </w:p>
          <w:p w:rsidR="0040410B" w:rsidRDefault="00C66AF9">
            <w:pPr>
              <w:spacing w:after="80"/>
            </w:pPr>
            <w:r>
              <w:rPr>
                <w:b/>
                <w:bCs/>
                <w:color w:val="52B788"/>
                <w:sz w:val="18"/>
                <w:szCs w:val="18"/>
              </w:rPr>
              <w:t>Branding   Strategy   Identity</w:t>
            </w:r>
          </w:p>
        </w:tc>
      </w:tr>
    </w:tbl>
    <w:p w:rsidR="0040410B" w:rsidRDefault="0040410B">
      <w:pPr>
        <w:pBdr>
          <w:bottom w:val="single" w:sz="4" w:space="0" w:color="DDDDDD"/>
        </w:pBdr>
        <w:spacing w:before="240" w:after="2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40" w:type="dxa"/>
              <w:bottom w:w="160" w:type="dxa"/>
              <w:right w:w="240" w:type="dxa"/>
            </w:tcMar>
          </w:tcPr>
          <w:p w:rsidR="0040410B" w:rsidRDefault="00C66AF9">
            <w:r>
              <w:rPr>
                <w:b/>
                <w:bCs/>
                <w:color w:val="FFFFFF"/>
                <w:spacing w:val="150"/>
                <w:sz w:val="24"/>
                <w:szCs w:val="24"/>
              </w:rPr>
              <w:t>SECTION 6 — MEET THE TEAM</w:t>
            </w:r>
          </w:p>
        </w:tc>
      </w:tr>
    </w:tbl>
    <w:p w:rsidR="0040410B" w:rsidRDefault="0040410B">
      <w:pPr>
        <w:spacing w:after="200"/>
      </w:pPr>
    </w:p>
    <w:p w:rsidR="0040410B" w:rsidRDefault="00C66AF9">
      <w:pPr>
        <w:pBdr>
          <w:left w:val="single" w:sz="12" w:space="0" w:color="95D5B2"/>
        </w:pBdr>
        <w:spacing w:before="80" w:after="80"/>
        <w:ind w:left="360"/>
      </w:pPr>
      <w:r>
        <w:rPr>
          <w:i/>
          <w:iCs/>
          <w:color w:val="2D6A4F"/>
          <w:sz w:val="18"/>
          <w:szCs w:val="18"/>
        </w:rPr>
        <w:t>SEO/GEO NOTE: Team section builds E-E-A-T (Experience, Expertise, Authoritativeness, Trustworthiness) — a direct Google ranking signal. Named individuals with roles and credentials strengthen both SEO and GEO performance.</w:t>
      </w:r>
    </w:p>
    <w:p w:rsidR="0040410B" w:rsidRDefault="0040410B">
      <w:pPr>
        <w:spacing w:after="120"/>
      </w:pPr>
    </w:p>
    <w:p w:rsidR="0040410B" w:rsidRDefault="00C66AF9">
      <w:pPr>
        <w:spacing w:before="80" w:after="80"/>
      </w:pPr>
      <w:r>
        <w:rPr>
          <w:b/>
          <w:bCs/>
          <w:color w:val="1B1B1B"/>
          <w:sz w:val="20"/>
          <w:szCs w:val="20"/>
        </w:rPr>
        <w:t xml:space="preserve">EYEBROW:  </w:t>
      </w:r>
      <w:r>
        <w:rPr>
          <w:sz w:val="20"/>
          <w:szCs w:val="20"/>
        </w:rPr>
        <w:t>Label</w:t>
      </w:r>
    </w:p>
    <w:p w:rsidR="0040410B" w:rsidRDefault="00C66AF9">
      <w:pPr>
        <w:spacing w:before="320" w:after="80"/>
      </w:pPr>
      <w:r>
        <w:rPr>
          <w:b/>
          <w:bCs/>
          <w:color w:val="52B788"/>
          <w:spacing w:val="120"/>
          <w:sz w:val="18"/>
          <w:szCs w:val="18"/>
        </w:rPr>
        <w:t>THE TEAM</w:t>
      </w:r>
    </w:p>
    <w:p w:rsidR="0040410B" w:rsidRDefault="0040410B">
      <w:pPr>
        <w:spacing w:after="80"/>
      </w:pPr>
    </w:p>
    <w:p w:rsidR="0040410B" w:rsidRDefault="00C66AF9">
      <w:pPr>
        <w:spacing w:before="80" w:after="80"/>
      </w:pPr>
      <w:r>
        <w:rPr>
          <w:b/>
          <w:bCs/>
          <w:color w:val="1B1B1B"/>
          <w:sz w:val="20"/>
          <w:szCs w:val="20"/>
        </w:rPr>
        <w:t xml:space="preserve">H2:  </w:t>
      </w:r>
      <w:r>
        <w:rPr>
          <w:sz w:val="20"/>
          <w:szCs w:val="20"/>
        </w:rPr>
        <w:t>Section heading</w:t>
      </w:r>
    </w:p>
    <w:p w:rsidR="0040410B" w:rsidRDefault="00DA59F7">
      <w:pPr>
        <w:pStyle w:val="Heading2"/>
      </w:pPr>
      <w:r>
        <w:t xml:space="preserve">Meet the </w:t>
      </w:r>
      <w:proofErr w:type="spellStart"/>
      <w:r>
        <w:t>Neuérdian’s</w:t>
      </w:r>
      <w:proofErr w:type="spellEnd"/>
      <w:r w:rsidR="00C66AF9">
        <w:t>.</w:t>
      </w:r>
    </w:p>
    <w:p w:rsidR="0040410B" w:rsidRDefault="00C66AF9">
      <w:pPr>
        <w:spacing w:after="240"/>
      </w:pPr>
      <w:r>
        <w:rPr>
          <w:i/>
          <w:iCs/>
        </w:rPr>
        <w:t xml:space="preserve">A team of strategists, designers, and developers who chose to </w:t>
      </w:r>
      <w:proofErr w:type="spellStart"/>
      <w:r>
        <w:rPr>
          <w:i/>
          <w:iCs/>
        </w:rPr>
        <w:t>specialise</w:t>
      </w:r>
      <w:proofErr w:type="spellEnd"/>
      <w:r>
        <w:rPr>
          <w:i/>
          <w:iCs/>
        </w:rPr>
        <w:t xml:space="preserve"> in sustainable businesses — because we believe the most important brands in the world deserve the best digital work.</w:t>
      </w:r>
    </w:p>
    <w:p w:rsidR="0040410B" w:rsidRDefault="0040410B">
      <w:pPr>
        <w:spacing w:after="1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2"/>
            <w:tcMar>
              <w:top w:w="200" w:type="dxa"/>
              <w:left w:w="280" w:type="dxa"/>
              <w:bottom w:w="200" w:type="dxa"/>
              <w:right w:w="280" w:type="dxa"/>
            </w:tcMar>
          </w:tcPr>
          <w:p w:rsidR="0040410B" w:rsidRDefault="00C66AF9">
            <w:pPr>
              <w:spacing w:after="40"/>
            </w:pPr>
            <w:r>
              <w:rPr>
                <w:b/>
                <w:bCs/>
                <w:color w:val="1B1B1B"/>
                <w:sz w:val="24"/>
                <w:szCs w:val="24"/>
              </w:rPr>
              <w:lastRenderedPageBreak/>
              <w:t>Ava Reynolds</w:t>
            </w:r>
          </w:p>
          <w:p w:rsidR="0040410B" w:rsidRDefault="00C66AF9">
            <w:pPr>
              <w:spacing w:after="80"/>
            </w:pPr>
            <w:r>
              <w:rPr>
                <w:b/>
                <w:bCs/>
                <w:color w:val="2D6A4F"/>
                <w:spacing w:val="80"/>
                <w:sz w:val="18"/>
                <w:szCs w:val="18"/>
              </w:rPr>
              <w:t>CREATIVE DIRECTOR</w:t>
            </w:r>
          </w:p>
          <w:p w:rsidR="0040410B" w:rsidRDefault="00C66AF9">
            <w:r>
              <w:t xml:space="preserve">Ava leads </w:t>
            </w:r>
            <w:proofErr w:type="spellStart"/>
            <w:r>
              <w:t>Neuérde's</w:t>
            </w:r>
            <w:proofErr w:type="spellEnd"/>
            <w:r>
              <w:t xml:space="preserve"> creative vision with 10+ years in UX/UI and branding — bringing clarity, purpose, and craft to every sustainable business she works with.</w:t>
            </w:r>
          </w:p>
        </w:tc>
      </w:tr>
    </w:tbl>
    <w:p w:rsidR="0040410B" w:rsidRDefault="0040410B">
      <w:pPr>
        <w:spacing w:after="1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2"/>
            <w:tcMar>
              <w:top w:w="200" w:type="dxa"/>
              <w:left w:w="280" w:type="dxa"/>
              <w:bottom w:w="200" w:type="dxa"/>
              <w:right w:w="280" w:type="dxa"/>
            </w:tcMar>
          </w:tcPr>
          <w:p w:rsidR="0040410B" w:rsidRDefault="00C66AF9">
            <w:pPr>
              <w:spacing w:after="40"/>
            </w:pPr>
            <w:r>
              <w:rPr>
                <w:b/>
                <w:bCs/>
                <w:color w:val="1B1B1B"/>
                <w:sz w:val="24"/>
                <w:szCs w:val="24"/>
              </w:rPr>
              <w:t>Sophia Bennett</w:t>
            </w:r>
          </w:p>
          <w:p w:rsidR="0040410B" w:rsidRDefault="00C66AF9">
            <w:pPr>
              <w:spacing w:after="80"/>
            </w:pPr>
            <w:r>
              <w:rPr>
                <w:b/>
                <w:bCs/>
                <w:color w:val="2D6A4F"/>
                <w:spacing w:val="80"/>
                <w:sz w:val="18"/>
                <w:szCs w:val="18"/>
              </w:rPr>
              <w:t>LEAD UX STRATEGIST</w:t>
            </w:r>
          </w:p>
          <w:p w:rsidR="0040410B" w:rsidRDefault="00C66AF9">
            <w:r>
              <w:t xml:space="preserve">Sophia combines research, design, and </w:t>
            </w:r>
            <w:proofErr w:type="spellStart"/>
            <w:r>
              <w:t>behavi</w:t>
            </w:r>
            <w:r>
              <w:t>oural</w:t>
            </w:r>
            <w:proofErr w:type="spellEnd"/>
            <w:r>
              <w:t xml:space="preserve"> psychology to build digital experiences that feel effortless — and convert. Her work sits at the intersection of empathy and precision.</w:t>
            </w:r>
          </w:p>
        </w:tc>
      </w:tr>
    </w:tbl>
    <w:p w:rsidR="0040410B" w:rsidRDefault="0040410B">
      <w:pPr>
        <w:spacing w:after="100"/>
      </w:pPr>
    </w:p>
    <w:p w:rsidR="0040410B" w:rsidRDefault="00C66AF9">
      <w:pPr>
        <w:spacing w:after="160"/>
      </w:pPr>
      <w:r>
        <w:t>[Additional team members — headshots, names, roles, and one-line bios to be supplied by agency before launch.]</w:t>
      </w:r>
    </w:p>
    <w:p w:rsidR="0040410B" w:rsidRDefault="0040410B">
      <w:pPr>
        <w:pBdr>
          <w:bottom w:val="single" w:sz="4" w:space="0" w:color="DDDDDD"/>
        </w:pBdr>
        <w:spacing w:before="240" w:after="2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40" w:type="dxa"/>
              <w:bottom w:w="160" w:type="dxa"/>
              <w:right w:w="240" w:type="dxa"/>
            </w:tcMar>
          </w:tcPr>
          <w:p w:rsidR="0040410B" w:rsidRDefault="00C66AF9">
            <w:r>
              <w:rPr>
                <w:b/>
                <w:bCs/>
                <w:color w:val="FFFFFF"/>
                <w:spacing w:val="150"/>
                <w:sz w:val="24"/>
                <w:szCs w:val="24"/>
              </w:rPr>
              <w:t>SECTION 7 — TESTIMONIALS  [UNCHANGED FROM ORIGINAL]</w:t>
            </w:r>
          </w:p>
        </w:tc>
      </w:tr>
    </w:tbl>
    <w:p w:rsidR="0040410B" w:rsidRDefault="0040410B">
      <w:pPr>
        <w:spacing w:after="200"/>
      </w:pPr>
    </w:p>
    <w:p w:rsidR="0040410B" w:rsidRDefault="00C66AF9">
      <w:pPr>
        <w:spacing w:after="160"/>
      </w:pPr>
      <w:r>
        <w:t>This section retains the original design and content. No changes required.</w:t>
      </w:r>
    </w:p>
    <w:p w:rsidR="0040410B" w:rsidRDefault="00C66AF9">
      <w:pPr>
        <w:spacing w:after="160"/>
      </w:pPr>
      <w:r>
        <w:t>Designer: apply existing testimonial layout, rating display, and Leave a Review CTA as per the current design.</w:t>
      </w:r>
    </w:p>
    <w:p w:rsidR="0040410B" w:rsidRDefault="0040410B">
      <w:pPr>
        <w:pBdr>
          <w:bottom w:val="single" w:sz="4" w:space="0" w:color="DDDDDD"/>
        </w:pBdr>
        <w:spacing w:before="240" w:after="2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40" w:type="dxa"/>
              <w:bottom w:w="160" w:type="dxa"/>
              <w:right w:w="240" w:type="dxa"/>
            </w:tcMar>
          </w:tcPr>
          <w:p w:rsidR="0040410B" w:rsidRDefault="00C66AF9">
            <w:r>
              <w:rPr>
                <w:b/>
                <w:bCs/>
                <w:color w:val="FFFFFF"/>
                <w:spacing w:val="150"/>
                <w:sz w:val="24"/>
                <w:szCs w:val="24"/>
              </w:rPr>
              <w:t>SECTION 8 — FAQ</w:t>
            </w:r>
          </w:p>
        </w:tc>
      </w:tr>
    </w:tbl>
    <w:p w:rsidR="0040410B" w:rsidRDefault="0040410B">
      <w:pPr>
        <w:spacing w:after="200"/>
      </w:pPr>
    </w:p>
    <w:p w:rsidR="0040410B" w:rsidRDefault="00C66AF9">
      <w:pPr>
        <w:pBdr>
          <w:left w:val="single" w:sz="12" w:space="0" w:color="95D5B2"/>
        </w:pBdr>
        <w:spacing w:before="80" w:after="80"/>
        <w:ind w:left="360"/>
      </w:pPr>
      <w:r>
        <w:rPr>
          <w:i/>
          <w:iCs/>
          <w:color w:val="2D6A4F"/>
          <w:sz w:val="18"/>
          <w:szCs w:val="18"/>
        </w:rPr>
        <w:t>SEO/GEO NOTE: FAQ section is the highest-value GEO asset on the page. AI engines extract Q&amp;A pairs directly and cite them as answers. Every question mirrors a real search query. Do not alter question wording.</w:t>
      </w:r>
    </w:p>
    <w:p w:rsidR="0040410B" w:rsidRDefault="0040410B">
      <w:pPr>
        <w:spacing w:after="120"/>
      </w:pPr>
    </w:p>
    <w:p w:rsidR="0040410B" w:rsidRDefault="00C66AF9">
      <w:pPr>
        <w:spacing w:before="80" w:after="80"/>
      </w:pPr>
      <w:r>
        <w:rPr>
          <w:b/>
          <w:bCs/>
          <w:color w:val="1B1B1B"/>
          <w:sz w:val="20"/>
          <w:szCs w:val="20"/>
        </w:rPr>
        <w:t xml:space="preserve">EYEBROW:  </w:t>
      </w:r>
      <w:r>
        <w:rPr>
          <w:sz w:val="20"/>
          <w:szCs w:val="20"/>
        </w:rPr>
        <w:t>Label</w:t>
      </w:r>
    </w:p>
    <w:p w:rsidR="0040410B" w:rsidRDefault="00C66AF9">
      <w:pPr>
        <w:spacing w:before="320" w:after="80"/>
      </w:pPr>
      <w:r>
        <w:rPr>
          <w:b/>
          <w:bCs/>
          <w:color w:val="52B788"/>
          <w:spacing w:val="120"/>
          <w:sz w:val="18"/>
          <w:szCs w:val="18"/>
        </w:rPr>
        <w:t>GOT QUESTIONS</w:t>
      </w:r>
    </w:p>
    <w:p w:rsidR="0040410B" w:rsidRDefault="0040410B">
      <w:pPr>
        <w:spacing w:after="80"/>
      </w:pPr>
    </w:p>
    <w:p w:rsidR="0040410B" w:rsidRDefault="00C66AF9">
      <w:pPr>
        <w:spacing w:before="80" w:after="80"/>
      </w:pPr>
      <w:r>
        <w:rPr>
          <w:b/>
          <w:bCs/>
          <w:color w:val="1B1B1B"/>
          <w:sz w:val="20"/>
          <w:szCs w:val="20"/>
        </w:rPr>
        <w:t xml:space="preserve">H2:  </w:t>
      </w:r>
      <w:r>
        <w:rPr>
          <w:sz w:val="20"/>
          <w:szCs w:val="20"/>
        </w:rPr>
        <w:t>Section heading</w:t>
      </w:r>
    </w:p>
    <w:p w:rsidR="0040410B" w:rsidRDefault="00C66AF9">
      <w:pPr>
        <w:pStyle w:val="Heading2"/>
      </w:pPr>
      <w:r>
        <w:t xml:space="preserve">Everything You Need to Know About Working With </w:t>
      </w:r>
      <w:proofErr w:type="spellStart"/>
      <w:r>
        <w:t>Neuérde</w:t>
      </w:r>
      <w:proofErr w:type="spellEnd"/>
      <w:r>
        <w:t>.</w:t>
      </w:r>
    </w:p>
    <w:p w:rsidR="0040410B" w:rsidRDefault="00C66AF9">
      <w:pPr>
        <w:spacing w:after="240"/>
      </w:pPr>
      <w:r>
        <w:rPr>
          <w:i/>
          <w:iCs/>
        </w:rPr>
        <w:t>From our process to our pricing — here are the answers our clients ask most.</w:t>
      </w:r>
    </w:p>
    <w:p w:rsidR="0040410B" w:rsidRDefault="0040410B">
      <w:pPr>
        <w:spacing w:after="160"/>
      </w:pPr>
    </w:p>
    <w:p w:rsidR="0040410B" w:rsidRDefault="00C66AF9">
      <w:pPr>
        <w:spacing w:before="240" w:after="80"/>
      </w:pPr>
      <w:r>
        <w:rPr>
          <w:b/>
          <w:bCs/>
          <w:color w:val="1B1B1B"/>
        </w:rPr>
        <w:lastRenderedPageBreak/>
        <w:t xml:space="preserve">Q: Why does </w:t>
      </w:r>
      <w:proofErr w:type="spellStart"/>
      <w:r>
        <w:rPr>
          <w:b/>
          <w:bCs/>
          <w:color w:val="1B1B1B"/>
        </w:rPr>
        <w:t>Neuérde</w:t>
      </w:r>
      <w:proofErr w:type="spellEnd"/>
      <w:r>
        <w:rPr>
          <w:b/>
          <w:bCs/>
          <w:color w:val="1B1B1B"/>
        </w:rPr>
        <w:t xml:space="preserve"> </w:t>
      </w:r>
      <w:proofErr w:type="spellStart"/>
      <w:r>
        <w:rPr>
          <w:b/>
          <w:bCs/>
          <w:color w:val="1B1B1B"/>
        </w:rPr>
        <w:t>specialise</w:t>
      </w:r>
      <w:proofErr w:type="spellEnd"/>
      <w:r>
        <w:rPr>
          <w:b/>
          <w:bCs/>
          <w:color w:val="1B1B1B"/>
        </w:rPr>
        <w:t xml:space="preserve"> in sustainable businesses?</w:t>
      </w:r>
    </w:p>
    <w:p w:rsidR="0040410B" w:rsidRDefault="00C66AF9">
      <w:pPr>
        <w:spacing w:after="160"/>
        <w:ind w:left="360"/>
      </w:pPr>
      <w:r>
        <w:t>A: We chose this niche deliberately. Sustainable</w:t>
      </w:r>
      <w:r>
        <w:t xml:space="preserve"> businesses face a unique digital challenge — their value proposition is more complex, their audience is more discerning, and the cost of getting the messaging wrong is higher. Generic agencies apply generic solutions. We've built our entire approach aroun</w:t>
      </w:r>
      <w:r>
        <w:t xml:space="preserve">d the specific growth challenges of eco-conscious brands, purpose-driven companies, and ESG-focused </w:t>
      </w:r>
      <w:proofErr w:type="spellStart"/>
      <w:r>
        <w:t>organisations</w:t>
      </w:r>
      <w:proofErr w:type="spellEnd"/>
      <w:r>
        <w:t>. It's not just what we do — it's what we're good at.</w:t>
      </w:r>
    </w:p>
    <w:p w:rsidR="0040410B" w:rsidRDefault="00C66AF9">
      <w:pPr>
        <w:spacing w:before="240" w:after="80"/>
      </w:pPr>
      <w:r>
        <w:rPr>
          <w:b/>
          <w:bCs/>
          <w:color w:val="1B1B1B"/>
        </w:rPr>
        <w:t>Q: Will better digital marketing actually lead to more sales for my business?</w:t>
      </w:r>
    </w:p>
    <w:p w:rsidR="0040410B" w:rsidRDefault="00C66AF9">
      <w:pPr>
        <w:spacing w:after="160"/>
        <w:ind w:left="360"/>
      </w:pPr>
      <w:r>
        <w:t>A: We don't</w:t>
      </w:r>
      <w:r>
        <w:t xml:space="preserve"> guarantee sales — no honest agency does. What we guarantee is measurable performance improvement. Our strategies are built around translating your credentials into clear, compelling digital experiences that increase consumer confidence and purchase intent</w:t>
      </w:r>
      <w:r>
        <w:t xml:space="preserve">. We test, measure, and </w:t>
      </w:r>
      <w:proofErr w:type="spellStart"/>
      <w:r>
        <w:t>optimise</w:t>
      </w:r>
      <w:proofErr w:type="spellEnd"/>
      <w:r>
        <w:t xml:space="preserve"> until the numbers move — and we show you exactly what's working and why.</w:t>
      </w:r>
    </w:p>
    <w:p w:rsidR="0040410B" w:rsidRDefault="00C66AF9">
      <w:pPr>
        <w:spacing w:before="240" w:after="80"/>
      </w:pPr>
      <w:r>
        <w:rPr>
          <w:b/>
          <w:bCs/>
          <w:color w:val="1B1B1B"/>
        </w:rPr>
        <w:t>Q: What is the Digital Growth Audit and what does it include?</w:t>
      </w:r>
    </w:p>
    <w:p w:rsidR="0040410B" w:rsidRDefault="00C66AF9">
      <w:pPr>
        <w:spacing w:after="160"/>
        <w:ind w:left="360"/>
      </w:pPr>
      <w:r>
        <w:t>A: The Digital Growth Audit is our starting point for every new client.</w:t>
      </w:r>
      <w:r>
        <w:t xml:space="preserve"> We conduct a thorough review of your current digital presence</w:t>
      </w:r>
      <w:r w:rsidR="001255B3">
        <w:t>/ Social media channel</w:t>
      </w:r>
      <w:r>
        <w:t xml:space="preserve">— SEO performance, website conversion, content gaps, competitor positioning, and audience </w:t>
      </w:r>
      <w:r w:rsidR="001255B3">
        <w:t>behavior</w:t>
      </w:r>
      <w:r>
        <w:t>. The output is a writt</w:t>
      </w:r>
      <w:r>
        <w:t>en, actionable plan detailing exactly what needs to change and in what order to accelerate your digital growth.</w:t>
      </w:r>
    </w:p>
    <w:p w:rsidR="0040410B" w:rsidRDefault="00C66AF9">
      <w:pPr>
        <w:spacing w:before="240" w:after="80"/>
      </w:pPr>
      <w:r>
        <w:rPr>
          <w:b/>
          <w:bCs/>
          <w:color w:val="1B1B1B"/>
        </w:rPr>
        <w:t>Q: Are you a full-service digital agency?</w:t>
      </w:r>
    </w:p>
    <w:p w:rsidR="0040410B" w:rsidRDefault="00C66AF9">
      <w:pPr>
        <w:spacing w:after="160"/>
        <w:ind w:left="360"/>
      </w:pPr>
      <w:r>
        <w:t>A: Yes — we handle everything from brand strategy and web development to SEO, content marketing, socia</w:t>
      </w:r>
      <w:r>
        <w:t>l media, and performance advertising. The difference is that our entire approach is calibrated for the businesses we serve — so every service we deliver is informed by a deep understanding of your</w:t>
      </w:r>
      <w:r w:rsidR="001255B3">
        <w:t xml:space="preserve"> target</w:t>
      </w:r>
      <w:r>
        <w:t xml:space="preserve"> </w:t>
      </w:r>
      <w:r w:rsidR="00CD0F7C">
        <w:t xml:space="preserve">market and </w:t>
      </w:r>
      <w:r w:rsidR="001255B3">
        <w:t xml:space="preserve">conscious audience that helps </w:t>
      </w:r>
      <w:r w:rsidR="00CD0F7C">
        <w:t xml:space="preserve">you achieve your mission. </w:t>
      </w:r>
    </w:p>
    <w:p w:rsidR="0040410B" w:rsidRDefault="00C66AF9">
      <w:pPr>
        <w:spacing w:before="240" w:after="80"/>
      </w:pPr>
      <w:r>
        <w:rPr>
          <w:b/>
          <w:bCs/>
          <w:color w:val="1B1B1B"/>
        </w:rPr>
        <w:t xml:space="preserve">Q: What does your </w:t>
      </w:r>
      <w:r>
        <w:rPr>
          <w:b/>
          <w:bCs/>
          <w:color w:val="1B1B1B"/>
        </w:rPr>
        <w:t>pricing look like?</w:t>
      </w:r>
    </w:p>
    <w:p w:rsidR="00CD0F7C" w:rsidRPr="00CD0F7C" w:rsidRDefault="00364543" w:rsidP="00CD0F7C">
      <w:pPr>
        <w:pStyle w:val="font-claude-response-body"/>
        <w:rPr>
          <w:rFonts w:ascii="Arial" w:hAnsi="Arial" w:cs="Arial"/>
          <w:sz w:val="22"/>
          <w:szCs w:val="22"/>
        </w:rPr>
      </w:pPr>
      <w:r>
        <w:rPr>
          <w:rFonts w:ascii="Arial" w:hAnsi="Arial" w:cs="Arial"/>
          <w:sz w:val="22"/>
          <w:szCs w:val="22"/>
        </w:rPr>
        <w:t>A</w:t>
      </w:r>
      <w:proofErr w:type="gramStart"/>
      <w:r>
        <w:rPr>
          <w:rFonts w:ascii="Arial" w:hAnsi="Arial" w:cs="Arial"/>
          <w:sz w:val="22"/>
          <w:szCs w:val="22"/>
        </w:rPr>
        <w:t>:</w:t>
      </w:r>
      <w:r w:rsidR="00CD0F7C" w:rsidRPr="00CD0F7C">
        <w:rPr>
          <w:rFonts w:ascii="Arial" w:hAnsi="Arial" w:cs="Arial"/>
          <w:sz w:val="22"/>
          <w:szCs w:val="22"/>
        </w:rPr>
        <w:t>We</w:t>
      </w:r>
      <w:proofErr w:type="gramEnd"/>
      <w:r w:rsidR="00CD0F7C" w:rsidRPr="00CD0F7C">
        <w:rPr>
          <w:rFonts w:ascii="Arial" w:hAnsi="Arial" w:cs="Arial"/>
          <w:sz w:val="22"/>
          <w:szCs w:val="22"/>
        </w:rPr>
        <w:t xml:space="preserve"> start with a free Digital Growth Audit — a thorough review of your current digital </w:t>
      </w:r>
      <w:r w:rsidR="00CD0F7C">
        <w:rPr>
          <w:rFonts w:ascii="Arial" w:hAnsi="Arial" w:cs="Arial"/>
          <w:sz w:val="22"/>
          <w:szCs w:val="22"/>
        </w:rPr>
        <w:t xml:space="preserve">                        </w:t>
      </w:r>
      <w:r>
        <w:rPr>
          <w:rFonts w:ascii="Arial" w:hAnsi="Arial" w:cs="Arial"/>
          <w:sz w:val="22"/>
          <w:szCs w:val="22"/>
        </w:rPr>
        <w:t xml:space="preserve">        </w:t>
      </w:r>
      <w:r w:rsidR="00CD0F7C" w:rsidRPr="00CD0F7C">
        <w:rPr>
          <w:rFonts w:ascii="Arial" w:hAnsi="Arial" w:cs="Arial"/>
          <w:sz w:val="22"/>
          <w:szCs w:val="22"/>
        </w:rPr>
        <w:t xml:space="preserve">presence, social media channels, existing content, SEO performance, and competitor </w:t>
      </w:r>
      <w:r>
        <w:rPr>
          <w:rFonts w:ascii="Arial" w:hAnsi="Arial" w:cs="Arial"/>
          <w:sz w:val="22"/>
          <w:szCs w:val="22"/>
        </w:rPr>
        <w:t xml:space="preserve">   </w:t>
      </w:r>
      <w:r w:rsidR="00CD0F7C" w:rsidRPr="00CD0F7C">
        <w:rPr>
          <w:rFonts w:ascii="Arial" w:hAnsi="Arial" w:cs="Arial"/>
          <w:sz w:val="22"/>
          <w:szCs w:val="22"/>
        </w:rPr>
        <w:t xml:space="preserve">positioning. </w:t>
      </w:r>
      <w:r w:rsidR="00CD0F7C" w:rsidRPr="00CD0F7C">
        <w:rPr>
          <w:rFonts w:ascii="Arial" w:hAnsi="Arial" w:cs="Arial"/>
          <w:sz w:val="22"/>
          <w:szCs w:val="22"/>
        </w:rPr>
        <w:t xml:space="preserve"> </w:t>
      </w:r>
      <w:r w:rsidR="00CD0F7C" w:rsidRPr="00CD0F7C">
        <w:rPr>
          <w:rFonts w:ascii="Arial" w:hAnsi="Arial" w:cs="Arial"/>
          <w:sz w:val="22"/>
          <w:szCs w:val="22"/>
        </w:rPr>
        <w:t xml:space="preserve">From there, every engagement is fully </w:t>
      </w:r>
      <w:proofErr w:type="spellStart"/>
      <w:r w:rsidR="00CD0F7C" w:rsidRPr="00CD0F7C">
        <w:rPr>
          <w:rFonts w:ascii="Arial" w:hAnsi="Arial" w:cs="Arial"/>
          <w:sz w:val="22"/>
          <w:szCs w:val="22"/>
        </w:rPr>
        <w:t>customisable</w:t>
      </w:r>
      <w:proofErr w:type="spellEnd"/>
      <w:r w:rsidR="00CD0F7C" w:rsidRPr="00CD0F7C">
        <w:rPr>
          <w:rFonts w:ascii="Arial" w:hAnsi="Arial" w:cs="Arial"/>
          <w:sz w:val="22"/>
          <w:szCs w:val="22"/>
        </w:rPr>
        <w:t>. We don't believe in one-size-fits-all packages. Based on what the audit uncovers, we build a tailored scope around your actual.</w:t>
      </w:r>
    </w:p>
    <w:p w:rsidR="0040410B" w:rsidRDefault="00C66AF9" w:rsidP="00364543">
      <w:pPr>
        <w:spacing w:after="160"/>
      </w:pPr>
      <w:r>
        <w:rPr>
          <w:b/>
          <w:bCs/>
          <w:color w:val="1B1B1B"/>
        </w:rPr>
        <w:t>Q: Can I commission the audit without a full retainer?</w:t>
      </w:r>
    </w:p>
    <w:p w:rsidR="000808E8" w:rsidRPr="000808E8" w:rsidRDefault="00C66AF9" w:rsidP="000808E8">
      <w:pPr>
        <w:pStyle w:val="font-claude-response-body"/>
        <w:rPr>
          <w:rFonts w:ascii="Arial" w:hAnsi="Arial" w:cs="Arial"/>
          <w:sz w:val="22"/>
          <w:szCs w:val="22"/>
        </w:rPr>
      </w:pPr>
      <w:r w:rsidRPr="000808E8">
        <w:rPr>
          <w:rFonts w:ascii="Arial" w:eastAsia="Arial" w:hAnsi="Arial" w:cs="Arial"/>
          <w:color w:val="4A4A4A"/>
          <w:sz w:val="22"/>
          <w:szCs w:val="22"/>
        </w:rPr>
        <w:t xml:space="preserve">A: </w:t>
      </w:r>
      <w:r w:rsidR="000808E8" w:rsidRPr="000808E8">
        <w:rPr>
          <w:rFonts w:ascii="Arial" w:hAnsi="Arial" w:cs="Arial"/>
          <w:sz w:val="22"/>
          <w:szCs w:val="22"/>
        </w:rPr>
        <w:t xml:space="preserve">Yes. The Digital Growth Audit is complimentary for all new clients. The deliverable is a focused assessment highlighting your key content gaps, underperforming areas, and priority opportunities across your digital presence — presented as a clear, actionable overview rather than a full execution </w:t>
      </w:r>
      <w:proofErr w:type="spellStart"/>
      <w:r w:rsidR="000808E8" w:rsidRPr="000808E8">
        <w:rPr>
          <w:rFonts w:ascii="Arial" w:hAnsi="Arial" w:cs="Arial"/>
          <w:sz w:val="22"/>
          <w:szCs w:val="22"/>
        </w:rPr>
        <w:t>plan.The</w:t>
      </w:r>
      <w:proofErr w:type="spellEnd"/>
      <w:r w:rsidR="000808E8" w:rsidRPr="000808E8">
        <w:rPr>
          <w:rFonts w:ascii="Arial" w:hAnsi="Arial" w:cs="Arial"/>
          <w:sz w:val="22"/>
          <w:szCs w:val="22"/>
        </w:rPr>
        <w:t xml:space="preserve"> decision to proceed beyond the audit rests entirely with you.</w:t>
      </w:r>
    </w:p>
    <w:p w:rsidR="0040410B" w:rsidRDefault="00C66AF9" w:rsidP="000808E8">
      <w:pPr>
        <w:spacing w:after="160"/>
        <w:ind w:left="360"/>
      </w:pPr>
      <w:r>
        <w:rPr>
          <w:b/>
          <w:bCs/>
          <w:color w:val="1B1B1B"/>
        </w:rPr>
        <w:t xml:space="preserve">Q: How does </w:t>
      </w:r>
      <w:proofErr w:type="spellStart"/>
      <w:r>
        <w:rPr>
          <w:b/>
          <w:bCs/>
          <w:color w:val="1B1B1B"/>
        </w:rPr>
        <w:t>Neuérde's</w:t>
      </w:r>
      <w:proofErr w:type="spellEnd"/>
      <w:r>
        <w:rPr>
          <w:b/>
          <w:bCs/>
          <w:color w:val="1B1B1B"/>
        </w:rPr>
        <w:t xml:space="preserve"> pricing compare to a standard agency?</w:t>
      </w:r>
    </w:p>
    <w:p w:rsidR="0040410B" w:rsidRDefault="00C66AF9">
      <w:pPr>
        <w:spacing w:after="160"/>
        <w:ind w:left="360"/>
      </w:pPr>
      <w:r>
        <w:t xml:space="preserve">A: Our rates reflect </w:t>
      </w:r>
      <w:proofErr w:type="spellStart"/>
      <w:r>
        <w:t>specialisation</w:t>
      </w:r>
      <w:proofErr w:type="spellEnd"/>
      <w:r>
        <w:t xml:space="preserve"> and depth. A generalist agency will charge less upfront — but you'll spend significant time and budget educating them on</w:t>
      </w:r>
      <w:r>
        <w:t xml:space="preserve"> your world, correcting generic approaches, and recovering from messaging that misses your audience. We come </w:t>
      </w:r>
      <w:r>
        <w:lastRenderedPageBreak/>
        <w:t xml:space="preserve">ready. Our clients consistently find the investment </w:t>
      </w:r>
      <w:r w:rsidR="000808E8">
        <w:t xml:space="preserve">aligned with </w:t>
      </w:r>
      <w:r>
        <w:t>better targeting, higher conversion, and stronger brand trust.</w:t>
      </w:r>
    </w:p>
    <w:p w:rsidR="0040410B" w:rsidRDefault="0040410B">
      <w:pPr>
        <w:pBdr>
          <w:bottom w:val="single" w:sz="4" w:space="0" w:color="DDDDDD"/>
        </w:pBdr>
        <w:spacing w:before="240" w:after="2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40" w:type="dxa"/>
              <w:bottom w:w="160" w:type="dxa"/>
              <w:right w:w="240" w:type="dxa"/>
            </w:tcMar>
          </w:tcPr>
          <w:p w:rsidR="0040410B" w:rsidRDefault="00C66AF9">
            <w:r>
              <w:rPr>
                <w:b/>
                <w:bCs/>
                <w:color w:val="FFFFFF"/>
                <w:spacing w:val="150"/>
                <w:sz w:val="24"/>
                <w:szCs w:val="24"/>
              </w:rPr>
              <w:t>SECTION</w:t>
            </w:r>
            <w:r>
              <w:rPr>
                <w:b/>
                <w:bCs/>
                <w:color w:val="FFFFFF"/>
                <w:spacing w:val="150"/>
                <w:sz w:val="24"/>
                <w:szCs w:val="24"/>
              </w:rPr>
              <w:t xml:space="preserve"> 9 — CONTACT / GET IN TOUCH</w:t>
            </w:r>
          </w:p>
        </w:tc>
      </w:tr>
    </w:tbl>
    <w:p w:rsidR="0040410B" w:rsidRDefault="0040410B">
      <w:pPr>
        <w:spacing w:after="200"/>
      </w:pPr>
    </w:p>
    <w:p w:rsidR="0040410B" w:rsidRDefault="00C66AF9">
      <w:pPr>
        <w:pBdr>
          <w:left w:val="single" w:sz="12" w:space="0" w:color="95D5B2"/>
        </w:pBdr>
        <w:spacing w:before="80" w:after="80"/>
        <w:ind w:left="360"/>
      </w:pPr>
      <w:r>
        <w:rPr>
          <w:i/>
          <w:iCs/>
          <w:color w:val="2D6A4F"/>
          <w:sz w:val="18"/>
          <w:szCs w:val="18"/>
        </w:rPr>
        <w:t>SEO/GEO NOTE: H2 rewritten — previous version over-used the sustainability keyword. New H2 is clean, confident, and welcoming without keyword stuffing.</w:t>
      </w:r>
    </w:p>
    <w:p w:rsidR="0040410B" w:rsidRDefault="0040410B">
      <w:pPr>
        <w:spacing w:after="120"/>
      </w:pPr>
    </w:p>
    <w:p w:rsidR="0040410B" w:rsidRDefault="00C66AF9">
      <w:pPr>
        <w:spacing w:before="80" w:after="80"/>
      </w:pPr>
      <w:r>
        <w:rPr>
          <w:b/>
          <w:bCs/>
          <w:color w:val="1B1B1B"/>
          <w:sz w:val="20"/>
          <w:szCs w:val="20"/>
        </w:rPr>
        <w:t xml:space="preserve">EYEBROW:  </w:t>
      </w:r>
      <w:r>
        <w:rPr>
          <w:sz w:val="20"/>
          <w:szCs w:val="20"/>
        </w:rPr>
        <w:t>Label</w:t>
      </w:r>
    </w:p>
    <w:p w:rsidR="0040410B" w:rsidRDefault="00C66AF9">
      <w:pPr>
        <w:spacing w:before="320" w:after="80"/>
      </w:pPr>
      <w:r>
        <w:rPr>
          <w:b/>
          <w:bCs/>
          <w:color w:val="52B788"/>
          <w:spacing w:val="120"/>
          <w:sz w:val="18"/>
          <w:szCs w:val="18"/>
        </w:rPr>
        <w:t>START THE CONVERSATION</w:t>
      </w:r>
    </w:p>
    <w:p w:rsidR="0040410B" w:rsidRDefault="0040410B">
      <w:pPr>
        <w:spacing w:after="80"/>
      </w:pPr>
    </w:p>
    <w:p w:rsidR="0040410B" w:rsidRDefault="00C66AF9">
      <w:pPr>
        <w:spacing w:before="80" w:after="80"/>
      </w:pPr>
      <w:r>
        <w:rPr>
          <w:b/>
          <w:bCs/>
          <w:color w:val="1B1B1B"/>
          <w:sz w:val="20"/>
          <w:szCs w:val="20"/>
        </w:rPr>
        <w:t xml:space="preserve">H2:  </w:t>
      </w:r>
      <w:r>
        <w:rPr>
          <w:sz w:val="20"/>
          <w:szCs w:val="20"/>
        </w:rPr>
        <w:t>Section heading — clean, no keyword overload</w:t>
      </w:r>
    </w:p>
    <w:p w:rsidR="0040410B" w:rsidRDefault="00C66AF9">
      <w:pPr>
        <w:pStyle w:val="Heading2"/>
      </w:pPr>
      <w:r>
        <w:t>Tell Us What You're Building.</w:t>
      </w:r>
    </w:p>
    <w:p w:rsidR="0040410B" w:rsidRDefault="00C66AF9">
      <w:pPr>
        <w:spacing w:after="240"/>
      </w:pPr>
      <w:r>
        <w:rPr>
          <w:i/>
          <w:iCs/>
        </w:rPr>
        <w:t>Whether it's a brand refresh, a new website, an SEO overhaul, or a full digital strategy — we'd love to hear about it. We'll come back to you within one business day.</w:t>
      </w:r>
    </w:p>
    <w:p w:rsidR="0040410B" w:rsidRDefault="0040410B">
      <w:pPr>
        <w:spacing w:after="160"/>
      </w:pPr>
    </w:p>
    <w:p w:rsidR="0040410B" w:rsidRDefault="00C66AF9">
      <w:pPr>
        <w:spacing w:before="80" w:after="80"/>
      </w:pPr>
      <w:r>
        <w:rPr>
          <w:b/>
          <w:bCs/>
          <w:color w:val="1B1B1B"/>
          <w:sz w:val="20"/>
          <w:szCs w:val="20"/>
        </w:rPr>
        <w:t xml:space="preserve">FORM FIELDS:  </w:t>
      </w:r>
      <w:r>
        <w:rPr>
          <w:sz w:val="20"/>
          <w:szCs w:val="20"/>
        </w:rPr>
        <w:t>Standard contact form — required fields marked *</w:t>
      </w:r>
    </w:p>
    <w:p w:rsidR="0040410B" w:rsidRDefault="00C66AF9">
      <w:pPr>
        <w:pStyle w:val="ListParagraph"/>
        <w:numPr>
          <w:ilvl w:val="0"/>
          <w:numId w:val="2"/>
        </w:numPr>
        <w:spacing w:before="60" w:after="60"/>
      </w:pPr>
      <w:r>
        <w:t>Your Name *</w:t>
      </w:r>
    </w:p>
    <w:p w:rsidR="0040410B" w:rsidRDefault="00C66AF9">
      <w:pPr>
        <w:pStyle w:val="ListParagraph"/>
        <w:numPr>
          <w:ilvl w:val="0"/>
          <w:numId w:val="2"/>
        </w:numPr>
        <w:spacing w:before="60" w:after="60"/>
      </w:pPr>
      <w:r>
        <w:t>Your Business *</w:t>
      </w:r>
    </w:p>
    <w:p w:rsidR="0040410B" w:rsidRDefault="00C66AF9">
      <w:pPr>
        <w:pStyle w:val="ListParagraph"/>
        <w:numPr>
          <w:ilvl w:val="0"/>
          <w:numId w:val="2"/>
        </w:numPr>
        <w:spacing w:before="60" w:after="60"/>
      </w:pPr>
      <w:r>
        <w:t>Email Address *</w:t>
      </w:r>
    </w:p>
    <w:p w:rsidR="0040410B" w:rsidRDefault="00C66AF9">
      <w:pPr>
        <w:pStyle w:val="ListParagraph"/>
        <w:numPr>
          <w:ilvl w:val="0"/>
          <w:numId w:val="2"/>
        </w:numPr>
        <w:spacing w:before="60" w:after="60"/>
      </w:pPr>
      <w:r>
        <w:t>Phone (optional)</w:t>
      </w:r>
    </w:p>
    <w:p w:rsidR="0040410B" w:rsidRDefault="00C66AF9">
      <w:pPr>
        <w:pStyle w:val="ListParagraph"/>
        <w:numPr>
          <w:ilvl w:val="0"/>
          <w:numId w:val="2"/>
        </w:numPr>
        <w:spacing w:before="60" w:after="60"/>
      </w:pPr>
      <w:r>
        <w:t>Tell us about your project *  [multi-line text area]</w:t>
      </w:r>
    </w:p>
    <w:p w:rsidR="0040410B" w:rsidRDefault="0040410B">
      <w:pPr>
        <w:spacing w:after="120"/>
      </w:pPr>
    </w:p>
    <w:p w:rsidR="0040410B" w:rsidRDefault="00C66AF9">
      <w:pPr>
        <w:spacing w:before="80" w:after="80"/>
      </w:pPr>
      <w:r>
        <w:rPr>
          <w:b/>
          <w:bCs/>
          <w:color w:val="1B1B1B"/>
          <w:sz w:val="20"/>
          <w:szCs w:val="20"/>
        </w:rPr>
        <w:t xml:space="preserve">SUBMIT BUTTON:  </w:t>
      </w:r>
      <w:r>
        <w:rPr>
          <w:sz w:val="20"/>
          <w:szCs w:val="20"/>
        </w:rPr>
        <w:t>Primary CTA button</w:t>
      </w:r>
    </w:p>
    <w:p w:rsidR="0040410B" w:rsidRDefault="00C66AF9">
      <w:pPr>
        <w:spacing w:after="160"/>
      </w:pPr>
      <w:r>
        <w:t xml:space="preserve">Send Your </w:t>
      </w:r>
      <w:proofErr w:type="gramStart"/>
      <w:r>
        <w:t>Message  →</w:t>
      </w:r>
      <w:proofErr w:type="gramEnd"/>
    </w:p>
    <w:p w:rsidR="0040410B" w:rsidRDefault="0040410B">
      <w:pPr>
        <w:spacing w:after="120"/>
      </w:pPr>
    </w:p>
    <w:p w:rsidR="0040410B" w:rsidRDefault="00C66AF9">
      <w:pPr>
        <w:spacing w:before="80" w:after="80"/>
      </w:pPr>
      <w:r>
        <w:rPr>
          <w:b/>
          <w:bCs/>
          <w:color w:val="1B1B1B"/>
          <w:sz w:val="20"/>
          <w:szCs w:val="20"/>
        </w:rPr>
        <w:t xml:space="preserve">BELOW FORM — TRUST NOTE:  </w:t>
      </w:r>
      <w:r>
        <w:rPr>
          <w:sz w:val="20"/>
          <w:szCs w:val="20"/>
        </w:rPr>
        <w:t>Small body text below submit button</w:t>
      </w:r>
    </w:p>
    <w:p w:rsidR="0040410B" w:rsidRDefault="00C66AF9">
      <w:pPr>
        <w:spacing w:after="80"/>
      </w:pPr>
      <w:r>
        <w:rPr>
          <w:i/>
          <w:iCs/>
          <w:sz w:val="20"/>
          <w:szCs w:val="20"/>
        </w:rPr>
        <w:t>No hard sell. No generic proposals. Just a straightforward conversation about your business and whether we're the right fit.</w:t>
      </w:r>
    </w:p>
    <w:p w:rsidR="0040410B" w:rsidRDefault="0040410B">
      <w:pPr>
        <w:pBdr>
          <w:bottom w:val="single" w:sz="4" w:space="0" w:color="DDDDDD"/>
        </w:pBdr>
        <w:spacing w:before="240" w:after="2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40" w:type="dxa"/>
              <w:bottom w:w="160" w:type="dxa"/>
              <w:right w:w="240" w:type="dxa"/>
            </w:tcMar>
          </w:tcPr>
          <w:p w:rsidR="0040410B" w:rsidRDefault="00C66AF9">
            <w:r>
              <w:rPr>
                <w:b/>
                <w:bCs/>
                <w:color w:val="FFFFFF"/>
                <w:spacing w:val="150"/>
                <w:sz w:val="24"/>
                <w:szCs w:val="24"/>
              </w:rPr>
              <w:t>SECTION 10 — FOOTER  [UNCHANGED FROM ORIGINAL]</w:t>
            </w:r>
          </w:p>
        </w:tc>
      </w:tr>
    </w:tbl>
    <w:p w:rsidR="0040410B" w:rsidRDefault="0040410B">
      <w:pPr>
        <w:spacing w:after="200"/>
      </w:pPr>
    </w:p>
    <w:p w:rsidR="0040410B" w:rsidRDefault="00C66AF9">
      <w:pPr>
        <w:spacing w:after="160"/>
      </w:pPr>
      <w:r>
        <w:lastRenderedPageBreak/>
        <w:t>This section retains the original footer design and content. No changes required.</w:t>
      </w:r>
    </w:p>
    <w:p w:rsidR="0040410B" w:rsidRDefault="00C66AF9">
      <w:pPr>
        <w:spacing w:after="160"/>
      </w:pPr>
      <w:r>
        <w:t>Designer: apply existing footer layout as-is.</w:t>
      </w:r>
    </w:p>
    <w:p w:rsidR="0040410B" w:rsidRDefault="0040410B">
      <w:pPr>
        <w:pBdr>
          <w:bottom w:val="single" w:sz="4" w:space="0" w:color="DDDDDD"/>
        </w:pBdr>
        <w:spacing w:before="240" w:after="2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40" w:type="dxa"/>
              <w:bottom w:w="160" w:type="dxa"/>
              <w:right w:w="240" w:type="dxa"/>
            </w:tcMar>
          </w:tcPr>
          <w:p w:rsidR="0040410B" w:rsidRDefault="00C66AF9">
            <w:r>
              <w:rPr>
                <w:b/>
                <w:bCs/>
                <w:color w:val="FFFFFF"/>
                <w:spacing w:val="150"/>
                <w:sz w:val="24"/>
                <w:szCs w:val="24"/>
              </w:rPr>
              <w:t>ON-PAGE SEO SPECIFICATIONS — FOR DEVELOPER / CMS SETUP</w:t>
            </w:r>
          </w:p>
        </w:tc>
      </w:tr>
    </w:tbl>
    <w:p w:rsidR="0040410B" w:rsidRDefault="0040410B">
      <w:pPr>
        <w:spacing w:after="200"/>
      </w:pPr>
    </w:p>
    <w:p w:rsidR="0040410B" w:rsidRDefault="00C66AF9">
      <w:pPr>
        <w:pBdr>
          <w:left w:val="single" w:sz="12" w:space="0" w:color="95D5B2"/>
        </w:pBdr>
        <w:spacing w:before="80" w:after="80"/>
        <w:ind w:left="360"/>
      </w:pPr>
      <w:r>
        <w:rPr>
          <w:i/>
          <w:iCs/>
          <w:color w:val="2D6A4F"/>
          <w:sz w:val="18"/>
          <w:szCs w:val="18"/>
        </w:rPr>
        <w:t xml:space="preserve">SEO/GEO NOTE: These </w:t>
      </w:r>
      <w:proofErr w:type="gramStart"/>
      <w:r>
        <w:rPr>
          <w:i/>
          <w:iCs/>
          <w:color w:val="2D6A4F"/>
          <w:sz w:val="18"/>
          <w:szCs w:val="18"/>
        </w:rPr>
        <w:t>meta</w:t>
      </w:r>
      <w:proofErr w:type="gramEnd"/>
      <w:r>
        <w:rPr>
          <w:i/>
          <w:iCs/>
          <w:color w:val="2D6A4F"/>
          <w:sz w:val="18"/>
          <w:szCs w:val="18"/>
        </w:rPr>
        <w:t xml:space="preserve"> elements must be entered exactly as written i</w:t>
      </w:r>
      <w:r>
        <w:rPr>
          <w:i/>
          <w:iCs/>
          <w:color w:val="2D6A4F"/>
          <w:sz w:val="18"/>
          <w:szCs w:val="18"/>
        </w:rPr>
        <w:t>n the CMS or page head. Do not alter wording.</w:t>
      </w:r>
    </w:p>
    <w:p w:rsidR="0040410B" w:rsidRDefault="0040410B">
      <w:pPr>
        <w:spacing w:after="160"/>
      </w:pPr>
    </w:p>
    <w:p w:rsidR="0040410B" w:rsidRDefault="00C66AF9">
      <w:pPr>
        <w:pStyle w:val="Heading3"/>
        <w:spacing w:before="240" w:after="80"/>
      </w:pPr>
      <w:r>
        <w:t>Page Title Tag</w:t>
      </w:r>
    </w:p>
    <w:p w:rsidR="0040410B" w:rsidRDefault="00C66AF9">
      <w:pPr>
        <w:shd w:val="clear" w:color="auto" w:fill="F4F4F2"/>
        <w:spacing w:after="160"/>
      </w:pPr>
      <w:proofErr w:type="spellStart"/>
      <w:r>
        <w:rPr>
          <w:rFonts w:ascii="Courier New" w:eastAsia="Courier New" w:hAnsi="Courier New" w:cs="Courier New"/>
          <w:color w:val="1B1B1B"/>
          <w:sz w:val="20"/>
          <w:szCs w:val="20"/>
        </w:rPr>
        <w:t>Neuérde</w:t>
      </w:r>
      <w:proofErr w:type="spellEnd"/>
      <w:r>
        <w:rPr>
          <w:rFonts w:ascii="Courier New" w:eastAsia="Courier New" w:hAnsi="Courier New" w:cs="Courier New"/>
          <w:color w:val="1B1B1B"/>
          <w:sz w:val="20"/>
          <w:szCs w:val="20"/>
        </w:rPr>
        <w:t xml:space="preserve"> | Digital Agency for Sustainable Businesses &amp; ESG Brands</w:t>
      </w:r>
    </w:p>
    <w:p w:rsidR="0040410B" w:rsidRDefault="00C66AF9">
      <w:pPr>
        <w:spacing w:after="160"/>
      </w:pPr>
      <w:r>
        <w:t xml:space="preserve">Character count: </w:t>
      </w:r>
      <w:proofErr w:type="gramStart"/>
      <w:r>
        <w:t>63  ✓</w:t>
      </w:r>
      <w:proofErr w:type="gramEnd"/>
      <w:r>
        <w:t xml:space="preserve">  (Target: 55–65 characters)</w:t>
      </w:r>
    </w:p>
    <w:p w:rsidR="0040410B" w:rsidRDefault="00C66AF9">
      <w:pPr>
        <w:pStyle w:val="Heading3"/>
        <w:spacing w:before="240" w:after="80"/>
      </w:pPr>
      <w:r>
        <w:t>Meta Description</w:t>
      </w:r>
    </w:p>
    <w:p w:rsidR="0040410B" w:rsidRDefault="00C66AF9">
      <w:pPr>
        <w:shd w:val="clear" w:color="auto" w:fill="F4F4F2"/>
        <w:spacing w:after="160"/>
      </w:pPr>
      <w:proofErr w:type="spellStart"/>
      <w:r>
        <w:rPr>
          <w:rFonts w:ascii="Courier New" w:eastAsia="Courier New" w:hAnsi="Courier New" w:cs="Courier New"/>
          <w:color w:val="1B1B1B"/>
          <w:sz w:val="20"/>
          <w:szCs w:val="20"/>
        </w:rPr>
        <w:t>Neuérde</w:t>
      </w:r>
      <w:proofErr w:type="spellEnd"/>
      <w:r>
        <w:rPr>
          <w:rFonts w:ascii="Courier New" w:eastAsia="Courier New" w:hAnsi="Courier New" w:cs="Courier New"/>
          <w:color w:val="1B1B1B"/>
          <w:sz w:val="20"/>
          <w:szCs w:val="20"/>
        </w:rPr>
        <w:t xml:space="preserve"> is a digital agency </w:t>
      </w:r>
      <w:proofErr w:type="spellStart"/>
      <w:r>
        <w:rPr>
          <w:rFonts w:ascii="Courier New" w:eastAsia="Courier New" w:hAnsi="Courier New" w:cs="Courier New"/>
          <w:color w:val="1B1B1B"/>
          <w:sz w:val="20"/>
          <w:szCs w:val="20"/>
        </w:rPr>
        <w:t>specialising</w:t>
      </w:r>
      <w:proofErr w:type="spellEnd"/>
      <w:r>
        <w:rPr>
          <w:rFonts w:ascii="Courier New" w:eastAsia="Courier New" w:hAnsi="Courier New" w:cs="Courier New"/>
          <w:color w:val="1B1B1B"/>
          <w:sz w:val="20"/>
          <w:szCs w:val="20"/>
        </w:rPr>
        <w:t xml:space="preserve"> in sustainable businesses, eco-conscious brands, and ESG companies. SEO, content, web development, and performance marketing — built for the sustainable business world.</w:t>
      </w:r>
    </w:p>
    <w:p w:rsidR="0040410B" w:rsidRDefault="00C66AF9">
      <w:pPr>
        <w:spacing w:after="160"/>
      </w:pPr>
      <w:r>
        <w:t xml:space="preserve">Character count: </w:t>
      </w:r>
      <w:proofErr w:type="gramStart"/>
      <w:r>
        <w:t>196  ✓</w:t>
      </w:r>
      <w:proofErr w:type="gramEnd"/>
      <w:r>
        <w:t xml:space="preserve">  (Trim at 'world' if C</w:t>
      </w:r>
      <w:r>
        <w:t>MS enforces 160 character limit)</w:t>
      </w:r>
    </w:p>
    <w:p w:rsidR="0040410B" w:rsidRDefault="00C66AF9">
      <w:pPr>
        <w:pStyle w:val="Heading3"/>
        <w:spacing w:before="240" w:after="80"/>
      </w:pPr>
      <w:r>
        <w:t>Primary Keyword</w:t>
      </w:r>
    </w:p>
    <w:p w:rsidR="0040410B" w:rsidRDefault="00C66AF9">
      <w:pPr>
        <w:spacing w:after="160"/>
      </w:pPr>
      <w:proofErr w:type="gramStart"/>
      <w:r>
        <w:t>digital</w:t>
      </w:r>
      <w:proofErr w:type="gramEnd"/>
      <w:r>
        <w:t xml:space="preserve"> agency for sustainable businesses</w:t>
      </w:r>
    </w:p>
    <w:p w:rsidR="0040410B" w:rsidRDefault="00C66AF9">
      <w:pPr>
        <w:pStyle w:val="Heading3"/>
        <w:spacing w:before="240" w:after="80"/>
      </w:pPr>
      <w:r>
        <w:t>Secondary Keywords</w:t>
      </w:r>
    </w:p>
    <w:p w:rsidR="0040410B" w:rsidRDefault="00C66AF9">
      <w:pPr>
        <w:pStyle w:val="ListParagraph"/>
        <w:numPr>
          <w:ilvl w:val="0"/>
          <w:numId w:val="2"/>
        </w:numPr>
        <w:spacing w:before="60" w:after="60"/>
      </w:pPr>
      <w:r>
        <w:t>ESG marketing agency</w:t>
      </w:r>
    </w:p>
    <w:p w:rsidR="0040410B" w:rsidRDefault="00C66AF9">
      <w:pPr>
        <w:pStyle w:val="ListParagraph"/>
        <w:numPr>
          <w:ilvl w:val="0"/>
          <w:numId w:val="2"/>
        </w:numPr>
        <w:spacing w:before="60" w:after="60"/>
      </w:pPr>
      <w:r>
        <w:t>sustainable brand digital agency</w:t>
      </w:r>
    </w:p>
    <w:p w:rsidR="0040410B" w:rsidRDefault="00C66AF9">
      <w:pPr>
        <w:pStyle w:val="ListParagraph"/>
        <w:numPr>
          <w:ilvl w:val="0"/>
          <w:numId w:val="2"/>
        </w:numPr>
        <w:spacing w:before="60" w:after="60"/>
      </w:pPr>
      <w:r>
        <w:t>eco-conscious brand marketing</w:t>
      </w:r>
    </w:p>
    <w:p w:rsidR="0040410B" w:rsidRDefault="00C66AF9">
      <w:pPr>
        <w:pStyle w:val="ListParagraph"/>
        <w:numPr>
          <w:ilvl w:val="0"/>
          <w:numId w:val="2"/>
        </w:numPr>
        <w:spacing w:before="60" w:after="60"/>
      </w:pPr>
      <w:r>
        <w:t>SEO for sustainable brands</w:t>
      </w:r>
    </w:p>
    <w:p w:rsidR="0040410B" w:rsidRDefault="00C66AF9">
      <w:pPr>
        <w:pStyle w:val="ListParagraph"/>
        <w:numPr>
          <w:ilvl w:val="0"/>
          <w:numId w:val="2"/>
        </w:numPr>
        <w:spacing w:before="60" w:after="60"/>
      </w:pPr>
      <w:r>
        <w:t>digital marketing for eco-</w:t>
      </w:r>
      <w:proofErr w:type="spellStart"/>
      <w:r>
        <w:t>preneurs</w:t>
      </w:r>
      <w:proofErr w:type="spellEnd"/>
    </w:p>
    <w:p w:rsidR="0040410B" w:rsidRDefault="00C66AF9">
      <w:pPr>
        <w:pStyle w:val="ListParagraph"/>
        <w:numPr>
          <w:ilvl w:val="0"/>
          <w:numId w:val="2"/>
        </w:numPr>
        <w:spacing w:before="60" w:after="60"/>
      </w:pPr>
      <w:r>
        <w:t>web development for green companies</w:t>
      </w:r>
    </w:p>
    <w:p w:rsidR="0040410B" w:rsidRDefault="00C66AF9">
      <w:pPr>
        <w:pStyle w:val="ListParagraph"/>
        <w:numPr>
          <w:ilvl w:val="0"/>
          <w:numId w:val="2"/>
        </w:numPr>
        <w:spacing w:before="60" w:after="60"/>
      </w:pPr>
      <w:r>
        <w:t>performance marketing for sustainable businesses</w:t>
      </w:r>
    </w:p>
    <w:p w:rsidR="0040410B" w:rsidRDefault="00C66AF9">
      <w:pPr>
        <w:pStyle w:val="Heading3"/>
        <w:spacing w:before="240" w:after="80"/>
      </w:pPr>
      <w:r>
        <w:t>Entity Statement — Must Appear in First 100 Words</w:t>
      </w:r>
    </w:p>
    <w:p w:rsidR="0040410B" w:rsidRDefault="00C66AF9">
      <w:pPr>
        <w:shd w:val="clear" w:color="auto" w:fill="F4F4F2"/>
        <w:spacing w:after="160"/>
      </w:pPr>
      <w:proofErr w:type="spellStart"/>
      <w:r>
        <w:rPr>
          <w:rFonts w:ascii="Courier New" w:eastAsia="Courier New" w:hAnsi="Courier New" w:cs="Courier New"/>
          <w:color w:val="1B1B1B"/>
          <w:sz w:val="20"/>
          <w:szCs w:val="20"/>
        </w:rPr>
        <w:t>Neuérde</w:t>
      </w:r>
      <w:proofErr w:type="spellEnd"/>
      <w:r>
        <w:rPr>
          <w:rFonts w:ascii="Courier New" w:eastAsia="Courier New" w:hAnsi="Courier New" w:cs="Courier New"/>
          <w:color w:val="1B1B1B"/>
          <w:sz w:val="20"/>
          <w:szCs w:val="20"/>
        </w:rPr>
        <w:t xml:space="preserve"> is a digital agency </w:t>
      </w:r>
      <w:proofErr w:type="spellStart"/>
      <w:r>
        <w:rPr>
          <w:rFonts w:ascii="Courier New" w:eastAsia="Courier New" w:hAnsi="Courier New" w:cs="Courier New"/>
          <w:color w:val="1B1B1B"/>
          <w:sz w:val="20"/>
          <w:szCs w:val="20"/>
        </w:rPr>
        <w:t>specialising</w:t>
      </w:r>
      <w:proofErr w:type="spellEnd"/>
      <w:r>
        <w:rPr>
          <w:rFonts w:ascii="Courier New" w:eastAsia="Courier New" w:hAnsi="Courier New" w:cs="Courier New"/>
          <w:color w:val="1B1B1B"/>
          <w:sz w:val="20"/>
          <w:szCs w:val="20"/>
        </w:rPr>
        <w:t xml:space="preserve"> in growing sustainable businesses, eco-conscious brands, and purpose-driven comp</w:t>
      </w:r>
      <w:r>
        <w:rPr>
          <w:rFonts w:ascii="Courier New" w:eastAsia="Courier New" w:hAnsi="Courier New" w:cs="Courier New"/>
          <w:color w:val="1B1B1B"/>
          <w:sz w:val="20"/>
          <w:szCs w:val="20"/>
        </w:rPr>
        <w:t>anies.</w:t>
      </w:r>
    </w:p>
    <w:p w:rsidR="0040410B" w:rsidRDefault="00C66AF9">
      <w:pPr>
        <w:pStyle w:val="Heading3"/>
        <w:spacing w:before="240" w:after="80"/>
      </w:pPr>
      <w:r>
        <w:t>Image Alt Text Guidance</w:t>
      </w:r>
    </w:p>
    <w:p w:rsidR="0040410B" w:rsidRDefault="00C66AF9">
      <w:pPr>
        <w:pStyle w:val="ListParagraph"/>
        <w:numPr>
          <w:ilvl w:val="0"/>
          <w:numId w:val="2"/>
        </w:numPr>
        <w:spacing w:before="60" w:after="60"/>
      </w:pPr>
      <w:r>
        <w:t xml:space="preserve">Hero background: alt="Digital agency for sustainable businesses — </w:t>
      </w:r>
      <w:proofErr w:type="spellStart"/>
      <w:r>
        <w:t>Neuérde</w:t>
      </w:r>
      <w:proofErr w:type="spellEnd"/>
      <w:r>
        <w:t>"</w:t>
      </w:r>
    </w:p>
    <w:p w:rsidR="0040410B" w:rsidRDefault="00C66AF9">
      <w:pPr>
        <w:pStyle w:val="ListParagraph"/>
        <w:numPr>
          <w:ilvl w:val="0"/>
          <w:numId w:val="2"/>
        </w:numPr>
        <w:spacing w:before="60" w:after="60"/>
      </w:pPr>
      <w:r>
        <w:t xml:space="preserve">Team photos: alt="[Name], [Role] at </w:t>
      </w:r>
      <w:proofErr w:type="spellStart"/>
      <w:r>
        <w:t>Neuérde</w:t>
      </w:r>
      <w:proofErr w:type="spellEnd"/>
      <w:r>
        <w:t xml:space="preserve"> digital agency"</w:t>
      </w:r>
    </w:p>
    <w:p w:rsidR="0040410B" w:rsidRDefault="00C66AF9">
      <w:pPr>
        <w:pStyle w:val="ListParagraph"/>
        <w:numPr>
          <w:ilvl w:val="0"/>
          <w:numId w:val="2"/>
        </w:numPr>
        <w:spacing w:before="60" w:after="60"/>
      </w:pPr>
      <w:r>
        <w:t>Logo: alt="</w:t>
      </w:r>
      <w:proofErr w:type="spellStart"/>
      <w:r>
        <w:t>Neuérde</w:t>
      </w:r>
      <w:proofErr w:type="spellEnd"/>
      <w:r>
        <w:t xml:space="preserve"> — Digital Agency for Sustainable Businesses"</w:t>
      </w:r>
    </w:p>
    <w:p w:rsidR="0040410B" w:rsidRDefault="00C66AF9">
      <w:pPr>
        <w:pStyle w:val="ListParagraph"/>
        <w:numPr>
          <w:ilvl w:val="0"/>
          <w:numId w:val="2"/>
        </w:numPr>
        <w:spacing w:before="60" w:after="60"/>
      </w:pPr>
      <w:r>
        <w:t>Portfolio images: alt="[Pr</w:t>
      </w:r>
      <w:r>
        <w:t xml:space="preserve">oject name] — digital work by </w:t>
      </w:r>
      <w:proofErr w:type="spellStart"/>
      <w:r>
        <w:t>Neuérde</w:t>
      </w:r>
      <w:proofErr w:type="spellEnd"/>
      <w:r>
        <w:t>"</w:t>
      </w:r>
    </w:p>
    <w:p w:rsidR="0040410B" w:rsidRDefault="00C66AF9">
      <w:pPr>
        <w:pStyle w:val="Heading3"/>
        <w:spacing w:before="240" w:after="80"/>
      </w:pPr>
      <w:r>
        <w:lastRenderedPageBreak/>
        <w:t>FAQ Schema Markup</w:t>
      </w:r>
    </w:p>
    <w:p w:rsidR="0040410B" w:rsidRDefault="00C66AF9">
      <w:pPr>
        <w:spacing w:after="160"/>
      </w:pPr>
      <w:r>
        <w:t>The FAQ section must use FAQ schema structured data. Confirm implementation with developer. Schema markup is the primary mechanism by which AI engines extract and cite FAQ answers.</w:t>
      </w:r>
    </w:p>
    <w:p w:rsidR="0040410B" w:rsidRDefault="0040410B">
      <w:pPr>
        <w:pBdr>
          <w:bottom w:val="single" w:sz="4" w:space="0" w:color="DDDDDD"/>
        </w:pBdr>
        <w:spacing w:before="240" w:after="2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41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60" w:type="dxa"/>
              <w:left w:w="240" w:type="dxa"/>
              <w:bottom w:w="160" w:type="dxa"/>
              <w:right w:w="240" w:type="dxa"/>
            </w:tcMar>
          </w:tcPr>
          <w:p w:rsidR="0040410B" w:rsidRDefault="00C66AF9">
            <w:r>
              <w:rPr>
                <w:b/>
                <w:bCs/>
                <w:color w:val="FFFFFF"/>
                <w:spacing w:val="150"/>
                <w:sz w:val="24"/>
                <w:szCs w:val="24"/>
              </w:rPr>
              <w:t>DESIGNER NOTES &amp;</w:t>
            </w:r>
            <w:r>
              <w:rPr>
                <w:b/>
                <w:bCs/>
                <w:color w:val="FFFFFF"/>
                <w:spacing w:val="150"/>
                <w:sz w:val="24"/>
                <w:szCs w:val="24"/>
              </w:rPr>
              <w:t xml:space="preserve"> REMINDERS</w:t>
            </w:r>
          </w:p>
        </w:tc>
      </w:tr>
    </w:tbl>
    <w:p w:rsidR="0040410B" w:rsidRDefault="0040410B">
      <w:pPr>
        <w:spacing w:after="200"/>
      </w:pPr>
    </w:p>
    <w:p w:rsidR="0040410B" w:rsidRDefault="00C66AF9">
      <w:pPr>
        <w:pStyle w:val="Heading3"/>
        <w:spacing w:before="240" w:after="80"/>
      </w:pPr>
      <w:r>
        <w:t>Content Rules</w:t>
      </w:r>
    </w:p>
    <w:p w:rsidR="0040410B" w:rsidRDefault="00C66AF9">
      <w:pPr>
        <w:pStyle w:val="ListParagraph"/>
        <w:numPr>
          <w:ilvl w:val="0"/>
          <w:numId w:val="2"/>
        </w:numPr>
        <w:spacing w:before="60" w:after="60"/>
      </w:pPr>
      <w:r>
        <w:t>Use content exactly as written — do not paraphrase, shorten, or reword any section</w:t>
      </w:r>
    </w:p>
    <w:p w:rsidR="0040410B" w:rsidRDefault="00C66AF9">
      <w:pPr>
        <w:pStyle w:val="ListParagraph"/>
        <w:numPr>
          <w:ilvl w:val="0"/>
          <w:numId w:val="2"/>
        </w:numPr>
        <w:spacing w:before="60" w:after="60"/>
      </w:pPr>
      <w:r>
        <w:t>Maintain all H1 / H2 / H3 tag hierarchy as labelled — critical for SEO</w:t>
      </w:r>
    </w:p>
    <w:p w:rsidR="0040410B" w:rsidRDefault="00C66AF9">
      <w:pPr>
        <w:pStyle w:val="ListParagraph"/>
        <w:numPr>
          <w:ilvl w:val="0"/>
          <w:numId w:val="2"/>
        </w:numPr>
        <w:spacing w:before="60" w:after="60"/>
      </w:pPr>
      <w:r>
        <w:t>FAQ section must use FAQ schema markup — confirm with developer</w:t>
      </w:r>
    </w:p>
    <w:p w:rsidR="0040410B" w:rsidRDefault="00C66AF9">
      <w:pPr>
        <w:pStyle w:val="ListParagraph"/>
        <w:numPr>
          <w:ilvl w:val="0"/>
          <w:numId w:val="2"/>
        </w:numPr>
        <w:spacing w:before="60" w:after="60"/>
      </w:pPr>
      <w:r>
        <w:t xml:space="preserve">All 'Learn </w:t>
      </w:r>
      <w:r>
        <w:t>More' links on service cards to link to /services/[service-name]</w:t>
      </w:r>
    </w:p>
    <w:p w:rsidR="0040410B" w:rsidRDefault="00C66AF9">
      <w:pPr>
        <w:pStyle w:val="ListParagraph"/>
        <w:numPr>
          <w:ilvl w:val="0"/>
          <w:numId w:val="2"/>
        </w:numPr>
        <w:spacing w:before="60" w:after="60"/>
      </w:pPr>
      <w:r>
        <w:t>Only one H1 on the entire page — hero H1 only</w:t>
      </w:r>
    </w:p>
    <w:p w:rsidR="0040410B" w:rsidRDefault="00C66AF9">
      <w:pPr>
        <w:pStyle w:val="ListParagraph"/>
        <w:numPr>
          <w:ilvl w:val="0"/>
          <w:numId w:val="2"/>
        </w:numPr>
        <w:spacing w:before="60" w:after="60"/>
      </w:pPr>
      <w:r>
        <w:t xml:space="preserve">Page must load under 3 seconds — </w:t>
      </w:r>
      <w:proofErr w:type="spellStart"/>
      <w:r>
        <w:t>optimise</w:t>
      </w:r>
      <w:proofErr w:type="spellEnd"/>
      <w:r>
        <w:t xml:space="preserve"> all images before upload</w:t>
      </w:r>
    </w:p>
    <w:p w:rsidR="0040410B" w:rsidRDefault="0040410B">
      <w:pPr>
        <w:spacing w:after="120"/>
      </w:pPr>
    </w:p>
    <w:p w:rsidR="0040410B" w:rsidRDefault="00C66AF9">
      <w:pPr>
        <w:pStyle w:val="Heading3"/>
        <w:spacing w:before="240" w:after="80"/>
      </w:pPr>
      <w:r>
        <w:t>Sections Marked UNCHANGED</w:t>
      </w:r>
    </w:p>
    <w:p w:rsidR="0040410B" w:rsidRDefault="00C66AF9">
      <w:pPr>
        <w:pStyle w:val="ListParagraph"/>
        <w:numPr>
          <w:ilvl w:val="0"/>
          <w:numId w:val="2"/>
        </w:numPr>
        <w:spacing w:before="60" w:after="60"/>
      </w:pPr>
      <w:r>
        <w:t>Section 7 — Testimonials: use original design and content as-is</w:t>
      </w:r>
    </w:p>
    <w:p w:rsidR="0040410B" w:rsidRDefault="00C66AF9">
      <w:pPr>
        <w:pStyle w:val="ListParagraph"/>
        <w:numPr>
          <w:ilvl w:val="0"/>
          <w:numId w:val="2"/>
        </w:numPr>
        <w:spacing w:before="60" w:after="60"/>
      </w:pPr>
      <w:r>
        <w:t>Section 10 — Footer: use original design and content as-is</w:t>
      </w:r>
    </w:p>
    <w:p w:rsidR="0040410B" w:rsidRDefault="0040410B">
      <w:pPr>
        <w:spacing w:after="120"/>
      </w:pPr>
    </w:p>
    <w:p w:rsidR="0040410B" w:rsidRDefault="00C66AF9">
      <w:pPr>
        <w:pStyle w:val="Heading3"/>
        <w:spacing w:before="240" w:after="80"/>
      </w:pPr>
      <w:r>
        <w:t>Content Placeholders Awaiting Client Input</w:t>
      </w:r>
    </w:p>
    <w:p w:rsidR="0040410B" w:rsidRDefault="00C66AF9">
      <w:pPr>
        <w:pStyle w:val="ListParagraph"/>
        <w:numPr>
          <w:ilvl w:val="0"/>
          <w:numId w:val="2"/>
        </w:numPr>
        <w:spacing w:before="60" w:after="60"/>
      </w:pPr>
      <w:r>
        <w:t>Portfolio cards (Section 2) — project assets, names, and categories to be supplied by agency</w:t>
      </w:r>
    </w:p>
    <w:p w:rsidR="0040410B" w:rsidRDefault="00C66AF9">
      <w:pPr>
        <w:pStyle w:val="ListParagraph"/>
        <w:numPr>
          <w:ilvl w:val="0"/>
          <w:numId w:val="2"/>
        </w:numPr>
        <w:spacing w:before="60" w:after="60"/>
      </w:pPr>
      <w:r>
        <w:t>Testimonials (Section 7) — real client names and photos to be confirmed before launch</w:t>
      </w:r>
    </w:p>
    <w:p w:rsidR="0040410B" w:rsidRDefault="00C66AF9">
      <w:pPr>
        <w:pStyle w:val="ListParagraph"/>
        <w:numPr>
          <w:ilvl w:val="0"/>
          <w:numId w:val="2"/>
        </w:numPr>
        <w:spacing w:before="60" w:after="60"/>
      </w:pPr>
      <w:r>
        <w:t>Team section (Section 6) — additional team member headshots and bios to be su</w:t>
      </w:r>
      <w:r>
        <w:t>pplied</w:t>
      </w:r>
    </w:p>
    <w:p w:rsidR="0040410B" w:rsidRDefault="00C66AF9">
      <w:pPr>
        <w:pStyle w:val="ListParagraph"/>
        <w:numPr>
          <w:ilvl w:val="0"/>
          <w:numId w:val="2"/>
        </w:numPr>
        <w:spacing w:before="60" w:after="60"/>
      </w:pPr>
      <w:r>
        <w:t xml:space="preserve">Rating display (Section 7) — confirm source platform: Google, </w:t>
      </w:r>
      <w:proofErr w:type="spellStart"/>
      <w:r>
        <w:t>Trustpilot</w:t>
      </w:r>
      <w:proofErr w:type="spellEnd"/>
      <w:r>
        <w:t>, or Clutch</w:t>
      </w:r>
    </w:p>
    <w:p w:rsidR="0040410B" w:rsidRDefault="00C66AF9">
      <w:pPr>
        <w:pStyle w:val="ListParagraph"/>
        <w:numPr>
          <w:ilvl w:val="0"/>
          <w:numId w:val="2"/>
        </w:numPr>
        <w:spacing w:before="60" w:after="60"/>
      </w:pPr>
      <w:r>
        <w:t>Trust bar signals (Section 1) — confirm B Corp Partners and 1% for the Planet associations with agency before publishing</w:t>
      </w:r>
    </w:p>
    <w:sectPr w:rsidR="004041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891123"/>
    <w:multiLevelType w:val="hybridMultilevel"/>
    <w:tmpl w:val="20048146"/>
    <w:lvl w:ilvl="0" w:tplc="C130E16E">
      <w:start w:val="1"/>
      <w:numFmt w:val="bullet"/>
      <w:lvlText w:val="•"/>
      <w:lvlJc w:val="left"/>
      <w:pPr>
        <w:ind w:left="720" w:hanging="360"/>
      </w:pPr>
    </w:lvl>
    <w:lvl w:ilvl="1" w:tplc="B40EFE18">
      <w:numFmt w:val="decimal"/>
      <w:lvlText w:val=""/>
      <w:lvlJc w:val="left"/>
    </w:lvl>
    <w:lvl w:ilvl="2" w:tplc="77AED48A">
      <w:numFmt w:val="decimal"/>
      <w:lvlText w:val=""/>
      <w:lvlJc w:val="left"/>
    </w:lvl>
    <w:lvl w:ilvl="3" w:tplc="4372BAAE">
      <w:numFmt w:val="decimal"/>
      <w:lvlText w:val=""/>
      <w:lvlJc w:val="left"/>
    </w:lvl>
    <w:lvl w:ilvl="4" w:tplc="5DA4D9D4">
      <w:numFmt w:val="decimal"/>
      <w:lvlText w:val=""/>
      <w:lvlJc w:val="left"/>
    </w:lvl>
    <w:lvl w:ilvl="5" w:tplc="3668C3D2">
      <w:numFmt w:val="decimal"/>
      <w:lvlText w:val=""/>
      <w:lvlJc w:val="left"/>
    </w:lvl>
    <w:lvl w:ilvl="6" w:tplc="E5EE9A58">
      <w:numFmt w:val="decimal"/>
      <w:lvlText w:val=""/>
      <w:lvlJc w:val="left"/>
    </w:lvl>
    <w:lvl w:ilvl="7" w:tplc="A79A361A">
      <w:numFmt w:val="decimal"/>
      <w:lvlText w:val=""/>
      <w:lvlJc w:val="left"/>
    </w:lvl>
    <w:lvl w:ilvl="8" w:tplc="F46213E2">
      <w:numFmt w:val="decimal"/>
      <w:lvlText w:val=""/>
      <w:lvlJc w:val="left"/>
    </w:lvl>
  </w:abstractNum>
  <w:abstractNum w:abstractNumId="1">
    <w:nsid w:val="6C217BEF"/>
    <w:multiLevelType w:val="hybridMultilevel"/>
    <w:tmpl w:val="B4546BE4"/>
    <w:lvl w:ilvl="0" w:tplc="9C423232">
      <w:start w:val="1"/>
      <w:numFmt w:val="bullet"/>
      <w:lvlText w:val="●"/>
      <w:lvlJc w:val="left"/>
      <w:pPr>
        <w:ind w:left="720" w:hanging="360"/>
      </w:pPr>
    </w:lvl>
    <w:lvl w:ilvl="1" w:tplc="2A72BB8A">
      <w:start w:val="1"/>
      <w:numFmt w:val="bullet"/>
      <w:lvlText w:val="○"/>
      <w:lvlJc w:val="left"/>
      <w:pPr>
        <w:ind w:left="1440" w:hanging="360"/>
      </w:pPr>
    </w:lvl>
    <w:lvl w:ilvl="2" w:tplc="0E788FF4">
      <w:start w:val="1"/>
      <w:numFmt w:val="bullet"/>
      <w:lvlText w:val="■"/>
      <w:lvlJc w:val="left"/>
      <w:pPr>
        <w:ind w:left="2160" w:hanging="360"/>
      </w:pPr>
    </w:lvl>
    <w:lvl w:ilvl="3" w:tplc="E8FC93AE">
      <w:start w:val="1"/>
      <w:numFmt w:val="bullet"/>
      <w:lvlText w:val="●"/>
      <w:lvlJc w:val="left"/>
      <w:pPr>
        <w:ind w:left="2880" w:hanging="360"/>
      </w:pPr>
    </w:lvl>
    <w:lvl w:ilvl="4" w:tplc="272078A2">
      <w:start w:val="1"/>
      <w:numFmt w:val="bullet"/>
      <w:lvlText w:val="○"/>
      <w:lvlJc w:val="left"/>
      <w:pPr>
        <w:ind w:left="3600" w:hanging="360"/>
      </w:pPr>
    </w:lvl>
    <w:lvl w:ilvl="5" w:tplc="859A0900">
      <w:start w:val="1"/>
      <w:numFmt w:val="bullet"/>
      <w:lvlText w:val="■"/>
      <w:lvlJc w:val="left"/>
      <w:pPr>
        <w:ind w:left="4320" w:hanging="360"/>
      </w:pPr>
    </w:lvl>
    <w:lvl w:ilvl="6" w:tplc="8F44C35E">
      <w:start w:val="1"/>
      <w:numFmt w:val="bullet"/>
      <w:lvlText w:val="●"/>
      <w:lvlJc w:val="left"/>
      <w:pPr>
        <w:ind w:left="5040" w:hanging="360"/>
      </w:pPr>
    </w:lvl>
    <w:lvl w:ilvl="7" w:tplc="920A13E2">
      <w:start w:val="1"/>
      <w:numFmt w:val="bullet"/>
      <w:lvlText w:val="●"/>
      <w:lvlJc w:val="left"/>
      <w:pPr>
        <w:ind w:left="5760" w:hanging="360"/>
      </w:pPr>
    </w:lvl>
    <w:lvl w:ilvl="8" w:tplc="0534D72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10B"/>
    <w:rsid w:val="000808E8"/>
    <w:rsid w:val="001255B3"/>
    <w:rsid w:val="00364543"/>
    <w:rsid w:val="0040410B"/>
    <w:rsid w:val="005248A8"/>
    <w:rsid w:val="006C3751"/>
    <w:rsid w:val="00C66AF9"/>
    <w:rsid w:val="00CD0F7C"/>
    <w:rsid w:val="00DA5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5940EF-A6C8-4BE4-8198-937524427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4A4A4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160" w:after="200"/>
      <w:outlineLvl w:val="0"/>
    </w:pPr>
    <w:rPr>
      <w:b/>
      <w:bCs/>
      <w:color w:val="1B1B1B"/>
      <w:sz w:val="52"/>
      <w:szCs w:val="52"/>
    </w:rPr>
  </w:style>
  <w:style w:type="paragraph" w:styleId="Heading2">
    <w:name w:val="heading 2"/>
    <w:qFormat/>
    <w:pPr>
      <w:spacing w:before="80" w:after="160"/>
      <w:outlineLvl w:val="1"/>
    </w:pPr>
    <w:rPr>
      <w:b/>
      <w:bCs/>
      <w:color w:val="1B1B1B"/>
      <w:sz w:val="32"/>
      <w:szCs w:val="32"/>
    </w:rPr>
  </w:style>
  <w:style w:type="paragraph" w:styleId="Heading3">
    <w:name w:val="heading 3"/>
    <w:qFormat/>
    <w:pPr>
      <w:spacing w:before="80" w:after="120"/>
      <w:outlineLvl w:val="2"/>
    </w:pPr>
    <w:rPr>
      <w:b/>
      <w:bCs/>
      <w:color w:val="1B1B1B"/>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CD0F7C"/>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CD0F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6939651">
      <w:bodyDiv w:val="1"/>
      <w:marLeft w:val="0"/>
      <w:marRight w:val="0"/>
      <w:marTop w:val="0"/>
      <w:marBottom w:val="0"/>
      <w:divBdr>
        <w:top w:val="none" w:sz="0" w:space="0" w:color="auto"/>
        <w:left w:val="none" w:sz="0" w:space="0" w:color="auto"/>
        <w:bottom w:val="none" w:sz="0" w:space="0" w:color="auto"/>
        <w:right w:val="none" w:sz="0" w:space="0" w:color="auto"/>
      </w:divBdr>
    </w:div>
    <w:div w:id="1092623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2463</TotalTime>
  <Pages>12</Pages>
  <Words>2575</Words>
  <Characters>14680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archit tiwari</cp:lastModifiedBy>
  <cp:revision>4</cp:revision>
  <dcterms:created xsi:type="dcterms:W3CDTF">2026-06-09T20:29:00Z</dcterms:created>
  <dcterms:modified xsi:type="dcterms:W3CDTF">2026-06-14T09:54:00Z</dcterms:modified>
</cp:coreProperties>
</file>