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D3033" w14:textId="7191EDCB" w:rsidR="002B5DEE" w:rsidRPr="002B5DEE" w:rsidRDefault="002B5DEE" w:rsidP="002B5DEE">
      <w:pPr>
        <w:shd w:val="clear" w:color="auto" w:fill="FFFFFF"/>
        <w:spacing w:before="129" w:after="0" w:line="240" w:lineRule="auto"/>
        <w:jc w:val="center"/>
        <w:outlineLvl w:val="0"/>
        <w:rPr>
          <w:rFonts w:ascii="Helvetica" w:eastAsia="Times New Roman" w:hAnsi="Helvetica" w:cs="Times New Roman"/>
          <w:b/>
          <w:bCs/>
          <w:color w:val="000000"/>
          <w:kern w:val="36"/>
          <w:sz w:val="29"/>
          <w:lang w:eastAsia="en-IN"/>
          <w14:ligatures w14:val="none"/>
        </w:rPr>
      </w:pPr>
      <w:proofErr w:type="spellStart"/>
      <w:r w:rsidRPr="002B5DEE">
        <w:rPr>
          <w:rFonts w:ascii="Helvetica" w:eastAsia="Times New Roman" w:hAnsi="Helvetica" w:cs="Times New Roman"/>
          <w:b/>
          <w:bCs/>
          <w:color w:val="000000"/>
          <w:kern w:val="36"/>
          <w:sz w:val="29"/>
          <w:lang w:eastAsia="en-IN"/>
          <w14:ligatures w14:val="none"/>
        </w:rPr>
        <w:t>SmartECG</w:t>
      </w:r>
      <w:proofErr w:type="spellEnd"/>
      <w:r w:rsidRPr="002B5DEE">
        <w:rPr>
          <w:rFonts w:ascii="Helvetica" w:eastAsia="Times New Roman" w:hAnsi="Helvetica" w:cs="Times New Roman"/>
          <w:b/>
          <w:bCs/>
          <w:color w:val="000000"/>
          <w:kern w:val="36"/>
          <w:sz w:val="29"/>
          <w:lang w:eastAsia="en-IN"/>
          <w14:ligatures w14:val="none"/>
        </w:rPr>
        <w:t xml:space="preserve">: A Comprehensive Approach to Automated Classification of Cardiac and COVID-19 Patients Using 12-Lead ECG Images – Integrating Machine Learning, Deep Learning, Transfer Learning, Explainable AI, and </w:t>
      </w:r>
      <w:proofErr w:type="spellStart"/>
      <w:r w:rsidRPr="002B5DEE">
        <w:rPr>
          <w:rFonts w:ascii="Helvetica" w:eastAsia="Times New Roman" w:hAnsi="Helvetica" w:cs="Times New Roman"/>
          <w:b/>
          <w:bCs/>
          <w:color w:val="000000"/>
          <w:kern w:val="36"/>
          <w:sz w:val="29"/>
          <w:lang w:eastAsia="en-IN"/>
          <w14:ligatures w14:val="none"/>
        </w:rPr>
        <w:t>AutoML</w:t>
      </w:r>
      <w:proofErr w:type="spellEnd"/>
      <w:r w:rsidRPr="002B5DEE">
        <w:rPr>
          <w:rFonts w:ascii="Helvetica" w:eastAsia="Times New Roman" w:hAnsi="Helvetica" w:cs="Times New Roman"/>
          <w:b/>
          <w:bCs/>
          <w:color w:val="000000"/>
          <w:kern w:val="36"/>
          <w:sz w:val="29"/>
          <w:lang w:eastAsia="en-IN"/>
          <w14:ligatures w14:val="none"/>
        </w:rPr>
        <w:t xml:space="preserve"> Techniques</w:t>
      </w:r>
    </w:p>
    <w:p w14:paraId="2A65FAB6" w14:textId="77777777" w:rsidR="002B5DEE" w:rsidRDefault="002B5DEE" w:rsidP="008C71B6">
      <w:pPr>
        <w:jc w:val="both"/>
        <w:rPr>
          <w:rFonts w:ascii="Times New Roman" w:hAnsi="Times New Roman" w:cs="Times New Roman"/>
          <w:sz w:val="24"/>
          <w:szCs w:val="24"/>
        </w:rPr>
      </w:pPr>
    </w:p>
    <w:p w14:paraId="418804E2" w14:textId="1F044C0F" w:rsidR="00E51270" w:rsidRPr="00E51270" w:rsidRDefault="00E51270" w:rsidP="008C71B6">
      <w:pPr>
        <w:jc w:val="both"/>
        <w:rPr>
          <w:rFonts w:ascii="Times New Roman" w:hAnsi="Times New Roman" w:cs="Times New Roman"/>
          <w:b/>
          <w:bCs/>
          <w:sz w:val="24"/>
          <w:szCs w:val="24"/>
        </w:rPr>
      </w:pPr>
      <w:r w:rsidRPr="00E51270">
        <w:rPr>
          <w:rFonts w:ascii="Times New Roman" w:hAnsi="Times New Roman" w:cs="Times New Roman"/>
          <w:b/>
          <w:bCs/>
          <w:sz w:val="24"/>
          <w:szCs w:val="24"/>
        </w:rPr>
        <w:t>ECG</w:t>
      </w:r>
    </w:p>
    <w:p w14:paraId="2DA4F826" w14:textId="098B56A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Electrocardiography (ECG or EKG) is a diagnostic test that records the electrical activity of the heart over a period of time. This electrical activity is represented as a series of waves and intervals on a graph, known as an electrocardiogram. An ECG provides valuable information about the heart's rate and rhythm, as well as other aspects of cardiac function.</w:t>
      </w:r>
    </w:p>
    <w:p w14:paraId="5620BC4B" w14:textId="326D7786"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Here's a basic guide to understanding an ECG:</w:t>
      </w:r>
    </w:p>
    <w:p w14:paraId="40E45F30"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1. **The ECG Graph:**</w:t>
      </w:r>
    </w:p>
    <w:p w14:paraId="5B6A14D5" w14:textId="2C8F276C"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The ECG graph is typically a paper or digital display with horizontal and vertical lines. The horizontal lines represent time, while the vertical lines represent voltage.</w:t>
      </w:r>
    </w:p>
    <w:p w14:paraId="0FAE107D"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2. **Lead Placement:**</w:t>
      </w:r>
    </w:p>
    <w:p w14:paraId="63BE413C" w14:textId="0AE8289D"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ECGs are recorded using electrodes placed on specific areas of the body. The standard 12-lead ECG involves placing electrodes on the arms, legs, and chest. Each lead provides a different view of the heart's electrical activity.</w:t>
      </w:r>
    </w:p>
    <w:p w14:paraId="14D98D5D"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3. **Basic Waves and Intervals:**</w:t>
      </w:r>
    </w:p>
    <w:p w14:paraId="7910F835"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**P Wave:** Represents atrial depolarization (contraction).</w:t>
      </w:r>
    </w:p>
    <w:p w14:paraId="1B0EF7C7"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**QRS Complex:** Represents ventricular depolarization (contraction).</w:t>
      </w:r>
    </w:p>
    <w:p w14:paraId="5D029C69" w14:textId="076AC25D"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**T Wave:** Represents ventricular repolarization (relaxation).</w:t>
      </w:r>
    </w:p>
    <w:p w14:paraId="48374CEC"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4. **Segments and Intervals:**</w:t>
      </w:r>
    </w:p>
    <w:p w14:paraId="0C8EDF57"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**PR Interval:** Time from the beginning of the P wave to the beginning of the QRS complex. It represents the time it takes for the electrical impulse to travel from the atria to the ventricles.</w:t>
      </w:r>
    </w:p>
    <w:p w14:paraId="7F08231F" w14:textId="25AF2D86"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**QT Interval:** Time from the beginning of the QRS complex to the end of the T wave. It represents the total time for ventricular depolarization and repolarization.</w:t>
      </w:r>
    </w:p>
    <w:p w14:paraId="7638654D"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5. **Heart Rate:**</w:t>
      </w:r>
    </w:p>
    <w:p w14:paraId="6899B059" w14:textId="4C7228F3"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The heart rate can be determined by measuring the distance between R waves (the peak of the QRS complex) and calculating the number of beats per minute.</w:t>
      </w:r>
    </w:p>
    <w:p w14:paraId="6B0F43AF"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6. **Rhythm:**</w:t>
      </w:r>
    </w:p>
    <w:p w14:paraId="1AA95B99" w14:textId="5299BFC1"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Regular or irregular rhythm can be assessed by analyzing the spacing between successive R waves.</w:t>
      </w:r>
    </w:p>
    <w:p w14:paraId="6E2BBC91"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7. **Abnormalities:**</w:t>
      </w:r>
    </w:p>
    <w:p w14:paraId="2D3CEF78" w14:textId="7F5F96FB"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lastRenderedPageBreak/>
        <w:t xml:space="preserve">   - Various abnormalities can be detected through an ECG, such as arrhythmias, conduction abnormalities, ischemia, and infarction.</w:t>
      </w:r>
    </w:p>
    <w:p w14:paraId="15BB95A1"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8. **Interpretation:**</w:t>
      </w:r>
    </w:p>
    <w:p w14:paraId="284CEC79" w14:textId="6F5E21E8"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ECG interpretation requires knowledge of normal patterns and an understanding of how deviations from these patterns may indicate different cardiac conditions.</w:t>
      </w:r>
    </w:p>
    <w:p w14:paraId="2A189AE0"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Tips for Understanding ECGs:</w:t>
      </w:r>
    </w:p>
    <w:p w14:paraId="0CFA50B4"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**Compare Leads:** Different leads provide different perspectives. Always compare multiple leads to get a comprehensive view.</w:t>
      </w:r>
    </w:p>
    <w:p w14:paraId="79F6CE3F"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**Follow the Sequence:** Understand the normal sequence of electrical activation in the heart (SA node, atria, AV node, His bundle, bundle branches, and Purkinje </w:t>
      </w:r>
      <w:proofErr w:type="spellStart"/>
      <w:r w:rsidRPr="008C71B6">
        <w:rPr>
          <w:rFonts w:ascii="Times New Roman" w:hAnsi="Times New Roman" w:cs="Times New Roman"/>
          <w:sz w:val="24"/>
          <w:szCs w:val="24"/>
        </w:rPr>
        <w:t>fibers</w:t>
      </w:r>
      <w:proofErr w:type="spellEnd"/>
      <w:r w:rsidRPr="008C71B6">
        <w:rPr>
          <w:rFonts w:ascii="Times New Roman" w:hAnsi="Times New Roman" w:cs="Times New Roman"/>
          <w:sz w:val="24"/>
          <w:szCs w:val="24"/>
        </w:rPr>
        <w:t>).</w:t>
      </w:r>
    </w:p>
    <w:p w14:paraId="7170B3F6" w14:textId="0947B679"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**Practice:** Interpreting ECGs becomes easier with practice. Familiarize yourself with normal patterns and common abnormalities.</w:t>
      </w:r>
    </w:p>
    <w:p w14:paraId="7E70EF25" w14:textId="0BB4CAB9" w:rsid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While this overview provides a basic understanding, interpreting ECGs in a clinical context is a complex skill that often requires specialized training. If you have specific concerns about an ECG, it's crucial to consult with a healthcare professional for accurate interpretation and diagnosis.</w:t>
      </w:r>
    </w:p>
    <w:p w14:paraId="585929FC" w14:textId="77777777" w:rsidR="002717BE" w:rsidRDefault="002717BE" w:rsidP="008C71B6">
      <w:pPr>
        <w:jc w:val="both"/>
        <w:rPr>
          <w:rFonts w:ascii="Times New Roman" w:hAnsi="Times New Roman" w:cs="Times New Roman"/>
          <w:sz w:val="24"/>
          <w:szCs w:val="24"/>
        </w:rPr>
      </w:pPr>
    </w:p>
    <w:p w14:paraId="7DFEF20D" w14:textId="1FBF0925" w:rsidR="002717BE" w:rsidRPr="002717BE" w:rsidRDefault="002717BE" w:rsidP="008C71B6">
      <w:pPr>
        <w:jc w:val="both"/>
        <w:rPr>
          <w:rFonts w:ascii="Times New Roman" w:hAnsi="Times New Roman" w:cs="Times New Roman"/>
          <w:b/>
          <w:bCs/>
          <w:sz w:val="24"/>
          <w:szCs w:val="24"/>
        </w:rPr>
      </w:pPr>
      <w:r w:rsidRPr="002717BE">
        <w:rPr>
          <w:rFonts w:ascii="Times New Roman" w:hAnsi="Times New Roman" w:cs="Times New Roman"/>
          <w:b/>
          <w:bCs/>
          <w:sz w:val="24"/>
          <w:szCs w:val="24"/>
        </w:rPr>
        <w:t>Covid19</w:t>
      </w:r>
    </w:p>
    <w:p w14:paraId="19826DBD" w14:textId="2A477F06"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COVID-19, short for "coronavirus disease 2019," is an infectious disease caused by the severe acute respiratory syndrome coronavirus 2 (SARS-CoV-2). The disease was first identified in December 2019 in the city of Wuhan, Hubei province, China, and it has since led to a global pandemic.</w:t>
      </w:r>
    </w:p>
    <w:p w14:paraId="380AED5E" w14:textId="13E0C965"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Key Characteristics of COVID-19:</w:t>
      </w:r>
    </w:p>
    <w:p w14:paraId="1640F236"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1. **Transmission:**</w:t>
      </w:r>
    </w:p>
    <w:p w14:paraId="04ACA5C3" w14:textId="319AF4B8"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The virus primarily spreads through respiratory droplets when an infected person coughs, sneezes, or talks. It can also spread by touching surfaces contaminated with the virus and then touching the face.</w:t>
      </w:r>
    </w:p>
    <w:p w14:paraId="6E5FD2E6"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2. **Symptoms:**</w:t>
      </w:r>
    </w:p>
    <w:p w14:paraId="19B19FBF" w14:textId="20AB0632"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COVID-19 symptoms can range from mild to severe and may include fever, cough, shortness of breath, fatigue, body aches, loss of taste or smell, sore throat, and more. Some individuals may remain asymptomatic (showing no symptoms) but can still transmit the virus to others.</w:t>
      </w:r>
    </w:p>
    <w:p w14:paraId="4E4A29F1"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3. **Severity:**</w:t>
      </w:r>
    </w:p>
    <w:p w14:paraId="0E37EE4D"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While many individuals experience mild symptoms and recover without the need for hospitalization, others, particularly older adults and those with underlying health conditions, may develop severe respiratory illness, leading to pneumonia or acute respiratory distress syndrome (ARDS).</w:t>
      </w:r>
    </w:p>
    <w:p w14:paraId="12BDBB18" w14:textId="77777777" w:rsidR="008C71B6" w:rsidRPr="008C71B6" w:rsidRDefault="008C71B6" w:rsidP="008C71B6">
      <w:pPr>
        <w:jc w:val="both"/>
        <w:rPr>
          <w:rFonts w:ascii="Times New Roman" w:hAnsi="Times New Roman" w:cs="Times New Roman"/>
          <w:sz w:val="24"/>
          <w:szCs w:val="24"/>
        </w:rPr>
      </w:pPr>
    </w:p>
    <w:p w14:paraId="13BF4743"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lastRenderedPageBreak/>
        <w:t>4. **Variants:**</w:t>
      </w:r>
    </w:p>
    <w:p w14:paraId="04448988" w14:textId="5C196D5A"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Over time, new variants of the virus have emerged. Some variants have been associated with increased transmissibility, altered severity of illness, and potential impact on the effectiveness of vaccines.</w:t>
      </w:r>
    </w:p>
    <w:p w14:paraId="545CE439"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5. **Prevention:**</w:t>
      </w:r>
    </w:p>
    <w:p w14:paraId="0B2A8E3C" w14:textId="5684F095"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Preventive measures include vaccination, wearing masks, practicing physical distancing, frequent handwashing, and following public health guidelines. Vaccination has been a key tool in reducing the severity of illness and preventing hospitalization and death.</w:t>
      </w:r>
    </w:p>
    <w:p w14:paraId="7A9F48FE"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6. **Impact on Global Health:**</w:t>
      </w:r>
    </w:p>
    <w:p w14:paraId="280FB466" w14:textId="450E6AA1"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The COVID-19 pandemic has had significant global health, economic, and social impacts. Governments worldwide have implemented various measures to curb the spread of the virus, including lockdowns, travel restrictions, and mass testing.</w:t>
      </w:r>
    </w:p>
    <w:p w14:paraId="7D886480"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Vaccines:</w:t>
      </w:r>
    </w:p>
    <w:p w14:paraId="1738ABF0" w14:textId="551D8EE9"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Several COVID-19 vaccines have been developed and authorized for use, providing a crucial tool in controlling the spread of the virus and preventing severe illness.</w:t>
      </w:r>
    </w:p>
    <w:p w14:paraId="7428D8F2"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Ongoing Research:</w:t>
      </w:r>
    </w:p>
    <w:p w14:paraId="4EAFC732" w14:textId="6A00541D"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Research on COVID-19 continues to evolve, addressing questions related to long-term effects (known as long COVID), the duration of immunity after infection or vaccination, and strategies for managing the ongoing challenges posed by the virus.</w:t>
      </w:r>
    </w:p>
    <w:p w14:paraId="59AAD8F8" w14:textId="4879A507" w:rsid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It's important to stay informed about the latest developments in COVID-19, follow public health guidelines, and consult with healthcare professionals for personalized guidance, especially as the situation may evolve.</w:t>
      </w:r>
    </w:p>
    <w:p w14:paraId="240BFB87" w14:textId="59933667" w:rsidR="00247AB1" w:rsidRPr="00247AB1" w:rsidRDefault="00247AB1" w:rsidP="008C71B6">
      <w:pPr>
        <w:jc w:val="both"/>
        <w:rPr>
          <w:rFonts w:ascii="Times New Roman" w:hAnsi="Times New Roman" w:cs="Times New Roman"/>
          <w:b/>
          <w:bCs/>
          <w:sz w:val="28"/>
          <w:szCs w:val="28"/>
        </w:rPr>
      </w:pPr>
      <w:r w:rsidRPr="00247AB1">
        <w:rPr>
          <w:rFonts w:ascii="Times New Roman" w:hAnsi="Times New Roman" w:cs="Times New Roman"/>
          <w:b/>
          <w:bCs/>
          <w:sz w:val="28"/>
          <w:szCs w:val="28"/>
        </w:rPr>
        <w:t>Title Explanation</w:t>
      </w:r>
    </w:p>
    <w:p w14:paraId="71F8931B" w14:textId="7F9AECA6"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The title "</w:t>
      </w:r>
      <w:proofErr w:type="spellStart"/>
      <w:r w:rsidRPr="008C71B6">
        <w:rPr>
          <w:rFonts w:ascii="Times New Roman" w:hAnsi="Times New Roman" w:cs="Times New Roman"/>
          <w:sz w:val="24"/>
          <w:szCs w:val="24"/>
        </w:rPr>
        <w:t>SmartECG</w:t>
      </w:r>
      <w:proofErr w:type="spellEnd"/>
      <w:r w:rsidRPr="008C71B6">
        <w:rPr>
          <w:rFonts w:ascii="Times New Roman" w:hAnsi="Times New Roman" w:cs="Times New Roman"/>
          <w:sz w:val="24"/>
          <w:szCs w:val="24"/>
        </w:rPr>
        <w:t xml:space="preserve">: A Comprehensive Approach to Automated Classification of Cardiac and COVID-19 Patients Using 12-Lead ECG Images – Integrating Machine Learning, Deep Learning, Transfer Learning, Explainable AI, and </w:t>
      </w:r>
      <w:proofErr w:type="spellStart"/>
      <w:r w:rsidRPr="008C71B6">
        <w:rPr>
          <w:rFonts w:ascii="Times New Roman" w:hAnsi="Times New Roman" w:cs="Times New Roman"/>
          <w:sz w:val="24"/>
          <w:szCs w:val="24"/>
        </w:rPr>
        <w:t>AutoML</w:t>
      </w:r>
      <w:proofErr w:type="spellEnd"/>
      <w:r w:rsidRPr="008C71B6">
        <w:rPr>
          <w:rFonts w:ascii="Times New Roman" w:hAnsi="Times New Roman" w:cs="Times New Roman"/>
          <w:sz w:val="24"/>
          <w:szCs w:val="24"/>
        </w:rPr>
        <w:t xml:space="preserve"> Techniques" can be broken down into several key components:</w:t>
      </w:r>
    </w:p>
    <w:p w14:paraId="68306C1E"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1. **</w:t>
      </w:r>
      <w:proofErr w:type="spellStart"/>
      <w:r w:rsidRPr="008C71B6">
        <w:rPr>
          <w:rFonts w:ascii="Times New Roman" w:hAnsi="Times New Roman" w:cs="Times New Roman"/>
          <w:sz w:val="24"/>
          <w:szCs w:val="24"/>
        </w:rPr>
        <w:t>SmartECG</w:t>
      </w:r>
      <w:proofErr w:type="spellEnd"/>
      <w:r w:rsidRPr="008C71B6">
        <w:rPr>
          <w:rFonts w:ascii="Times New Roman" w:hAnsi="Times New Roman" w:cs="Times New Roman"/>
          <w:sz w:val="24"/>
          <w:szCs w:val="24"/>
        </w:rPr>
        <w:t>:**</w:t>
      </w:r>
    </w:p>
    <w:p w14:paraId="25B9E329" w14:textId="698D077E"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w:t>
      </w:r>
      <w:proofErr w:type="spellStart"/>
      <w:r w:rsidRPr="008C71B6">
        <w:rPr>
          <w:rFonts w:ascii="Times New Roman" w:hAnsi="Times New Roman" w:cs="Times New Roman"/>
          <w:sz w:val="24"/>
          <w:szCs w:val="24"/>
        </w:rPr>
        <w:t>SmartECG</w:t>
      </w:r>
      <w:proofErr w:type="spellEnd"/>
      <w:r w:rsidRPr="008C71B6">
        <w:rPr>
          <w:rFonts w:ascii="Times New Roman" w:hAnsi="Times New Roman" w:cs="Times New Roman"/>
          <w:sz w:val="24"/>
          <w:szCs w:val="24"/>
        </w:rPr>
        <w:t>" likely refers to an intelligent or smart system related to electrocardiography (ECG). This suggests that the study or project involves the development of a sophisticated approach for analyzing ECG data.</w:t>
      </w:r>
    </w:p>
    <w:p w14:paraId="674C69E5"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2. **A Comprehensive Approach:**</w:t>
      </w:r>
    </w:p>
    <w:p w14:paraId="57976EC2" w14:textId="6265573F"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This indicates that the study aims to cover various aspects and dimensions of the problem. It suggests that the approach is not limited to a single technique but encompasses a range of methods to address the challenges involved in the automated classification of cardiac and COVID-19 patients using 12-lead ECG images.</w:t>
      </w:r>
    </w:p>
    <w:p w14:paraId="6780E84F"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3. **Automated Classification of Cardiac and COVID-19 Patients:**</w:t>
      </w:r>
    </w:p>
    <w:p w14:paraId="268C22BA" w14:textId="64D0E9FF"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lastRenderedPageBreak/>
        <w:t xml:space="preserve">   - The primary goal of the study is likely to develop a system that can automatically classify individuals into categories related to cardiac conditions and COVID-19 based on analysis of their 12-lead ECG images.</w:t>
      </w:r>
    </w:p>
    <w:p w14:paraId="691CFF67"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4. **Using 12-Lead ECG Images:**</w:t>
      </w:r>
    </w:p>
    <w:p w14:paraId="59E3DE82" w14:textId="3DADBADF"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The type of data being utilized in the study is specified as 12-lead ECG images. ECG images are recordings of the electrical activity of the heart over time, and the 12-lead configuration provides information from different perspectives.</w:t>
      </w:r>
    </w:p>
    <w:p w14:paraId="15DBFE84"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5. **Integrating Machine Learning, Deep Learning, Transfer Learning, Explainable AI, and </w:t>
      </w:r>
      <w:proofErr w:type="spellStart"/>
      <w:r w:rsidRPr="008C71B6">
        <w:rPr>
          <w:rFonts w:ascii="Times New Roman" w:hAnsi="Times New Roman" w:cs="Times New Roman"/>
          <w:sz w:val="24"/>
          <w:szCs w:val="24"/>
        </w:rPr>
        <w:t>AutoML</w:t>
      </w:r>
      <w:proofErr w:type="spellEnd"/>
      <w:r w:rsidRPr="008C71B6">
        <w:rPr>
          <w:rFonts w:ascii="Times New Roman" w:hAnsi="Times New Roman" w:cs="Times New Roman"/>
          <w:sz w:val="24"/>
          <w:szCs w:val="24"/>
        </w:rPr>
        <w:t xml:space="preserve"> Techniques:**</w:t>
      </w:r>
    </w:p>
    <w:p w14:paraId="33BFC6E6"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This part highlights the variety of techniques and methodologies that will be integrated into the study. Let's break down each term:</w:t>
      </w:r>
    </w:p>
    <w:p w14:paraId="5F3E4131"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**Machine Learning:** This is a broad category of techniques that allows systems to learn patterns and make decisions without explicit programming.</w:t>
      </w:r>
    </w:p>
    <w:p w14:paraId="7257D442"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**Deep Learning:** A subset of machine learning that involves neural networks with multiple layers (deep neural networks), capable of learning intricate patterns in data.</w:t>
      </w:r>
    </w:p>
    <w:p w14:paraId="2E76D18D"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**Transfer Learning:** A machine learning technique where knowledge gained from one task is applied to a different but related task.</w:t>
      </w:r>
    </w:p>
    <w:p w14:paraId="1F51E584"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**Explainable AI:** The focus here is on making the AI models understandable and interpretable by humans. This is particularly important in critical domains like healthcare where decisions can have significant consequences.</w:t>
      </w:r>
    </w:p>
    <w:p w14:paraId="23DEC3E2"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w:t>
      </w:r>
      <w:proofErr w:type="spellStart"/>
      <w:r w:rsidRPr="008C71B6">
        <w:rPr>
          <w:rFonts w:ascii="Times New Roman" w:hAnsi="Times New Roman" w:cs="Times New Roman"/>
          <w:sz w:val="24"/>
          <w:szCs w:val="24"/>
        </w:rPr>
        <w:t>AutoML</w:t>
      </w:r>
      <w:proofErr w:type="spellEnd"/>
      <w:r w:rsidRPr="008C71B6">
        <w:rPr>
          <w:rFonts w:ascii="Times New Roman" w:hAnsi="Times New Roman" w:cs="Times New Roman"/>
          <w:sz w:val="24"/>
          <w:szCs w:val="24"/>
        </w:rPr>
        <w:t xml:space="preserve"> (Automated Machine Learning):** This involves the automation of the end-to-end process of applying machine learning to real-world problems, including model selection, hyperparameter tuning, and feature engineering.</w:t>
      </w:r>
    </w:p>
    <w:p w14:paraId="18A61FDF" w14:textId="48B9AB66" w:rsidR="00E20416" w:rsidRPr="00E20416" w:rsidRDefault="00E20416" w:rsidP="008C71B6">
      <w:pPr>
        <w:jc w:val="both"/>
        <w:rPr>
          <w:rFonts w:ascii="Times New Roman" w:hAnsi="Times New Roman" w:cs="Times New Roman"/>
          <w:b/>
          <w:bCs/>
          <w:sz w:val="28"/>
          <w:szCs w:val="28"/>
        </w:rPr>
      </w:pPr>
      <w:r w:rsidRPr="00E20416">
        <w:rPr>
          <w:rFonts w:ascii="Times New Roman" w:hAnsi="Times New Roman" w:cs="Times New Roman"/>
          <w:b/>
          <w:bCs/>
          <w:sz w:val="28"/>
          <w:szCs w:val="28"/>
        </w:rPr>
        <w:t>Transfer Learning</w:t>
      </w:r>
    </w:p>
    <w:p w14:paraId="75128259" w14:textId="795DA594"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Transfer learning is a machine learning technique where a model developed for a particular task is reused as the starting point for a model on a second task. The idea is to leverage knowledge gained from solving one problem and apply it to a different, but related, problem. This approach is particularly useful when the amount of labeled data for the second task is limited, as the pre-trained model has already learned useful features from a different, larger dataset.</w:t>
      </w:r>
    </w:p>
    <w:p w14:paraId="6BF397D0" w14:textId="4E06E3CA"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Here's a more detailed explanation of the key concepts involved in transfer learning:</w:t>
      </w:r>
    </w:p>
    <w:p w14:paraId="7B13F873"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1. **Pre-training:**</w:t>
      </w:r>
    </w:p>
    <w:p w14:paraId="5B3F8FB9" w14:textId="46602AB3"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In transfer learning, a model is first pre-trained on a source task. This source task is typically a large dataset with a similar type of input data but potentially a different objective than the target task. Commonly used pre-training tasks for neural networks include image classification (e.g., using ImageNet data) or natural language understanding (e.g., using a language model like BERT).</w:t>
      </w:r>
    </w:p>
    <w:p w14:paraId="30798692"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2. **Base Model:**</w:t>
      </w:r>
    </w:p>
    <w:p w14:paraId="60168D87" w14:textId="7252E7AC"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lastRenderedPageBreak/>
        <w:t xml:space="preserve">   - The pre-trained model is often referred to as the "base model" or "pre-trained model." This base model has learned to extract relevant features from the input data for the source task.</w:t>
      </w:r>
    </w:p>
    <w:p w14:paraId="5C406B41"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3. **Transfer:**</w:t>
      </w:r>
    </w:p>
    <w:p w14:paraId="1F41B276" w14:textId="718E98BC"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After pre-training, the knowledge gained by the base model is transferred to the target task. Instead of starting the learning process from scratch for the target task, the pre-trained weights and learned features are used as a starting point.</w:t>
      </w:r>
    </w:p>
    <w:p w14:paraId="36682080"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4. **Fine-Tuning:**</w:t>
      </w:r>
    </w:p>
    <w:p w14:paraId="2C487A8F" w14:textId="068649D4"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The transferred model is then fine-tuned on the target task using a smaller dataset specific to that task. This involves updating the model's parameters to make it more relevant to the target domain. Fine-tuning allows the model to adapt to the nuances and specifics of the target task while retaining the general knowledge learned during pre-training.</w:t>
      </w:r>
    </w:p>
    <w:p w14:paraId="73927FDC"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5. **Domains and Tasks:**</w:t>
      </w:r>
    </w:p>
    <w:p w14:paraId="7404504E" w14:textId="68CB0249"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Transfer learning can occur within the same domain (domain adaptation) or across different domains (cross-domain transfer). Tasks can also vary, such as transferring knowledge from image classification to object detection or from natural language understanding to sentiment analysis.</w:t>
      </w:r>
    </w:p>
    <w:p w14:paraId="6489A663"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6. **Benefits:**</w:t>
      </w:r>
    </w:p>
    <w:p w14:paraId="0FC10D18"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Transfer learning has several advantages, including:</w:t>
      </w:r>
    </w:p>
    <w:p w14:paraId="7C1FFF1F"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**Reduced Data Requirements:** Since the model starts with knowledge gained from a larger dataset in the source task, it requires less labeled data for the target task.</w:t>
      </w:r>
    </w:p>
    <w:p w14:paraId="728B4B4F"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**Faster Training:** Training a model from scratch can be computationally expensive. Transfer learning allows for faster convergence during training on the target task.</w:t>
      </w:r>
    </w:p>
    <w:p w14:paraId="5BEFE519" w14:textId="4F23942B"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**Better Generalization:** The pre-trained model has learned generic features that can be beneficial for a variety of related tasks.</w:t>
      </w:r>
    </w:p>
    <w:p w14:paraId="1D34CF65"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7. **Challenges:**</w:t>
      </w:r>
    </w:p>
    <w:p w14:paraId="72828530" w14:textId="22F813CF"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Challenges in transfer learning include selecting an appropriate pre-trained model, choosing when to fine-tune, and dealing with differences in data distributions between the source and target tasks.</w:t>
      </w:r>
    </w:p>
    <w:p w14:paraId="143C6C04"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Example:</w:t>
      </w:r>
    </w:p>
    <w:p w14:paraId="7B182887" w14:textId="221CAC0A"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An image classification model pre-trained on a dataset containing various objects can be fine-tuned for a specific task like classifying medical images. The pre-trained model already understands basic features like edges, textures, and shapes, which can be beneficial for the medical image classification task.</w:t>
      </w:r>
    </w:p>
    <w:p w14:paraId="6FE60E3D" w14:textId="47A30798" w:rsidR="00057932" w:rsidRPr="00661207" w:rsidRDefault="00661207" w:rsidP="008C71B6">
      <w:pPr>
        <w:jc w:val="both"/>
        <w:rPr>
          <w:rFonts w:ascii="Times New Roman" w:hAnsi="Times New Roman" w:cs="Times New Roman"/>
          <w:b/>
          <w:bCs/>
          <w:sz w:val="28"/>
          <w:szCs w:val="28"/>
        </w:rPr>
      </w:pPr>
      <w:r w:rsidRPr="00661207">
        <w:rPr>
          <w:rFonts w:ascii="Times New Roman" w:hAnsi="Times New Roman" w:cs="Times New Roman"/>
          <w:b/>
          <w:bCs/>
          <w:sz w:val="28"/>
          <w:szCs w:val="28"/>
        </w:rPr>
        <w:t>Explainable AI</w:t>
      </w:r>
    </w:p>
    <w:p w14:paraId="433D64AE"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Explainable AI (XAI) refers to the development of artificial intelligence (AI) systems that are transparent, understandable, and capable of providing human users with clear explanations regarding their decision-making processes. The goal of explainable AI is to bridge the gap between the complex, often opaque nature of advanced machine learning models and the need for users to comprehend and trust the decisions made by these models.</w:t>
      </w:r>
    </w:p>
    <w:p w14:paraId="254C427A" w14:textId="77777777" w:rsidR="008C71B6" w:rsidRPr="008C71B6" w:rsidRDefault="008C71B6" w:rsidP="008C71B6">
      <w:pPr>
        <w:jc w:val="both"/>
        <w:rPr>
          <w:rFonts w:ascii="Times New Roman" w:hAnsi="Times New Roman" w:cs="Times New Roman"/>
          <w:sz w:val="24"/>
          <w:szCs w:val="24"/>
        </w:rPr>
      </w:pPr>
    </w:p>
    <w:p w14:paraId="63A71500" w14:textId="0DB931EC"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Here are key aspects and considerations associated with Explainable AI:</w:t>
      </w:r>
    </w:p>
    <w:p w14:paraId="1BDD9CB6"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1. **Interpretability:**</w:t>
      </w:r>
    </w:p>
    <w:p w14:paraId="4826B143" w14:textId="14BCE99A"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Interpretability is a fundamental component of explainability. It involves making the internal workings of AI models understandable to humans, allowing them to comprehend how and why a particular decision was reached.</w:t>
      </w:r>
    </w:p>
    <w:p w14:paraId="0F6B3574"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2. **Why is Explainability Important?**</w:t>
      </w:r>
    </w:p>
    <w:p w14:paraId="394CB3C2" w14:textId="2E5A7BA2"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In many real-world applications, especially in critical domains such as healthcare, finance, and criminal justice, it is crucial to have insights into the decision-making process of AI systems. Understanding the factors that contribute to a prediction or decision helps build trust and accountability.</w:t>
      </w:r>
    </w:p>
    <w:p w14:paraId="4E98FD0E"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3. **Complexity of AI Models:**</w:t>
      </w:r>
    </w:p>
    <w:p w14:paraId="15BF2A43" w14:textId="6045C2A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Deep learning and other complex machine learning models, while highly effective in capturing intricate patterns in data, often operate as "black boxes." This means that understanding how these models arrive at a specific conclusion can be challenging.</w:t>
      </w:r>
    </w:p>
    <w:p w14:paraId="61C4FE8A"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4. **Types of Explainability Techniques:**</w:t>
      </w:r>
    </w:p>
    <w:p w14:paraId="5D65E8CB"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**Feature Importance:** Identifying and ranking the features that contribute the most to a model's decision.</w:t>
      </w:r>
    </w:p>
    <w:p w14:paraId="29A0ACD5"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**Local Explanations:** Providing explanations for individual predictions or decisions, helping users understand the model's behavior for a specific instance.</w:t>
      </w:r>
    </w:p>
    <w:p w14:paraId="14132F3D"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**Simpler Models:** Building simpler, interpretable models that approximate the behavior of more complex models.</w:t>
      </w:r>
    </w:p>
    <w:p w14:paraId="2EDDD416" w14:textId="6F496179"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**Visualizations:** Using visual aids to represent the decision boundaries, important features, or other relevant aspects of the model.</w:t>
      </w:r>
    </w:p>
    <w:p w14:paraId="0F1E1109"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5. **Applications of Explainable AI:**</w:t>
      </w:r>
    </w:p>
    <w:p w14:paraId="0F802CDC"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**Healthcare:** In medical diagnosis, it's crucial for doctors and patients to understand the reasoning behind AI-driven recommendations.</w:t>
      </w:r>
    </w:p>
    <w:p w14:paraId="4345BC4D"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**Finance:** Explainability is important in financial applications to comply with regulations, detect fraud, and understand risk assessments.</w:t>
      </w:r>
    </w:p>
    <w:p w14:paraId="25F2B175" w14:textId="6D2D52DE"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**Legal and Ethical Compliance:** In fields where decisions have legal or ethical implications, it is necessary to justify and explain the reasoning behind AI decisions.</w:t>
      </w:r>
    </w:p>
    <w:p w14:paraId="6A8E9929"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6. **Ethical Considerations:**</w:t>
      </w:r>
    </w:p>
    <w:p w14:paraId="608DC154" w14:textId="7ED10ED9"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Transparent AI is closely tied to ethical considerations. Ensuring that AI systems are fair, unbiased, and accountable is essential to prevent unintended consequences and to address issues related to bias and discrimination.</w:t>
      </w:r>
    </w:p>
    <w:p w14:paraId="393EAC60"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7. **Balancing Accuracy and Explainability:**</w:t>
      </w:r>
    </w:p>
    <w:p w14:paraId="0A11F710" w14:textId="353392F1"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lastRenderedPageBreak/>
        <w:t xml:space="preserve">   - There is often a trade-off between the accuracy of a model and its explainability. Striking the right balance is crucial, especially in applications where human understanding and trust are paramount.</w:t>
      </w:r>
    </w:p>
    <w:p w14:paraId="6E3FCA52"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8. **Regulatory Requirements:**</w:t>
      </w:r>
    </w:p>
    <w:p w14:paraId="104DD998" w14:textId="169907FD"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In some industries, regulations and standards mandate the use of explainable AI. Compliance with these requirements is essential for legal and ethical reasons.</w:t>
      </w:r>
    </w:p>
    <w:p w14:paraId="15A165F3"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Example:</w:t>
      </w:r>
    </w:p>
    <w:p w14:paraId="48D16329" w14:textId="07D41F9F"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In a credit scoring system, an explainable AI model might provide clear explanations of the factors contributing to an individual's credit score, helping both financial institutions and consumers understand the basis for credit decisions.</w:t>
      </w:r>
    </w:p>
    <w:p w14:paraId="727C7C27" w14:textId="6FCDDEC4"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Several algorithms and techniques are used to achieve explainability in AI models. The choice of algorithm depends on the specific requirements of the application and the nature of the underlying model. Here are some common algorithms and approaches used for explainable AI:</w:t>
      </w:r>
    </w:p>
    <w:p w14:paraId="2CB3E618"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1. **Linear Models:**</w:t>
      </w:r>
    </w:p>
    <w:p w14:paraId="64E741B0" w14:textId="47E7F466"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Linear models, such as linear regression or logistic regression, are inherently interpretable. The coefficients associated with each feature provide a clear understanding of the impact of each feature on the model's output.</w:t>
      </w:r>
    </w:p>
    <w:p w14:paraId="16CFF1E7"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2. **Decision Trees:**</w:t>
      </w:r>
    </w:p>
    <w:p w14:paraId="419FD68A" w14:textId="2897B5D0"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Decision trees are tree-like structures where each node represents a decision based on a feature, leading to subsequent nodes or leaves. Decision trees are easy to interpret, and the paths from the root to a leaf can provide insights into the decision-making process.</w:t>
      </w:r>
    </w:p>
    <w:p w14:paraId="2BF64EE4"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3. **Random Forests:**</w:t>
      </w:r>
    </w:p>
    <w:p w14:paraId="005C8B5F" w14:textId="5F26AE59"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Random Forests are ensembles of decision trees. While each tree in a random forest is a black box on its own, techniques such as feature importance analysis can be applied to understand which features are most influential across the entire ensemble.</w:t>
      </w:r>
    </w:p>
    <w:p w14:paraId="795B6997"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4. **LIME (Local Interpretable Model-agnostic Explanations):**</w:t>
      </w:r>
    </w:p>
    <w:p w14:paraId="5B84C0C7" w14:textId="69FB789A"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LIME is a model-agnostic approach that provides local explanations for individual predictions. It generates perturbed samples around a specific instance and observes how the model's predictions change, fitting a simple, interpretable model to explain the local behavior.</w:t>
      </w:r>
    </w:p>
    <w:p w14:paraId="0EE4671D"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5. **SHAP (</w:t>
      </w:r>
      <w:proofErr w:type="spellStart"/>
      <w:r w:rsidRPr="008C71B6">
        <w:rPr>
          <w:rFonts w:ascii="Times New Roman" w:hAnsi="Times New Roman" w:cs="Times New Roman"/>
          <w:sz w:val="24"/>
          <w:szCs w:val="24"/>
        </w:rPr>
        <w:t>SHapley</w:t>
      </w:r>
      <w:proofErr w:type="spellEnd"/>
      <w:r w:rsidRPr="008C71B6">
        <w:rPr>
          <w:rFonts w:ascii="Times New Roman" w:hAnsi="Times New Roman" w:cs="Times New Roman"/>
          <w:sz w:val="24"/>
          <w:szCs w:val="24"/>
        </w:rPr>
        <w:t xml:space="preserve"> Additive </w:t>
      </w:r>
      <w:proofErr w:type="spellStart"/>
      <w:r w:rsidRPr="008C71B6">
        <w:rPr>
          <w:rFonts w:ascii="Times New Roman" w:hAnsi="Times New Roman" w:cs="Times New Roman"/>
          <w:sz w:val="24"/>
          <w:szCs w:val="24"/>
        </w:rPr>
        <w:t>exPlanations</w:t>
      </w:r>
      <w:proofErr w:type="spellEnd"/>
      <w:r w:rsidRPr="008C71B6">
        <w:rPr>
          <w:rFonts w:ascii="Times New Roman" w:hAnsi="Times New Roman" w:cs="Times New Roman"/>
          <w:sz w:val="24"/>
          <w:szCs w:val="24"/>
        </w:rPr>
        <w:t>):**</w:t>
      </w:r>
    </w:p>
    <w:p w14:paraId="25F2D6E6" w14:textId="6F4E97D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SHAP values are based on cooperative game theory and aim to fairly allocate contributions of each feature to the prediction. SHAP values provide a unified measure of feature importance that satisfies several desirable properties.</w:t>
      </w:r>
    </w:p>
    <w:p w14:paraId="702AEAD3"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6. **Local Interpretable Model (LOIM):**</w:t>
      </w:r>
    </w:p>
    <w:p w14:paraId="712259AE" w14:textId="35240286"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LOIM is an approach that builds a simple interpretable model around a specific instance to explain its prediction. It combines the strengths of LIME and rule-based models.</w:t>
      </w:r>
    </w:p>
    <w:p w14:paraId="4DD74D5D"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7. **Partial Dependence Plots:**</w:t>
      </w:r>
    </w:p>
    <w:p w14:paraId="73DC374F" w14:textId="4181AC6A"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lastRenderedPageBreak/>
        <w:t xml:space="preserve">   - Partial dependence plots show the relationship between the predicted outcome and one or more features while holding other features constant. They help visualize the marginal effect of a feature on the predicted outcome.</w:t>
      </w:r>
    </w:p>
    <w:p w14:paraId="6242D040"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8. **Counterfactual Explanations:**</w:t>
      </w:r>
    </w:p>
    <w:p w14:paraId="7591AC85" w14:textId="26C04144"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Counterfactual explanations provide instances of input data that are similar to the actual instance but lead to a different prediction. They help users understand how small changes in input features can impact the model's decision.</w:t>
      </w:r>
    </w:p>
    <w:p w14:paraId="7094528A"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9. **Layer-wise Relevance Propagation (LRP):**</w:t>
      </w:r>
    </w:p>
    <w:p w14:paraId="0739E33D" w14:textId="3894909D"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LRP is a technique used in neural networks to assign relevance scores to input features, providing an understanding of the contribution of each feature to the model's output.</w:t>
      </w:r>
    </w:p>
    <w:p w14:paraId="52CF4113"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10. **Anchors:**</w:t>
      </w:r>
    </w:p>
    <w:p w14:paraId="4A7BC3A5" w14:textId="367CB8BE"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Anchors are interpretable, high-precision rules that explain the behavior of complex models. They represent conditions that are both necessary and sufficient for a model's prediction.</w:t>
      </w:r>
    </w:p>
    <w:p w14:paraId="090D6816"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11. **Global Surrogate Models:**</w:t>
      </w:r>
    </w:p>
    <w:p w14:paraId="6A8427D7" w14:textId="69C825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Training a simple, interpretable model (like a linear model) on the predictions of a more complex model serves as a global surrogate. This surrogate model approximates the behavior of the complex model.</w:t>
      </w:r>
    </w:p>
    <w:p w14:paraId="6AF94A34"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12. **Explainable Neural Networks:**</w:t>
      </w:r>
    </w:p>
    <w:p w14:paraId="46C1479B" w14:textId="3E523B45"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Researchers are also working on designing neural network architectures that inherently provide better interpretability, such as attention mechanisms or models with structured and modular components.</w:t>
      </w:r>
    </w:p>
    <w:p w14:paraId="4D9E15BA" w14:textId="28339E0A" w:rsid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It's important to note that the choice of algorithm depends on the specific requirements of the application, the type of model being explained, and the desired level of granularity in the explanations. Additionally, combining multiple explanation methods may provide a more comprehensive understanding of the model's behavior.</w:t>
      </w:r>
    </w:p>
    <w:p w14:paraId="0B432B52" w14:textId="4ABBF85B" w:rsidR="00B8464F" w:rsidRPr="00B8464F" w:rsidRDefault="00B8464F" w:rsidP="008C71B6">
      <w:pPr>
        <w:jc w:val="both"/>
        <w:rPr>
          <w:rFonts w:ascii="Times New Roman" w:hAnsi="Times New Roman" w:cs="Times New Roman"/>
          <w:b/>
          <w:bCs/>
          <w:sz w:val="28"/>
          <w:szCs w:val="28"/>
        </w:rPr>
      </w:pPr>
      <w:proofErr w:type="spellStart"/>
      <w:r w:rsidRPr="00B8464F">
        <w:rPr>
          <w:rFonts w:ascii="Times New Roman" w:hAnsi="Times New Roman" w:cs="Times New Roman"/>
          <w:b/>
          <w:bCs/>
          <w:sz w:val="28"/>
          <w:szCs w:val="28"/>
        </w:rPr>
        <w:t>AutoML</w:t>
      </w:r>
      <w:proofErr w:type="spellEnd"/>
    </w:p>
    <w:p w14:paraId="0A5DF1EC" w14:textId="4D3BE57F" w:rsidR="008C71B6" w:rsidRPr="008C71B6" w:rsidRDefault="008C71B6" w:rsidP="008C71B6">
      <w:pPr>
        <w:jc w:val="both"/>
        <w:rPr>
          <w:rFonts w:ascii="Times New Roman" w:hAnsi="Times New Roman" w:cs="Times New Roman"/>
          <w:sz w:val="24"/>
          <w:szCs w:val="24"/>
        </w:rPr>
      </w:pPr>
      <w:proofErr w:type="spellStart"/>
      <w:r w:rsidRPr="008C71B6">
        <w:rPr>
          <w:rFonts w:ascii="Times New Roman" w:hAnsi="Times New Roman" w:cs="Times New Roman"/>
          <w:sz w:val="24"/>
          <w:szCs w:val="24"/>
        </w:rPr>
        <w:t>AutoML</w:t>
      </w:r>
      <w:proofErr w:type="spellEnd"/>
      <w:r w:rsidRPr="008C71B6">
        <w:rPr>
          <w:rFonts w:ascii="Times New Roman" w:hAnsi="Times New Roman" w:cs="Times New Roman"/>
          <w:sz w:val="24"/>
          <w:szCs w:val="24"/>
        </w:rPr>
        <w:t xml:space="preserve">, or Automated Machine Learning, refers to the process of automating the end-to-end process of applying machine learning to real-world problems. The goal of </w:t>
      </w:r>
      <w:proofErr w:type="spellStart"/>
      <w:r w:rsidRPr="008C71B6">
        <w:rPr>
          <w:rFonts w:ascii="Times New Roman" w:hAnsi="Times New Roman" w:cs="Times New Roman"/>
          <w:sz w:val="24"/>
          <w:szCs w:val="24"/>
        </w:rPr>
        <w:t>AutoML</w:t>
      </w:r>
      <w:proofErr w:type="spellEnd"/>
      <w:r w:rsidRPr="008C71B6">
        <w:rPr>
          <w:rFonts w:ascii="Times New Roman" w:hAnsi="Times New Roman" w:cs="Times New Roman"/>
          <w:sz w:val="24"/>
          <w:szCs w:val="24"/>
        </w:rPr>
        <w:t xml:space="preserve"> is to make machine learning more accessible to individuals with limited expertise in the field by automating the tasks involved in developing and deploying machine learning models.</w:t>
      </w:r>
    </w:p>
    <w:p w14:paraId="6B6FD2E8" w14:textId="0DE010A8"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Here are key aspects and components of </w:t>
      </w:r>
      <w:proofErr w:type="spellStart"/>
      <w:r w:rsidRPr="008C71B6">
        <w:rPr>
          <w:rFonts w:ascii="Times New Roman" w:hAnsi="Times New Roman" w:cs="Times New Roman"/>
          <w:sz w:val="24"/>
          <w:szCs w:val="24"/>
        </w:rPr>
        <w:t>AutoML</w:t>
      </w:r>
      <w:proofErr w:type="spellEnd"/>
      <w:r w:rsidRPr="008C71B6">
        <w:rPr>
          <w:rFonts w:ascii="Times New Roman" w:hAnsi="Times New Roman" w:cs="Times New Roman"/>
          <w:sz w:val="24"/>
          <w:szCs w:val="24"/>
        </w:rPr>
        <w:t>:</w:t>
      </w:r>
    </w:p>
    <w:p w14:paraId="3BFB0E56"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1. **Problem Formulation:**</w:t>
      </w:r>
    </w:p>
    <w:p w14:paraId="259E8453" w14:textId="67EBB680"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w:t>
      </w:r>
      <w:proofErr w:type="spellStart"/>
      <w:r w:rsidRPr="008C71B6">
        <w:rPr>
          <w:rFonts w:ascii="Times New Roman" w:hAnsi="Times New Roman" w:cs="Times New Roman"/>
          <w:sz w:val="24"/>
          <w:szCs w:val="24"/>
        </w:rPr>
        <w:t>AutoML</w:t>
      </w:r>
      <w:proofErr w:type="spellEnd"/>
      <w:r w:rsidRPr="008C71B6">
        <w:rPr>
          <w:rFonts w:ascii="Times New Roman" w:hAnsi="Times New Roman" w:cs="Times New Roman"/>
          <w:sz w:val="24"/>
          <w:szCs w:val="24"/>
        </w:rPr>
        <w:t xml:space="preserve"> often begins with the user specifying the type of problem they want to solve, such as classification, regression, or clustering. The user also provides the dataset relevant to the problem.</w:t>
      </w:r>
    </w:p>
    <w:p w14:paraId="4D472D82"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2. **Data Preprocessing:**</w:t>
      </w:r>
    </w:p>
    <w:p w14:paraId="0D87BF5C" w14:textId="58C5328D"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lastRenderedPageBreak/>
        <w:t xml:space="preserve">   - </w:t>
      </w:r>
      <w:proofErr w:type="spellStart"/>
      <w:r w:rsidRPr="008C71B6">
        <w:rPr>
          <w:rFonts w:ascii="Times New Roman" w:hAnsi="Times New Roman" w:cs="Times New Roman"/>
          <w:sz w:val="24"/>
          <w:szCs w:val="24"/>
        </w:rPr>
        <w:t>AutoML</w:t>
      </w:r>
      <w:proofErr w:type="spellEnd"/>
      <w:r w:rsidRPr="008C71B6">
        <w:rPr>
          <w:rFonts w:ascii="Times New Roman" w:hAnsi="Times New Roman" w:cs="Times New Roman"/>
          <w:sz w:val="24"/>
          <w:szCs w:val="24"/>
        </w:rPr>
        <w:t xml:space="preserve"> tools automate the preprocessing of data, which includes tasks such as handling missing values, scaling features, encoding categorical variables, and other data transformations.</w:t>
      </w:r>
    </w:p>
    <w:p w14:paraId="2BC4F4F4"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3. **Feature Engineering:**</w:t>
      </w:r>
    </w:p>
    <w:p w14:paraId="229961BD" w14:textId="20313433"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Some </w:t>
      </w:r>
      <w:proofErr w:type="spellStart"/>
      <w:r w:rsidRPr="008C71B6">
        <w:rPr>
          <w:rFonts w:ascii="Times New Roman" w:hAnsi="Times New Roman" w:cs="Times New Roman"/>
          <w:sz w:val="24"/>
          <w:szCs w:val="24"/>
        </w:rPr>
        <w:t>AutoML</w:t>
      </w:r>
      <w:proofErr w:type="spellEnd"/>
      <w:r w:rsidRPr="008C71B6">
        <w:rPr>
          <w:rFonts w:ascii="Times New Roman" w:hAnsi="Times New Roman" w:cs="Times New Roman"/>
          <w:sz w:val="24"/>
          <w:szCs w:val="24"/>
        </w:rPr>
        <w:t xml:space="preserve"> platforms incorporate automated feature engineering techniques to enhance the representation of the data, extracting relevant features for improved model performance.</w:t>
      </w:r>
    </w:p>
    <w:p w14:paraId="71475411"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4. **Algorithm Selection:**</w:t>
      </w:r>
    </w:p>
    <w:p w14:paraId="039F95A6" w14:textId="1AAC4E5D"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w:t>
      </w:r>
      <w:proofErr w:type="spellStart"/>
      <w:r w:rsidRPr="008C71B6">
        <w:rPr>
          <w:rFonts w:ascii="Times New Roman" w:hAnsi="Times New Roman" w:cs="Times New Roman"/>
          <w:sz w:val="24"/>
          <w:szCs w:val="24"/>
        </w:rPr>
        <w:t>AutoML</w:t>
      </w:r>
      <w:proofErr w:type="spellEnd"/>
      <w:r w:rsidRPr="008C71B6">
        <w:rPr>
          <w:rFonts w:ascii="Times New Roman" w:hAnsi="Times New Roman" w:cs="Times New Roman"/>
          <w:sz w:val="24"/>
          <w:szCs w:val="24"/>
        </w:rPr>
        <w:t xml:space="preserve"> systems automatically select suitable machine learning algorithms based on the problem type and characteristics of the data. This includes choosing between algorithms like decision trees, random forests, support vector machines, neural networks, etc.</w:t>
      </w:r>
    </w:p>
    <w:p w14:paraId="1C3CB11D"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5. **Hyperparameter Tuning:**</w:t>
      </w:r>
    </w:p>
    <w:p w14:paraId="00B3E144" w14:textId="5F470459"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Hyperparameters are parameters that are not learned by the model but need to be set prior to training. </w:t>
      </w:r>
      <w:proofErr w:type="spellStart"/>
      <w:r w:rsidRPr="008C71B6">
        <w:rPr>
          <w:rFonts w:ascii="Times New Roman" w:hAnsi="Times New Roman" w:cs="Times New Roman"/>
          <w:sz w:val="24"/>
          <w:szCs w:val="24"/>
        </w:rPr>
        <w:t>AutoML</w:t>
      </w:r>
      <w:proofErr w:type="spellEnd"/>
      <w:r w:rsidRPr="008C71B6">
        <w:rPr>
          <w:rFonts w:ascii="Times New Roman" w:hAnsi="Times New Roman" w:cs="Times New Roman"/>
          <w:sz w:val="24"/>
          <w:szCs w:val="24"/>
        </w:rPr>
        <w:t xml:space="preserve"> tools perform automated hyperparameter tuning, optimizing these settings to achieve the best model performance.</w:t>
      </w:r>
    </w:p>
    <w:p w14:paraId="0FD5A993"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6. **Model Training:**</w:t>
      </w:r>
    </w:p>
    <w:p w14:paraId="62AF6F3F" w14:textId="427EBDDF"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The selected algorithm with the optimized hyperparameters is trained on the dataset. This process is fully automated, and multiple models may be trained and evaluated.</w:t>
      </w:r>
    </w:p>
    <w:p w14:paraId="7F4BA45A"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7. **Ensemble Methods:**</w:t>
      </w:r>
    </w:p>
    <w:p w14:paraId="0AC1E14E" w14:textId="1346F14D"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w:t>
      </w:r>
      <w:proofErr w:type="spellStart"/>
      <w:r w:rsidRPr="008C71B6">
        <w:rPr>
          <w:rFonts w:ascii="Times New Roman" w:hAnsi="Times New Roman" w:cs="Times New Roman"/>
          <w:sz w:val="24"/>
          <w:szCs w:val="24"/>
        </w:rPr>
        <w:t>AutoML</w:t>
      </w:r>
      <w:proofErr w:type="spellEnd"/>
      <w:r w:rsidRPr="008C71B6">
        <w:rPr>
          <w:rFonts w:ascii="Times New Roman" w:hAnsi="Times New Roman" w:cs="Times New Roman"/>
          <w:sz w:val="24"/>
          <w:szCs w:val="24"/>
        </w:rPr>
        <w:t xml:space="preserve"> often leverages ensemble methods, combining the predictions of multiple models to improve overall performance. This could include techniques like bagging or boosting.</w:t>
      </w:r>
    </w:p>
    <w:p w14:paraId="4AED253B"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8. **Model Evaluation:**</w:t>
      </w:r>
    </w:p>
    <w:p w14:paraId="30A747BD" w14:textId="23A3CFEC"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w:t>
      </w:r>
      <w:proofErr w:type="spellStart"/>
      <w:r w:rsidRPr="008C71B6">
        <w:rPr>
          <w:rFonts w:ascii="Times New Roman" w:hAnsi="Times New Roman" w:cs="Times New Roman"/>
          <w:sz w:val="24"/>
          <w:szCs w:val="24"/>
        </w:rPr>
        <w:t>AutoML</w:t>
      </w:r>
      <w:proofErr w:type="spellEnd"/>
      <w:r w:rsidRPr="008C71B6">
        <w:rPr>
          <w:rFonts w:ascii="Times New Roman" w:hAnsi="Times New Roman" w:cs="Times New Roman"/>
          <w:sz w:val="24"/>
          <w:szCs w:val="24"/>
        </w:rPr>
        <w:t xml:space="preserve"> tools assess the performance of the trained models using appropriate metrics (accuracy, precision, recall, etc.) on validation or test datasets. This helps identify the best-performing model.</w:t>
      </w:r>
    </w:p>
    <w:p w14:paraId="1C77DBA1"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9. **Deployment:**</w:t>
      </w:r>
    </w:p>
    <w:p w14:paraId="2BED810C" w14:textId="5E6C4602"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Some </w:t>
      </w:r>
      <w:proofErr w:type="spellStart"/>
      <w:r w:rsidRPr="008C71B6">
        <w:rPr>
          <w:rFonts w:ascii="Times New Roman" w:hAnsi="Times New Roman" w:cs="Times New Roman"/>
          <w:sz w:val="24"/>
          <w:szCs w:val="24"/>
        </w:rPr>
        <w:t>AutoML</w:t>
      </w:r>
      <w:proofErr w:type="spellEnd"/>
      <w:r w:rsidRPr="008C71B6">
        <w:rPr>
          <w:rFonts w:ascii="Times New Roman" w:hAnsi="Times New Roman" w:cs="Times New Roman"/>
          <w:sz w:val="24"/>
          <w:szCs w:val="24"/>
        </w:rPr>
        <w:t xml:space="preserve"> platforms provide options for deploying the trained model into a production environment. This involves generating the necessary code and infrastructure to integrate the model into an application or system.</w:t>
      </w:r>
    </w:p>
    <w:p w14:paraId="517C85AC"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10. **Iterative Process:**</w:t>
      </w:r>
    </w:p>
    <w:p w14:paraId="5694DD4F" w14:textId="7AC69A2F"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 </w:t>
      </w:r>
      <w:proofErr w:type="spellStart"/>
      <w:r w:rsidRPr="008C71B6">
        <w:rPr>
          <w:rFonts w:ascii="Times New Roman" w:hAnsi="Times New Roman" w:cs="Times New Roman"/>
          <w:sz w:val="24"/>
          <w:szCs w:val="24"/>
        </w:rPr>
        <w:t>AutoML</w:t>
      </w:r>
      <w:proofErr w:type="spellEnd"/>
      <w:r w:rsidRPr="008C71B6">
        <w:rPr>
          <w:rFonts w:ascii="Times New Roman" w:hAnsi="Times New Roman" w:cs="Times New Roman"/>
          <w:sz w:val="24"/>
          <w:szCs w:val="24"/>
        </w:rPr>
        <w:t xml:space="preserve"> is often an iterative process. Users can experiment with different settings, data, and constraints to refine the model and improve performance.</w:t>
      </w:r>
    </w:p>
    <w:p w14:paraId="6260B382" w14:textId="3015E6A6"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Benefits of </w:t>
      </w:r>
      <w:proofErr w:type="spellStart"/>
      <w:r w:rsidRPr="008C71B6">
        <w:rPr>
          <w:rFonts w:ascii="Times New Roman" w:hAnsi="Times New Roman" w:cs="Times New Roman"/>
          <w:sz w:val="24"/>
          <w:szCs w:val="24"/>
        </w:rPr>
        <w:t>AutoML</w:t>
      </w:r>
      <w:proofErr w:type="spellEnd"/>
      <w:r w:rsidRPr="008C71B6">
        <w:rPr>
          <w:rFonts w:ascii="Times New Roman" w:hAnsi="Times New Roman" w:cs="Times New Roman"/>
          <w:sz w:val="24"/>
          <w:szCs w:val="24"/>
        </w:rPr>
        <w:t>:</w:t>
      </w:r>
    </w:p>
    <w:p w14:paraId="76C10D52" w14:textId="533E4598"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 **Accessibility:** </w:t>
      </w:r>
      <w:proofErr w:type="spellStart"/>
      <w:r w:rsidRPr="008C71B6">
        <w:rPr>
          <w:rFonts w:ascii="Times New Roman" w:hAnsi="Times New Roman" w:cs="Times New Roman"/>
          <w:sz w:val="24"/>
          <w:szCs w:val="24"/>
        </w:rPr>
        <w:t>AutoML</w:t>
      </w:r>
      <w:proofErr w:type="spellEnd"/>
      <w:r w:rsidRPr="008C71B6">
        <w:rPr>
          <w:rFonts w:ascii="Times New Roman" w:hAnsi="Times New Roman" w:cs="Times New Roman"/>
          <w:sz w:val="24"/>
          <w:szCs w:val="24"/>
        </w:rPr>
        <w:t xml:space="preserve"> makes machine learning accessible to individuals with varying levels of expertise, reducing the barrier to entry for using machine learning in various domains.</w:t>
      </w:r>
    </w:p>
    <w:p w14:paraId="6728F80D" w14:textId="77777777"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**Efficiency:** Automation of repetitive tasks such as hyperparameter tuning and algorithm selection accelerates the model development process.</w:t>
      </w:r>
    </w:p>
    <w:p w14:paraId="29C0EEE7" w14:textId="77777777" w:rsidR="008C71B6" w:rsidRPr="008C71B6" w:rsidRDefault="008C71B6" w:rsidP="008C71B6">
      <w:pPr>
        <w:jc w:val="both"/>
        <w:rPr>
          <w:rFonts w:ascii="Times New Roman" w:hAnsi="Times New Roman" w:cs="Times New Roman"/>
          <w:sz w:val="24"/>
          <w:szCs w:val="24"/>
        </w:rPr>
      </w:pPr>
    </w:p>
    <w:p w14:paraId="506B66D9" w14:textId="1700C983"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lastRenderedPageBreak/>
        <w:t xml:space="preserve">- **Scalability:** </w:t>
      </w:r>
      <w:proofErr w:type="spellStart"/>
      <w:r w:rsidRPr="008C71B6">
        <w:rPr>
          <w:rFonts w:ascii="Times New Roman" w:hAnsi="Times New Roman" w:cs="Times New Roman"/>
          <w:sz w:val="24"/>
          <w:szCs w:val="24"/>
        </w:rPr>
        <w:t>AutoML</w:t>
      </w:r>
      <w:proofErr w:type="spellEnd"/>
      <w:r w:rsidRPr="008C71B6">
        <w:rPr>
          <w:rFonts w:ascii="Times New Roman" w:hAnsi="Times New Roman" w:cs="Times New Roman"/>
          <w:sz w:val="24"/>
          <w:szCs w:val="24"/>
        </w:rPr>
        <w:t xml:space="preserve"> can handle large datasets and complex model architectures, allowing users to scale their machine learning efforts.</w:t>
      </w:r>
    </w:p>
    <w:p w14:paraId="3F78F12F" w14:textId="143F72A5" w:rsidR="008C71B6" w:rsidRPr="008C71B6"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**Consistency:** Automated processes reduce the risk of human error and ensure consistent application of best practices in machine learning.</w:t>
      </w:r>
    </w:p>
    <w:p w14:paraId="787DE397" w14:textId="611DE56D" w:rsidR="00AF5CE2" w:rsidRDefault="008C71B6" w:rsidP="008C71B6">
      <w:pPr>
        <w:jc w:val="both"/>
        <w:rPr>
          <w:rFonts w:ascii="Times New Roman" w:hAnsi="Times New Roman" w:cs="Times New Roman"/>
          <w:sz w:val="24"/>
          <w:szCs w:val="24"/>
        </w:rPr>
      </w:pPr>
      <w:r w:rsidRPr="008C71B6">
        <w:rPr>
          <w:rFonts w:ascii="Times New Roman" w:hAnsi="Times New Roman" w:cs="Times New Roman"/>
          <w:sz w:val="24"/>
          <w:szCs w:val="24"/>
        </w:rPr>
        <w:t xml:space="preserve">While </w:t>
      </w:r>
      <w:proofErr w:type="spellStart"/>
      <w:r w:rsidRPr="008C71B6">
        <w:rPr>
          <w:rFonts w:ascii="Times New Roman" w:hAnsi="Times New Roman" w:cs="Times New Roman"/>
          <w:sz w:val="24"/>
          <w:szCs w:val="24"/>
        </w:rPr>
        <w:t>AutoML</w:t>
      </w:r>
      <w:proofErr w:type="spellEnd"/>
      <w:r w:rsidRPr="008C71B6">
        <w:rPr>
          <w:rFonts w:ascii="Times New Roman" w:hAnsi="Times New Roman" w:cs="Times New Roman"/>
          <w:sz w:val="24"/>
          <w:szCs w:val="24"/>
        </w:rPr>
        <w:t xml:space="preserve"> is a powerful tool, it's essential to note that it may not always replace the need for domain expertise and fine-tuning, especially in complex or specialized applications. Additionally, understanding the context of the problem and the data remains crucial for interpreting and validating the results produced by </w:t>
      </w:r>
      <w:proofErr w:type="spellStart"/>
      <w:r w:rsidRPr="008C71B6">
        <w:rPr>
          <w:rFonts w:ascii="Times New Roman" w:hAnsi="Times New Roman" w:cs="Times New Roman"/>
          <w:sz w:val="24"/>
          <w:szCs w:val="24"/>
        </w:rPr>
        <w:t>AutoML</w:t>
      </w:r>
      <w:proofErr w:type="spellEnd"/>
      <w:r w:rsidRPr="008C71B6">
        <w:rPr>
          <w:rFonts w:ascii="Times New Roman" w:hAnsi="Times New Roman" w:cs="Times New Roman"/>
          <w:sz w:val="24"/>
          <w:szCs w:val="24"/>
        </w:rPr>
        <w:t xml:space="preserve"> systems.</w:t>
      </w:r>
    </w:p>
    <w:p w14:paraId="72C27A65" w14:textId="52F77D5C" w:rsidR="00AF5CE2" w:rsidRPr="00AF5CE2" w:rsidRDefault="00AF5CE2" w:rsidP="00AF5CE2">
      <w:pPr>
        <w:jc w:val="both"/>
        <w:rPr>
          <w:rFonts w:ascii="Times New Roman" w:hAnsi="Times New Roman" w:cs="Times New Roman"/>
          <w:sz w:val="24"/>
          <w:szCs w:val="24"/>
        </w:rPr>
      </w:pPr>
      <w:proofErr w:type="spellStart"/>
      <w:r w:rsidRPr="00AF5CE2">
        <w:rPr>
          <w:rFonts w:ascii="Times New Roman" w:hAnsi="Times New Roman" w:cs="Times New Roman"/>
          <w:sz w:val="24"/>
          <w:szCs w:val="24"/>
        </w:rPr>
        <w:t>AutoML</w:t>
      </w:r>
      <w:proofErr w:type="spellEnd"/>
      <w:r w:rsidRPr="00AF5CE2">
        <w:rPr>
          <w:rFonts w:ascii="Times New Roman" w:hAnsi="Times New Roman" w:cs="Times New Roman"/>
          <w:sz w:val="24"/>
          <w:szCs w:val="24"/>
        </w:rPr>
        <w:t xml:space="preserve"> encompasses various algorithms and techniques across different stages of the machine learning pipeline. Here are some key algorithms and approaches commonly used in </w:t>
      </w:r>
      <w:proofErr w:type="spellStart"/>
      <w:r w:rsidRPr="00AF5CE2">
        <w:rPr>
          <w:rFonts w:ascii="Times New Roman" w:hAnsi="Times New Roman" w:cs="Times New Roman"/>
          <w:sz w:val="24"/>
          <w:szCs w:val="24"/>
        </w:rPr>
        <w:t>AutoML</w:t>
      </w:r>
      <w:proofErr w:type="spellEnd"/>
      <w:r w:rsidRPr="00AF5CE2">
        <w:rPr>
          <w:rFonts w:ascii="Times New Roman" w:hAnsi="Times New Roman" w:cs="Times New Roman"/>
          <w:sz w:val="24"/>
          <w:szCs w:val="24"/>
        </w:rPr>
        <w:t>:</w:t>
      </w:r>
    </w:p>
    <w:p w14:paraId="29DE75F2" w14:textId="77777777"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1. **Data Preprocessing:**</w:t>
      </w:r>
    </w:p>
    <w:p w14:paraId="565F8520" w14:textId="77777777"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**Missing Value Imputation:**</w:t>
      </w:r>
    </w:p>
    <w:p w14:paraId="240A38CE" w14:textId="7B910870"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Algorithms like mean imputation, median imputation, or more advanced methods like K-nearest </w:t>
      </w:r>
      <w:proofErr w:type="spellStart"/>
      <w:r w:rsidRPr="00AF5CE2">
        <w:rPr>
          <w:rFonts w:ascii="Times New Roman" w:hAnsi="Times New Roman" w:cs="Times New Roman"/>
          <w:sz w:val="24"/>
          <w:szCs w:val="24"/>
        </w:rPr>
        <w:t>neighbors</w:t>
      </w:r>
      <w:proofErr w:type="spellEnd"/>
      <w:r w:rsidRPr="00AF5CE2">
        <w:rPr>
          <w:rFonts w:ascii="Times New Roman" w:hAnsi="Times New Roman" w:cs="Times New Roman"/>
          <w:sz w:val="24"/>
          <w:szCs w:val="24"/>
        </w:rPr>
        <w:t xml:space="preserve"> (KNN) can be used to handle missing values.</w:t>
      </w:r>
    </w:p>
    <w:p w14:paraId="3731F806" w14:textId="77777777"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**Feature Scaling:**</w:t>
      </w:r>
    </w:p>
    <w:p w14:paraId="3C0847AE" w14:textId="05FD9E9C"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Techniques such as Min-Max scaling or standardization (z-score normalization) are commonly used to scale features.</w:t>
      </w:r>
    </w:p>
    <w:p w14:paraId="24B2A445" w14:textId="77777777"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**Categorical Variable Encoding:**</w:t>
      </w:r>
    </w:p>
    <w:p w14:paraId="721E74F1" w14:textId="6BC9C89E"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One-Hot Encoding, Label Encoding, or more advanced methods like target encoding can be applied to handle categorical variables.</w:t>
      </w:r>
    </w:p>
    <w:p w14:paraId="15794667" w14:textId="77777777"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2. **Feature Engineering:**</w:t>
      </w:r>
    </w:p>
    <w:p w14:paraId="688E92D7" w14:textId="77777777"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**Automated Feature Generation:**</w:t>
      </w:r>
    </w:p>
    <w:p w14:paraId="75BF22D4" w14:textId="6DBA8C21"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Algorithms that automatically generate new features based on existing ones, such as polynomial feature expansion.</w:t>
      </w:r>
    </w:p>
    <w:p w14:paraId="40A81D58" w14:textId="77777777"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**Dimensionality Reduction:**</w:t>
      </w:r>
    </w:p>
    <w:p w14:paraId="56CED051" w14:textId="289EB671"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Techniques like Principal Component Analysis (PCA) or feature selection methods can be applied to reduce the dimensionality of the dataset.</w:t>
      </w:r>
    </w:p>
    <w:p w14:paraId="571A9668" w14:textId="77777777"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3. **Algorithm Selection:**</w:t>
      </w:r>
    </w:p>
    <w:p w14:paraId="3208EB99" w14:textId="77777777"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**Algorithm Selection Strategies:**</w:t>
      </w:r>
    </w:p>
    <w:p w14:paraId="797956AA" w14:textId="37223EC0"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w:t>
      </w:r>
      <w:proofErr w:type="spellStart"/>
      <w:r w:rsidRPr="00AF5CE2">
        <w:rPr>
          <w:rFonts w:ascii="Times New Roman" w:hAnsi="Times New Roman" w:cs="Times New Roman"/>
          <w:sz w:val="24"/>
          <w:szCs w:val="24"/>
        </w:rPr>
        <w:t>AutoML</w:t>
      </w:r>
      <w:proofErr w:type="spellEnd"/>
      <w:r w:rsidRPr="00AF5CE2">
        <w:rPr>
          <w:rFonts w:ascii="Times New Roman" w:hAnsi="Times New Roman" w:cs="Times New Roman"/>
          <w:sz w:val="24"/>
          <w:szCs w:val="24"/>
        </w:rPr>
        <w:t xml:space="preserve"> tools may use strategies such as Bayesian optimization or random search to explore and select appropriate algorithms based on the problem type and dataset characteristics.</w:t>
      </w:r>
    </w:p>
    <w:p w14:paraId="3EFEA23B" w14:textId="77777777"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4. **Hyperparameter Tuning:**</w:t>
      </w:r>
    </w:p>
    <w:p w14:paraId="49A28F9E" w14:textId="77777777"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**Bayesian Optimization:**</w:t>
      </w:r>
    </w:p>
    <w:p w14:paraId="7C6C8699" w14:textId="77777777"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Bayesian optimization techniques are often used to efficiently search for optimal hyperparameters.</w:t>
      </w:r>
    </w:p>
    <w:p w14:paraId="6A74927E" w14:textId="77777777" w:rsidR="00AF5CE2" w:rsidRPr="00AF5CE2" w:rsidRDefault="00AF5CE2" w:rsidP="00AF5CE2">
      <w:pPr>
        <w:jc w:val="both"/>
        <w:rPr>
          <w:rFonts w:ascii="Times New Roman" w:hAnsi="Times New Roman" w:cs="Times New Roman"/>
          <w:sz w:val="24"/>
          <w:szCs w:val="24"/>
        </w:rPr>
      </w:pPr>
    </w:p>
    <w:p w14:paraId="1524CFCE" w14:textId="77777777"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lastRenderedPageBreak/>
        <w:t xml:space="preserve">   - **Random Search:**</w:t>
      </w:r>
    </w:p>
    <w:p w14:paraId="2C23DF46" w14:textId="37CE0E36"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Random search involves randomly sampling hyperparameter combinations and evaluating their performance.</w:t>
      </w:r>
    </w:p>
    <w:p w14:paraId="77395B3D" w14:textId="77777777"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**Grid Search:**</w:t>
      </w:r>
    </w:p>
    <w:p w14:paraId="158FBEB5" w14:textId="77040BE0"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Grid search explores a predefined set of hyperparameter combinations in a systematic way.</w:t>
      </w:r>
    </w:p>
    <w:p w14:paraId="4693D987" w14:textId="77777777"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5. **Ensemble Methods:**</w:t>
      </w:r>
    </w:p>
    <w:p w14:paraId="310CFD97" w14:textId="77777777"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**Random Forests:**</w:t>
      </w:r>
    </w:p>
    <w:p w14:paraId="1598D291" w14:textId="71487D8B"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Random Forests, an ensemble of decision trees, are commonly used in </w:t>
      </w:r>
      <w:proofErr w:type="spellStart"/>
      <w:r w:rsidRPr="00AF5CE2">
        <w:rPr>
          <w:rFonts w:ascii="Times New Roman" w:hAnsi="Times New Roman" w:cs="Times New Roman"/>
          <w:sz w:val="24"/>
          <w:szCs w:val="24"/>
        </w:rPr>
        <w:t>AutoML</w:t>
      </w:r>
      <w:proofErr w:type="spellEnd"/>
      <w:r w:rsidRPr="00AF5CE2">
        <w:rPr>
          <w:rFonts w:ascii="Times New Roman" w:hAnsi="Times New Roman" w:cs="Times New Roman"/>
          <w:sz w:val="24"/>
          <w:szCs w:val="24"/>
        </w:rPr>
        <w:t xml:space="preserve"> for their robustness and ability to handle different types of data.</w:t>
      </w:r>
    </w:p>
    <w:p w14:paraId="22D2C258" w14:textId="77777777"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**Gradient Boosting Machines:**</w:t>
      </w:r>
    </w:p>
    <w:p w14:paraId="7CBD2F9F" w14:textId="0505305D"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Algorithms like XGBoost, </w:t>
      </w:r>
      <w:proofErr w:type="spellStart"/>
      <w:r w:rsidRPr="00AF5CE2">
        <w:rPr>
          <w:rFonts w:ascii="Times New Roman" w:hAnsi="Times New Roman" w:cs="Times New Roman"/>
          <w:sz w:val="24"/>
          <w:szCs w:val="24"/>
        </w:rPr>
        <w:t>LightGBM</w:t>
      </w:r>
      <w:proofErr w:type="spellEnd"/>
      <w:r w:rsidRPr="00AF5CE2">
        <w:rPr>
          <w:rFonts w:ascii="Times New Roman" w:hAnsi="Times New Roman" w:cs="Times New Roman"/>
          <w:sz w:val="24"/>
          <w:szCs w:val="24"/>
        </w:rPr>
        <w:t xml:space="preserve">, or </w:t>
      </w:r>
      <w:proofErr w:type="spellStart"/>
      <w:r w:rsidRPr="00AF5CE2">
        <w:rPr>
          <w:rFonts w:ascii="Times New Roman" w:hAnsi="Times New Roman" w:cs="Times New Roman"/>
          <w:sz w:val="24"/>
          <w:szCs w:val="24"/>
        </w:rPr>
        <w:t>CatBoost</w:t>
      </w:r>
      <w:proofErr w:type="spellEnd"/>
      <w:r w:rsidRPr="00AF5CE2">
        <w:rPr>
          <w:rFonts w:ascii="Times New Roman" w:hAnsi="Times New Roman" w:cs="Times New Roman"/>
          <w:sz w:val="24"/>
          <w:szCs w:val="24"/>
        </w:rPr>
        <w:t>, which are gradient boosting algorithms, are often used in ensemble learning.</w:t>
      </w:r>
    </w:p>
    <w:p w14:paraId="00D8E7F1" w14:textId="77777777"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**Stacking:**</w:t>
      </w:r>
    </w:p>
    <w:p w14:paraId="6182A063" w14:textId="331D24CC"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Stacking involves combining predictions from multiple models using a meta-model.</w:t>
      </w:r>
    </w:p>
    <w:p w14:paraId="6B4FD48F" w14:textId="77777777"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6. **Model Training:**</w:t>
      </w:r>
    </w:p>
    <w:p w14:paraId="709A6B55" w14:textId="77777777"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**Supervised Learning Algorithms:**</w:t>
      </w:r>
    </w:p>
    <w:p w14:paraId="00705486" w14:textId="001964C1"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w:t>
      </w:r>
      <w:proofErr w:type="spellStart"/>
      <w:r w:rsidRPr="00AF5CE2">
        <w:rPr>
          <w:rFonts w:ascii="Times New Roman" w:hAnsi="Times New Roman" w:cs="Times New Roman"/>
          <w:sz w:val="24"/>
          <w:szCs w:val="24"/>
        </w:rPr>
        <w:t>AutoML</w:t>
      </w:r>
      <w:proofErr w:type="spellEnd"/>
      <w:r w:rsidRPr="00AF5CE2">
        <w:rPr>
          <w:rFonts w:ascii="Times New Roman" w:hAnsi="Times New Roman" w:cs="Times New Roman"/>
          <w:sz w:val="24"/>
          <w:szCs w:val="24"/>
        </w:rPr>
        <w:t xml:space="preserve"> tools may include various supervised learning algorithms such as linear regression, support vector machines, k-nearest </w:t>
      </w:r>
      <w:proofErr w:type="spellStart"/>
      <w:r w:rsidRPr="00AF5CE2">
        <w:rPr>
          <w:rFonts w:ascii="Times New Roman" w:hAnsi="Times New Roman" w:cs="Times New Roman"/>
          <w:sz w:val="24"/>
          <w:szCs w:val="24"/>
        </w:rPr>
        <w:t>neighbors</w:t>
      </w:r>
      <w:proofErr w:type="spellEnd"/>
      <w:r w:rsidRPr="00AF5CE2">
        <w:rPr>
          <w:rFonts w:ascii="Times New Roman" w:hAnsi="Times New Roman" w:cs="Times New Roman"/>
          <w:sz w:val="24"/>
          <w:szCs w:val="24"/>
        </w:rPr>
        <w:t>, and neural networks.</w:t>
      </w:r>
    </w:p>
    <w:p w14:paraId="70674BDA" w14:textId="77777777"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7. **Neural Architecture Search (NAS):**</w:t>
      </w:r>
    </w:p>
    <w:p w14:paraId="45D5ECB9" w14:textId="77777777"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**Reinforcement Learning-Based NAS:**</w:t>
      </w:r>
    </w:p>
    <w:p w14:paraId="553263A7" w14:textId="693AEDE4"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NAS algorithms use reinforcement learning techniques to search for optimal neural network architectures.</w:t>
      </w:r>
    </w:p>
    <w:p w14:paraId="0925E90B" w14:textId="77777777"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**Evolutionary Algorithms:**</w:t>
      </w:r>
    </w:p>
    <w:p w14:paraId="1500865D" w14:textId="14C5435C"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Evolutionary algorithms mimic the process of natural selection to evolve neural network architectures.</w:t>
      </w:r>
    </w:p>
    <w:p w14:paraId="502F5096" w14:textId="77777777"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8. **Model Evaluation:**</w:t>
      </w:r>
    </w:p>
    <w:p w14:paraId="42336A2D" w14:textId="77777777"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**Cross-Validation:**</w:t>
      </w:r>
    </w:p>
    <w:p w14:paraId="5F205815" w14:textId="6EB5E760"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Techniques like k-fold cross-validation are commonly used to assess model performance.</w:t>
      </w:r>
    </w:p>
    <w:p w14:paraId="76E00913" w14:textId="77777777"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**Scoring Metrics:**</w:t>
      </w:r>
    </w:p>
    <w:p w14:paraId="3A8CA679" w14:textId="537A4E9A"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Various scoring metrics such as accuracy, precision, recall, F1 score, and area under the ROC curve (AUC-ROC) are used to evaluate models.</w:t>
      </w:r>
    </w:p>
    <w:p w14:paraId="40DB5077" w14:textId="77777777"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9. **Deployment:**</w:t>
      </w:r>
    </w:p>
    <w:p w14:paraId="38AABD46" w14:textId="77777777"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**Model Deployment Algorithms:**</w:t>
      </w:r>
    </w:p>
    <w:p w14:paraId="74C8EEA1" w14:textId="1626462F"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lastRenderedPageBreak/>
        <w:t xml:space="preserve">      - </w:t>
      </w:r>
      <w:proofErr w:type="spellStart"/>
      <w:r w:rsidRPr="00AF5CE2">
        <w:rPr>
          <w:rFonts w:ascii="Times New Roman" w:hAnsi="Times New Roman" w:cs="Times New Roman"/>
          <w:sz w:val="24"/>
          <w:szCs w:val="24"/>
        </w:rPr>
        <w:t>AutoML</w:t>
      </w:r>
      <w:proofErr w:type="spellEnd"/>
      <w:r w:rsidRPr="00AF5CE2">
        <w:rPr>
          <w:rFonts w:ascii="Times New Roman" w:hAnsi="Times New Roman" w:cs="Times New Roman"/>
          <w:sz w:val="24"/>
          <w:szCs w:val="24"/>
        </w:rPr>
        <w:t xml:space="preserve"> tools may generate deployment-ready code using frameworks like TensorFlow Serving or Flask for deploying models in production environments.</w:t>
      </w:r>
    </w:p>
    <w:p w14:paraId="5B778215" w14:textId="77777777"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10. **Automated ML Libraries and Platforms:**</w:t>
      </w:r>
    </w:p>
    <w:p w14:paraId="12C6598A" w14:textId="77777777"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**Auto-sklearn:**</w:t>
      </w:r>
    </w:p>
    <w:p w14:paraId="02264D4D" w14:textId="555F438D"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An open-source </w:t>
      </w:r>
      <w:proofErr w:type="spellStart"/>
      <w:r w:rsidRPr="00AF5CE2">
        <w:rPr>
          <w:rFonts w:ascii="Times New Roman" w:hAnsi="Times New Roman" w:cs="Times New Roman"/>
          <w:sz w:val="24"/>
          <w:szCs w:val="24"/>
        </w:rPr>
        <w:t>AutoML</w:t>
      </w:r>
      <w:proofErr w:type="spellEnd"/>
      <w:r w:rsidRPr="00AF5CE2">
        <w:rPr>
          <w:rFonts w:ascii="Times New Roman" w:hAnsi="Times New Roman" w:cs="Times New Roman"/>
          <w:sz w:val="24"/>
          <w:szCs w:val="24"/>
        </w:rPr>
        <w:t xml:space="preserve"> library based on scikit-learn.</w:t>
      </w:r>
    </w:p>
    <w:p w14:paraId="127031BB" w14:textId="77777777"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**H2O.ai:**</w:t>
      </w:r>
    </w:p>
    <w:p w14:paraId="639B3C0E" w14:textId="42AF6731"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An </w:t>
      </w:r>
      <w:proofErr w:type="spellStart"/>
      <w:r w:rsidRPr="00AF5CE2">
        <w:rPr>
          <w:rFonts w:ascii="Times New Roman" w:hAnsi="Times New Roman" w:cs="Times New Roman"/>
          <w:sz w:val="24"/>
          <w:szCs w:val="24"/>
        </w:rPr>
        <w:t>AutoML</w:t>
      </w:r>
      <w:proofErr w:type="spellEnd"/>
      <w:r w:rsidRPr="00AF5CE2">
        <w:rPr>
          <w:rFonts w:ascii="Times New Roman" w:hAnsi="Times New Roman" w:cs="Times New Roman"/>
          <w:sz w:val="24"/>
          <w:szCs w:val="24"/>
        </w:rPr>
        <w:t xml:space="preserve"> platform that provides a suite of machine learning algorithms and automatic model selection.</w:t>
      </w:r>
    </w:p>
    <w:p w14:paraId="555BDF71" w14:textId="77777777"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**Google </w:t>
      </w:r>
      <w:proofErr w:type="spellStart"/>
      <w:r w:rsidRPr="00AF5CE2">
        <w:rPr>
          <w:rFonts w:ascii="Times New Roman" w:hAnsi="Times New Roman" w:cs="Times New Roman"/>
          <w:sz w:val="24"/>
          <w:szCs w:val="24"/>
        </w:rPr>
        <w:t>AutoML</w:t>
      </w:r>
      <w:proofErr w:type="spellEnd"/>
      <w:r w:rsidRPr="00AF5CE2">
        <w:rPr>
          <w:rFonts w:ascii="Times New Roman" w:hAnsi="Times New Roman" w:cs="Times New Roman"/>
          <w:sz w:val="24"/>
          <w:szCs w:val="24"/>
        </w:rPr>
        <w:t>:**</w:t>
      </w:r>
    </w:p>
    <w:p w14:paraId="1E04F282" w14:textId="5E169D03" w:rsidR="00AF5CE2" w:rsidRP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      - Google Cloud </w:t>
      </w:r>
      <w:proofErr w:type="spellStart"/>
      <w:r w:rsidRPr="00AF5CE2">
        <w:rPr>
          <w:rFonts w:ascii="Times New Roman" w:hAnsi="Times New Roman" w:cs="Times New Roman"/>
          <w:sz w:val="24"/>
          <w:szCs w:val="24"/>
        </w:rPr>
        <w:t>AutoML</w:t>
      </w:r>
      <w:proofErr w:type="spellEnd"/>
      <w:r w:rsidRPr="00AF5CE2">
        <w:rPr>
          <w:rFonts w:ascii="Times New Roman" w:hAnsi="Times New Roman" w:cs="Times New Roman"/>
          <w:sz w:val="24"/>
          <w:szCs w:val="24"/>
        </w:rPr>
        <w:t xml:space="preserve"> provides a suite of tools for automating the machine learning workflow.</w:t>
      </w:r>
    </w:p>
    <w:p w14:paraId="2A999A82" w14:textId="3ED8163B" w:rsidR="00AF5CE2" w:rsidRDefault="00AF5CE2" w:rsidP="00AF5CE2">
      <w:pPr>
        <w:jc w:val="both"/>
        <w:rPr>
          <w:rFonts w:ascii="Times New Roman" w:hAnsi="Times New Roman" w:cs="Times New Roman"/>
          <w:sz w:val="24"/>
          <w:szCs w:val="24"/>
        </w:rPr>
      </w:pPr>
      <w:r w:rsidRPr="00AF5CE2">
        <w:rPr>
          <w:rFonts w:ascii="Times New Roman" w:hAnsi="Times New Roman" w:cs="Times New Roman"/>
          <w:sz w:val="24"/>
          <w:szCs w:val="24"/>
        </w:rPr>
        <w:t xml:space="preserve">These are just a few examples, and the landscape of </w:t>
      </w:r>
      <w:proofErr w:type="spellStart"/>
      <w:r w:rsidRPr="00AF5CE2">
        <w:rPr>
          <w:rFonts w:ascii="Times New Roman" w:hAnsi="Times New Roman" w:cs="Times New Roman"/>
          <w:sz w:val="24"/>
          <w:szCs w:val="24"/>
        </w:rPr>
        <w:t>AutoML</w:t>
      </w:r>
      <w:proofErr w:type="spellEnd"/>
      <w:r w:rsidRPr="00AF5CE2">
        <w:rPr>
          <w:rFonts w:ascii="Times New Roman" w:hAnsi="Times New Roman" w:cs="Times New Roman"/>
          <w:sz w:val="24"/>
          <w:szCs w:val="24"/>
        </w:rPr>
        <w:t xml:space="preserve"> is dynamic with new algorithms and platforms emerging regularly. The choice of algorithms often depends on the specific requirements of the problem, the nature of the data, and the resources available for computation.</w:t>
      </w:r>
    </w:p>
    <w:p w14:paraId="26C8A3F6" w14:textId="1972E359" w:rsidR="00746A2A" w:rsidRPr="00BF1185" w:rsidRDefault="00BF1185" w:rsidP="00AF5CE2">
      <w:pPr>
        <w:jc w:val="both"/>
        <w:rPr>
          <w:rFonts w:ascii="Times New Roman" w:hAnsi="Times New Roman" w:cs="Times New Roman"/>
          <w:b/>
          <w:bCs/>
          <w:sz w:val="28"/>
          <w:szCs w:val="28"/>
        </w:rPr>
      </w:pPr>
      <w:r w:rsidRPr="00BF1185">
        <w:rPr>
          <w:rFonts w:ascii="Times New Roman" w:hAnsi="Times New Roman" w:cs="Times New Roman"/>
          <w:b/>
          <w:bCs/>
          <w:sz w:val="28"/>
          <w:szCs w:val="28"/>
        </w:rPr>
        <w:t>Dataset</w:t>
      </w:r>
    </w:p>
    <w:p w14:paraId="06F5E2F2" w14:textId="77777777" w:rsidR="00746A2A" w:rsidRPr="00746A2A" w:rsidRDefault="00746A2A" w:rsidP="00746A2A">
      <w:pPr>
        <w:jc w:val="both"/>
        <w:rPr>
          <w:rFonts w:ascii="Times New Roman" w:hAnsi="Times New Roman" w:cs="Times New Roman"/>
          <w:sz w:val="24"/>
          <w:szCs w:val="24"/>
        </w:rPr>
      </w:pPr>
      <w:r w:rsidRPr="00746A2A">
        <w:rPr>
          <w:rFonts w:ascii="Times New Roman" w:hAnsi="Times New Roman" w:cs="Times New Roman"/>
          <w:sz w:val="24"/>
          <w:szCs w:val="24"/>
        </w:rPr>
        <w:t>- Dataset comprises ECG images of Cardiac and COVID-19 patients.</w:t>
      </w:r>
    </w:p>
    <w:p w14:paraId="221012AA" w14:textId="77777777" w:rsidR="00746A2A" w:rsidRPr="00746A2A" w:rsidRDefault="00746A2A" w:rsidP="00746A2A">
      <w:pPr>
        <w:jc w:val="both"/>
        <w:rPr>
          <w:rFonts w:ascii="Times New Roman" w:hAnsi="Times New Roman" w:cs="Times New Roman"/>
          <w:sz w:val="24"/>
          <w:szCs w:val="24"/>
        </w:rPr>
      </w:pPr>
      <w:r w:rsidRPr="00746A2A">
        <w:rPr>
          <w:rFonts w:ascii="Times New Roman" w:hAnsi="Times New Roman" w:cs="Times New Roman"/>
          <w:sz w:val="24"/>
          <w:szCs w:val="24"/>
        </w:rPr>
        <w:t>- Consists of 1937 distinct patient records.</w:t>
      </w:r>
    </w:p>
    <w:p w14:paraId="5DA8D8CD" w14:textId="77777777" w:rsidR="00746A2A" w:rsidRPr="00746A2A" w:rsidRDefault="00746A2A" w:rsidP="00746A2A">
      <w:pPr>
        <w:jc w:val="both"/>
        <w:rPr>
          <w:rFonts w:ascii="Times New Roman" w:hAnsi="Times New Roman" w:cs="Times New Roman"/>
          <w:sz w:val="24"/>
          <w:szCs w:val="24"/>
        </w:rPr>
      </w:pPr>
      <w:r w:rsidRPr="00746A2A">
        <w:rPr>
          <w:rFonts w:ascii="Times New Roman" w:hAnsi="Times New Roman" w:cs="Times New Roman"/>
          <w:sz w:val="24"/>
          <w:szCs w:val="24"/>
        </w:rPr>
        <w:t>- Data collected using the 'EDAN SERIES-3' ECG device in Cardiac Care and Isolation Units across healthcare institutes in Pakistan.</w:t>
      </w:r>
    </w:p>
    <w:p w14:paraId="31921088" w14:textId="77777777" w:rsidR="00746A2A" w:rsidRPr="00746A2A" w:rsidRDefault="00746A2A" w:rsidP="00746A2A">
      <w:pPr>
        <w:jc w:val="both"/>
        <w:rPr>
          <w:rFonts w:ascii="Times New Roman" w:hAnsi="Times New Roman" w:cs="Times New Roman"/>
          <w:sz w:val="24"/>
          <w:szCs w:val="24"/>
        </w:rPr>
      </w:pPr>
      <w:r w:rsidRPr="00746A2A">
        <w:rPr>
          <w:rFonts w:ascii="Times New Roman" w:hAnsi="Times New Roman" w:cs="Times New Roman"/>
          <w:sz w:val="24"/>
          <w:szCs w:val="24"/>
        </w:rPr>
        <w:t>- ECG images manually reviewed by medical professionals using Telehealth ECG diagnostic system.</w:t>
      </w:r>
    </w:p>
    <w:p w14:paraId="4B910600" w14:textId="77777777" w:rsidR="00746A2A" w:rsidRPr="00746A2A" w:rsidRDefault="00746A2A" w:rsidP="00746A2A">
      <w:pPr>
        <w:jc w:val="both"/>
        <w:rPr>
          <w:rFonts w:ascii="Times New Roman" w:hAnsi="Times New Roman" w:cs="Times New Roman"/>
          <w:sz w:val="24"/>
          <w:szCs w:val="24"/>
        </w:rPr>
      </w:pPr>
      <w:r w:rsidRPr="00746A2A">
        <w:rPr>
          <w:rFonts w:ascii="Times New Roman" w:hAnsi="Times New Roman" w:cs="Times New Roman"/>
          <w:sz w:val="24"/>
          <w:szCs w:val="24"/>
        </w:rPr>
        <w:t>- Reviewing process supervised by experienced medical professionals, spanning several months.</w:t>
      </w:r>
    </w:p>
    <w:p w14:paraId="15A00A9D" w14:textId="77777777" w:rsidR="00746A2A" w:rsidRPr="00746A2A" w:rsidRDefault="00746A2A" w:rsidP="00746A2A">
      <w:pPr>
        <w:jc w:val="both"/>
        <w:rPr>
          <w:rFonts w:ascii="Times New Roman" w:hAnsi="Times New Roman" w:cs="Times New Roman"/>
          <w:sz w:val="24"/>
          <w:szCs w:val="24"/>
        </w:rPr>
      </w:pPr>
      <w:r w:rsidRPr="00746A2A">
        <w:rPr>
          <w:rFonts w:ascii="Times New Roman" w:hAnsi="Times New Roman" w:cs="Times New Roman"/>
          <w:sz w:val="24"/>
          <w:szCs w:val="24"/>
        </w:rPr>
        <w:t>- ECG images categorized into five distinct groups: COVID-19, Abnormal Heartbeat, Myocardial Infarction (MI), Previous History of MI, and Normal Person.</w:t>
      </w:r>
    </w:p>
    <w:p w14:paraId="37C3EFFE" w14:textId="77777777" w:rsidR="00746A2A" w:rsidRPr="00746A2A" w:rsidRDefault="00746A2A" w:rsidP="00746A2A">
      <w:pPr>
        <w:jc w:val="both"/>
        <w:rPr>
          <w:rFonts w:ascii="Times New Roman" w:hAnsi="Times New Roman" w:cs="Times New Roman"/>
          <w:sz w:val="24"/>
          <w:szCs w:val="24"/>
        </w:rPr>
      </w:pPr>
      <w:r w:rsidRPr="00746A2A">
        <w:rPr>
          <w:rFonts w:ascii="Times New Roman" w:hAnsi="Times New Roman" w:cs="Times New Roman"/>
          <w:sz w:val="24"/>
          <w:szCs w:val="24"/>
        </w:rPr>
        <w:t>- 12 leads-based ECG images dataset for use by Data Scientists, IT Professionals, and Medical Research Institutes.</w:t>
      </w:r>
    </w:p>
    <w:p w14:paraId="72DABDA2" w14:textId="77777777" w:rsidR="00746A2A" w:rsidRPr="00746A2A" w:rsidRDefault="00746A2A" w:rsidP="00746A2A">
      <w:pPr>
        <w:jc w:val="both"/>
        <w:rPr>
          <w:rFonts w:ascii="Times New Roman" w:hAnsi="Times New Roman" w:cs="Times New Roman"/>
          <w:sz w:val="24"/>
          <w:szCs w:val="24"/>
        </w:rPr>
      </w:pPr>
      <w:r w:rsidRPr="00746A2A">
        <w:rPr>
          <w:rFonts w:ascii="Times New Roman" w:hAnsi="Times New Roman" w:cs="Times New Roman"/>
          <w:sz w:val="24"/>
          <w:szCs w:val="24"/>
        </w:rPr>
        <w:t>- Valuable for designing, comparing, and fine-tuning classical techniques and Deep learning methods in studies related to COVID-19, Arrhythmia, and cardiovascular conditions.</w:t>
      </w:r>
    </w:p>
    <w:p w14:paraId="0A562529" w14:textId="4CA9F24D" w:rsidR="00746A2A" w:rsidRDefault="00746A2A" w:rsidP="00746A2A">
      <w:pPr>
        <w:jc w:val="both"/>
        <w:rPr>
          <w:rFonts w:ascii="Times New Roman" w:hAnsi="Times New Roman" w:cs="Times New Roman"/>
          <w:sz w:val="24"/>
          <w:szCs w:val="24"/>
        </w:rPr>
      </w:pPr>
      <w:r w:rsidRPr="00746A2A">
        <w:rPr>
          <w:rFonts w:ascii="Times New Roman" w:hAnsi="Times New Roman" w:cs="Times New Roman"/>
          <w:sz w:val="24"/>
          <w:szCs w:val="24"/>
        </w:rPr>
        <w:t>- Dataset includes rare categories of patients, suitable for developing automatic diagnosis tools in healthcare institutes.</w:t>
      </w:r>
    </w:p>
    <w:p w14:paraId="5CD5DE28" w14:textId="7802135F"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**Specifications Table: Medical Imaging Analysis Dataset**</w:t>
      </w:r>
    </w:p>
    <w:p w14:paraId="13B887D0" w14:textId="77777777"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**Subject Area:**</w:t>
      </w:r>
    </w:p>
    <w:p w14:paraId="293F03E4" w14:textId="77777777"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xml:space="preserve">  - Computer Science, Health and Medical Sciences, Medical Imaging</w:t>
      </w:r>
    </w:p>
    <w:p w14:paraId="718506AF" w14:textId="77777777" w:rsidR="008C5D19" w:rsidRPr="008C5D19" w:rsidRDefault="008C5D19" w:rsidP="008C5D19">
      <w:pPr>
        <w:jc w:val="both"/>
        <w:rPr>
          <w:rFonts w:ascii="Times New Roman" w:hAnsi="Times New Roman" w:cs="Times New Roman"/>
          <w:sz w:val="24"/>
          <w:szCs w:val="24"/>
        </w:rPr>
      </w:pPr>
    </w:p>
    <w:p w14:paraId="175E6502" w14:textId="77777777"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lastRenderedPageBreak/>
        <w:t>- **Specific Subject Area:**</w:t>
      </w:r>
    </w:p>
    <w:p w14:paraId="41E364E8" w14:textId="02AE22AB"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xml:space="preserve">  - Medical Imaging Analysis</w:t>
      </w:r>
    </w:p>
    <w:p w14:paraId="4BA2F6C4" w14:textId="77777777"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**Type of Data:**</w:t>
      </w:r>
    </w:p>
    <w:p w14:paraId="7AB42F6E" w14:textId="6D74B709"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xml:space="preserve">  - Images (specifically ECG images)</w:t>
      </w:r>
    </w:p>
    <w:p w14:paraId="6D8C9AC6" w14:textId="77777777"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**How Data Were Acquired:**</w:t>
      </w:r>
    </w:p>
    <w:p w14:paraId="05E0D3B9" w14:textId="319EC7F6"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xml:space="preserve">  - Collected using the 'EDAN SERIES-3' ECG Device in Cardiac Care and Isolation Units across different healthcare institutes in Pakistan.</w:t>
      </w:r>
    </w:p>
    <w:p w14:paraId="1D271A81" w14:textId="77777777"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**Data Format:**</w:t>
      </w:r>
    </w:p>
    <w:p w14:paraId="60A3D853" w14:textId="336A044E"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xml:space="preserve">  - RAW</w:t>
      </w:r>
    </w:p>
    <w:p w14:paraId="08AED87A" w14:textId="77777777"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**Parameters for Data Collection:**</w:t>
      </w:r>
    </w:p>
    <w:p w14:paraId="36B36689" w14:textId="77777777"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xml:space="preserve">  - 12 Leads based ECG Images</w:t>
      </w:r>
    </w:p>
    <w:p w14:paraId="67BCDD65" w14:textId="0533F94F"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xml:space="preserve">  - Data collected from EDAN SERIES - 3 devices with a sampling rate of 500 Hz.</w:t>
      </w:r>
    </w:p>
    <w:p w14:paraId="53866AB2" w14:textId="77777777"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**Description of Data Collection:**</w:t>
      </w:r>
    </w:p>
    <w:p w14:paraId="66B803EE" w14:textId="77777777"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xml:space="preserve">  - ECG images gathered from various healthcare institutes in Pakistan.</w:t>
      </w:r>
    </w:p>
    <w:p w14:paraId="3C7BB66D" w14:textId="77777777"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xml:space="preserve">  - All collected data manually reviewed by a team of Senior Medical Professionals to remove ambiguous and misleading images.</w:t>
      </w:r>
    </w:p>
    <w:p w14:paraId="638E11C0" w14:textId="35EFFE6D"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xml:space="preserve">  - Telehealth ECG diagnostic system utilized in the reviewing process.</w:t>
      </w:r>
    </w:p>
    <w:p w14:paraId="5C4BD594" w14:textId="77777777"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**Data Source Location:**</w:t>
      </w:r>
    </w:p>
    <w:p w14:paraId="644D7F02" w14:textId="77777777"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xml:space="preserve">  - Institutions:</w:t>
      </w:r>
    </w:p>
    <w:p w14:paraId="0C0E4D51" w14:textId="77777777"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xml:space="preserve">    - Ch. Pervaiz Elahi Institute of Cardiology (Multan/Punjab, Pakistan)</w:t>
      </w:r>
    </w:p>
    <w:p w14:paraId="1BB8CAE2" w14:textId="77777777"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xml:space="preserve">    - Nishtar Medical University (Multan/Punjab, Pakistan)</w:t>
      </w:r>
    </w:p>
    <w:p w14:paraId="1B4C0B42" w14:textId="77777777"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xml:space="preserve">    - Punjab Institute of Cardiology (Lahore/Punjab, Pakistan)</w:t>
      </w:r>
    </w:p>
    <w:p w14:paraId="4F589D92" w14:textId="77777777"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xml:space="preserve">  - Geographic Coordinates:</w:t>
      </w:r>
    </w:p>
    <w:p w14:paraId="15A1C588" w14:textId="77777777"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xml:space="preserve">    - Multan: 30.1920° N, 71.4505° E</w:t>
      </w:r>
    </w:p>
    <w:p w14:paraId="43608F21" w14:textId="53007450"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xml:space="preserve">    - Lahore: 31.5382° N, 74.3362° E</w:t>
      </w:r>
    </w:p>
    <w:p w14:paraId="6A5FBB87" w14:textId="77777777"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**Data Accessibility:**</w:t>
      </w:r>
    </w:p>
    <w:p w14:paraId="75AA2260" w14:textId="77777777"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xml:space="preserve">  - Repository Name: Mendeley Data</w:t>
      </w:r>
    </w:p>
    <w:p w14:paraId="1AF5B224" w14:textId="77777777"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xml:space="preserve">  - Data Identification Number: 10.17632/gwbz3fsgp8.1</w:t>
      </w:r>
    </w:p>
    <w:p w14:paraId="5EBFCCE4" w14:textId="77777777" w:rsidR="008C5D19" w:rsidRP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t xml:space="preserve">  - Direct URL to Data: [http://dx.doi.org/10.17632/gwbz3fsgp8.1](http://dx.doi.org/10.17632/gwbz3fsgp8.1)</w:t>
      </w:r>
    </w:p>
    <w:p w14:paraId="7F244168" w14:textId="77777777" w:rsidR="008C5D19" w:rsidRPr="008C5D19" w:rsidRDefault="008C5D19" w:rsidP="008C5D19">
      <w:pPr>
        <w:jc w:val="both"/>
        <w:rPr>
          <w:rFonts w:ascii="Times New Roman" w:hAnsi="Times New Roman" w:cs="Times New Roman"/>
          <w:sz w:val="24"/>
          <w:szCs w:val="24"/>
        </w:rPr>
      </w:pPr>
    </w:p>
    <w:p w14:paraId="7D6D082E" w14:textId="2CEE3947" w:rsidR="008C5D19" w:rsidRDefault="008C5D19" w:rsidP="008C5D19">
      <w:pPr>
        <w:jc w:val="both"/>
        <w:rPr>
          <w:rFonts w:ascii="Times New Roman" w:hAnsi="Times New Roman" w:cs="Times New Roman"/>
          <w:sz w:val="24"/>
          <w:szCs w:val="24"/>
        </w:rPr>
      </w:pPr>
      <w:r w:rsidRPr="008C5D19">
        <w:rPr>
          <w:rFonts w:ascii="Times New Roman" w:hAnsi="Times New Roman" w:cs="Times New Roman"/>
          <w:sz w:val="24"/>
          <w:szCs w:val="24"/>
        </w:rPr>
        <w:lastRenderedPageBreak/>
        <w:t>This dataset consists of raw ECG images collected from different healthcare institutes in Pakistan, focusing on cardiac care. The data is openly accessible through Mendeley Data with a specific identification number and a direct URL for reference.</w:t>
      </w:r>
    </w:p>
    <w:p w14:paraId="70C07E16" w14:textId="537AFD4C" w:rsidR="00E14EC8" w:rsidRPr="00E14EC8" w:rsidRDefault="00E14EC8" w:rsidP="00E14EC8">
      <w:pPr>
        <w:jc w:val="both"/>
        <w:rPr>
          <w:rFonts w:ascii="Times New Roman" w:hAnsi="Times New Roman" w:cs="Times New Roman"/>
          <w:sz w:val="24"/>
          <w:szCs w:val="24"/>
        </w:rPr>
      </w:pPr>
      <w:r w:rsidRPr="00E14EC8">
        <w:rPr>
          <w:rFonts w:ascii="Times New Roman" w:hAnsi="Times New Roman" w:cs="Times New Roman"/>
          <w:sz w:val="24"/>
          <w:szCs w:val="24"/>
        </w:rPr>
        <w:t>### Data Description:</w:t>
      </w:r>
    </w:p>
    <w:p w14:paraId="23B217BE" w14:textId="77777777" w:rsidR="00E14EC8" w:rsidRPr="00E14EC8" w:rsidRDefault="00E14EC8" w:rsidP="00E14EC8">
      <w:pPr>
        <w:jc w:val="both"/>
        <w:rPr>
          <w:rFonts w:ascii="Times New Roman" w:hAnsi="Times New Roman" w:cs="Times New Roman"/>
          <w:sz w:val="24"/>
          <w:szCs w:val="24"/>
        </w:rPr>
      </w:pPr>
      <w:r w:rsidRPr="00E14EC8">
        <w:rPr>
          <w:rFonts w:ascii="Times New Roman" w:hAnsi="Times New Roman" w:cs="Times New Roman"/>
          <w:sz w:val="24"/>
          <w:szCs w:val="24"/>
        </w:rPr>
        <w:t>#### 1. **General Overview:**</w:t>
      </w:r>
    </w:p>
    <w:p w14:paraId="02459058" w14:textId="77777777" w:rsidR="00E14EC8" w:rsidRPr="00E14EC8" w:rsidRDefault="00E14EC8" w:rsidP="00E14EC8">
      <w:pPr>
        <w:jc w:val="both"/>
        <w:rPr>
          <w:rFonts w:ascii="Times New Roman" w:hAnsi="Times New Roman" w:cs="Times New Roman"/>
          <w:sz w:val="24"/>
          <w:szCs w:val="24"/>
        </w:rPr>
      </w:pPr>
      <w:r w:rsidRPr="00E14EC8">
        <w:rPr>
          <w:rFonts w:ascii="Times New Roman" w:hAnsi="Times New Roman" w:cs="Times New Roman"/>
          <w:sz w:val="24"/>
          <w:szCs w:val="24"/>
        </w:rPr>
        <w:t xml:space="preserve">   - The dataset comprises 12-lead based standard ECG images collected from distinct patients across various cardiac institutes in Pakistan.</w:t>
      </w:r>
    </w:p>
    <w:p w14:paraId="606A3F79" w14:textId="30543D74" w:rsidR="00E14EC8" w:rsidRPr="00E14EC8" w:rsidRDefault="00E14EC8" w:rsidP="00E14EC8">
      <w:pPr>
        <w:jc w:val="both"/>
        <w:rPr>
          <w:rFonts w:ascii="Times New Roman" w:hAnsi="Times New Roman" w:cs="Times New Roman"/>
          <w:sz w:val="24"/>
          <w:szCs w:val="24"/>
        </w:rPr>
      </w:pPr>
      <w:r w:rsidRPr="00E14EC8">
        <w:rPr>
          <w:rFonts w:ascii="Times New Roman" w:hAnsi="Times New Roman" w:cs="Times New Roman"/>
          <w:sz w:val="24"/>
          <w:szCs w:val="24"/>
        </w:rPr>
        <w:t xml:space="preserve">   - ECG images do not contain any personal information about the patients.</w:t>
      </w:r>
    </w:p>
    <w:p w14:paraId="6711F007" w14:textId="77777777" w:rsidR="00E14EC8" w:rsidRPr="00E14EC8" w:rsidRDefault="00E14EC8" w:rsidP="00E14EC8">
      <w:pPr>
        <w:jc w:val="both"/>
        <w:rPr>
          <w:rFonts w:ascii="Times New Roman" w:hAnsi="Times New Roman" w:cs="Times New Roman"/>
          <w:sz w:val="24"/>
          <w:szCs w:val="24"/>
        </w:rPr>
      </w:pPr>
      <w:r w:rsidRPr="00E14EC8">
        <w:rPr>
          <w:rFonts w:ascii="Times New Roman" w:hAnsi="Times New Roman" w:cs="Times New Roman"/>
          <w:sz w:val="24"/>
          <w:szCs w:val="24"/>
        </w:rPr>
        <w:t>#### 2. **Annotation and Expert Review:**</w:t>
      </w:r>
    </w:p>
    <w:p w14:paraId="36A9B9F6" w14:textId="1587A09A" w:rsidR="00E14EC8" w:rsidRPr="00E14EC8" w:rsidRDefault="00E14EC8" w:rsidP="00E14EC8">
      <w:pPr>
        <w:jc w:val="both"/>
        <w:rPr>
          <w:rFonts w:ascii="Times New Roman" w:hAnsi="Times New Roman" w:cs="Times New Roman"/>
          <w:sz w:val="24"/>
          <w:szCs w:val="24"/>
        </w:rPr>
      </w:pPr>
      <w:r w:rsidRPr="00E14EC8">
        <w:rPr>
          <w:rFonts w:ascii="Times New Roman" w:hAnsi="Times New Roman" w:cs="Times New Roman"/>
          <w:sz w:val="24"/>
          <w:szCs w:val="24"/>
        </w:rPr>
        <w:t xml:space="preserve">   - All ECG images have been annotated by several medical experts.</w:t>
      </w:r>
    </w:p>
    <w:p w14:paraId="1D9599E2" w14:textId="0F290219" w:rsidR="00E14EC8" w:rsidRPr="00E14EC8" w:rsidRDefault="00E14EC8" w:rsidP="00E14EC8">
      <w:pPr>
        <w:jc w:val="both"/>
        <w:rPr>
          <w:rFonts w:ascii="Times New Roman" w:hAnsi="Times New Roman" w:cs="Times New Roman"/>
          <w:sz w:val="24"/>
          <w:szCs w:val="24"/>
        </w:rPr>
      </w:pPr>
      <w:r w:rsidRPr="00E14EC8">
        <w:rPr>
          <w:rFonts w:ascii="Times New Roman" w:hAnsi="Times New Roman" w:cs="Times New Roman"/>
          <w:sz w:val="24"/>
          <w:szCs w:val="24"/>
        </w:rPr>
        <w:t>#### 4. **Categories Explained:**</w:t>
      </w:r>
    </w:p>
    <w:p w14:paraId="0F3D453A" w14:textId="77777777" w:rsidR="00E14EC8" w:rsidRPr="00E14EC8" w:rsidRDefault="00E14EC8" w:rsidP="00E14EC8">
      <w:pPr>
        <w:jc w:val="both"/>
        <w:rPr>
          <w:rFonts w:ascii="Times New Roman" w:hAnsi="Times New Roman" w:cs="Times New Roman"/>
          <w:sz w:val="24"/>
          <w:szCs w:val="24"/>
        </w:rPr>
      </w:pPr>
      <w:r w:rsidRPr="00E14EC8">
        <w:rPr>
          <w:rFonts w:ascii="Times New Roman" w:hAnsi="Times New Roman" w:cs="Times New Roman"/>
          <w:sz w:val="24"/>
          <w:szCs w:val="24"/>
        </w:rPr>
        <w:t xml:space="preserve">   - **1.1. COVID-19:**</w:t>
      </w:r>
    </w:p>
    <w:p w14:paraId="3C95788B" w14:textId="77777777" w:rsidR="00E14EC8" w:rsidRPr="00E14EC8" w:rsidRDefault="00E14EC8" w:rsidP="00E14EC8">
      <w:pPr>
        <w:jc w:val="both"/>
        <w:rPr>
          <w:rFonts w:ascii="Times New Roman" w:hAnsi="Times New Roman" w:cs="Times New Roman"/>
          <w:sz w:val="24"/>
          <w:szCs w:val="24"/>
        </w:rPr>
      </w:pPr>
      <w:r w:rsidRPr="00E14EC8">
        <w:rPr>
          <w:rFonts w:ascii="Times New Roman" w:hAnsi="Times New Roman" w:cs="Times New Roman"/>
          <w:sz w:val="24"/>
          <w:szCs w:val="24"/>
        </w:rPr>
        <w:t xml:space="preserve">      - Definition: COVID-19, caused by the coronavirus, emerged in late 2019 and spread globally.</w:t>
      </w:r>
    </w:p>
    <w:p w14:paraId="4D3E485C" w14:textId="77777777" w:rsidR="00E14EC8" w:rsidRPr="00E14EC8" w:rsidRDefault="00E14EC8" w:rsidP="00E14EC8">
      <w:pPr>
        <w:jc w:val="both"/>
        <w:rPr>
          <w:rFonts w:ascii="Times New Roman" w:hAnsi="Times New Roman" w:cs="Times New Roman"/>
          <w:sz w:val="24"/>
          <w:szCs w:val="24"/>
        </w:rPr>
      </w:pPr>
      <w:r w:rsidRPr="00E14EC8">
        <w:rPr>
          <w:rFonts w:ascii="Times New Roman" w:hAnsi="Times New Roman" w:cs="Times New Roman"/>
          <w:sz w:val="24"/>
          <w:szCs w:val="24"/>
        </w:rPr>
        <w:t xml:space="preserve">      - Symptoms: Shortness of breath and respiratory illness.</w:t>
      </w:r>
    </w:p>
    <w:p w14:paraId="3F3E6F72" w14:textId="33423DDE" w:rsidR="00E14EC8" w:rsidRPr="00E14EC8" w:rsidRDefault="00E14EC8" w:rsidP="00E14EC8">
      <w:pPr>
        <w:jc w:val="both"/>
        <w:rPr>
          <w:rFonts w:ascii="Times New Roman" w:hAnsi="Times New Roman" w:cs="Times New Roman"/>
          <w:sz w:val="24"/>
          <w:szCs w:val="24"/>
        </w:rPr>
      </w:pPr>
      <w:r w:rsidRPr="00E14EC8">
        <w:rPr>
          <w:rFonts w:ascii="Times New Roman" w:hAnsi="Times New Roman" w:cs="Times New Roman"/>
          <w:sz w:val="24"/>
          <w:szCs w:val="24"/>
        </w:rPr>
        <w:t xml:space="preserve">      - Recovery: Patients may recover with or without special treatment.</w:t>
      </w:r>
    </w:p>
    <w:p w14:paraId="594640C1" w14:textId="77777777" w:rsidR="00E14EC8" w:rsidRPr="00E14EC8" w:rsidRDefault="00E14EC8" w:rsidP="00E14EC8">
      <w:pPr>
        <w:jc w:val="both"/>
        <w:rPr>
          <w:rFonts w:ascii="Times New Roman" w:hAnsi="Times New Roman" w:cs="Times New Roman"/>
          <w:sz w:val="24"/>
          <w:szCs w:val="24"/>
        </w:rPr>
      </w:pPr>
      <w:r w:rsidRPr="00E14EC8">
        <w:rPr>
          <w:rFonts w:ascii="Times New Roman" w:hAnsi="Times New Roman" w:cs="Times New Roman"/>
          <w:sz w:val="24"/>
          <w:szCs w:val="24"/>
        </w:rPr>
        <w:t xml:space="preserve">   - **1.2. Normal Person:**</w:t>
      </w:r>
    </w:p>
    <w:p w14:paraId="62E74918" w14:textId="0F4C3DC0" w:rsidR="00E14EC8" w:rsidRPr="00E14EC8" w:rsidRDefault="00E14EC8" w:rsidP="00E14EC8">
      <w:pPr>
        <w:jc w:val="both"/>
        <w:rPr>
          <w:rFonts w:ascii="Times New Roman" w:hAnsi="Times New Roman" w:cs="Times New Roman"/>
          <w:sz w:val="24"/>
          <w:szCs w:val="24"/>
        </w:rPr>
      </w:pPr>
      <w:r w:rsidRPr="00E14EC8">
        <w:rPr>
          <w:rFonts w:ascii="Times New Roman" w:hAnsi="Times New Roman" w:cs="Times New Roman"/>
          <w:sz w:val="24"/>
          <w:szCs w:val="24"/>
        </w:rPr>
        <w:t xml:space="preserve">      - Definition: A person who acts or functions naturally without observable abnormalities.</w:t>
      </w:r>
    </w:p>
    <w:p w14:paraId="5DEC0AE3" w14:textId="77777777" w:rsidR="00E14EC8" w:rsidRPr="00E14EC8" w:rsidRDefault="00E14EC8" w:rsidP="00E14EC8">
      <w:pPr>
        <w:jc w:val="both"/>
        <w:rPr>
          <w:rFonts w:ascii="Times New Roman" w:hAnsi="Times New Roman" w:cs="Times New Roman"/>
          <w:sz w:val="24"/>
          <w:szCs w:val="24"/>
        </w:rPr>
      </w:pPr>
      <w:r w:rsidRPr="00E14EC8">
        <w:rPr>
          <w:rFonts w:ascii="Times New Roman" w:hAnsi="Times New Roman" w:cs="Times New Roman"/>
          <w:sz w:val="24"/>
          <w:szCs w:val="24"/>
        </w:rPr>
        <w:t xml:space="preserve">   - **1.3. Myocardial Infarction (MI):**</w:t>
      </w:r>
    </w:p>
    <w:p w14:paraId="436A9941" w14:textId="77777777" w:rsidR="00E14EC8" w:rsidRPr="00E14EC8" w:rsidRDefault="00E14EC8" w:rsidP="00E14EC8">
      <w:pPr>
        <w:jc w:val="both"/>
        <w:rPr>
          <w:rFonts w:ascii="Times New Roman" w:hAnsi="Times New Roman" w:cs="Times New Roman"/>
          <w:sz w:val="24"/>
          <w:szCs w:val="24"/>
        </w:rPr>
      </w:pPr>
      <w:r w:rsidRPr="00E14EC8">
        <w:rPr>
          <w:rFonts w:ascii="Times New Roman" w:hAnsi="Times New Roman" w:cs="Times New Roman"/>
          <w:sz w:val="24"/>
          <w:szCs w:val="24"/>
        </w:rPr>
        <w:t xml:space="preserve">      - Definition: Also known as a heart attack, MI occurs when blood flow to a part of the heart is reduced or stopped, causing severe damage.</w:t>
      </w:r>
    </w:p>
    <w:p w14:paraId="16F69DB6" w14:textId="7AE9A8E4" w:rsidR="00E14EC8" w:rsidRPr="00E14EC8" w:rsidRDefault="00E14EC8" w:rsidP="00E14EC8">
      <w:pPr>
        <w:jc w:val="both"/>
        <w:rPr>
          <w:rFonts w:ascii="Times New Roman" w:hAnsi="Times New Roman" w:cs="Times New Roman"/>
          <w:sz w:val="24"/>
          <w:szCs w:val="24"/>
        </w:rPr>
      </w:pPr>
      <w:r w:rsidRPr="00E14EC8">
        <w:rPr>
          <w:rFonts w:ascii="Times New Roman" w:hAnsi="Times New Roman" w:cs="Times New Roman"/>
          <w:sz w:val="24"/>
          <w:szCs w:val="24"/>
        </w:rPr>
        <w:t xml:space="preserve">      - Symptoms: Chest pain, discomfort, may radiate to shoulder, arm, back, neck, or jaw.</w:t>
      </w:r>
    </w:p>
    <w:p w14:paraId="0E0D00CC" w14:textId="77777777" w:rsidR="00E14EC8" w:rsidRPr="00E14EC8" w:rsidRDefault="00E14EC8" w:rsidP="00E14EC8">
      <w:pPr>
        <w:jc w:val="both"/>
        <w:rPr>
          <w:rFonts w:ascii="Times New Roman" w:hAnsi="Times New Roman" w:cs="Times New Roman"/>
          <w:sz w:val="24"/>
          <w:szCs w:val="24"/>
        </w:rPr>
      </w:pPr>
      <w:r w:rsidRPr="00E14EC8">
        <w:rPr>
          <w:rFonts w:ascii="Times New Roman" w:hAnsi="Times New Roman" w:cs="Times New Roman"/>
          <w:sz w:val="24"/>
          <w:szCs w:val="24"/>
        </w:rPr>
        <w:t xml:space="preserve">   - **1.4. Previous History of Myocardial Infarction:**</w:t>
      </w:r>
    </w:p>
    <w:p w14:paraId="09C3E0D8" w14:textId="7101313B" w:rsidR="00E14EC8" w:rsidRPr="00E14EC8" w:rsidRDefault="00E14EC8" w:rsidP="00E14EC8">
      <w:pPr>
        <w:jc w:val="both"/>
        <w:rPr>
          <w:rFonts w:ascii="Times New Roman" w:hAnsi="Times New Roman" w:cs="Times New Roman"/>
          <w:sz w:val="24"/>
          <w:szCs w:val="24"/>
        </w:rPr>
      </w:pPr>
      <w:r w:rsidRPr="00E14EC8">
        <w:rPr>
          <w:rFonts w:ascii="Times New Roman" w:hAnsi="Times New Roman" w:cs="Times New Roman"/>
          <w:sz w:val="24"/>
          <w:szCs w:val="24"/>
        </w:rPr>
        <w:t xml:space="preserve">      - Definition: Patients recently recovered from a heart attack.</w:t>
      </w:r>
    </w:p>
    <w:p w14:paraId="3A9583B4" w14:textId="77777777" w:rsidR="00E14EC8" w:rsidRPr="00E14EC8" w:rsidRDefault="00E14EC8" w:rsidP="00E14EC8">
      <w:pPr>
        <w:jc w:val="both"/>
        <w:rPr>
          <w:rFonts w:ascii="Times New Roman" w:hAnsi="Times New Roman" w:cs="Times New Roman"/>
          <w:sz w:val="24"/>
          <w:szCs w:val="24"/>
        </w:rPr>
      </w:pPr>
      <w:r w:rsidRPr="00E14EC8">
        <w:rPr>
          <w:rFonts w:ascii="Times New Roman" w:hAnsi="Times New Roman" w:cs="Times New Roman"/>
          <w:sz w:val="24"/>
          <w:szCs w:val="24"/>
        </w:rPr>
        <w:t xml:space="preserve">   - **1.5. Abnormal Heartbeat:**</w:t>
      </w:r>
    </w:p>
    <w:p w14:paraId="7F08B5F7" w14:textId="55CA8EC1" w:rsidR="00E14EC8" w:rsidRPr="00E14EC8" w:rsidRDefault="00E14EC8" w:rsidP="00E14EC8">
      <w:pPr>
        <w:jc w:val="both"/>
        <w:rPr>
          <w:rFonts w:ascii="Times New Roman" w:hAnsi="Times New Roman" w:cs="Times New Roman"/>
          <w:sz w:val="24"/>
          <w:szCs w:val="24"/>
        </w:rPr>
      </w:pPr>
      <w:r w:rsidRPr="00E14EC8">
        <w:rPr>
          <w:rFonts w:ascii="Times New Roman" w:hAnsi="Times New Roman" w:cs="Times New Roman"/>
          <w:sz w:val="24"/>
          <w:szCs w:val="24"/>
        </w:rPr>
        <w:t xml:space="preserve">      - Definition: Patients suffering from abnormal heartbeat, recently recovered from COVID-19 or MI, exhibiting symptoms like shortness of breath or respiratory illness.</w:t>
      </w:r>
    </w:p>
    <w:p w14:paraId="016F9DC7" w14:textId="0C39C563" w:rsidR="00E14EC8" w:rsidRDefault="00E14EC8" w:rsidP="00E14EC8">
      <w:pPr>
        <w:jc w:val="both"/>
        <w:rPr>
          <w:rFonts w:ascii="Times New Roman" w:hAnsi="Times New Roman" w:cs="Times New Roman"/>
          <w:sz w:val="24"/>
          <w:szCs w:val="24"/>
        </w:rPr>
      </w:pPr>
      <w:r w:rsidRPr="00E14EC8">
        <w:rPr>
          <w:rFonts w:ascii="Times New Roman" w:hAnsi="Times New Roman" w:cs="Times New Roman"/>
          <w:sz w:val="24"/>
          <w:szCs w:val="24"/>
        </w:rPr>
        <w:t>This dataset serves as a valuable resource for medical imaging analysis, allowing researchers and practitioners to study ECG images related to COVID-19, normal cases, myocardial infarction, and abnormal heartbeats. The detailed categorization and expert annotation enhance its utility for developing diagnostic tools and conducting studies in the field of healthcare.</w:t>
      </w:r>
    </w:p>
    <w:p w14:paraId="1B3F8FA4" w14:textId="77777777" w:rsidR="00B856A3" w:rsidRPr="00B856A3" w:rsidRDefault="00B856A3" w:rsidP="00B856A3">
      <w:pPr>
        <w:jc w:val="both"/>
        <w:rPr>
          <w:rFonts w:ascii="Times New Roman" w:hAnsi="Times New Roman" w:cs="Times New Roman"/>
          <w:sz w:val="24"/>
          <w:szCs w:val="24"/>
        </w:rPr>
      </w:pPr>
      <w:r w:rsidRPr="00B856A3">
        <w:rPr>
          <w:rFonts w:ascii="Times New Roman" w:hAnsi="Times New Roman" w:cs="Times New Roman"/>
          <w:sz w:val="24"/>
          <w:szCs w:val="24"/>
        </w:rPr>
        <w:t>Certainly, let's delve into detailed explanations for each term:</w:t>
      </w:r>
    </w:p>
    <w:p w14:paraId="707651A7" w14:textId="77777777" w:rsidR="00B856A3" w:rsidRPr="00B856A3" w:rsidRDefault="00B856A3" w:rsidP="00B856A3">
      <w:pPr>
        <w:jc w:val="both"/>
        <w:rPr>
          <w:rFonts w:ascii="Times New Roman" w:hAnsi="Times New Roman" w:cs="Times New Roman"/>
          <w:sz w:val="24"/>
          <w:szCs w:val="24"/>
        </w:rPr>
      </w:pPr>
    </w:p>
    <w:p w14:paraId="06277406" w14:textId="77777777" w:rsidR="00B856A3" w:rsidRPr="00B856A3" w:rsidRDefault="00B856A3" w:rsidP="00B856A3">
      <w:pPr>
        <w:jc w:val="both"/>
        <w:rPr>
          <w:rFonts w:ascii="Times New Roman" w:hAnsi="Times New Roman" w:cs="Times New Roman"/>
          <w:sz w:val="24"/>
          <w:szCs w:val="24"/>
        </w:rPr>
      </w:pPr>
      <w:r w:rsidRPr="00B856A3">
        <w:rPr>
          <w:rFonts w:ascii="Times New Roman" w:hAnsi="Times New Roman" w:cs="Times New Roman"/>
          <w:sz w:val="24"/>
          <w:szCs w:val="24"/>
        </w:rPr>
        <w:t>1. **Abnormal Heartbeat:**</w:t>
      </w:r>
    </w:p>
    <w:p w14:paraId="329AC380" w14:textId="77777777" w:rsidR="00B856A3" w:rsidRPr="00B856A3" w:rsidRDefault="00B856A3" w:rsidP="00B856A3">
      <w:pPr>
        <w:jc w:val="both"/>
        <w:rPr>
          <w:rFonts w:ascii="Times New Roman" w:hAnsi="Times New Roman" w:cs="Times New Roman"/>
          <w:sz w:val="24"/>
          <w:szCs w:val="24"/>
        </w:rPr>
      </w:pPr>
      <w:r w:rsidRPr="00B856A3">
        <w:rPr>
          <w:rFonts w:ascii="Times New Roman" w:hAnsi="Times New Roman" w:cs="Times New Roman"/>
          <w:sz w:val="24"/>
          <w:szCs w:val="24"/>
        </w:rPr>
        <w:lastRenderedPageBreak/>
        <w:t xml:space="preserve">   - **Definition:** An abnormal heartbeat, or arrhythmia, refers to a heart rhythm that is irregular, too fast, or too slow. It may occur in the atria (upper chambers) or ventricles (lower chambers) of the heart.</w:t>
      </w:r>
    </w:p>
    <w:p w14:paraId="764ADD9D" w14:textId="77777777" w:rsidR="00B856A3" w:rsidRPr="00B856A3" w:rsidRDefault="00B856A3" w:rsidP="00B856A3">
      <w:pPr>
        <w:jc w:val="both"/>
        <w:rPr>
          <w:rFonts w:ascii="Times New Roman" w:hAnsi="Times New Roman" w:cs="Times New Roman"/>
          <w:sz w:val="24"/>
          <w:szCs w:val="24"/>
        </w:rPr>
      </w:pPr>
      <w:r w:rsidRPr="00B856A3">
        <w:rPr>
          <w:rFonts w:ascii="Times New Roman" w:hAnsi="Times New Roman" w:cs="Times New Roman"/>
          <w:sz w:val="24"/>
          <w:szCs w:val="24"/>
        </w:rPr>
        <w:t xml:space="preserve">   - **Context:** In the dataset, ECG images labeled as "Abnormal Heartbeat" likely represent patients who have irregularities in their heart's electrical activity. These irregularities can manifest as various types of arrhythmias, and individuals in this category may have recently recovered from COVID-19 or myocardial infarction.</w:t>
      </w:r>
    </w:p>
    <w:p w14:paraId="3124C141" w14:textId="77777777" w:rsidR="00B856A3" w:rsidRPr="00B856A3" w:rsidRDefault="00B856A3" w:rsidP="00B856A3">
      <w:pPr>
        <w:jc w:val="both"/>
        <w:rPr>
          <w:rFonts w:ascii="Times New Roman" w:hAnsi="Times New Roman" w:cs="Times New Roman"/>
          <w:sz w:val="24"/>
          <w:szCs w:val="24"/>
        </w:rPr>
      </w:pPr>
    </w:p>
    <w:p w14:paraId="6A169FC5" w14:textId="77777777" w:rsidR="00B856A3" w:rsidRPr="00B856A3" w:rsidRDefault="00B856A3" w:rsidP="00B856A3">
      <w:pPr>
        <w:jc w:val="both"/>
        <w:rPr>
          <w:rFonts w:ascii="Times New Roman" w:hAnsi="Times New Roman" w:cs="Times New Roman"/>
          <w:sz w:val="24"/>
          <w:szCs w:val="24"/>
        </w:rPr>
      </w:pPr>
      <w:r w:rsidRPr="00B856A3">
        <w:rPr>
          <w:rFonts w:ascii="Times New Roman" w:hAnsi="Times New Roman" w:cs="Times New Roman"/>
          <w:sz w:val="24"/>
          <w:szCs w:val="24"/>
        </w:rPr>
        <w:t>2. **COVID-19:**</w:t>
      </w:r>
    </w:p>
    <w:p w14:paraId="00FC3B83" w14:textId="77777777" w:rsidR="00B856A3" w:rsidRPr="00B856A3" w:rsidRDefault="00B856A3" w:rsidP="00B856A3">
      <w:pPr>
        <w:jc w:val="both"/>
        <w:rPr>
          <w:rFonts w:ascii="Times New Roman" w:hAnsi="Times New Roman" w:cs="Times New Roman"/>
          <w:sz w:val="24"/>
          <w:szCs w:val="24"/>
        </w:rPr>
      </w:pPr>
      <w:r w:rsidRPr="00B856A3">
        <w:rPr>
          <w:rFonts w:ascii="Times New Roman" w:hAnsi="Times New Roman" w:cs="Times New Roman"/>
          <w:sz w:val="24"/>
          <w:szCs w:val="24"/>
        </w:rPr>
        <w:t xml:space="preserve">   - **Definition:** COVID-19, or coronavirus disease 2019, is an infectious disease caused by the severe acute respiratory syndrome coronavirus 2 (SARS-CoV-2).</w:t>
      </w:r>
    </w:p>
    <w:p w14:paraId="6783B620" w14:textId="77777777" w:rsidR="00B856A3" w:rsidRPr="00B856A3" w:rsidRDefault="00B856A3" w:rsidP="00B856A3">
      <w:pPr>
        <w:jc w:val="both"/>
        <w:rPr>
          <w:rFonts w:ascii="Times New Roman" w:hAnsi="Times New Roman" w:cs="Times New Roman"/>
          <w:sz w:val="24"/>
          <w:szCs w:val="24"/>
        </w:rPr>
      </w:pPr>
      <w:r w:rsidRPr="00B856A3">
        <w:rPr>
          <w:rFonts w:ascii="Times New Roman" w:hAnsi="Times New Roman" w:cs="Times New Roman"/>
          <w:sz w:val="24"/>
          <w:szCs w:val="24"/>
        </w:rPr>
        <w:t xml:space="preserve">   - **Context:** In the context of the dataset, ECG images labeled as "COVID-19" likely pertain to patients who have been diagnosed with COVID-19. The inclusion of these images suggests a focus on understanding the cardiac implications or changes associated with COVID-19.</w:t>
      </w:r>
    </w:p>
    <w:p w14:paraId="42EEE9E7" w14:textId="77777777" w:rsidR="00B856A3" w:rsidRPr="00B856A3" w:rsidRDefault="00B856A3" w:rsidP="00B856A3">
      <w:pPr>
        <w:jc w:val="both"/>
        <w:rPr>
          <w:rFonts w:ascii="Times New Roman" w:hAnsi="Times New Roman" w:cs="Times New Roman"/>
          <w:sz w:val="24"/>
          <w:szCs w:val="24"/>
        </w:rPr>
      </w:pPr>
    </w:p>
    <w:p w14:paraId="62902705" w14:textId="77777777" w:rsidR="00B856A3" w:rsidRPr="00B856A3" w:rsidRDefault="00B856A3" w:rsidP="00B856A3">
      <w:pPr>
        <w:jc w:val="both"/>
        <w:rPr>
          <w:rFonts w:ascii="Times New Roman" w:hAnsi="Times New Roman" w:cs="Times New Roman"/>
          <w:sz w:val="24"/>
          <w:szCs w:val="24"/>
        </w:rPr>
      </w:pPr>
      <w:r w:rsidRPr="00B856A3">
        <w:rPr>
          <w:rFonts w:ascii="Times New Roman" w:hAnsi="Times New Roman" w:cs="Times New Roman"/>
          <w:sz w:val="24"/>
          <w:szCs w:val="24"/>
        </w:rPr>
        <w:t>3. **Previous MI History (Myocardial Infarction):**</w:t>
      </w:r>
    </w:p>
    <w:p w14:paraId="4F35DE6E" w14:textId="77777777" w:rsidR="00B856A3" w:rsidRPr="00B856A3" w:rsidRDefault="00B856A3" w:rsidP="00B856A3">
      <w:pPr>
        <w:jc w:val="both"/>
        <w:rPr>
          <w:rFonts w:ascii="Times New Roman" w:hAnsi="Times New Roman" w:cs="Times New Roman"/>
          <w:sz w:val="24"/>
          <w:szCs w:val="24"/>
        </w:rPr>
      </w:pPr>
      <w:r w:rsidRPr="00B856A3">
        <w:rPr>
          <w:rFonts w:ascii="Times New Roman" w:hAnsi="Times New Roman" w:cs="Times New Roman"/>
          <w:sz w:val="24"/>
          <w:szCs w:val="24"/>
        </w:rPr>
        <w:t xml:space="preserve">   - **Definition:** Myocardial infarction (MI), commonly known as a heart attack, occurs when blood flow to a part of the heart is blocked, leading to damage or death of the heart muscle.</w:t>
      </w:r>
    </w:p>
    <w:p w14:paraId="60A30637" w14:textId="77777777" w:rsidR="00B856A3" w:rsidRPr="00B856A3" w:rsidRDefault="00B856A3" w:rsidP="00B856A3">
      <w:pPr>
        <w:jc w:val="both"/>
        <w:rPr>
          <w:rFonts w:ascii="Times New Roman" w:hAnsi="Times New Roman" w:cs="Times New Roman"/>
          <w:sz w:val="24"/>
          <w:szCs w:val="24"/>
        </w:rPr>
      </w:pPr>
      <w:r w:rsidRPr="00B856A3">
        <w:rPr>
          <w:rFonts w:ascii="Times New Roman" w:hAnsi="Times New Roman" w:cs="Times New Roman"/>
          <w:sz w:val="24"/>
          <w:szCs w:val="24"/>
        </w:rPr>
        <w:t xml:space="preserve">   - **Context:** Individuals with "Previous MI History" in the dataset have a documented history of experiencing a heart attack. The ECG images in this category may depict the cardiac status of patients who have recovered from a previous myocardial infarction.</w:t>
      </w:r>
    </w:p>
    <w:p w14:paraId="6932472A" w14:textId="77777777" w:rsidR="00B856A3" w:rsidRPr="00B856A3" w:rsidRDefault="00B856A3" w:rsidP="00B856A3">
      <w:pPr>
        <w:jc w:val="both"/>
        <w:rPr>
          <w:rFonts w:ascii="Times New Roman" w:hAnsi="Times New Roman" w:cs="Times New Roman"/>
          <w:sz w:val="24"/>
          <w:szCs w:val="24"/>
        </w:rPr>
      </w:pPr>
    </w:p>
    <w:p w14:paraId="48E118A2" w14:textId="77777777" w:rsidR="00B856A3" w:rsidRPr="00B856A3" w:rsidRDefault="00B856A3" w:rsidP="00B856A3">
      <w:pPr>
        <w:jc w:val="both"/>
        <w:rPr>
          <w:rFonts w:ascii="Times New Roman" w:hAnsi="Times New Roman" w:cs="Times New Roman"/>
          <w:sz w:val="24"/>
          <w:szCs w:val="24"/>
        </w:rPr>
      </w:pPr>
      <w:r w:rsidRPr="00B856A3">
        <w:rPr>
          <w:rFonts w:ascii="Times New Roman" w:hAnsi="Times New Roman" w:cs="Times New Roman"/>
          <w:sz w:val="24"/>
          <w:szCs w:val="24"/>
        </w:rPr>
        <w:t>4. **Myocardial Infarction:**</w:t>
      </w:r>
    </w:p>
    <w:p w14:paraId="7E7ADAC9" w14:textId="77777777" w:rsidR="00B856A3" w:rsidRPr="00B856A3" w:rsidRDefault="00B856A3" w:rsidP="00B856A3">
      <w:pPr>
        <w:jc w:val="both"/>
        <w:rPr>
          <w:rFonts w:ascii="Times New Roman" w:hAnsi="Times New Roman" w:cs="Times New Roman"/>
          <w:sz w:val="24"/>
          <w:szCs w:val="24"/>
        </w:rPr>
      </w:pPr>
      <w:r w:rsidRPr="00B856A3">
        <w:rPr>
          <w:rFonts w:ascii="Times New Roman" w:hAnsi="Times New Roman" w:cs="Times New Roman"/>
          <w:sz w:val="24"/>
          <w:szCs w:val="24"/>
        </w:rPr>
        <w:t xml:space="preserve">   - **Definition:** Myocardial infarction (MI) is a medical term for a heart attack, which typically involves the sudden and reduced blood supply to a part of the heart, leading to tissue damage.</w:t>
      </w:r>
    </w:p>
    <w:p w14:paraId="4A284C5A" w14:textId="77777777" w:rsidR="00B856A3" w:rsidRPr="00B856A3" w:rsidRDefault="00B856A3" w:rsidP="00B856A3">
      <w:pPr>
        <w:jc w:val="both"/>
        <w:rPr>
          <w:rFonts w:ascii="Times New Roman" w:hAnsi="Times New Roman" w:cs="Times New Roman"/>
          <w:sz w:val="24"/>
          <w:szCs w:val="24"/>
        </w:rPr>
      </w:pPr>
      <w:r w:rsidRPr="00B856A3">
        <w:rPr>
          <w:rFonts w:ascii="Times New Roman" w:hAnsi="Times New Roman" w:cs="Times New Roman"/>
          <w:sz w:val="24"/>
          <w:szCs w:val="24"/>
        </w:rPr>
        <w:t xml:space="preserve">   - **Context:** In the dataset, ECG images labeled as "Myocardial Infarction" likely represent patients who are currently experiencing or have recently experienced a heart attack. The focus is on capturing the cardiac changes associated with an acute myocardial infarction.</w:t>
      </w:r>
    </w:p>
    <w:p w14:paraId="0705F1F0" w14:textId="77777777" w:rsidR="00B856A3" w:rsidRPr="00B856A3" w:rsidRDefault="00B856A3" w:rsidP="00B856A3">
      <w:pPr>
        <w:jc w:val="both"/>
        <w:rPr>
          <w:rFonts w:ascii="Times New Roman" w:hAnsi="Times New Roman" w:cs="Times New Roman"/>
          <w:sz w:val="24"/>
          <w:szCs w:val="24"/>
        </w:rPr>
      </w:pPr>
    </w:p>
    <w:p w14:paraId="0A1F447B" w14:textId="77777777" w:rsidR="00B856A3" w:rsidRPr="00B856A3" w:rsidRDefault="00B856A3" w:rsidP="00B856A3">
      <w:pPr>
        <w:jc w:val="both"/>
        <w:rPr>
          <w:rFonts w:ascii="Times New Roman" w:hAnsi="Times New Roman" w:cs="Times New Roman"/>
          <w:sz w:val="24"/>
          <w:szCs w:val="24"/>
        </w:rPr>
      </w:pPr>
      <w:r w:rsidRPr="00B856A3">
        <w:rPr>
          <w:rFonts w:ascii="Times New Roman" w:hAnsi="Times New Roman" w:cs="Times New Roman"/>
          <w:sz w:val="24"/>
          <w:szCs w:val="24"/>
        </w:rPr>
        <w:t>5. **Normal:**</w:t>
      </w:r>
    </w:p>
    <w:p w14:paraId="6C92D050" w14:textId="77777777" w:rsidR="00B856A3" w:rsidRPr="00B856A3" w:rsidRDefault="00B856A3" w:rsidP="00B856A3">
      <w:pPr>
        <w:jc w:val="both"/>
        <w:rPr>
          <w:rFonts w:ascii="Times New Roman" w:hAnsi="Times New Roman" w:cs="Times New Roman"/>
          <w:sz w:val="24"/>
          <w:szCs w:val="24"/>
        </w:rPr>
      </w:pPr>
      <w:r w:rsidRPr="00B856A3">
        <w:rPr>
          <w:rFonts w:ascii="Times New Roman" w:hAnsi="Times New Roman" w:cs="Times New Roman"/>
          <w:sz w:val="24"/>
          <w:szCs w:val="24"/>
        </w:rPr>
        <w:t xml:space="preserve">   - **Definition:** In the medical context, "Normal" refers to individuals who exhibit standard physiological functioning without observable abnormalities or deficiencies.</w:t>
      </w:r>
    </w:p>
    <w:p w14:paraId="574E7EA7" w14:textId="77777777" w:rsidR="00B856A3" w:rsidRPr="00B856A3" w:rsidRDefault="00B856A3" w:rsidP="00B856A3">
      <w:pPr>
        <w:jc w:val="both"/>
        <w:rPr>
          <w:rFonts w:ascii="Times New Roman" w:hAnsi="Times New Roman" w:cs="Times New Roman"/>
          <w:sz w:val="24"/>
          <w:szCs w:val="24"/>
        </w:rPr>
      </w:pPr>
      <w:r w:rsidRPr="00B856A3">
        <w:rPr>
          <w:rFonts w:ascii="Times New Roman" w:hAnsi="Times New Roman" w:cs="Times New Roman"/>
          <w:sz w:val="24"/>
          <w:szCs w:val="24"/>
        </w:rPr>
        <w:t xml:space="preserve">   - **Context:** ECG images labeled as "Normal" in the dataset represent individuals whose heartbeats and cardiac activity fall within expected and healthy ranges. These serve as a reference or baseline for comparison with the images from patients with various cardiac conditions.</w:t>
      </w:r>
    </w:p>
    <w:p w14:paraId="795DB497" w14:textId="77777777" w:rsidR="00B856A3" w:rsidRPr="00B856A3" w:rsidRDefault="00B856A3" w:rsidP="00B856A3">
      <w:pPr>
        <w:jc w:val="both"/>
        <w:rPr>
          <w:rFonts w:ascii="Times New Roman" w:hAnsi="Times New Roman" w:cs="Times New Roman"/>
          <w:sz w:val="24"/>
          <w:szCs w:val="24"/>
        </w:rPr>
      </w:pPr>
    </w:p>
    <w:p w14:paraId="36117E63" w14:textId="1AE60296" w:rsidR="00B856A3" w:rsidRPr="008C71B6" w:rsidRDefault="00B856A3" w:rsidP="00B856A3">
      <w:pPr>
        <w:jc w:val="both"/>
        <w:rPr>
          <w:rFonts w:ascii="Times New Roman" w:hAnsi="Times New Roman" w:cs="Times New Roman"/>
          <w:sz w:val="24"/>
          <w:szCs w:val="24"/>
        </w:rPr>
      </w:pPr>
      <w:r w:rsidRPr="00B856A3">
        <w:rPr>
          <w:rFonts w:ascii="Times New Roman" w:hAnsi="Times New Roman" w:cs="Times New Roman"/>
          <w:sz w:val="24"/>
          <w:szCs w:val="24"/>
        </w:rPr>
        <w:t>In summary, these terms categorize patients based on their cardiac health status, providing insights into the ECG patterns associated with abnormal heartbeats, COVID-19, previous heart attacks, current heart attacks, and normal cardiac function.</w:t>
      </w:r>
    </w:p>
    <w:sectPr w:rsidR="00B856A3" w:rsidRPr="008C71B6" w:rsidSect="002B5DEE">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1B6"/>
    <w:rsid w:val="00057932"/>
    <w:rsid w:val="00247AB1"/>
    <w:rsid w:val="002717BE"/>
    <w:rsid w:val="002B5DEE"/>
    <w:rsid w:val="00573254"/>
    <w:rsid w:val="00661207"/>
    <w:rsid w:val="00746A2A"/>
    <w:rsid w:val="007A3B24"/>
    <w:rsid w:val="008C5D19"/>
    <w:rsid w:val="008C71B6"/>
    <w:rsid w:val="009A5C15"/>
    <w:rsid w:val="00AB34D6"/>
    <w:rsid w:val="00AF5CE2"/>
    <w:rsid w:val="00B8464F"/>
    <w:rsid w:val="00B856A3"/>
    <w:rsid w:val="00BF1185"/>
    <w:rsid w:val="00E14EC8"/>
    <w:rsid w:val="00E20416"/>
    <w:rsid w:val="00E512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1C52E"/>
  <w15:chartTrackingRefBased/>
  <w15:docId w15:val="{B69946A2-EFBC-4305-A1E0-741E8EC69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D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DEE"/>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16</Pages>
  <Words>5086</Words>
  <Characters>28992</Characters>
  <Application>Microsoft Office Word</Application>
  <DocSecurity>0</DocSecurity>
  <Lines>241</Lines>
  <Paragraphs>68</Paragraphs>
  <ScaleCrop>false</ScaleCrop>
  <Company/>
  <LinksUpToDate>false</LinksUpToDate>
  <CharactersWithSpaces>34010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GAUD</dc:creator>
  <cp:keywords/>
  <dc:description/>
  <cp:lastModifiedBy>NIRMAL GAUD</cp:lastModifiedBy>
  <cp:revision>22</cp:revision>
  <dcterms:created xsi:type="dcterms:W3CDTF">2023-11-18T10:49:00Z</dcterms:created>
  <dcterms:modified xsi:type="dcterms:W3CDTF">2023-11-18T11:34:00Z</dcterms:modified>
</cp:coreProperties>
</file>