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0DFAE634" wp14:textId="77777777">
      <w:pPr>
        <w:pStyle w:val="Normal"/>
        <w:keepLines/>
        <w:spacing w:line="240" w:lineRule="auto"/>
        <w:rPr>
          <w:b/>
          <w:b/>
        </w:rPr>
      </w:pPr>
      <w:r>
        <w:rPr/>
        <w:t xml:space="preserve"> </w:t>
      </w:r>
      <w:r>
        <w:rPr/>
        <w:tab/>
      </w:r>
      <w:r>
        <w:rPr/>
        <w:t xml:space="preserve"> </w:t>
      </w:r>
      <w:r>
        <w:rPr/>
        <w:drawing>
          <wp:inline xmlns:wp14="http://schemas.microsoft.com/office/word/2010/wordprocessingDrawing" distT="0" distB="0" distL="0" distR="0" wp14:anchorId="358BCB7E" wp14:editId="7777777">
            <wp:extent cx="4857750" cy="17430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857750" cy="1743075"/>
                    </a:xfrm>
                    <a:prstGeom prst="rect">
                      <a:avLst/>
                    </a:prstGeom>
                  </pic:spPr>
                </pic:pic>
              </a:graphicData>
            </a:graphic>
          </wp:inline>
        </w:drawing>
      </w:r>
    </w:p>
    <w:p xmlns:wp14="http://schemas.microsoft.com/office/word/2010/wordml" w14:paraId="4203ECA9" wp14:textId="21A32345">
      <w:pPr>
        <w:pStyle w:val="Normal"/>
        <w:keepLines w:val="1"/>
        <w:spacing w:before="240" w:after="0" w:line="240" w:lineRule="auto"/>
      </w:pPr>
      <w:r w:rsidRPr="3D818C63" w:rsidR="52C39323">
        <w:rPr>
          <w:b w:val="1"/>
          <w:bCs w:val="1"/>
          <w:lang w:val="en-US"/>
        </w:rPr>
        <w:t xml:space="preserve">Task: </w:t>
      </w:r>
      <w:r w:rsidRPr="3D818C63" w:rsidR="52C39323">
        <w:rPr>
          <w:lang w:val="en-US"/>
        </w:rPr>
        <w:t xml:space="preserve">Create a single-page application using NodeJS </w:t>
      </w:r>
      <w:r w:rsidRPr="3D818C63" w:rsidR="52C39323">
        <w:rPr>
          <w:lang w:val="en-US"/>
        </w:rPr>
        <w:t xml:space="preserve">for the webserver </w:t>
      </w:r>
      <w:r w:rsidRPr="3D818C63" w:rsidR="52C39323">
        <w:rPr>
          <w:lang w:val="en-US"/>
        </w:rPr>
        <w:t xml:space="preserve">and ReactJS </w:t>
      </w:r>
      <w:r w:rsidRPr="3D818C63" w:rsidR="52C39323">
        <w:rPr>
          <w:lang w:val="en-US"/>
        </w:rPr>
        <w:t xml:space="preserve">for the front </w:t>
      </w:r>
      <w:r w:rsidRPr="3D818C63" w:rsidR="52C39323">
        <w:rPr>
          <w:lang w:val="en-US"/>
        </w:rPr>
        <w:t>ui</w:t>
      </w:r>
      <w:r w:rsidRPr="3D818C63" w:rsidR="52C39323">
        <w:rPr>
          <w:lang w:val="en-US"/>
        </w:rPr>
        <w:t xml:space="preserve"> </w:t>
      </w:r>
      <w:r w:rsidRPr="3D818C63" w:rsidR="52C39323">
        <w:rPr>
          <w:lang w:val="en-US"/>
        </w:rPr>
        <w:t xml:space="preserve">that will interact with the Coinbase Pro </w:t>
      </w:r>
      <w:r w:rsidRPr="3D818C63" w:rsidR="52C39323">
        <w:rPr>
          <w:lang w:val="en-US"/>
        </w:rPr>
        <w:t>websocket</w:t>
      </w:r>
      <w:r w:rsidRPr="3D818C63" w:rsidR="52C39323">
        <w:rPr>
          <w:lang w:val="en-US"/>
        </w:rPr>
        <w:t xml:space="preserve"> API (</w:t>
      </w:r>
      <w:r w:rsidRPr="3D818C63" w:rsidR="4F49A43C">
        <w:rPr>
          <w:lang w:val="en-US"/>
        </w:rPr>
        <w:t>https://docs.cdp.coinbase.com/exchange/websocket-feed/overview</w:t>
      </w:r>
      <w:r w:rsidRPr="3D818C63" w:rsidR="52C39323">
        <w:rPr>
          <w:lang w:val="en-US"/>
        </w:rPr>
        <w:t>).</w:t>
      </w:r>
    </w:p>
    <w:p xmlns:wp14="http://schemas.microsoft.com/office/word/2010/wordml" w14:paraId="72B38FCE" wp14:textId="77777777">
      <w:pPr>
        <w:pStyle w:val="Normal"/>
        <w:keepLines/>
        <w:spacing w:before="240" w:after="0" w:line="240" w:lineRule="auto"/>
        <w:rPr/>
      </w:pPr>
      <w:r>
        <w:rPr/>
        <w:t>A user should be able to load your website and view a page that will allow them to interact with any of the following 4 products:</w:t>
      </w:r>
    </w:p>
    <w:p xmlns:wp14="http://schemas.microsoft.com/office/word/2010/wordml" w14:paraId="574B5C2C" wp14:textId="77777777">
      <w:pPr>
        <w:pStyle w:val="Normal"/>
        <w:keepLines/>
        <w:numPr>
          <w:ilvl w:val="0"/>
          <w:numId w:val="1"/>
        </w:numPr>
        <w:spacing w:before="240" w:after="0" w:afterAutospacing="0" w:line="240" w:lineRule="auto"/>
        <w:ind w:left="720" w:hanging="360"/>
        <w:rPr/>
      </w:pPr>
      <w:r>
        <w:rPr/>
        <w:t>BTC-USD</w:t>
      </w:r>
    </w:p>
    <w:p xmlns:wp14="http://schemas.microsoft.com/office/word/2010/wordml" w14:paraId="0D4DD3E1" wp14:textId="77777777">
      <w:pPr>
        <w:pStyle w:val="Normal"/>
        <w:keepLines/>
        <w:numPr>
          <w:ilvl w:val="0"/>
          <w:numId w:val="1"/>
        </w:numPr>
        <w:spacing w:before="0" w:beforeAutospacing="0" w:after="0" w:afterAutospacing="0" w:line="240" w:lineRule="auto"/>
        <w:ind w:left="720" w:hanging="360"/>
        <w:rPr/>
      </w:pPr>
      <w:r>
        <w:rPr/>
        <w:t>ETH-USD</w:t>
      </w:r>
    </w:p>
    <w:p xmlns:wp14="http://schemas.microsoft.com/office/word/2010/wordml" w14:paraId="4D34ED73" wp14:textId="77777777">
      <w:pPr>
        <w:pStyle w:val="Normal"/>
        <w:keepLines/>
        <w:numPr>
          <w:ilvl w:val="0"/>
          <w:numId w:val="1"/>
        </w:numPr>
        <w:spacing w:before="0" w:beforeAutospacing="0" w:after="0" w:afterAutospacing="0" w:line="240" w:lineRule="auto"/>
        <w:ind w:left="720" w:hanging="360"/>
        <w:rPr/>
      </w:pPr>
      <w:r>
        <w:rPr/>
        <w:t>XRP-USD</w:t>
      </w:r>
    </w:p>
    <w:p xmlns:wp14="http://schemas.microsoft.com/office/word/2010/wordml" w14:paraId="2987E7BF" wp14:textId="77777777">
      <w:pPr>
        <w:pStyle w:val="Normal"/>
        <w:keepLines/>
        <w:numPr>
          <w:ilvl w:val="0"/>
          <w:numId w:val="1"/>
        </w:numPr>
        <w:spacing w:before="0" w:beforeAutospacing="0" w:after="240" w:line="240" w:lineRule="auto"/>
        <w:ind w:left="720" w:hanging="360"/>
        <w:rPr/>
      </w:pPr>
      <w:r>
        <w:rPr/>
        <w:t>LTC-USD</w:t>
      </w:r>
    </w:p>
    <w:p xmlns:wp14="http://schemas.microsoft.com/office/word/2010/wordml" w14:paraId="541F0BE6" wp14:textId="77777777">
      <w:pPr>
        <w:pStyle w:val="Normal"/>
        <w:keepLines/>
        <w:spacing w:before="240" w:after="240" w:line="240" w:lineRule="auto"/>
        <w:ind w:left="0" w:hanging="0"/>
        <w:rPr/>
      </w:pPr>
      <w:r>
        <w:rPr/>
        <w:t>The webpage should consist of 4 components: Subscribe/Unsubscribe, Price View, Match View, and System Status.</w:t>
      </w:r>
    </w:p>
    <w:p xmlns:wp14="http://schemas.microsoft.com/office/word/2010/wordml" w14:paraId="7202926E" wp14:textId="77777777">
      <w:pPr>
        <w:pStyle w:val="Normal"/>
        <w:keepLines/>
        <w:spacing w:before="240" w:after="140" w:line="240" w:lineRule="auto"/>
        <w:rPr>
          <w:b/>
          <w:b/>
          <w:u w:val="single"/>
        </w:rPr>
      </w:pPr>
      <w:r>
        <w:rPr>
          <w:b/>
          <w:u w:val="single"/>
        </w:rPr>
        <w:t>Subscribe/Unsubscribe</w:t>
      </w:r>
    </w:p>
    <w:p xmlns:wp14="http://schemas.microsoft.com/office/word/2010/wordml" w14:paraId="1DB0FD43" wp14:textId="77777777">
      <w:pPr>
        <w:pStyle w:val="Normal"/>
        <w:keepLines w:val="1"/>
        <w:spacing w:before="240" w:after="140" w:line="240" w:lineRule="auto"/>
      </w:pPr>
      <w:r w:rsidRPr="52C39323" w:rsidR="52C39323">
        <w:rPr>
          <w:lang w:val="en-US"/>
        </w:rPr>
        <w:t>This section is only for user interaction and should allow the user to subscribe or unsubscribe to a product, as well as display whether each product is subscribed or unsubscribed.</w:t>
      </w:r>
      <w:r w:rsidRPr="52C39323" w:rsidR="52C39323">
        <w:rPr>
          <w:lang w:val="en-US"/>
        </w:rPr>
        <w:t xml:space="preserve"> Subscribing to a product would equate to sending a subscribe message on the API for the product and the </w:t>
      </w:r>
      <w:r w:rsidRPr="52C39323" w:rsidR="52C39323">
        <w:rPr>
          <w:i w:val="1"/>
          <w:iCs w:val="1"/>
          <w:lang w:val="en-US"/>
        </w:rPr>
        <w:t xml:space="preserve">level2 </w:t>
      </w:r>
      <w:r w:rsidRPr="52C39323" w:rsidR="52C39323">
        <w:rPr>
          <w:lang w:val="en-US"/>
        </w:rPr>
        <w:t xml:space="preserve">and </w:t>
      </w:r>
      <w:r w:rsidRPr="52C39323" w:rsidR="52C39323">
        <w:rPr>
          <w:i w:val="1"/>
          <w:iCs w:val="1"/>
          <w:lang w:val="en-US"/>
        </w:rPr>
        <w:t>matches</w:t>
      </w:r>
      <w:r w:rsidRPr="52C39323" w:rsidR="52C39323">
        <w:rPr>
          <w:b w:val="1"/>
          <w:bCs w:val="1"/>
          <w:i w:val="1"/>
          <w:iCs w:val="1"/>
          <w:lang w:val="en-US"/>
        </w:rPr>
        <w:t xml:space="preserve"> </w:t>
      </w:r>
      <w:r w:rsidRPr="52C39323" w:rsidR="52C39323">
        <w:rPr>
          <w:lang w:val="en-US"/>
        </w:rPr>
        <w:t xml:space="preserve">channels. An unsubscribe would equate to sending </w:t>
      </w:r>
      <w:r w:rsidRPr="52C39323" w:rsidR="52C39323">
        <w:rPr>
          <w:lang w:val="en-US"/>
        </w:rPr>
        <w:t>on</w:t>
      </w:r>
      <w:r w:rsidRPr="52C39323" w:rsidR="52C39323">
        <w:rPr>
          <w:lang w:val="en-US"/>
        </w:rPr>
        <w:t xml:space="preserve"> unsubscribe to both channels for that product. For this project, do not worry about </w:t>
      </w:r>
      <w:r w:rsidRPr="52C39323" w:rsidR="52C39323">
        <w:rPr>
          <w:lang w:val="en-US"/>
        </w:rPr>
        <w:t>missed</w:t>
      </w:r>
      <w:r w:rsidRPr="52C39323" w:rsidR="52C39323">
        <w:rPr>
          <w:lang w:val="en-US"/>
        </w:rPr>
        <w:t xml:space="preserve"> messages on the </w:t>
      </w:r>
      <w:r w:rsidRPr="52C39323" w:rsidR="52C39323">
        <w:rPr>
          <w:i w:val="1"/>
          <w:iCs w:val="1"/>
          <w:lang w:val="en-US"/>
        </w:rPr>
        <w:t>match</w:t>
      </w:r>
      <w:r w:rsidRPr="52C39323" w:rsidR="52C39323">
        <w:rPr>
          <w:b w:val="1"/>
          <w:bCs w:val="1"/>
          <w:i w:val="1"/>
          <w:iCs w:val="1"/>
          <w:lang w:val="en-US"/>
        </w:rPr>
        <w:t xml:space="preserve"> </w:t>
      </w:r>
      <w:r w:rsidRPr="52C39323" w:rsidR="52C39323">
        <w:rPr>
          <w:lang w:val="en-US"/>
        </w:rPr>
        <w:t xml:space="preserve">channel so subscribing to </w:t>
      </w:r>
      <w:r w:rsidRPr="52C39323" w:rsidR="52C39323">
        <w:rPr>
          <w:i w:val="1"/>
          <w:iCs w:val="1"/>
          <w:lang w:val="en-US"/>
        </w:rPr>
        <w:t>heartbeats</w:t>
      </w:r>
      <w:r w:rsidRPr="52C39323" w:rsidR="52C39323">
        <w:rPr>
          <w:lang w:val="en-US"/>
        </w:rPr>
        <w:t xml:space="preserve"> is not </w:t>
      </w:r>
      <w:r w:rsidRPr="52C39323" w:rsidR="52C39323">
        <w:rPr>
          <w:lang w:val="en-US"/>
        </w:rPr>
        <w:t>required</w:t>
      </w:r>
      <w:r w:rsidRPr="52C39323" w:rsidR="52C39323">
        <w:rPr>
          <w:lang w:val="en-US"/>
        </w:rPr>
        <w:t>.</w:t>
      </w:r>
    </w:p>
    <w:p xmlns:wp14="http://schemas.microsoft.com/office/word/2010/wordml" w14:paraId="55DDFB0A" wp14:textId="77777777">
      <w:pPr>
        <w:pStyle w:val="Normal"/>
        <w:keepLines/>
        <w:spacing w:before="240" w:after="140" w:line="240" w:lineRule="auto"/>
        <w:rPr>
          <w:b/>
          <w:b/>
          <w:u w:val="single"/>
        </w:rPr>
      </w:pPr>
      <w:r>
        <w:rPr>
          <w:b/>
          <w:u w:val="single"/>
        </w:rPr>
        <w:t>Price View</w:t>
      </w:r>
    </w:p>
    <w:p xmlns:wp14="http://schemas.microsoft.com/office/word/2010/wordml" w14:paraId="6445A87B" wp14:textId="77777777">
      <w:pPr>
        <w:pStyle w:val="Normal"/>
        <w:keepLines w:val="1"/>
        <w:spacing w:before="240" w:after="0" w:line="240" w:lineRule="auto"/>
      </w:pPr>
      <w:r w:rsidRPr="52C39323" w:rsidR="52C39323">
        <w:rPr>
          <w:lang w:val="en-US"/>
        </w:rPr>
        <w:t>Your application will need to maintain the level2 updates that are received from the websocket. This section should display the bids and asks for the subscribed products at a refresh rate of 50ms. Do not worry about displaying them in a specific way, as long as it is reasonable.</w:t>
      </w:r>
    </w:p>
    <w:p xmlns:wp14="http://schemas.microsoft.com/office/word/2010/wordml" w14:paraId="2643E490" wp14:textId="77777777">
      <w:pPr>
        <w:pStyle w:val="Normal"/>
        <w:keepLines/>
        <w:spacing w:before="240" w:after="0" w:line="240" w:lineRule="auto"/>
        <w:rPr>
          <w:b/>
          <w:b/>
          <w:u w:val="single"/>
        </w:rPr>
      </w:pPr>
      <w:r>
        <w:rPr>
          <w:b/>
          <w:u w:val="single"/>
        </w:rPr>
        <w:t>Match View</w:t>
      </w:r>
    </w:p>
    <w:p xmlns:wp14="http://schemas.microsoft.com/office/word/2010/wordml" w14:paraId="3F977291" wp14:textId="77777777">
      <w:pPr>
        <w:pStyle w:val="Normal"/>
        <w:keepLines w:val="1"/>
        <w:spacing w:before="240" w:after="0" w:line="240" w:lineRule="auto"/>
      </w:pPr>
      <w:r w:rsidRPr="52C39323" w:rsidR="52C39323">
        <w:rPr>
          <w:lang w:val="en-US"/>
        </w:rPr>
        <w:t xml:space="preserve">This section will be an order blotter that will display the timestamp, product, trade size, and price (use green text for buy and red text for sell) of each match that comes over the </w:t>
      </w:r>
      <w:r w:rsidRPr="52C39323" w:rsidR="52C39323">
        <w:rPr>
          <w:i w:val="1"/>
          <w:iCs w:val="1"/>
          <w:lang w:val="en-US"/>
        </w:rPr>
        <w:t>matches</w:t>
      </w:r>
      <w:r w:rsidRPr="52C39323" w:rsidR="52C39323">
        <w:rPr>
          <w:b w:val="1"/>
          <w:bCs w:val="1"/>
          <w:i w:val="1"/>
          <w:iCs w:val="1"/>
          <w:lang w:val="en-US"/>
        </w:rPr>
        <w:t xml:space="preserve"> </w:t>
      </w:r>
      <w:r w:rsidRPr="52C39323" w:rsidR="52C39323">
        <w:rPr>
          <w:lang w:val="en-US"/>
        </w:rPr>
        <w:t>channel. You do not need to keep infinite scrolling on this trading blotter, use your best judgment for how much to display without impacting performance, but ensure that you always display the most recent match.</w:t>
      </w:r>
    </w:p>
    <w:p xmlns:wp14="http://schemas.microsoft.com/office/word/2010/wordml" w14:paraId="6FA5F780" wp14:textId="77777777">
      <w:pPr>
        <w:pStyle w:val="Normal"/>
        <w:keepLines/>
        <w:spacing w:before="240" w:after="140" w:line="240" w:lineRule="auto"/>
        <w:rPr>
          <w:b/>
          <w:b/>
          <w:u w:val="single"/>
        </w:rPr>
      </w:pPr>
      <w:r>
        <w:rPr>
          <w:b/>
          <w:u w:val="single"/>
        </w:rPr>
        <w:t>System Status</w:t>
      </w:r>
    </w:p>
    <w:p xmlns:wp14="http://schemas.microsoft.com/office/word/2010/wordml" w14:paraId="7D30191D" wp14:textId="77777777">
      <w:pPr>
        <w:pStyle w:val="Normal"/>
        <w:keepLines w:val="1"/>
        <w:spacing w:before="240" w:after="140" w:line="240" w:lineRule="auto"/>
      </w:pPr>
      <w:r w:rsidRPr="3014FE23" w:rsidR="3014FE23">
        <w:rPr>
          <w:lang w:val="en-US"/>
        </w:rPr>
        <w:t xml:space="preserve">This section will display a list of all channels that the application is subscribed to (this information is provided to you as a response to a </w:t>
      </w:r>
      <w:r w:rsidRPr="3014FE23" w:rsidR="3014FE23">
        <w:rPr>
          <w:i w:val="1"/>
          <w:iCs w:val="1"/>
          <w:lang w:val="en-US"/>
        </w:rPr>
        <w:t>subscribe</w:t>
      </w:r>
      <w:r w:rsidRPr="3014FE23" w:rsidR="3014FE23">
        <w:rPr>
          <w:lang w:val="en-US"/>
        </w:rPr>
        <w:t xml:space="preserve"> message). The displayed channels should be everything, and not limited to what the user has asked for.</w:t>
      </w:r>
    </w:p>
    <w:p xmlns:wp14="http://schemas.microsoft.com/office/word/2010/wordml" w14:paraId="47216BEB" wp14:textId="77777777">
      <w:pPr>
        <w:pStyle w:val="Normal"/>
        <w:keepLines/>
        <w:spacing w:before="240" w:after="0" w:line="240" w:lineRule="auto"/>
        <w:rPr>
          <w:b/>
          <w:b/>
          <w:u w:val="single"/>
        </w:rPr>
      </w:pPr>
      <w:r>
        <w:rPr>
          <w:b/>
          <w:u w:val="single"/>
        </w:rPr>
        <w:t>Miscellaneous</w:t>
      </w:r>
    </w:p>
    <w:p xmlns:wp14="http://schemas.microsoft.com/office/word/2010/wordml" w14:paraId="26077010" wp14:textId="77777777">
      <w:pPr>
        <w:pStyle w:val="Normal"/>
        <w:keepLines w:val="1"/>
        <w:spacing w:before="240" w:after="0" w:line="240" w:lineRule="auto"/>
      </w:pPr>
      <w:r w:rsidRPr="52C39323" w:rsidR="52C39323">
        <w:rPr>
          <w:lang w:val="en-US"/>
        </w:rPr>
        <w:t>You will need to be able to support multiple users, where each user can be subscribed to different currencies. A user should only see updates for the pairs that they are subscribed to.</w:t>
      </w:r>
    </w:p>
    <w:p xmlns:wp14="http://schemas.microsoft.com/office/word/2010/wordml" w14:paraId="2C225F76" wp14:textId="77777777">
      <w:pPr>
        <w:pStyle w:val="Normal"/>
        <w:spacing w:before="240" w:after="0" w:line="240" w:lineRule="auto"/>
      </w:pPr>
      <w:r w:rsidRPr="52C39323" w:rsidR="52C39323">
        <w:rPr>
          <w:lang w:val="en-US"/>
        </w:rPr>
        <w:t>The webserver must handle all incoming prices updates and then send them to the right subscribed user.</w:t>
      </w:r>
    </w:p>
    <w:p xmlns:wp14="http://schemas.microsoft.com/office/word/2010/wordml" w14:paraId="1122E980" wp14:textId="77777777">
      <w:pPr>
        <w:pStyle w:val="Normal"/>
        <w:keepLines/>
        <w:spacing w:before="240" w:after="0" w:line="240" w:lineRule="auto"/>
        <w:rPr/>
      </w:pPr>
      <w:r>
        <w:rPr/>
        <w:t>There are no design restrictions on the page, but you are also not expected to build something flashy and unique, just functional.</w:t>
      </w:r>
    </w:p>
    <w:p xmlns:wp14="http://schemas.microsoft.com/office/word/2010/wordml" w14:paraId="672A6659" wp14:textId="77777777">
      <w:pPr>
        <w:pStyle w:val="Normal"/>
        <w:keepLines/>
        <w:spacing w:before="240" w:after="140" w:line="240" w:lineRule="auto"/>
        <w:rPr/>
      </w:pPr>
      <w:r>
        <w:rPr/>
      </w:r>
    </w:p>
    <w:p xmlns:wp14="http://schemas.microsoft.com/office/word/2010/wordml" w14:paraId="1FDF52F2" wp14:textId="77777777">
      <w:pPr>
        <w:pStyle w:val="Normal"/>
        <w:keepLines/>
        <w:spacing w:before="240" w:after="0" w:line="240" w:lineRule="auto"/>
        <w:rPr>
          <w:b/>
          <w:b/>
          <w:u w:val="single"/>
        </w:rPr>
      </w:pPr>
      <w:r>
        <w:rPr>
          <w:b/>
          <w:u w:val="single"/>
        </w:rPr>
        <w:t>Criteria</w:t>
      </w:r>
    </w:p>
    <w:p xmlns:wp14="http://schemas.microsoft.com/office/word/2010/wordml" w14:paraId="3DAA95E3" wp14:textId="77777777">
      <w:pPr>
        <w:pStyle w:val="Normal"/>
        <w:keepLines w:val="1"/>
        <w:spacing w:before="240" w:after="200" w:line="240" w:lineRule="auto"/>
      </w:pPr>
      <w:r w:rsidRPr="52C39323" w:rsidR="52C39323">
        <w:rPr>
          <w:lang w:val="en-US"/>
        </w:rPr>
        <w:t xml:space="preserve">We will be reviewing your coding style, logic, ability to handle updates, ease of use of the web page, and robustness from </w:t>
      </w:r>
      <w:r w:rsidRPr="52C39323" w:rsidR="52C39323">
        <w:rPr>
          <w:lang w:val="en-US"/>
        </w:rPr>
        <w:t>possible user</w:t>
      </w:r>
      <w:r w:rsidRPr="52C39323" w:rsidR="52C39323">
        <w:rPr>
          <w:lang w:val="en-US"/>
        </w:rPr>
        <w:t xml:space="preserve"> error.</w:t>
      </w:r>
    </w:p>
    <w:p xmlns:wp14="http://schemas.microsoft.com/office/word/2010/wordml" w14:paraId="0A37501D" wp14:textId="77777777">
      <w:pPr>
        <w:pStyle w:val="Normal"/>
        <w:keepLines/>
        <w:spacing w:line="240" w:lineRule="auto"/>
        <w:rPr/>
      </w:pPr>
      <w:r>
        <w:rPr/>
      </w:r>
    </w:p>
    <w:sectPr>
      <w:type w:val="nextPage"/>
      <w:pgSz w:w="12240" w:h="15840"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Wingdings" w:hAnsi="Wingdings" w:cs="Wingdings"/>
        <w:u w:val="none"/>
        <w:rFonts w:cs="Wingdings"/>
      </w:rPr>
    </w:lvl>
    <w:lvl w:ilvl="1">
      <w:start w:val="1"/>
      <w:numFmt w:val="bullet"/>
      <w:lvlText w:val=""/>
      <w:lvlJc w:val="left"/>
      <w:pPr>
        <w:ind w:left="1440" w:hanging="360"/>
      </w:pPr>
      <w:rPr>
        <w:rFonts w:hint="default" w:ascii="Wingdings 2" w:hAnsi="Wingdings 2" w:cs="Wingdings 2"/>
        <w:u w:val="none"/>
        <w:rFonts w:cs="Wingdings 2"/>
      </w:rPr>
    </w:lvl>
    <w:lvl w:ilvl="2">
      <w:start w:val="1"/>
      <w:numFmt w:val="bullet"/>
      <w:lvlText w:val="■"/>
      <w:lvlJc w:val="left"/>
      <w:pPr>
        <w:ind w:left="2160" w:hanging="360"/>
      </w:pPr>
      <w:rPr>
        <w:rFonts w:hint="default" w:ascii="OpenSymbol" w:hAnsi="OpenSymbol" w:cs="OpenSymbol"/>
        <w:u w:val="none"/>
        <w:rFonts w:cs="OpenSymbol"/>
      </w:rPr>
    </w:lvl>
    <w:lvl w:ilvl="3">
      <w:start w:val="1"/>
      <w:numFmt w:val="bullet"/>
      <w:lvlText w:val=""/>
      <w:lvlJc w:val="left"/>
      <w:pPr>
        <w:ind w:left="2880" w:hanging="360"/>
      </w:pPr>
      <w:rPr>
        <w:rFonts w:hint="default" w:ascii="Wingdings" w:hAnsi="Wingdings" w:cs="Wingdings"/>
        <w:u w:val="none"/>
        <w:rFonts w:cs="Wingdings"/>
      </w:rPr>
    </w:lvl>
    <w:lvl w:ilvl="4">
      <w:start w:val="1"/>
      <w:numFmt w:val="bullet"/>
      <w:lvlText w:val=""/>
      <w:lvlJc w:val="left"/>
      <w:pPr>
        <w:ind w:left="3600" w:hanging="360"/>
      </w:pPr>
      <w:rPr>
        <w:rFonts w:hint="default" w:ascii="Wingdings 2" w:hAnsi="Wingdings 2" w:cs="Wingdings 2"/>
        <w:u w:val="none"/>
        <w:rFonts w:cs="Wingdings 2"/>
      </w:rPr>
    </w:lvl>
    <w:lvl w:ilvl="5">
      <w:start w:val="1"/>
      <w:numFmt w:val="bullet"/>
      <w:lvlText w:val="■"/>
      <w:lvlJc w:val="left"/>
      <w:pPr>
        <w:ind w:left="4320" w:hanging="360"/>
      </w:pPr>
      <w:rPr>
        <w:rFonts w:hint="default" w:ascii="OpenSymbol" w:hAnsi="OpenSymbol" w:cs="OpenSymbol"/>
        <w:u w:val="none"/>
        <w:rFonts w:cs="OpenSymbol"/>
      </w:rPr>
    </w:lvl>
    <w:lvl w:ilvl="6">
      <w:start w:val="1"/>
      <w:numFmt w:val="bullet"/>
      <w:lvlText w:val=""/>
      <w:lvlJc w:val="left"/>
      <w:pPr>
        <w:ind w:left="5040" w:hanging="360"/>
      </w:pPr>
      <w:rPr>
        <w:rFonts w:hint="default" w:ascii="Wingdings" w:hAnsi="Wingdings" w:cs="Wingdings"/>
        <w:u w:val="none"/>
        <w:rFonts w:cs="Wingdings"/>
      </w:rPr>
    </w:lvl>
    <w:lvl w:ilvl="7">
      <w:start w:val="1"/>
      <w:numFmt w:val="bullet"/>
      <w:lvlText w:val=""/>
      <w:lvlJc w:val="left"/>
      <w:pPr>
        <w:ind w:left="5760" w:hanging="360"/>
      </w:pPr>
      <w:rPr>
        <w:rFonts w:hint="default" w:ascii="Wingdings 2" w:hAnsi="Wingdings 2" w:cs="Wingdings 2"/>
        <w:u w:val="none"/>
        <w:rFonts w:cs="Wingdings 2"/>
      </w:rPr>
    </w:lvl>
    <w:lvl w:ilvl="8">
      <w:start w:val="1"/>
      <w:numFmt w:val="bullet"/>
      <w:lvlText w:val="■"/>
      <w:lvlJc w:val="left"/>
      <w:pPr>
        <w:ind w:left="6480" w:hanging="360"/>
      </w:pPr>
      <w:rPr>
        <w:rFonts w:hint="default" w:ascii="OpenSymbol" w:hAnsi="OpenSymbol" w:cs="OpenSymbol"/>
        <w:u w:val="none"/>
        <w:rFonts w:cs="OpenSymbol"/>
      </w:rPr>
    </w:lvl>
    <w:nsid w:val="6378babd"/>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39bba469"/>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compat>
    <w:compatSetting w:name="compatibilityMode" w:uri="http://schemas.microsoft.com/office/word" w:val="15"/>
  </w:compat>
  <w:rsids>
    <w:rsidRoot w:val="52C39323"/>
    <w:rsid w:val="3014FE23"/>
    <w:rsid w:val="3D818C63"/>
    <w:rsid w:val="4F49A43C"/>
    <w:rsid w:val="52C39323"/>
  </w:rsids>
  <w:themeFontLang w:val="" w:eastAsia="" w:bidi=""/>
  <w14:docId w14:val="358BCB7E"/>
  <w15:docId w15:val="{7389DA6D-1902-4C81-A3B2-65E99D13EADA}"/>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276" w:lineRule="auto"/>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before="400" w:after="120" w:line="240" w:lineRule="auto"/>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before="360" w:after="120" w:line="240" w:lineRule="auto"/>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before="320" w:after="80" w:line="240" w:lineRule="auto"/>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before="280" w:after="80" w:line="240" w:lineRule="auto"/>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before="240" w:after="80" w:line="240" w:lineRule="auto"/>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before="240" w:after="80" w:line="240" w:lineRule="auto"/>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before="0" w:after="60" w:line="240" w:lineRule="auto"/>
    </w:pPr>
    <w:rPr>
      <w:sz w:val="52"/>
      <w:szCs w:val="52"/>
    </w:rPr>
  </w:style>
  <w:style w:type="paragraph" w:styleId="Subtitle">
    <w:name w:val="Subtitle"/>
    <w:basedOn w:val="LOnormal"/>
    <w:next w:val="Normal"/>
    <w:qFormat/>
    <w:pPr>
      <w:keepNext w:val="true"/>
      <w:keepLines/>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Guru Rajan</lastModifiedBy>
  <dcterms:modified xsi:type="dcterms:W3CDTF">2025-09-18T11:45:44.9176594Z</dcterms:modified>
  <revision>5</revision>
  <dc:subject/>
  <dc:title/>
</coreProperties>
</file>