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AC9" w:rsidRDefault="00213A3C">
      <w:r>
        <w:rPr>
          <w:noProof/>
          <w:lang w:val="en-IN" w:eastAsia="en-IN"/>
        </w:rPr>
        <w:drawing>
          <wp:inline distT="0" distB="0" distL="114300" distR="114300">
            <wp:extent cx="662940" cy="629920"/>
            <wp:effectExtent l="0" t="0" r="3810" b="17780"/>
            <wp:docPr id="1027" name="Picture 3" descr="C:\Users\saika\OneDrive\Desktop\IIIT-Bangal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saika\OneDrive\Desktop\IIIT-Bangalo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629920"/>
                    </a:xfrm>
                    <a:prstGeom prst="rect">
                      <a:avLst/>
                    </a:prstGeom>
                    <a:noFill/>
                  </pic:spPr>
                </pic:pic>
              </a:graphicData>
            </a:graphic>
          </wp:inline>
        </w:drawing>
      </w:r>
      <w:r>
        <w:rPr>
          <w:lang w:val="en-GB"/>
        </w:rPr>
        <w:t xml:space="preserve">                                                                </w:t>
      </w:r>
      <w:r>
        <w:rPr>
          <w:noProof/>
          <w:lang w:val="en-IN" w:eastAsia="en-IN"/>
        </w:rPr>
        <w:drawing>
          <wp:inline distT="0" distB="0" distL="114300" distR="114300">
            <wp:extent cx="728980" cy="485775"/>
            <wp:effectExtent l="0" t="0" r="13970" b="9525"/>
            <wp:docPr id="1028" name="Picture 4" descr="C:\Users\saika\OneDrive\Desktop\Upg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saika\OneDrive\Desktop\Upgra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28980" cy="485775"/>
                    </a:xfrm>
                    <a:prstGeom prst="rect">
                      <a:avLst/>
                    </a:prstGeom>
                    <a:noFill/>
                  </pic:spPr>
                </pic:pic>
              </a:graphicData>
            </a:graphic>
          </wp:inline>
        </w:drawing>
      </w:r>
    </w:p>
    <w:p w:rsidR="00C52AC9" w:rsidRDefault="00213A3C">
      <w:pPr>
        <w:ind w:left="1680" w:firstLine="420"/>
        <w:rPr>
          <w:rFonts w:ascii="Times New Roman" w:hAnsi="Times New Roman" w:cs="Times New Roman"/>
          <w:sz w:val="28"/>
          <w:szCs w:val="28"/>
          <w:lang w:val="en-GB"/>
        </w:rPr>
      </w:pPr>
      <w:r>
        <w:rPr>
          <w:rFonts w:ascii="Times New Roman" w:hAnsi="Times New Roman" w:cs="Times New Roman"/>
          <w:sz w:val="28"/>
          <w:szCs w:val="28"/>
          <w:lang w:val="en-GB"/>
        </w:rPr>
        <w:t xml:space="preserve"> </w:t>
      </w:r>
    </w:p>
    <w:p w:rsidR="00C52AC9" w:rsidRDefault="00213A3C">
      <w:pPr>
        <w:rPr>
          <w:rFonts w:ascii="Times New Roman" w:eastAsia="SimSun" w:hAnsi="Times New Roman" w:cs="Times New Roman"/>
          <w:sz w:val="40"/>
          <w:szCs w:val="40"/>
          <w:u w:val="single"/>
        </w:rPr>
      </w:pPr>
      <w:r>
        <w:rPr>
          <w:lang w:val="en-GB"/>
        </w:rPr>
        <w:t xml:space="preserve">                               </w:t>
      </w:r>
      <w:r>
        <w:rPr>
          <w:noProof/>
          <w:lang w:val="en-IN" w:eastAsia="en-IN"/>
        </w:rPr>
        <w:drawing>
          <wp:inline distT="0" distB="0" distL="114300" distR="114300">
            <wp:extent cx="907415" cy="1280160"/>
            <wp:effectExtent l="0" t="0" r="6985" b="15240"/>
            <wp:docPr id="1" name="Picture 1" descr="XNote_201901081613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Note_201901081613670"/>
                    <pic:cNvPicPr>
                      <a:picLocks noChangeAspect="1"/>
                    </pic:cNvPicPr>
                  </pic:nvPicPr>
                  <pic:blipFill>
                    <a:blip r:embed="rId10"/>
                    <a:stretch>
                      <a:fillRect/>
                    </a:stretch>
                  </pic:blipFill>
                  <pic:spPr>
                    <a:xfrm>
                      <a:off x="0" y="0"/>
                      <a:ext cx="907415" cy="1280160"/>
                    </a:xfrm>
                    <a:prstGeom prst="rect">
                      <a:avLst/>
                    </a:prstGeom>
                  </pic:spPr>
                </pic:pic>
              </a:graphicData>
            </a:graphic>
          </wp:inline>
        </w:drawing>
      </w:r>
    </w:p>
    <w:p w:rsidR="00C52AC9" w:rsidRDefault="00213A3C">
      <w:pPr>
        <w:jc w:val="center"/>
        <w:rPr>
          <w:rFonts w:ascii="Times New Roman" w:eastAsia="sans-serif" w:hAnsi="Times New Roman" w:cs="Times New Roman"/>
          <w:b/>
          <w:bCs/>
          <w:color w:val="333333"/>
          <w:sz w:val="24"/>
          <w:szCs w:val="24"/>
          <w:shd w:val="clear" w:color="auto" w:fill="F5F5F5"/>
        </w:rPr>
      </w:pPr>
      <w:r>
        <w:rPr>
          <w:rFonts w:ascii="Times New Roman" w:eastAsia="sans-serif" w:hAnsi="Times New Roman" w:cs="Times New Roman"/>
          <w:b/>
          <w:bCs/>
          <w:color w:val="333333"/>
          <w:sz w:val="40"/>
          <w:szCs w:val="40"/>
          <w:shd w:val="clear" w:color="auto" w:fill="F5F5F5"/>
        </w:rPr>
        <w:t>Lead Conversion Process - Demonstrated as a funnel</w:t>
      </w:r>
    </w:p>
    <w:p w:rsidR="00C52AC9" w:rsidRDefault="00C52AC9">
      <w:pPr>
        <w:jc w:val="center"/>
        <w:rPr>
          <w:rFonts w:ascii="Times New Roman" w:eastAsia="sans-serif" w:hAnsi="Times New Roman" w:cs="Times New Roman"/>
          <w:b/>
          <w:bCs/>
          <w:color w:val="333333"/>
          <w:sz w:val="24"/>
          <w:szCs w:val="24"/>
          <w:shd w:val="clear" w:color="auto" w:fill="F5F5F5"/>
        </w:rPr>
      </w:pPr>
    </w:p>
    <w:p w:rsidR="00C52AC9" w:rsidRDefault="00C52AC9">
      <w:pPr>
        <w:jc w:val="center"/>
        <w:rPr>
          <w:rFonts w:ascii="Times New Roman" w:eastAsia="SimSun" w:hAnsi="Times New Roman" w:cs="Times New Roman"/>
          <w:sz w:val="40"/>
          <w:szCs w:val="40"/>
          <w:u w:val="single"/>
        </w:rPr>
      </w:pPr>
    </w:p>
    <w:p w:rsidR="00C52AC9" w:rsidRDefault="00213A3C">
      <w:pPr>
        <w:numPr>
          <w:ilvl w:val="0"/>
          <w:numId w:val="1"/>
        </w:numPr>
        <w:rPr>
          <w:rFonts w:ascii="Times New Roman" w:hAnsi="Times New Roman" w:cs="Times New Roman"/>
          <w:sz w:val="28"/>
          <w:szCs w:val="28"/>
        </w:rPr>
      </w:pPr>
      <w:r>
        <w:rPr>
          <w:rFonts w:ascii="Times New Roman" w:hAnsi="Times New Roman" w:cs="Times New Roman"/>
          <w:sz w:val="28"/>
          <w:szCs w:val="28"/>
        </w:rPr>
        <w:t>Which are the top three variables in your model which contribute most</w:t>
      </w:r>
      <w:r>
        <w:rPr>
          <w:rFonts w:ascii="Times New Roman" w:hAnsi="Times New Roman" w:cs="Times New Roman"/>
          <w:sz w:val="28"/>
          <w:szCs w:val="28"/>
        </w:rPr>
        <w:t xml:space="preserve"> towards the probability of a lead getting converted?</w:t>
      </w:r>
    </w:p>
    <w:p w:rsidR="00C52AC9" w:rsidRDefault="00C52AC9">
      <w:pPr>
        <w:ind w:left="360"/>
        <w:rPr>
          <w:rFonts w:ascii="Times New Roman" w:hAnsi="Times New Roman" w:cs="Times New Roman"/>
          <w:sz w:val="28"/>
          <w:szCs w:val="28"/>
        </w:rPr>
      </w:pPr>
    </w:p>
    <w:p w:rsidR="00C52AC9" w:rsidRDefault="00BB5AEB">
      <w:pPr>
        <w:pStyle w:val="HTMLPreformatted"/>
        <w:shd w:val="clear" w:color="auto" w:fill="FFFFFF"/>
        <w:wordWrap w:val="0"/>
        <w:textAlignment w:val="baseline"/>
        <w:rPr>
          <w:rFonts w:ascii="Times New Roman" w:hAnsi="Times New Roman" w:hint="default"/>
          <w:sz w:val="28"/>
          <w:szCs w:val="28"/>
          <w:lang w:val="en-GB"/>
        </w:rPr>
      </w:pPr>
      <w:r>
        <w:rPr>
          <w:rFonts w:ascii="Times New Roman" w:hAnsi="Times New Roman" w:hint="default"/>
          <w:sz w:val="28"/>
          <w:szCs w:val="28"/>
          <w:lang w:val="en-GB"/>
        </w:rPr>
        <w:tab/>
      </w:r>
      <w:proofErr w:type="spellStart"/>
      <w:r w:rsidR="00213A3C">
        <w:rPr>
          <w:rFonts w:ascii="Times New Roman" w:hAnsi="Times New Roman" w:hint="default"/>
          <w:sz w:val="28"/>
          <w:szCs w:val="28"/>
          <w:lang w:val="en-GB"/>
        </w:rPr>
        <w:t>Ans</w:t>
      </w:r>
      <w:proofErr w:type="spellEnd"/>
      <w:r w:rsidR="00213A3C">
        <w:rPr>
          <w:rFonts w:ascii="Times New Roman" w:hAnsi="Times New Roman" w:hint="default"/>
          <w:sz w:val="28"/>
          <w:szCs w:val="28"/>
          <w:lang w:val="en-GB"/>
        </w:rPr>
        <w:t xml:space="preserve">: </w:t>
      </w:r>
    </w:p>
    <w:p w:rsidR="00C52AC9" w:rsidRPr="00BB5AEB" w:rsidRDefault="00BB5AEB" w:rsidP="00BB5AEB">
      <w:pPr>
        <w:pStyle w:val="ListParagraph"/>
        <w:numPr>
          <w:ilvl w:val="0"/>
          <w:numId w:val="6"/>
        </w:numPr>
        <w:rPr>
          <w:rFonts w:ascii="Times New Roman" w:eastAsia="Helvetica" w:hAnsi="Times New Roman" w:cs="Times New Roman"/>
          <w:color w:val="000000"/>
          <w:sz w:val="24"/>
          <w:szCs w:val="24"/>
        </w:rPr>
      </w:pPr>
      <w:r w:rsidRPr="00BB5AEB">
        <w:rPr>
          <w:rFonts w:ascii="Times New Roman" w:eastAsia="Helvetica" w:hAnsi="Times New Roman" w:cs="Times New Roman"/>
          <w:color w:val="000000"/>
          <w:sz w:val="24"/>
          <w:szCs w:val="24"/>
        </w:rPr>
        <w:t>Total Time Spent on Website</w:t>
      </w:r>
    </w:p>
    <w:p w:rsidR="00C52AC9" w:rsidRPr="00BB5AEB" w:rsidRDefault="00BB5AEB" w:rsidP="00BB5AEB">
      <w:pPr>
        <w:pStyle w:val="ListParagraph"/>
        <w:numPr>
          <w:ilvl w:val="0"/>
          <w:numId w:val="6"/>
        </w:numPr>
        <w:rPr>
          <w:rFonts w:ascii="Times New Roman" w:eastAsia="Helvetica" w:hAnsi="Times New Roman" w:cs="Times New Roman"/>
          <w:color w:val="000000"/>
          <w:sz w:val="24"/>
          <w:szCs w:val="24"/>
        </w:rPr>
      </w:pPr>
      <w:r w:rsidRPr="00BB5AEB">
        <w:rPr>
          <w:rFonts w:ascii="Times New Roman" w:eastAsia="Helvetica" w:hAnsi="Times New Roman" w:cs="Times New Roman"/>
          <w:color w:val="000000"/>
          <w:sz w:val="24"/>
          <w:szCs w:val="24"/>
        </w:rPr>
        <w:t xml:space="preserve">Lead </w:t>
      </w:r>
      <w:proofErr w:type="spellStart"/>
      <w:r w:rsidRPr="00BB5AEB">
        <w:rPr>
          <w:rFonts w:ascii="Times New Roman" w:eastAsia="Helvetica" w:hAnsi="Times New Roman" w:cs="Times New Roman"/>
          <w:color w:val="000000"/>
          <w:sz w:val="24"/>
          <w:szCs w:val="24"/>
        </w:rPr>
        <w:t>Origin_Lead</w:t>
      </w:r>
      <w:proofErr w:type="spellEnd"/>
      <w:r w:rsidRPr="00BB5AEB">
        <w:rPr>
          <w:rFonts w:ascii="Times New Roman" w:eastAsia="Helvetica" w:hAnsi="Times New Roman" w:cs="Times New Roman"/>
          <w:color w:val="000000"/>
          <w:sz w:val="24"/>
          <w:szCs w:val="24"/>
        </w:rPr>
        <w:t xml:space="preserve"> Add Form</w:t>
      </w:r>
    </w:p>
    <w:p w:rsidR="00BB5AEB" w:rsidRPr="00BB5AEB" w:rsidRDefault="00BB5AEB" w:rsidP="00BB5AEB">
      <w:pPr>
        <w:pStyle w:val="ListParagraph"/>
        <w:numPr>
          <w:ilvl w:val="0"/>
          <w:numId w:val="6"/>
        </w:numPr>
        <w:rPr>
          <w:rFonts w:ascii="Times New Roman" w:eastAsia="Helvetica" w:hAnsi="Times New Roman" w:cs="Times New Roman"/>
          <w:color w:val="000000"/>
          <w:sz w:val="24"/>
          <w:szCs w:val="24"/>
        </w:rPr>
      </w:pPr>
      <w:r w:rsidRPr="00BB5AEB">
        <w:rPr>
          <w:rFonts w:ascii="Times New Roman" w:eastAsia="Helvetica" w:hAnsi="Times New Roman" w:cs="Times New Roman"/>
          <w:color w:val="000000"/>
          <w:sz w:val="24"/>
          <w:szCs w:val="24"/>
        </w:rPr>
        <w:t xml:space="preserve">Lead </w:t>
      </w:r>
      <w:proofErr w:type="spellStart"/>
      <w:r w:rsidRPr="00BB5AEB">
        <w:rPr>
          <w:rFonts w:ascii="Times New Roman" w:eastAsia="Helvetica" w:hAnsi="Times New Roman" w:cs="Times New Roman"/>
          <w:color w:val="000000"/>
          <w:sz w:val="24"/>
          <w:szCs w:val="24"/>
        </w:rPr>
        <w:t>Source_Direct</w:t>
      </w:r>
      <w:proofErr w:type="spellEnd"/>
      <w:r w:rsidRPr="00BB5AEB">
        <w:rPr>
          <w:rFonts w:ascii="Times New Roman" w:eastAsia="Helvetica" w:hAnsi="Times New Roman" w:cs="Times New Roman"/>
          <w:color w:val="000000"/>
          <w:sz w:val="24"/>
          <w:szCs w:val="24"/>
        </w:rPr>
        <w:t xml:space="preserve"> Traffic</w:t>
      </w:r>
    </w:p>
    <w:p w:rsidR="00C52AC9" w:rsidRDefault="00C52AC9">
      <w:pPr>
        <w:pStyle w:val="HTMLPreformatted"/>
        <w:shd w:val="clear" w:color="auto" w:fill="FFFFFF"/>
        <w:wordWrap w:val="0"/>
        <w:textAlignment w:val="baseline"/>
        <w:rPr>
          <w:rFonts w:ascii="Times New Roman" w:eastAsia="monospace" w:hAnsi="Times New Roman" w:hint="default"/>
          <w:color w:val="000000"/>
          <w:shd w:val="clear" w:color="auto" w:fill="FFFFFF"/>
        </w:rPr>
      </w:pPr>
    </w:p>
    <w:p w:rsidR="00C52AC9" w:rsidRDefault="00C52AC9">
      <w:pPr>
        <w:pStyle w:val="HTMLPreformatted"/>
        <w:shd w:val="clear" w:color="auto" w:fill="FFFFFF"/>
        <w:wordWrap w:val="0"/>
        <w:textAlignment w:val="baseline"/>
        <w:rPr>
          <w:rFonts w:ascii="Times New Roman" w:eastAsia="monospace" w:hAnsi="Times New Roman" w:hint="default"/>
          <w:color w:val="000000"/>
          <w:shd w:val="clear" w:color="auto" w:fill="FFFFFF"/>
        </w:rPr>
      </w:pPr>
    </w:p>
    <w:p w:rsidR="00C52AC9" w:rsidRDefault="00BB5AEB">
      <w:pPr>
        <w:pStyle w:val="HTMLPreformatted"/>
        <w:shd w:val="clear" w:color="auto" w:fill="FFFFFF"/>
        <w:wordWrap w:val="0"/>
        <w:textAlignment w:val="baseline"/>
        <w:rPr>
          <w:rFonts w:ascii="Times New Roman" w:eastAsia="monospace" w:hAnsi="Times New Roman" w:hint="default"/>
          <w:color w:val="000000"/>
          <w:shd w:val="clear" w:color="auto" w:fill="FFFFFF"/>
          <w:lang w:val="en-GB"/>
        </w:rPr>
      </w:pPr>
      <w:r>
        <w:rPr>
          <w:rFonts w:ascii="Times New Roman" w:eastAsia="monospace" w:hAnsi="Times New Roman" w:hint="default"/>
          <w:color w:val="000000"/>
          <w:shd w:val="clear" w:color="auto" w:fill="FFFFFF"/>
          <w:lang w:val="en-GB"/>
        </w:rPr>
        <w:tab/>
      </w:r>
      <w:r w:rsidR="00213A3C">
        <w:rPr>
          <w:rFonts w:ascii="Times New Roman" w:eastAsia="monospace" w:hAnsi="Times New Roman" w:hint="default"/>
          <w:color w:val="000000"/>
          <w:shd w:val="clear" w:color="auto" w:fill="FFFFFF"/>
          <w:lang w:val="en-GB"/>
        </w:rPr>
        <w:t xml:space="preserve">These are the top three </w:t>
      </w:r>
      <w:r w:rsidR="00213A3C">
        <w:rPr>
          <w:rFonts w:ascii="Times New Roman" w:eastAsia="monospace" w:hAnsi="Times New Roman" w:hint="default"/>
          <w:color w:val="000000"/>
          <w:shd w:val="clear" w:color="auto" w:fill="FFFFFF"/>
          <w:lang w:val="en-GB"/>
        </w:rPr>
        <w:t xml:space="preserve">variables in our model, which contribute most towards the </w:t>
      </w:r>
    </w:p>
    <w:p w:rsidR="00C52AC9" w:rsidRDefault="00BB5AEB">
      <w:pPr>
        <w:pStyle w:val="HTMLPreformatted"/>
        <w:shd w:val="clear" w:color="auto" w:fill="FFFFFF"/>
        <w:wordWrap w:val="0"/>
        <w:textAlignment w:val="baseline"/>
        <w:rPr>
          <w:rFonts w:ascii="Times New Roman" w:eastAsia="monospace" w:hAnsi="Times New Roman" w:hint="default"/>
          <w:color w:val="000000"/>
          <w:shd w:val="clear" w:color="auto" w:fill="FFFFFF"/>
          <w:lang w:val="en-GB"/>
        </w:rPr>
      </w:pPr>
      <w:r>
        <w:rPr>
          <w:rFonts w:ascii="Times New Roman" w:eastAsia="monospace" w:hAnsi="Times New Roman" w:hint="default"/>
          <w:color w:val="000000"/>
          <w:shd w:val="clear" w:color="auto" w:fill="FFFFFF"/>
          <w:lang w:val="en-GB"/>
        </w:rPr>
        <w:tab/>
      </w:r>
      <w:r w:rsidR="00213A3C">
        <w:rPr>
          <w:rFonts w:ascii="Times New Roman" w:eastAsia="monospace" w:hAnsi="Times New Roman" w:hint="default"/>
          <w:color w:val="000000"/>
          <w:shd w:val="clear" w:color="auto" w:fill="FFFFFF"/>
          <w:lang w:val="en-GB"/>
        </w:rPr>
        <w:t>Probability of a lead getting</w:t>
      </w:r>
      <w:r w:rsidR="00213A3C">
        <w:rPr>
          <w:rFonts w:ascii="Times New Roman" w:eastAsia="monospace" w:hAnsi="Times New Roman" w:hint="default"/>
          <w:color w:val="000000"/>
          <w:shd w:val="clear" w:color="auto" w:fill="FFFFFF"/>
          <w:lang w:val="en-GB"/>
        </w:rPr>
        <w:t xml:space="preserve"> converted.</w:t>
      </w:r>
    </w:p>
    <w:p w:rsidR="00C52AC9" w:rsidRDefault="00C52AC9">
      <w:pPr>
        <w:rPr>
          <w:rFonts w:ascii="Times New Roman" w:hAnsi="Times New Roman" w:cs="Times New Roman"/>
          <w:sz w:val="28"/>
          <w:szCs w:val="28"/>
        </w:rPr>
      </w:pPr>
    </w:p>
    <w:p w:rsidR="00C52AC9" w:rsidRDefault="00213A3C">
      <w:pPr>
        <w:numPr>
          <w:ilvl w:val="0"/>
          <w:numId w:val="1"/>
        </w:numPr>
        <w:rPr>
          <w:rFonts w:ascii="Times New Roman" w:hAnsi="Times New Roman" w:cs="Times New Roman"/>
          <w:sz w:val="28"/>
          <w:szCs w:val="28"/>
        </w:rPr>
      </w:pPr>
      <w:r>
        <w:rPr>
          <w:rFonts w:ascii="Times New Roman" w:hAnsi="Times New Roman" w:cs="Times New Roman"/>
          <w:sz w:val="28"/>
          <w:szCs w:val="28"/>
        </w:rPr>
        <w:t>What are the top 3 categorical/dummy variables in the model which should be focused the most on in order to increase the probability of lead conversion?</w:t>
      </w:r>
    </w:p>
    <w:p w:rsidR="00C52AC9" w:rsidRDefault="00C52AC9">
      <w:pPr>
        <w:ind w:left="360"/>
        <w:rPr>
          <w:rFonts w:ascii="Times New Roman" w:hAnsi="Times New Roman" w:cs="Times New Roman"/>
          <w:sz w:val="28"/>
          <w:szCs w:val="28"/>
        </w:rPr>
      </w:pPr>
    </w:p>
    <w:p w:rsidR="00C52AC9" w:rsidRDefault="00213A3C" w:rsidP="00BB5AEB">
      <w:pPr>
        <w:ind w:left="660" w:firstLine="60"/>
        <w:rPr>
          <w:rFonts w:ascii="Times New Roman" w:hAnsi="Times New Roman" w:cs="Times New Roman"/>
          <w:sz w:val="28"/>
          <w:szCs w:val="28"/>
          <w:lang w:val="en-GB"/>
        </w:rPr>
      </w:pPr>
      <w:proofErr w:type="spellStart"/>
      <w:r>
        <w:rPr>
          <w:rFonts w:ascii="Times New Roman" w:hAnsi="Times New Roman" w:cs="Times New Roman"/>
          <w:sz w:val="28"/>
          <w:szCs w:val="28"/>
          <w:lang w:val="en-GB"/>
        </w:rPr>
        <w:t>Ans</w:t>
      </w:r>
      <w:proofErr w:type="spellEnd"/>
      <w:r>
        <w:rPr>
          <w:rFonts w:ascii="Times New Roman" w:hAnsi="Times New Roman" w:cs="Times New Roman"/>
          <w:sz w:val="28"/>
          <w:szCs w:val="28"/>
          <w:lang w:val="en-GB"/>
        </w:rPr>
        <w:t xml:space="preserve">: </w:t>
      </w:r>
    </w:p>
    <w:p w:rsidR="00C52AC9" w:rsidRPr="00BB5AEB" w:rsidRDefault="00213A3C" w:rsidP="00BB5AEB">
      <w:pPr>
        <w:pStyle w:val="ListParagraph"/>
        <w:numPr>
          <w:ilvl w:val="0"/>
          <w:numId w:val="7"/>
        </w:numPr>
        <w:rPr>
          <w:rFonts w:ascii="Times New Roman" w:eastAsia="Helvetica" w:hAnsi="Times New Roman" w:cs="Times New Roman"/>
          <w:color w:val="000000"/>
          <w:sz w:val="24"/>
          <w:szCs w:val="24"/>
        </w:rPr>
      </w:pPr>
      <w:r w:rsidRPr="00BB5AEB">
        <w:rPr>
          <w:rFonts w:ascii="Times New Roman" w:eastAsia="Helvetica" w:hAnsi="Times New Roman" w:cs="Times New Roman"/>
          <w:color w:val="000000"/>
          <w:sz w:val="24"/>
          <w:szCs w:val="24"/>
        </w:rPr>
        <w:t xml:space="preserve">Lead </w:t>
      </w:r>
      <w:proofErr w:type="spellStart"/>
      <w:r w:rsidRPr="00BB5AEB">
        <w:rPr>
          <w:rFonts w:ascii="Times New Roman" w:eastAsia="Helvetica" w:hAnsi="Times New Roman" w:cs="Times New Roman"/>
          <w:color w:val="000000"/>
          <w:sz w:val="24"/>
          <w:szCs w:val="24"/>
        </w:rPr>
        <w:t>Origin_Lead</w:t>
      </w:r>
      <w:proofErr w:type="spellEnd"/>
      <w:r w:rsidRPr="00BB5AEB">
        <w:rPr>
          <w:rFonts w:ascii="Times New Roman" w:eastAsia="Helvetica" w:hAnsi="Times New Roman" w:cs="Times New Roman"/>
          <w:color w:val="000000"/>
          <w:sz w:val="24"/>
          <w:szCs w:val="24"/>
        </w:rPr>
        <w:t xml:space="preserve"> Add Form</w:t>
      </w:r>
    </w:p>
    <w:p w:rsidR="00C52AC9" w:rsidRPr="00BB5AEB" w:rsidRDefault="00213A3C" w:rsidP="00BB5AEB">
      <w:pPr>
        <w:pStyle w:val="ListParagraph"/>
        <w:numPr>
          <w:ilvl w:val="0"/>
          <w:numId w:val="7"/>
        </w:numPr>
        <w:rPr>
          <w:rFonts w:ascii="Times New Roman" w:eastAsia="Helvetica" w:hAnsi="Times New Roman" w:cs="Times New Roman"/>
          <w:color w:val="000000"/>
          <w:sz w:val="24"/>
          <w:szCs w:val="24"/>
          <w:shd w:val="clear" w:color="auto" w:fill="FFFFFF"/>
        </w:rPr>
      </w:pPr>
      <w:proofErr w:type="spellStart"/>
      <w:r w:rsidRPr="00BB5AEB">
        <w:rPr>
          <w:rFonts w:ascii="Times New Roman" w:eastAsia="Helvetica" w:hAnsi="Times New Roman" w:cs="Times New Roman"/>
          <w:color w:val="000000"/>
          <w:sz w:val="24"/>
          <w:szCs w:val="24"/>
          <w:shd w:val="clear" w:color="auto" w:fill="FFFFFF"/>
        </w:rPr>
        <w:t>Tags_Will</w:t>
      </w:r>
      <w:proofErr w:type="spellEnd"/>
      <w:r w:rsidRPr="00BB5AEB">
        <w:rPr>
          <w:rFonts w:ascii="Times New Roman" w:eastAsia="Helvetica" w:hAnsi="Times New Roman" w:cs="Times New Roman"/>
          <w:color w:val="000000"/>
          <w:sz w:val="24"/>
          <w:szCs w:val="24"/>
          <w:shd w:val="clear" w:color="auto" w:fill="FFFFFF"/>
        </w:rPr>
        <w:t xml:space="preserve"> revert after reading the email</w:t>
      </w:r>
    </w:p>
    <w:p w:rsidR="00C52AC9" w:rsidRPr="00BB5AEB" w:rsidRDefault="00213A3C" w:rsidP="00BB5AEB">
      <w:pPr>
        <w:pStyle w:val="ListParagraph"/>
        <w:numPr>
          <w:ilvl w:val="0"/>
          <w:numId w:val="7"/>
        </w:numPr>
        <w:rPr>
          <w:rFonts w:ascii="Times New Roman" w:eastAsia="Helvetica" w:hAnsi="Times New Roman" w:cs="Times New Roman"/>
          <w:color w:val="000000"/>
          <w:sz w:val="24"/>
          <w:szCs w:val="24"/>
          <w:shd w:val="clear" w:color="auto" w:fill="FFFFFF"/>
          <w:lang w:val="en-GB"/>
        </w:rPr>
      </w:pPr>
      <w:r w:rsidRPr="00BB5AEB">
        <w:rPr>
          <w:rFonts w:ascii="Times New Roman" w:eastAsia="Helvetica" w:hAnsi="Times New Roman" w:cs="Times New Roman"/>
          <w:color w:val="000000"/>
          <w:sz w:val="24"/>
          <w:szCs w:val="24"/>
        </w:rPr>
        <w:t xml:space="preserve">Last </w:t>
      </w:r>
      <w:proofErr w:type="spellStart"/>
      <w:r w:rsidRPr="00BB5AEB">
        <w:rPr>
          <w:rFonts w:ascii="Times New Roman" w:eastAsia="Helvetica" w:hAnsi="Times New Roman" w:cs="Times New Roman"/>
          <w:color w:val="000000"/>
          <w:sz w:val="24"/>
          <w:szCs w:val="24"/>
        </w:rPr>
        <w:t>Activity_SMS</w:t>
      </w:r>
      <w:proofErr w:type="spellEnd"/>
      <w:r w:rsidRPr="00BB5AEB">
        <w:rPr>
          <w:rFonts w:ascii="Times New Roman" w:eastAsia="Helvetica" w:hAnsi="Times New Roman" w:cs="Times New Roman"/>
          <w:color w:val="000000"/>
          <w:sz w:val="24"/>
          <w:szCs w:val="24"/>
        </w:rPr>
        <w:t xml:space="preserve"> Sent</w:t>
      </w:r>
    </w:p>
    <w:p w:rsidR="00C52AC9" w:rsidRDefault="00213A3C" w:rsidP="00BB5AEB">
      <w:pPr>
        <w:ind w:left="840"/>
        <w:rPr>
          <w:rFonts w:ascii="Times New Roman" w:eastAsia="Helvetica" w:hAnsi="Times New Roman" w:cs="Times New Roman"/>
          <w:color w:val="000000"/>
          <w:sz w:val="24"/>
          <w:szCs w:val="24"/>
          <w:shd w:val="clear" w:color="auto" w:fill="FFFFFF"/>
          <w:lang w:val="en-GB"/>
        </w:rPr>
      </w:pPr>
      <w:r>
        <w:rPr>
          <w:rFonts w:ascii="Times New Roman" w:eastAsia="Helvetica" w:hAnsi="Times New Roman" w:cs="Times New Roman"/>
          <w:color w:val="000000"/>
          <w:sz w:val="24"/>
          <w:szCs w:val="24"/>
          <w:lang w:val="en-GB"/>
        </w:rPr>
        <w:t>T</w:t>
      </w:r>
      <w:r>
        <w:rPr>
          <w:rFonts w:ascii="Times New Roman" w:eastAsia="Helvetica" w:hAnsi="Times New Roman" w:cs="Times New Roman"/>
          <w:color w:val="000000"/>
          <w:sz w:val="24"/>
          <w:szCs w:val="24"/>
          <w:lang w:val="en-GB"/>
        </w:rPr>
        <w:t xml:space="preserve">hese are the top 3 categorical/dummy variables in the model which should be focused </w:t>
      </w:r>
      <w:r>
        <w:rPr>
          <w:rFonts w:ascii="Times New Roman" w:eastAsia="Helvetica" w:hAnsi="Times New Roman" w:cs="Times New Roman"/>
          <w:color w:val="000000"/>
          <w:sz w:val="24"/>
          <w:szCs w:val="24"/>
          <w:lang w:val="en-GB"/>
        </w:rPr>
        <w:t xml:space="preserve">the </w:t>
      </w:r>
      <w:r>
        <w:rPr>
          <w:rFonts w:ascii="Times New Roman" w:eastAsia="Helvetica" w:hAnsi="Times New Roman" w:cs="Times New Roman"/>
          <w:color w:val="000000"/>
          <w:sz w:val="24"/>
          <w:szCs w:val="24"/>
          <w:lang w:val="en-GB"/>
        </w:rPr>
        <w:t>most on in order to increase the probability of lead conversion.</w:t>
      </w:r>
    </w:p>
    <w:p w:rsidR="00C52AC9" w:rsidRDefault="00C52AC9">
      <w:pPr>
        <w:rPr>
          <w:rFonts w:ascii="Times New Roman" w:hAnsi="Times New Roman" w:cs="Times New Roman"/>
          <w:sz w:val="28"/>
          <w:szCs w:val="28"/>
        </w:rPr>
      </w:pPr>
    </w:p>
    <w:p w:rsidR="00C52AC9" w:rsidRDefault="00213A3C">
      <w:pPr>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X Education has a period of 2 months every year during which they hire some </w:t>
      </w:r>
      <w:r>
        <w:rPr>
          <w:rFonts w:ascii="Times New Roman" w:hAnsi="Times New Roman" w:cs="Times New Roman"/>
          <w:sz w:val="28"/>
          <w:szCs w:val="28"/>
        </w:rPr>
        <w:t xml:space="preserve">interns. The sales team, in particular, has around 10 interns allotted to them. So during this phase, they wish to make the lead conversion more aggressive. So they want almost all of the potential leads (i.e. the customers who have been predicted as 1 by </w:t>
      </w:r>
      <w:r>
        <w:rPr>
          <w:rFonts w:ascii="Times New Roman" w:hAnsi="Times New Roman" w:cs="Times New Roman"/>
          <w:sz w:val="28"/>
          <w:szCs w:val="28"/>
        </w:rPr>
        <w:t>the model) to be converted and hence, want to make phone calls to as much of such people as possible. Suggest a good strategy they should employ at this stage.</w:t>
      </w:r>
      <w:r>
        <w:rPr>
          <w:rFonts w:ascii="Times New Roman" w:hAnsi="Times New Roman" w:cs="Times New Roman"/>
          <w:sz w:val="28"/>
          <w:szCs w:val="28"/>
        </w:rPr>
        <w:br/>
      </w:r>
    </w:p>
    <w:p w:rsidR="00C52AC9" w:rsidRDefault="00213A3C" w:rsidP="00BB5AEB">
      <w:pPr>
        <w:ind w:left="660" w:firstLine="60"/>
        <w:rPr>
          <w:rFonts w:ascii="Times New Roman" w:hAnsi="Times New Roman" w:cs="Times New Roman"/>
          <w:sz w:val="28"/>
          <w:szCs w:val="28"/>
          <w:lang w:val="en-GB"/>
        </w:rPr>
      </w:pPr>
      <w:proofErr w:type="spellStart"/>
      <w:r>
        <w:rPr>
          <w:rFonts w:ascii="Times New Roman" w:hAnsi="Times New Roman" w:cs="Times New Roman"/>
          <w:sz w:val="28"/>
          <w:szCs w:val="28"/>
          <w:lang w:val="en-GB"/>
        </w:rPr>
        <w:t>Ans</w:t>
      </w:r>
      <w:proofErr w:type="spellEnd"/>
      <w:r>
        <w:rPr>
          <w:rFonts w:ascii="Times New Roman" w:hAnsi="Times New Roman" w:cs="Times New Roman"/>
          <w:sz w:val="28"/>
          <w:szCs w:val="28"/>
          <w:lang w:val="en-GB"/>
        </w:rPr>
        <w:t>:</w:t>
      </w:r>
    </w:p>
    <w:p w:rsidR="00C52AC9" w:rsidRDefault="00C52AC9">
      <w:pPr>
        <w:ind w:left="360"/>
        <w:rPr>
          <w:rFonts w:ascii="Times New Roman" w:hAnsi="Times New Roman" w:cs="Times New Roman"/>
          <w:sz w:val="28"/>
          <w:szCs w:val="28"/>
          <w:lang w:val="en-GB"/>
        </w:rPr>
      </w:pPr>
    </w:p>
    <w:p w:rsidR="00C52AC9" w:rsidRDefault="00213A3C" w:rsidP="00712509">
      <w:pPr>
        <w:ind w:left="600" w:firstLine="420"/>
        <w:rPr>
          <w:rFonts w:ascii="Times New Roman" w:hAnsi="Times New Roman" w:cs="Times New Roman"/>
          <w:sz w:val="24"/>
          <w:szCs w:val="24"/>
          <w:lang w:val="en-GB"/>
        </w:rPr>
      </w:pPr>
      <w:r>
        <w:rPr>
          <w:rFonts w:ascii="Times New Roman" w:hAnsi="Times New Roman" w:cs="Times New Roman"/>
          <w:sz w:val="24"/>
          <w:szCs w:val="24"/>
        </w:rPr>
        <w:t>X Education needs to follow the below strategy</w:t>
      </w:r>
      <w:r>
        <w:rPr>
          <w:rFonts w:ascii="Times New Roman" w:hAnsi="Times New Roman" w:cs="Times New Roman"/>
          <w:sz w:val="24"/>
          <w:szCs w:val="24"/>
          <w:lang w:val="en-GB"/>
        </w:rPr>
        <w:t>:</w:t>
      </w:r>
    </w:p>
    <w:p w:rsidR="00C52AC9" w:rsidRDefault="00C52AC9">
      <w:pPr>
        <w:ind w:left="360"/>
        <w:rPr>
          <w:rFonts w:ascii="Times New Roman" w:hAnsi="Times New Roman" w:cs="Times New Roman"/>
          <w:sz w:val="24"/>
          <w:szCs w:val="24"/>
          <w:lang w:val="en-GB"/>
        </w:rPr>
      </w:pPr>
    </w:p>
    <w:p w:rsidR="00C52AC9" w:rsidRPr="00712509" w:rsidRDefault="00213A3C" w:rsidP="00712509">
      <w:pPr>
        <w:pStyle w:val="ListParagraph"/>
        <w:numPr>
          <w:ilvl w:val="0"/>
          <w:numId w:val="9"/>
        </w:numPr>
        <w:rPr>
          <w:rFonts w:ascii="Times New Roman" w:hAnsi="Times New Roman" w:cs="Times New Roman"/>
          <w:sz w:val="24"/>
          <w:szCs w:val="24"/>
          <w:lang w:val="en-US"/>
        </w:rPr>
      </w:pPr>
      <w:r w:rsidRPr="00712509">
        <w:rPr>
          <w:rFonts w:ascii="Times New Roman" w:hAnsi="Times New Roman" w:cs="Times New Roman"/>
          <w:sz w:val="24"/>
          <w:szCs w:val="24"/>
        </w:rPr>
        <w:t>For this problem we can choose a low Cut</w:t>
      </w:r>
      <w:r w:rsidR="00712509" w:rsidRPr="00712509">
        <w:rPr>
          <w:rFonts w:ascii="Times New Roman" w:hAnsi="Times New Roman" w:cs="Times New Roman"/>
          <w:sz w:val="24"/>
          <w:szCs w:val="24"/>
        </w:rPr>
        <w:t>-Off point of 0.3</w:t>
      </w:r>
      <w:r w:rsidR="00712509">
        <w:rPr>
          <w:rFonts w:ascii="Times New Roman" w:hAnsi="Times New Roman" w:cs="Times New Roman"/>
          <w:sz w:val="24"/>
          <w:szCs w:val="24"/>
        </w:rPr>
        <w:t xml:space="preserve">, which gives a good         </w:t>
      </w:r>
      <w:r w:rsidRPr="00712509">
        <w:rPr>
          <w:rFonts w:ascii="Times New Roman" w:hAnsi="Times New Roman" w:cs="Times New Roman"/>
          <w:sz w:val="24"/>
          <w:szCs w:val="24"/>
        </w:rPr>
        <w:t>result for accuracy, sensitivity and specificity.</w:t>
      </w:r>
    </w:p>
    <w:p w:rsidR="00C52AC9" w:rsidRPr="00712509" w:rsidRDefault="00213A3C" w:rsidP="00712509">
      <w:pPr>
        <w:pStyle w:val="ListParagraph"/>
        <w:numPr>
          <w:ilvl w:val="0"/>
          <w:numId w:val="9"/>
        </w:numPr>
        <w:rPr>
          <w:rFonts w:ascii="Times New Roman" w:hAnsi="Times New Roman" w:cs="Times New Roman"/>
          <w:sz w:val="24"/>
          <w:szCs w:val="24"/>
        </w:rPr>
      </w:pPr>
      <w:r w:rsidRPr="00712509">
        <w:rPr>
          <w:rFonts w:ascii="Times New Roman" w:hAnsi="Times New Roman" w:cs="Times New Roman"/>
          <w:sz w:val="24"/>
          <w:szCs w:val="24"/>
          <w:lang w:val="en-US"/>
        </w:rPr>
        <w:t xml:space="preserve">Though, the precision is less; but as this cut-off includes more people that can be called for conversion and since we have a large team we can take follow </w:t>
      </w:r>
      <w:r w:rsidRPr="00712509">
        <w:rPr>
          <w:rFonts w:ascii="Times New Roman" w:hAnsi="Times New Roman" w:cs="Times New Roman"/>
          <w:sz w:val="24"/>
          <w:szCs w:val="24"/>
          <w:lang w:val="en-US"/>
        </w:rPr>
        <w:t>up for maximum people.</w:t>
      </w:r>
    </w:p>
    <w:p w:rsidR="00C52AC9" w:rsidRPr="00712509" w:rsidRDefault="00213A3C" w:rsidP="00712509">
      <w:pPr>
        <w:pStyle w:val="ListParagraph"/>
        <w:numPr>
          <w:ilvl w:val="0"/>
          <w:numId w:val="9"/>
        </w:numPr>
        <w:rPr>
          <w:rFonts w:ascii="Times New Roman" w:hAnsi="Times New Roman" w:cs="Times New Roman"/>
          <w:sz w:val="24"/>
          <w:szCs w:val="24"/>
        </w:rPr>
      </w:pPr>
      <w:r w:rsidRPr="00712509">
        <w:rPr>
          <w:rFonts w:ascii="Times New Roman" w:hAnsi="Times New Roman" w:cs="Times New Roman"/>
          <w:sz w:val="24"/>
          <w:szCs w:val="24"/>
        </w:rPr>
        <w:t>‘Reach out to larger audience and Focus on potential one’</w:t>
      </w:r>
    </w:p>
    <w:p w:rsidR="00C52AC9" w:rsidRPr="00712509" w:rsidRDefault="00213A3C" w:rsidP="00712509">
      <w:pPr>
        <w:pStyle w:val="ListParagraph"/>
        <w:numPr>
          <w:ilvl w:val="0"/>
          <w:numId w:val="9"/>
        </w:numPr>
        <w:rPr>
          <w:rFonts w:ascii="Times New Roman" w:hAnsi="Times New Roman" w:cs="Times New Roman"/>
          <w:sz w:val="24"/>
          <w:szCs w:val="24"/>
        </w:rPr>
      </w:pPr>
      <w:r w:rsidRPr="00712509">
        <w:rPr>
          <w:rFonts w:ascii="Times New Roman" w:hAnsi="Times New Roman" w:cs="Times New Roman"/>
          <w:sz w:val="24"/>
          <w:szCs w:val="24"/>
        </w:rPr>
        <w:t>Advertise their course offline and online every means possible</w:t>
      </w:r>
      <w:r w:rsidRPr="00712509">
        <w:rPr>
          <w:rFonts w:ascii="Times New Roman" w:hAnsi="Times New Roman" w:cs="Times New Roman"/>
          <w:sz w:val="24"/>
          <w:szCs w:val="24"/>
        </w:rPr>
        <w:tab/>
      </w:r>
    </w:p>
    <w:p w:rsidR="00C52AC9" w:rsidRPr="00712509" w:rsidRDefault="00213A3C" w:rsidP="00712509">
      <w:pPr>
        <w:pStyle w:val="ListParagraph"/>
        <w:numPr>
          <w:ilvl w:val="0"/>
          <w:numId w:val="9"/>
        </w:numPr>
        <w:rPr>
          <w:rFonts w:ascii="Times New Roman" w:hAnsi="Times New Roman" w:cs="Times New Roman"/>
          <w:sz w:val="24"/>
          <w:szCs w:val="24"/>
        </w:rPr>
      </w:pPr>
      <w:r w:rsidRPr="00712509">
        <w:rPr>
          <w:rFonts w:ascii="Times New Roman" w:hAnsi="Times New Roman" w:cs="Times New Roman"/>
          <w:sz w:val="24"/>
          <w:szCs w:val="24"/>
        </w:rPr>
        <w:t>Collect the data of those customers who visited X-education offline Outlet and Online portals.</w:t>
      </w:r>
    </w:p>
    <w:p w:rsidR="00C52AC9" w:rsidRPr="00712509" w:rsidRDefault="00213A3C" w:rsidP="00712509">
      <w:pPr>
        <w:pStyle w:val="ListParagraph"/>
        <w:numPr>
          <w:ilvl w:val="0"/>
          <w:numId w:val="9"/>
        </w:numPr>
        <w:rPr>
          <w:rFonts w:ascii="Times New Roman" w:hAnsi="Times New Roman" w:cs="Times New Roman"/>
          <w:sz w:val="24"/>
          <w:szCs w:val="24"/>
        </w:rPr>
      </w:pPr>
      <w:r w:rsidRPr="00712509">
        <w:rPr>
          <w:rFonts w:ascii="Times New Roman" w:hAnsi="Times New Roman" w:cs="Times New Roman"/>
          <w:sz w:val="24"/>
          <w:szCs w:val="24"/>
        </w:rPr>
        <w:t>Feed this collec</w:t>
      </w:r>
      <w:r w:rsidRPr="00712509">
        <w:rPr>
          <w:rFonts w:ascii="Times New Roman" w:hAnsi="Times New Roman" w:cs="Times New Roman"/>
          <w:sz w:val="24"/>
          <w:szCs w:val="24"/>
        </w:rPr>
        <w:t>ted data as input and fetch the details of the customers who are predicted as hot leads</w:t>
      </w:r>
      <w:r w:rsidRPr="00712509">
        <w:rPr>
          <w:rFonts w:ascii="Times New Roman" w:hAnsi="Times New Roman" w:cs="Times New Roman"/>
          <w:sz w:val="24"/>
          <w:szCs w:val="24"/>
          <w:lang w:val="en-GB"/>
        </w:rPr>
        <w:t>.</w:t>
      </w:r>
    </w:p>
    <w:p w:rsidR="00C52AC9" w:rsidRPr="00712509" w:rsidRDefault="00213A3C" w:rsidP="00712509">
      <w:pPr>
        <w:pStyle w:val="ListParagraph"/>
        <w:numPr>
          <w:ilvl w:val="0"/>
          <w:numId w:val="9"/>
        </w:numPr>
        <w:rPr>
          <w:rFonts w:ascii="Times New Roman" w:hAnsi="Times New Roman" w:cs="Times New Roman"/>
          <w:sz w:val="24"/>
          <w:szCs w:val="24"/>
        </w:rPr>
      </w:pPr>
      <w:r w:rsidRPr="00712509">
        <w:rPr>
          <w:rFonts w:ascii="Times New Roman" w:hAnsi="Times New Roman" w:cs="Times New Roman"/>
          <w:sz w:val="24"/>
          <w:szCs w:val="24"/>
        </w:rPr>
        <w:t>Reach out to these customers by every possible means and present your course offer in such way which make them convince to purchase the course</w:t>
      </w:r>
    </w:p>
    <w:p w:rsidR="00C52AC9" w:rsidRPr="00712509" w:rsidRDefault="00213A3C" w:rsidP="00712509">
      <w:pPr>
        <w:pStyle w:val="ListParagraph"/>
        <w:numPr>
          <w:ilvl w:val="0"/>
          <w:numId w:val="9"/>
        </w:numPr>
        <w:rPr>
          <w:lang w:val="en-US"/>
        </w:rPr>
      </w:pPr>
      <w:r w:rsidRPr="00712509">
        <w:rPr>
          <w:rFonts w:ascii="Times New Roman" w:hAnsi="Times New Roman" w:cs="Times New Roman"/>
          <w:sz w:val="24"/>
          <w:szCs w:val="24"/>
        </w:rPr>
        <w:t>Discount on offered cour</w:t>
      </w:r>
      <w:r w:rsidRPr="00712509">
        <w:rPr>
          <w:rFonts w:ascii="Times New Roman" w:hAnsi="Times New Roman" w:cs="Times New Roman"/>
          <w:sz w:val="24"/>
          <w:szCs w:val="24"/>
        </w:rPr>
        <w:t>se would be good in that time to get more customers.</w:t>
      </w:r>
    </w:p>
    <w:p w:rsidR="00C52AC9" w:rsidRDefault="00C52AC9">
      <w:pPr>
        <w:rPr>
          <w:lang w:val="en-US"/>
        </w:rPr>
      </w:pPr>
    </w:p>
    <w:p w:rsidR="00C52AC9" w:rsidRDefault="00C52AC9">
      <w:pPr>
        <w:rPr>
          <w:lang w:val="en-US"/>
        </w:rPr>
      </w:pPr>
    </w:p>
    <w:p w:rsidR="00C52AC9" w:rsidRDefault="00C52AC9"/>
    <w:p w:rsidR="00C52AC9" w:rsidRDefault="00C52AC9">
      <w:pPr>
        <w:rPr>
          <w:rFonts w:ascii="Times New Roman" w:hAnsi="Times New Roman" w:cs="Times New Roman"/>
          <w:sz w:val="28"/>
          <w:szCs w:val="28"/>
          <w:lang w:val="en-GB"/>
        </w:rPr>
      </w:pPr>
    </w:p>
    <w:p w:rsidR="00C52AC9" w:rsidRDefault="00C52AC9">
      <w:pPr>
        <w:rPr>
          <w:rFonts w:ascii="Times New Roman" w:hAnsi="Times New Roman" w:cs="Times New Roman"/>
          <w:sz w:val="28"/>
          <w:szCs w:val="28"/>
          <w:lang w:val="en-GB"/>
        </w:rPr>
      </w:pPr>
    </w:p>
    <w:p w:rsidR="00C52AC9" w:rsidRDefault="00C52AC9">
      <w:pPr>
        <w:rPr>
          <w:rFonts w:ascii="Times New Roman" w:hAnsi="Times New Roman" w:cs="Times New Roman"/>
          <w:sz w:val="28"/>
          <w:szCs w:val="28"/>
          <w:lang w:val="en-GB"/>
        </w:rPr>
      </w:pPr>
    </w:p>
    <w:p w:rsidR="00C52AC9" w:rsidRDefault="00C52AC9">
      <w:pPr>
        <w:rPr>
          <w:rFonts w:ascii="Times New Roman" w:hAnsi="Times New Roman" w:cs="Times New Roman"/>
          <w:sz w:val="28"/>
          <w:szCs w:val="28"/>
          <w:lang w:val="en-GB"/>
        </w:rPr>
      </w:pPr>
    </w:p>
    <w:p w:rsidR="00C52AC9" w:rsidRDefault="00C52AC9">
      <w:pPr>
        <w:rPr>
          <w:rFonts w:ascii="Times New Roman" w:hAnsi="Times New Roman" w:cs="Times New Roman"/>
          <w:sz w:val="28"/>
          <w:szCs w:val="28"/>
          <w:lang w:val="en-GB"/>
        </w:rPr>
      </w:pPr>
    </w:p>
    <w:p w:rsidR="00C52AC9" w:rsidRDefault="00C52AC9">
      <w:pPr>
        <w:rPr>
          <w:rFonts w:ascii="Times New Roman" w:hAnsi="Times New Roman" w:cs="Times New Roman"/>
          <w:sz w:val="28"/>
          <w:szCs w:val="28"/>
          <w:lang w:val="en-GB"/>
        </w:rPr>
      </w:pPr>
    </w:p>
    <w:p w:rsidR="00C52AC9" w:rsidRDefault="00C52AC9">
      <w:pPr>
        <w:rPr>
          <w:rFonts w:ascii="Times New Roman" w:hAnsi="Times New Roman" w:cs="Times New Roman"/>
          <w:sz w:val="28"/>
          <w:szCs w:val="28"/>
          <w:lang w:val="en-GB"/>
        </w:rPr>
      </w:pPr>
    </w:p>
    <w:p w:rsidR="00C52AC9" w:rsidRDefault="00C52AC9">
      <w:pPr>
        <w:rPr>
          <w:rFonts w:ascii="Times New Roman" w:hAnsi="Times New Roman" w:cs="Times New Roman"/>
          <w:sz w:val="28"/>
          <w:szCs w:val="28"/>
          <w:lang w:val="en-GB"/>
        </w:rPr>
      </w:pPr>
    </w:p>
    <w:p w:rsidR="00C52AC9" w:rsidRDefault="00C52AC9">
      <w:pPr>
        <w:ind w:left="360"/>
        <w:rPr>
          <w:rFonts w:ascii="Times New Roman" w:hAnsi="Times New Roman" w:cs="Times New Roman"/>
          <w:sz w:val="28"/>
          <w:szCs w:val="28"/>
          <w:lang w:val="en-GB"/>
        </w:rPr>
      </w:pPr>
    </w:p>
    <w:p w:rsidR="00C52AC9" w:rsidRDefault="00213A3C">
      <w:pPr>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Similarly, at times, the company reaches its target for a quarter before the deadline. During this time, the company wants the sales team to focus on some new work as well. So during this </w:t>
      </w:r>
      <w:r>
        <w:rPr>
          <w:rFonts w:ascii="Times New Roman" w:hAnsi="Times New Roman" w:cs="Times New Roman"/>
          <w:sz w:val="28"/>
          <w:szCs w:val="28"/>
        </w:rPr>
        <w:t>time, the company’s aim is to not make phone calls unless it’s extremely necessary, i.e. they want to minimize the rate of useless phone calls. Suggest a strategy they should employ at this stage.</w:t>
      </w:r>
    </w:p>
    <w:p w:rsidR="00C52AC9" w:rsidRDefault="00C52AC9">
      <w:pPr>
        <w:ind w:left="360"/>
        <w:rPr>
          <w:rFonts w:ascii="Times New Roman" w:hAnsi="Times New Roman" w:cs="Times New Roman"/>
          <w:sz w:val="28"/>
          <w:szCs w:val="28"/>
        </w:rPr>
      </w:pPr>
    </w:p>
    <w:p w:rsidR="00C52AC9" w:rsidRDefault="00213A3C" w:rsidP="00712509">
      <w:pPr>
        <w:ind w:left="300" w:firstLine="420"/>
        <w:jc w:val="both"/>
        <w:rPr>
          <w:rFonts w:ascii="Times New Roman" w:eastAsia="SimSun" w:hAnsi="Times New Roman" w:cs="Times New Roman"/>
          <w:sz w:val="24"/>
          <w:szCs w:val="24"/>
          <w:lang w:val="en-GB"/>
        </w:rPr>
      </w:pPr>
      <w:proofErr w:type="spellStart"/>
      <w:r>
        <w:rPr>
          <w:rFonts w:ascii="Times New Roman" w:eastAsia="SimSun" w:hAnsi="Times New Roman" w:cs="Times New Roman"/>
          <w:sz w:val="24"/>
          <w:szCs w:val="24"/>
          <w:lang w:val="en-GB"/>
        </w:rPr>
        <w:t>Ans</w:t>
      </w:r>
      <w:proofErr w:type="spellEnd"/>
      <w:r>
        <w:rPr>
          <w:rFonts w:ascii="Times New Roman" w:eastAsia="SimSun" w:hAnsi="Times New Roman" w:cs="Times New Roman"/>
          <w:sz w:val="24"/>
          <w:szCs w:val="24"/>
          <w:lang w:val="en-GB"/>
        </w:rPr>
        <w:t>:</w:t>
      </w:r>
    </w:p>
    <w:p w:rsidR="00C52AC9" w:rsidRDefault="00C52AC9">
      <w:pPr>
        <w:jc w:val="both"/>
        <w:rPr>
          <w:rFonts w:ascii="Times New Roman" w:eastAsia="SimSun" w:hAnsi="Times New Roman" w:cs="Times New Roman"/>
          <w:sz w:val="24"/>
          <w:szCs w:val="24"/>
          <w:lang w:val="en-GB"/>
        </w:rPr>
      </w:pPr>
    </w:p>
    <w:p w:rsidR="00C52AC9" w:rsidRDefault="00213A3C" w:rsidP="00712509">
      <w:pPr>
        <w:ind w:left="840" w:firstLine="420"/>
        <w:rPr>
          <w:rFonts w:ascii="Times New Roman" w:hAnsi="Times New Roman" w:cs="Times New Roman"/>
          <w:sz w:val="24"/>
          <w:szCs w:val="24"/>
        </w:rPr>
      </w:pPr>
      <w:r>
        <w:rPr>
          <w:rFonts w:ascii="Times New Roman" w:hAnsi="Times New Roman" w:cs="Times New Roman"/>
          <w:sz w:val="24"/>
          <w:szCs w:val="24"/>
        </w:rPr>
        <w:t>At this cool down time X-education needs to use belo</w:t>
      </w:r>
      <w:r>
        <w:rPr>
          <w:rFonts w:ascii="Times New Roman" w:hAnsi="Times New Roman" w:cs="Times New Roman"/>
          <w:sz w:val="24"/>
          <w:szCs w:val="24"/>
        </w:rPr>
        <w:t>w strategy:</w:t>
      </w:r>
    </w:p>
    <w:p w:rsidR="00C52AC9" w:rsidRPr="00712509" w:rsidRDefault="00213A3C" w:rsidP="00712509">
      <w:pPr>
        <w:pStyle w:val="ListParagraph"/>
        <w:numPr>
          <w:ilvl w:val="0"/>
          <w:numId w:val="8"/>
        </w:numPr>
        <w:rPr>
          <w:rFonts w:ascii="Times New Roman" w:hAnsi="Times New Roman" w:cs="Times New Roman"/>
          <w:sz w:val="24"/>
          <w:szCs w:val="24"/>
        </w:rPr>
      </w:pPr>
      <w:r w:rsidRPr="00712509">
        <w:rPr>
          <w:rFonts w:ascii="Times New Roman" w:hAnsi="Times New Roman" w:cs="Times New Roman"/>
          <w:sz w:val="24"/>
          <w:szCs w:val="24"/>
        </w:rPr>
        <w:t>‘Focus on Small but potential audience’</w:t>
      </w:r>
      <w:r w:rsidR="00712509" w:rsidRPr="00712509">
        <w:rPr>
          <w:rFonts w:ascii="Times New Roman" w:hAnsi="Times New Roman" w:cs="Times New Roman"/>
          <w:sz w:val="24"/>
          <w:szCs w:val="24"/>
        </w:rPr>
        <w:t>.</w:t>
      </w:r>
    </w:p>
    <w:p w:rsidR="00C52AC9" w:rsidRPr="00712509" w:rsidRDefault="00213A3C" w:rsidP="00712509">
      <w:pPr>
        <w:pStyle w:val="ListParagraph"/>
        <w:numPr>
          <w:ilvl w:val="0"/>
          <w:numId w:val="8"/>
        </w:numPr>
        <w:rPr>
          <w:rFonts w:ascii="Times New Roman" w:hAnsi="Times New Roman" w:cs="Times New Roman"/>
          <w:sz w:val="24"/>
          <w:szCs w:val="24"/>
        </w:rPr>
      </w:pPr>
      <w:r w:rsidRPr="00712509">
        <w:rPr>
          <w:rFonts w:ascii="Times New Roman" w:hAnsi="Times New Roman" w:cs="Times New Roman"/>
          <w:sz w:val="24"/>
          <w:szCs w:val="24"/>
        </w:rPr>
        <w:t xml:space="preserve">Follow the strategy same as above but the only difference is reach out those </w:t>
      </w:r>
      <w:r w:rsidRPr="00712509">
        <w:rPr>
          <w:rFonts w:ascii="Times New Roman" w:hAnsi="Times New Roman" w:cs="Times New Roman"/>
          <w:sz w:val="24"/>
          <w:szCs w:val="24"/>
        </w:rPr>
        <w:t xml:space="preserve">customers who are having high chances of buying the courses among the </w:t>
      </w:r>
      <w:r w:rsidRPr="00712509">
        <w:rPr>
          <w:rFonts w:ascii="Times New Roman" w:hAnsi="Times New Roman" w:cs="Times New Roman"/>
          <w:sz w:val="24"/>
          <w:szCs w:val="24"/>
        </w:rPr>
        <w:t>potential leads.</w:t>
      </w:r>
    </w:p>
    <w:p w:rsidR="00C52AC9" w:rsidRPr="00712509" w:rsidRDefault="00712509" w:rsidP="00712509">
      <w:pPr>
        <w:pStyle w:val="ListParagraph"/>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Choose</w:t>
      </w:r>
      <w:r w:rsidR="00213A3C" w:rsidRPr="00712509">
        <w:rPr>
          <w:rFonts w:ascii="Times New Roman" w:hAnsi="Times New Roman" w:cs="Times New Roman"/>
          <w:sz w:val="24"/>
          <w:szCs w:val="24"/>
          <w:lang w:val="en-US"/>
        </w:rPr>
        <w:t xml:space="preserve"> people who has probab</w:t>
      </w:r>
      <w:r w:rsidR="00213A3C" w:rsidRPr="00712509">
        <w:rPr>
          <w:rFonts w:ascii="Times New Roman" w:hAnsi="Times New Roman" w:cs="Times New Roman"/>
          <w:sz w:val="24"/>
          <w:szCs w:val="24"/>
          <w:lang w:val="en-US"/>
        </w:rPr>
        <w:t>ility between 0.39 and 0.6 because</w:t>
      </w:r>
      <w:bookmarkStart w:id="0" w:name="_GoBack"/>
      <w:bookmarkEnd w:id="0"/>
      <w:r w:rsidR="00213A3C" w:rsidRPr="00712509">
        <w:rPr>
          <w:rFonts w:ascii="Times New Roman" w:hAnsi="Times New Roman" w:cs="Times New Roman"/>
          <w:sz w:val="24"/>
          <w:szCs w:val="24"/>
          <w:lang w:val="en-US"/>
        </w:rPr>
        <w:t xml:space="preserve"> these are the people who has significant chances of conversion but need follow up. So, these people need more follow up to make it convert as compared to people who has high probability. Since we need to make limited call</w:t>
      </w:r>
      <w:r w:rsidR="00213A3C" w:rsidRPr="00712509">
        <w:rPr>
          <w:rFonts w:ascii="Times New Roman" w:hAnsi="Times New Roman" w:cs="Times New Roman"/>
          <w:sz w:val="24"/>
          <w:szCs w:val="24"/>
          <w:lang w:val="en-US"/>
        </w:rPr>
        <w:t>s in order to support the deals, we can call only those people whose probability is wavering close to cut-off</w:t>
      </w:r>
      <w:r w:rsidR="00213A3C" w:rsidRPr="00712509">
        <w:rPr>
          <w:rFonts w:ascii="Times New Roman" w:hAnsi="Times New Roman" w:cs="Times New Roman"/>
          <w:sz w:val="24"/>
          <w:szCs w:val="24"/>
          <w:lang w:val="en-GB"/>
        </w:rPr>
        <w:t>.</w:t>
      </w:r>
    </w:p>
    <w:p w:rsidR="00C52AC9" w:rsidRDefault="00C52AC9">
      <w:pPr>
        <w:ind w:left="360" w:firstLine="416"/>
      </w:pPr>
    </w:p>
    <w:p w:rsidR="00C52AC9" w:rsidRDefault="00C52AC9">
      <w:pPr>
        <w:jc w:val="both"/>
        <w:rPr>
          <w:rFonts w:ascii="Times New Roman" w:eastAsia="SimSun" w:hAnsi="Times New Roman" w:cs="Times New Roman"/>
          <w:sz w:val="24"/>
          <w:szCs w:val="24"/>
          <w:lang w:val="en-GB"/>
        </w:rPr>
      </w:pPr>
    </w:p>
    <w:p w:rsidR="00C52AC9" w:rsidRDefault="00C52AC9">
      <w:pPr>
        <w:jc w:val="center"/>
        <w:rPr>
          <w:rFonts w:ascii="Times New Roman" w:eastAsia="SimSun" w:hAnsi="Times New Roman" w:cs="Times New Roman"/>
          <w:sz w:val="40"/>
          <w:szCs w:val="40"/>
          <w:u w:val="single"/>
        </w:rPr>
      </w:pPr>
    </w:p>
    <w:sectPr w:rsidR="00C52AC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A3C" w:rsidRDefault="00213A3C">
      <w:pPr>
        <w:spacing w:line="240" w:lineRule="auto"/>
      </w:pPr>
      <w:r>
        <w:separator/>
      </w:r>
    </w:p>
  </w:endnote>
  <w:endnote w:type="continuationSeparator" w:id="0">
    <w:p w:rsidR="00213A3C" w:rsidRDefault="00213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Helvetica">
    <w:panose1 w:val="020B0604020202020204"/>
    <w:charset w:val="00"/>
    <w:family w:val="swiss"/>
    <w:pitch w:val="variable"/>
    <w:sig w:usb0="E0002EFF" w:usb1="C000785B" w:usb2="00000009" w:usb3="00000000" w:csb0="000001FF" w:csb1="00000000"/>
  </w:font>
  <w:font w:name="monospace">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A3C" w:rsidRDefault="00213A3C">
      <w:pPr>
        <w:spacing w:line="240" w:lineRule="auto"/>
      </w:pPr>
      <w:r>
        <w:separator/>
      </w:r>
    </w:p>
  </w:footnote>
  <w:footnote w:type="continuationSeparator" w:id="0">
    <w:p w:rsidR="00213A3C" w:rsidRDefault="00213A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AC9" w:rsidRDefault="00213A3C">
    <w:pPr>
      <w:pStyle w:val="Header"/>
      <w:rPr>
        <w:sz w:val="24"/>
        <w:szCs w:val="24"/>
        <w:lang w:val="en-GB"/>
      </w:rPr>
    </w:pPr>
    <w:proofErr w:type="spellStart"/>
    <w:r>
      <w:rPr>
        <w:rFonts w:ascii="Times New Roman" w:hAnsi="Times New Roman" w:cs="Times New Roman"/>
        <w:sz w:val="24"/>
        <w:szCs w:val="24"/>
        <w:lang w:val="en-GB"/>
      </w:rPr>
      <w:t>Saikat</w:t>
    </w:r>
    <w:proofErr w:type="spellEnd"/>
    <w:r>
      <w:rPr>
        <w:rFonts w:ascii="Times New Roman" w:hAnsi="Times New Roman" w:cs="Times New Roman"/>
        <w:sz w:val="24"/>
        <w:szCs w:val="24"/>
        <w:lang w:val="en-GB"/>
      </w:rPr>
      <w:t xml:space="preserve"> Chowdhury </w:t>
    </w:r>
    <w:r>
      <w:rPr>
        <w:sz w:val="24"/>
        <w:szCs w:val="24"/>
        <w:lang w:val="en-GB"/>
      </w:rPr>
      <w:tab/>
    </w:r>
    <w:r>
      <w:rPr>
        <w:sz w:val="24"/>
        <w:szCs w:val="24"/>
        <w:lang w:val="en-GB"/>
      </w:rPr>
      <w:tab/>
      <w:t xml:space="preserve">  </w:t>
    </w:r>
    <w:r>
      <w:rPr>
        <w:rFonts w:ascii="Times New Roman" w:hAnsi="Times New Roman" w:cs="Times New Roman"/>
        <w:sz w:val="24"/>
        <w:szCs w:val="24"/>
        <w:lang w:val="en-GB"/>
      </w:rPr>
      <w:t>Aman Diwakar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F88C180"/>
    <w:multiLevelType w:val="singleLevel"/>
    <w:tmpl w:val="BF88C180"/>
    <w:lvl w:ilvl="0">
      <w:start w:val="1"/>
      <w:numFmt w:val="decimal"/>
      <w:suff w:val="space"/>
      <w:lvlText w:val="%1."/>
      <w:lvlJc w:val="left"/>
      <w:pPr>
        <w:ind w:left="1260"/>
      </w:pPr>
    </w:lvl>
  </w:abstractNum>
  <w:abstractNum w:abstractNumId="1" w15:restartNumberingAfterBreak="0">
    <w:nsid w:val="CFF34B1A"/>
    <w:multiLevelType w:val="singleLevel"/>
    <w:tmpl w:val="CFF34B1A"/>
    <w:lvl w:ilvl="0">
      <w:start w:val="1"/>
      <w:numFmt w:val="decimal"/>
      <w:suff w:val="space"/>
      <w:lvlText w:val="%1."/>
      <w:lvlJc w:val="left"/>
    </w:lvl>
  </w:abstractNum>
  <w:abstractNum w:abstractNumId="2" w15:restartNumberingAfterBreak="0">
    <w:nsid w:val="F5FEDB18"/>
    <w:multiLevelType w:val="singleLevel"/>
    <w:tmpl w:val="F5FEDB18"/>
    <w:lvl w:ilvl="0">
      <w:start w:val="1"/>
      <w:numFmt w:val="decimal"/>
      <w:suff w:val="space"/>
      <w:lvlText w:val="%1."/>
      <w:lvlJc w:val="left"/>
    </w:lvl>
  </w:abstractNum>
  <w:abstractNum w:abstractNumId="3" w15:restartNumberingAfterBreak="0">
    <w:nsid w:val="044A3172"/>
    <w:multiLevelType w:val="hybridMultilevel"/>
    <w:tmpl w:val="33BADC1A"/>
    <w:lvl w:ilvl="0" w:tplc="4009000F">
      <w:start w:val="1"/>
      <w:numFmt w:val="decimal"/>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4" w15:restartNumberingAfterBreak="0">
    <w:nsid w:val="072E0FA8"/>
    <w:multiLevelType w:val="hybridMultilevel"/>
    <w:tmpl w:val="B2144662"/>
    <w:lvl w:ilvl="0" w:tplc="4009000F">
      <w:start w:val="1"/>
      <w:numFmt w:val="decimal"/>
      <w:lvlText w:val="%1."/>
      <w:lvlJc w:val="left"/>
      <w:pPr>
        <w:ind w:left="1912" w:hanging="360"/>
      </w:pPr>
    </w:lvl>
    <w:lvl w:ilvl="1" w:tplc="40090019" w:tentative="1">
      <w:start w:val="1"/>
      <w:numFmt w:val="lowerLetter"/>
      <w:lvlText w:val="%2."/>
      <w:lvlJc w:val="left"/>
      <w:pPr>
        <w:ind w:left="2632" w:hanging="360"/>
      </w:pPr>
    </w:lvl>
    <w:lvl w:ilvl="2" w:tplc="4009001B" w:tentative="1">
      <w:start w:val="1"/>
      <w:numFmt w:val="lowerRoman"/>
      <w:lvlText w:val="%3."/>
      <w:lvlJc w:val="right"/>
      <w:pPr>
        <w:ind w:left="3352" w:hanging="180"/>
      </w:pPr>
    </w:lvl>
    <w:lvl w:ilvl="3" w:tplc="4009000F" w:tentative="1">
      <w:start w:val="1"/>
      <w:numFmt w:val="decimal"/>
      <w:lvlText w:val="%4."/>
      <w:lvlJc w:val="left"/>
      <w:pPr>
        <w:ind w:left="4072" w:hanging="360"/>
      </w:pPr>
    </w:lvl>
    <w:lvl w:ilvl="4" w:tplc="40090019" w:tentative="1">
      <w:start w:val="1"/>
      <w:numFmt w:val="lowerLetter"/>
      <w:lvlText w:val="%5."/>
      <w:lvlJc w:val="left"/>
      <w:pPr>
        <w:ind w:left="4792" w:hanging="360"/>
      </w:pPr>
    </w:lvl>
    <w:lvl w:ilvl="5" w:tplc="4009001B" w:tentative="1">
      <w:start w:val="1"/>
      <w:numFmt w:val="lowerRoman"/>
      <w:lvlText w:val="%6."/>
      <w:lvlJc w:val="right"/>
      <w:pPr>
        <w:ind w:left="5512" w:hanging="180"/>
      </w:pPr>
    </w:lvl>
    <w:lvl w:ilvl="6" w:tplc="4009000F" w:tentative="1">
      <w:start w:val="1"/>
      <w:numFmt w:val="decimal"/>
      <w:lvlText w:val="%7."/>
      <w:lvlJc w:val="left"/>
      <w:pPr>
        <w:ind w:left="6232" w:hanging="360"/>
      </w:pPr>
    </w:lvl>
    <w:lvl w:ilvl="7" w:tplc="40090019" w:tentative="1">
      <w:start w:val="1"/>
      <w:numFmt w:val="lowerLetter"/>
      <w:lvlText w:val="%8."/>
      <w:lvlJc w:val="left"/>
      <w:pPr>
        <w:ind w:left="6952" w:hanging="360"/>
      </w:pPr>
    </w:lvl>
    <w:lvl w:ilvl="8" w:tplc="4009001B" w:tentative="1">
      <w:start w:val="1"/>
      <w:numFmt w:val="lowerRoman"/>
      <w:lvlText w:val="%9."/>
      <w:lvlJc w:val="right"/>
      <w:pPr>
        <w:ind w:left="7672" w:hanging="180"/>
      </w:pPr>
    </w:lvl>
  </w:abstractNum>
  <w:abstractNum w:abstractNumId="5" w15:restartNumberingAfterBreak="0">
    <w:nsid w:val="0B2F4383"/>
    <w:multiLevelType w:val="hybridMultilevel"/>
    <w:tmpl w:val="890ADC3E"/>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6" w15:restartNumberingAfterBreak="0">
    <w:nsid w:val="0F485CDC"/>
    <w:multiLevelType w:val="hybridMultilevel"/>
    <w:tmpl w:val="7A86CEA4"/>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7" w15:restartNumberingAfterBreak="0">
    <w:nsid w:val="722A774B"/>
    <w:multiLevelType w:val="hybridMultilevel"/>
    <w:tmpl w:val="92FE8940"/>
    <w:lvl w:ilvl="0" w:tplc="4009000F">
      <w:start w:val="1"/>
      <w:numFmt w:val="decimal"/>
      <w:lvlText w:val="%1."/>
      <w:lvlJc w:val="left"/>
      <w:pPr>
        <w:ind w:left="1912" w:hanging="360"/>
      </w:pPr>
    </w:lvl>
    <w:lvl w:ilvl="1" w:tplc="40090019" w:tentative="1">
      <w:start w:val="1"/>
      <w:numFmt w:val="lowerLetter"/>
      <w:lvlText w:val="%2."/>
      <w:lvlJc w:val="left"/>
      <w:pPr>
        <w:ind w:left="2632" w:hanging="360"/>
      </w:pPr>
    </w:lvl>
    <w:lvl w:ilvl="2" w:tplc="4009001B" w:tentative="1">
      <w:start w:val="1"/>
      <w:numFmt w:val="lowerRoman"/>
      <w:lvlText w:val="%3."/>
      <w:lvlJc w:val="right"/>
      <w:pPr>
        <w:ind w:left="3352" w:hanging="180"/>
      </w:pPr>
    </w:lvl>
    <w:lvl w:ilvl="3" w:tplc="4009000F" w:tentative="1">
      <w:start w:val="1"/>
      <w:numFmt w:val="decimal"/>
      <w:lvlText w:val="%4."/>
      <w:lvlJc w:val="left"/>
      <w:pPr>
        <w:ind w:left="4072" w:hanging="360"/>
      </w:pPr>
    </w:lvl>
    <w:lvl w:ilvl="4" w:tplc="40090019" w:tentative="1">
      <w:start w:val="1"/>
      <w:numFmt w:val="lowerLetter"/>
      <w:lvlText w:val="%5."/>
      <w:lvlJc w:val="left"/>
      <w:pPr>
        <w:ind w:left="4792" w:hanging="360"/>
      </w:pPr>
    </w:lvl>
    <w:lvl w:ilvl="5" w:tplc="4009001B" w:tentative="1">
      <w:start w:val="1"/>
      <w:numFmt w:val="lowerRoman"/>
      <w:lvlText w:val="%6."/>
      <w:lvlJc w:val="right"/>
      <w:pPr>
        <w:ind w:left="5512" w:hanging="180"/>
      </w:pPr>
    </w:lvl>
    <w:lvl w:ilvl="6" w:tplc="4009000F" w:tentative="1">
      <w:start w:val="1"/>
      <w:numFmt w:val="decimal"/>
      <w:lvlText w:val="%7."/>
      <w:lvlJc w:val="left"/>
      <w:pPr>
        <w:ind w:left="6232" w:hanging="360"/>
      </w:pPr>
    </w:lvl>
    <w:lvl w:ilvl="7" w:tplc="40090019" w:tentative="1">
      <w:start w:val="1"/>
      <w:numFmt w:val="lowerLetter"/>
      <w:lvlText w:val="%8."/>
      <w:lvlJc w:val="left"/>
      <w:pPr>
        <w:ind w:left="6952" w:hanging="360"/>
      </w:pPr>
    </w:lvl>
    <w:lvl w:ilvl="8" w:tplc="4009001B" w:tentative="1">
      <w:start w:val="1"/>
      <w:numFmt w:val="lowerRoman"/>
      <w:lvlText w:val="%9."/>
      <w:lvlJc w:val="right"/>
      <w:pPr>
        <w:ind w:left="7672" w:hanging="180"/>
      </w:pPr>
    </w:lvl>
  </w:abstractNum>
  <w:abstractNum w:abstractNumId="8" w15:restartNumberingAfterBreak="0">
    <w:nsid w:val="7BF37681"/>
    <w:multiLevelType w:val="multilevel"/>
    <w:tmpl w:val="7BF376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
  </w:num>
  <w:num w:numId="3">
    <w:abstractNumId w:val="0"/>
  </w:num>
  <w:num w:numId="4">
    <w:abstractNumId w:val="2"/>
  </w:num>
  <w:num w:numId="5">
    <w:abstractNumId w:val="6"/>
  </w:num>
  <w:num w:numId="6">
    <w:abstractNumId w:val="7"/>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AC9"/>
    <w:rsid w:val="00213A3C"/>
    <w:rsid w:val="00712509"/>
    <w:rsid w:val="00BB5AEB"/>
    <w:rsid w:val="00C52AC9"/>
    <w:rsid w:val="029F2B03"/>
    <w:rsid w:val="304A7E30"/>
    <w:rsid w:val="7AB91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59D72F2-4496-4E82-A3B9-F79F4295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HTMLPreformatted">
    <w:name w:val="HTML Preformatted"/>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rsid w:val="00BB5AEB"/>
    <w:rPr>
      <w:rFonts w:ascii="SimSun" w:hAnsi="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224656">
      <w:bodyDiv w:val="1"/>
      <w:marLeft w:val="0"/>
      <w:marRight w:val="0"/>
      <w:marTop w:val="0"/>
      <w:marBottom w:val="0"/>
      <w:divBdr>
        <w:top w:val="none" w:sz="0" w:space="0" w:color="auto"/>
        <w:left w:val="none" w:sz="0" w:space="0" w:color="auto"/>
        <w:bottom w:val="none" w:sz="0" w:space="0" w:color="auto"/>
        <w:right w:val="none" w:sz="0" w:space="0" w:color="auto"/>
      </w:divBdr>
    </w:div>
    <w:div w:id="802767737">
      <w:bodyDiv w:val="1"/>
      <w:marLeft w:val="0"/>
      <w:marRight w:val="0"/>
      <w:marTop w:val="0"/>
      <w:marBottom w:val="0"/>
      <w:divBdr>
        <w:top w:val="none" w:sz="0" w:space="0" w:color="auto"/>
        <w:left w:val="none" w:sz="0" w:space="0" w:color="auto"/>
        <w:bottom w:val="none" w:sz="0" w:space="0" w:color="auto"/>
        <w:right w:val="none" w:sz="0" w:space="0" w:color="auto"/>
      </w:divBdr>
    </w:div>
    <w:div w:id="1036663848">
      <w:bodyDiv w:val="1"/>
      <w:marLeft w:val="0"/>
      <w:marRight w:val="0"/>
      <w:marTop w:val="0"/>
      <w:marBottom w:val="0"/>
      <w:divBdr>
        <w:top w:val="none" w:sz="0" w:space="0" w:color="auto"/>
        <w:left w:val="none" w:sz="0" w:space="0" w:color="auto"/>
        <w:bottom w:val="none" w:sz="0" w:space="0" w:color="auto"/>
        <w:right w:val="none" w:sz="0" w:space="0" w:color="auto"/>
      </w:divBdr>
    </w:div>
    <w:div w:id="2051757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saika</dc:creator>
  <cp:lastModifiedBy>Microsoft account</cp:lastModifiedBy>
  <cp:revision>2</cp:revision>
  <dcterms:created xsi:type="dcterms:W3CDTF">2021-03-07T10:34:00Z</dcterms:created>
  <dcterms:modified xsi:type="dcterms:W3CDTF">2021-03-08T14:55:00Z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