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ইনভেন্টরি ও স্টক ম্যানেজমেন্ট</w:t>
        <w:br/>
        <w:t>বাস্তবায়নের বাংলা গাইড</w:t>
      </w:r>
    </w:p>
    <w:p>
      <w:pPr>
        <w:pStyle w:val="Subtitle"/>
      </w:pPr>
      <w:r>
        <w:t>ইকমার্স অ্যাডমিন প্যানেলের জন্য কাজের ক্রম ও যাচাইয়ের নির্দেশনা</w:t>
      </w:r>
    </w:p>
    <w:p>
      <w:r>
        <w:t>প্রথমে একটি warehouse এবং Stock Receive দিয়ে inventory চালু করুন। এরপর প্রয়োজন অনুযায়ী Purchase Order যুক্ত করুন। এই গাইডের ৮টি ধাপ ধরে কাজ করলে backend-এর stock হিসাব, order workflow এবং React admin UI একসঙ্গে নির্ভরযোগ্যভাবে চালু করা যাবে।</w:t>
      </w:r>
    </w:p>
    <w:p>
      <w:r>
        <w:t>Frontend  E:\React\demo-admin</w:t>
        <w:br/>
        <w:t>Backend  C:\laragon\www\main-api</w:t>
        <w:br/>
        <w:t>প্রস্তুতের তারিখ  ২৮ অক্টোবর ২০২৬</w:t>
      </w:r>
    </w:p>
    <w:p>
      <w:pPr>
        <w:pStyle w:val="Heading2"/>
      </w:pPr>
      <w:r>
        <w:t>কোন কাজের পরে কোন কাজ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48"/>
        <w:gridCol w:w="6408"/>
        <w:gridCol w:w="3024"/>
      </w:tblGrid>
      <w:tr>
        <w:trPr>
          <w:cantSplit/>
          <w:tblHeader/>
        </w:trPr>
        <w:tc>
          <w:tcPr>
            <w:tcW w:type="dxa" w:w="648"/>
            <w:vAlign w:val="center"/>
            <w:shd w:fill="DFEAF3"/>
            <w:tcMar>
              <w:top w:w="90" w:type="dxa"/>
              <w:left w:w="90" w:type="dxa"/>
              <w:bottom w:w="90" w:type="dxa"/>
              <w:right w:w="90" w:type="dxa"/>
            </w:tcMar>
          </w:tcPr>
          <w:p>
            <w:pPr>
              <w:spacing w:after="40" w:line="259" w:lineRule="auto"/>
            </w:pPr>
            <w:r>
              <w:rPr>
                <w:b/>
                <w:sz w:val="20"/>
              </w:rPr>
              <w:t>ধাপ</w:t>
            </w:r>
          </w:p>
        </w:tc>
        <w:tc>
          <w:tcPr>
            <w:tcW w:type="dxa" w:w="6408"/>
            <w:vAlign w:val="center"/>
            <w:shd w:fill="DFEAF3"/>
            <w:tcMar>
              <w:top w:w="90" w:type="dxa"/>
              <w:left w:w="90" w:type="dxa"/>
              <w:bottom w:w="90" w:type="dxa"/>
              <w:right w:w="90" w:type="dxa"/>
            </w:tcMar>
          </w:tcPr>
          <w:p>
            <w:pPr>
              <w:spacing w:after="40" w:line="259" w:lineRule="auto"/>
            </w:pPr>
            <w:r>
              <w:rPr>
                <w:b/>
                <w:sz w:val="20"/>
              </w:rPr>
              <w:t>কাজ</w:t>
            </w:r>
          </w:p>
        </w:tc>
        <w:tc>
          <w:tcPr>
            <w:tcW w:type="dxa" w:w="3024"/>
            <w:vAlign w:val="center"/>
            <w:shd w:fill="DFEAF3"/>
            <w:tcMar>
              <w:top w:w="90" w:type="dxa"/>
              <w:left w:w="90" w:type="dxa"/>
              <w:bottom w:w="90" w:type="dxa"/>
              <w:right w:w="90" w:type="dxa"/>
            </w:tcMar>
          </w:tcPr>
          <w:p>
            <w:pPr>
              <w:spacing w:after="40" w:line="259" w:lineRule="auto"/>
            </w:pPr>
            <w:r>
              <w:rPr>
                <w:b/>
                <w:sz w:val="20"/>
              </w:rPr>
              <w:t>আগের নির্ভরতা</w:t>
            </w:r>
          </w:p>
        </w:tc>
      </w:tr>
      <w:tr>
        <w:trPr>
          <w:cantSplit/>
        </w:trPr>
        <w:tc>
          <w:tcPr>
            <w:tcW w:type="dxa" w:w="648"/>
            <w:vAlign w:val="center"/>
            <w:shd w:fill="FFFFFF"/>
            <w:tcMar>
              <w:top w:w="90" w:type="dxa"/>
              <w:left w:w="90" w:type="dxa"/>
              <w:bottom w:w="90" w:type="dxa"/>
              <w:right w:w="90" w:type="dxa"/>
            </w:tcMar>
          </w:tcPr>
          <w:p>
            <w:pPr>
              <w:spacing w:after="40" w:line="259" w:lineRule="auto"/>
            </w:pPr>
            <w:r>
              <w:rPr>
                <w:b w:val="0"/>
                <w:sz w:val="20"/>
              </w:rPr>
              <w:t>১</w:t>
            </w:r>
          </w:p>
        </w:tc>
        <w:tc>
          <w:tcPr>
            <w:tcW w:type="dxa" w:w="6408"/>
            <w:vAlign w:val="center"/>
            <w:shd w:fill="FFFFFF"/>
            <w:tcMar>
              <w:top w:w="90" w:type="dxa"/>
              <w:left w:w="90" w:type="dxa"/>
              <w:bottom w:w="90" w:type="dxa"/>
              <w:right w:w="90" w:type="dxa"/>
            </w:tcMar>
          </w:tcPr>
          <w:p>
            <w:pPr>
              <w:spacing w:after="40" w:line="259" w:lineRule="auto"/>
            </w:pPr>
            <w:r>
              <w:rPr>
                <w:b w:val="0"/>
                <w:sz w:val="20"/>
              </w:rPr>
              <w:t>নিয়ম ও বর্তমান integration points নির্ধারণ</w:t>
            </w:r>
          </w:p>
        </w:tc>
        <w:tc>
          <w:tcPr>
            <w:tcW w:type="dxa" w:w="3024"/>
            <w:vAlign w:val="center"/>
            <w:shd w:fill="FFFFFF"/>
            <w:tcMar>
              <w:top w:w="90" w:type="dxa"/>
              <w:left w:w="90" w:type="dxa"/>
              <w:bottom w:w="90" w:type="dxa"/>
              <w:right w:w="90" w:type="dxa"/>
            </w:tcMar>
          </w:tcPr>
          <w:p>
            <w:pPr>
              <w:spacing w:after="40" w:line="259" w:lineRule="auto"/>
            </w:pPr>
            <w:r>
              <w:rPr>
                <w:b w:val="0"/>
                <w:sz w:val="20"/>
              </w:rPr>
              <w:t>শুরু</w:t>
            </w:r>
          </w:p>
        </w:tc>
      </w:tr>
      <w:tr>
        <w:trPr>
          <w:cantSplit/>
        </w:trPr>
        <w:tc>
          <w:tcPr>
            <w:tcW w:type="dxa" w:w="648"/>
            <w:vAlign w:val="center"/>
            <w:shd w:fill="F5F8FA"/>
            <w:tcMar>
              <w:top w:w="90" w:type="dxa"/>
              <w:left w:w="90" w:type="dxa"/>
              <w:bottom w:w="90" w:type="dxa"/>
              <w:right w:w="90" w:type="dxa"/>
            </w:tcMar>
          </w:tcPr>
          <w:p>
            <w:pPr>
              <w:spacing w:after="40" w:line="259" w:lineRule="auto"/>
            </w:pPr>
            <w:r>
              <w:rPr>
                <w:b w:val="0"/>
                <w:sz w:val="20"/>
              </w:rPr>
              <w:t>২</w:t>
            </w:r>
          </w:p>
        </w:tc>
        <w:tc>
          <w:tcPr>
            <w:tcW w:type="dxa" w:w="6408"/>
            <w:vAlign w:val="center"/>
            <w:shd w:fill="F5F8FA"/>
            <w:tcMar>
              <w:top w:w="90" w:type="dxa"/>
              <w:left w:w="90" w:type="dxa"/>
              <w:bottom w:w="90" w:type="dxa"/>
              <w:right w:w="90" w:type="dxa"/>
            </w:tcMar>
          </w:tcPr>
          <w:p>
            <w:pPr>
              <w:spacing w:after="40" w:line="259" w:lineRule="auto"/>
            </w:pPr>
            <w:r>
              <w:rPr>
                <w:b w:val="0"/>
                <w:sz w:val="20"/>
              </w:rPr>
              <w:t>Inventory database ও stock service</w:t>
            </w:r>
          </w:p>
        </w:tc>
        <w:tc>
          <w:tcPr>
            <w:tcW w:type="dxa" w:w="3024"/>
            <w:vAlign w:val="center"/>
            <w:shd w:fill="F5F8FA"/>
            <w:tcMar>
              <w:top w:w="90" w:type="dxa"/>
              <w:left w:w="90" w:type="dxa"/>
              <w:bottom w:w="90" w:type="dxa"/>
              <w:right w:w="90" w:type="dxa"/>
            </w:tcMar>
          </w:tcPr>
          <w:p>
            <w:pPr>
              <w:spacing w:after="40" w:line="259" w:lineRule="auto"/>
            </w:pPr>
            <w:r>
              <w:rPr>
                <w:b w:val="0"/>
                <w:sz w:val="20"/>
              </w:rPr>
              <w:t>ধাপ ১</w:t>
            </w:r>
          </w:p>
        </w:tc>
      </w:tr>
      <w:tr>
        <w:trPr>
          <w:cantSplit/>
        </w:trPr>
        <w:tc>
          <w:tcPr>
            <w:tcW w:type="dxa" w:w="648"/>
            <w:vAlign w:val="center"/>
            <w:shd w:fill="FFFFFF"/>
            <w:tcMar>
              <w:top w:w="90" w:type="dxa"/>
              <w:left w:w="90" w:type="dxa"/>
              <w:bottom w:w="90" w:type="dxa"/>
              <w:right w:w="90" w:type="dxa"/>
            </w:tcMar>
          </w:tcPr>
          <w:p>
            <w:pPr>
              <w:spacing w:after="40" w:line="259" w:lineRule="auto"/>
            </w:pPr>
            <w:r>
              <w:rPr>
                <w:b w:val="0"/>
                <w:sz w:val="20"/>
              </w:rPr>
              <w:t>৩</w:t>
            </w:r>
          </w:p>
        </w:tc>
        <w:tc>
          <w:tcPr>
            <w:tcW w:type="dxa" w:w="6408"/>
            <w:vAlign w:val="center"/>
            <w:shd w:fill="FFFFFF"/>
            <w:tcMar>
              <w:top w:w="90" w:type="dxa"/>
              <w:left w:w="90" w:type="dxa"/>
              <w:bottom w:w="90" w:type="dxa"/>
              <w:right w:w="90" w:type="dxa"/>
            </w:tcMar>
          </w:tcPr>
          <w:p>
            <w:pPr>
              <w:spacing w:after="40" w:line="259" w:lineRule="auto"/>
            </w:pPr>
            <w:r>
              <w:rPr>
                <w:b w:val="0"/>
                <w:sz w:val="20"/>
              </w:rPr>
              <w:t>Opening Stock ও Stock Receive</w:t>
            </w:r>
          </w:p>
        </w:tc>
        <w:tc>
          <w:tcPr>
            <w:tcW w:type="dxa" w:w="3024"/>
            <w:vAlign w:val="center"/>
            <w:shd w:fill="FFFFFF"/>
            <w:tcMar>
              <w:top w:w="90" w:type="dxa"/>
              <w:left w:w="90" w:type="dxa"/>
              <w:bottom w:w="90" w:type="dxa"/>
              <w:right w:w="90" w:type="dxa"/>
            </w:tcMar>
          </w:tcPr>
          <w:p>
            <w:pPr>
              <w:spacing w:after="40" w:line="259" w:lineRule="auto"/>
            </w:pPr>
            <w:r>
              <w:rPr>
                <w:b w:val="0"/>
                <w:sz w:val="20"/>
              </w:rPr>
              <w:t>ধাপ ২</w:t>
            </w:r>
          </w:p>
        </w:tc>
      </w:tr>
      <w:tr>
        <w:trPr>
          <w:cantSplit/>
        </w:trPr>
        <w:tc>
          <w:tcPr>
            <w:tcW w:type="dxa" w:w="648"/>
            <w:vAlign w:val="center"/>
            <w:shd w:fill="F5F8FA"/>
            <w:tcMar>
              <w:top w:w="90" w:type="dxa"/>
              <w:left w:w="90" w:type="dxa"/>
              <w:bottom w:w="90" w:type="dxa"/>
              <w:right w:w="90" w:type="dxa"/>
            </w:tcMar>
          </w:tcPr>
          <w:p>
            <w:pPr>
              <w:spacing w:after="40" w:line="259" w:lineRule="auto"/>
            </w:pPr>
            <w:r>
              <w:rPr>
                <w:b w:val="0"/>
                <w:sz w:val="20"/>
              </w:rPr>
              <w:t>৪</w:t>
            </w:r>
          </w:p>
        </w:tc>
        <w:tc>
          <w:tcPr>
            <w:tcW w:type="dxa" w:w="6408"/>
            <w:vAlign w:val="center"/>
            <w:shd w:fill="F5F8FA"/>
            <w:tcMar>
              <w:top w:w="90" w:type="dxa"/>
              <w:left w:w="90" w:type="dxa"/>
              <w:bottom w:w="90" w:type="dxa"/>
              <w:right w:w="90" w:type="dxa"/>
            </w:tcMar>
          </w:tcPr>
          <w:p>
            <w:pPr>
              <w:spacing w:after="40" w:line="259" w:lineRule="auto"/>
            </w:pPr>
            <w:r>
              <w:rPr>
                <w:b w:val="0"/>
                <w:sz w:val="20"/>
              </w:rPr>
              <w:t>Order reservation ও dispatch এবং combo</w:t>
            </w:r>
          </w:p>
        </w:tc>
        <w:tc>
          <w:tcPr>
            <w:tcW w:type="dxa" w:w="3024"/>
            <w:vAlign w:val="center"/>
            <w:shd w:fill="F5F8FA"/>
            <w:tcMar>
              <w:top w:w="90" w:type="dxa"/>
              <w:left w:w="90" w:type="dxa"/>
              <w:bottom w:w="90" w:type="dxa"/>
              <w:right w:w="90" w:type="dxa"/>
            </w:tcMar>
          </w:tcPr>
          <w:p>
            <w:pPr>
              <w:spacing w:after="40" w:line="259" w:lineRule="auto"/>
            </w:pPr>
            <w:r>
              <w:rPr>
                <w:b w:val="0"/>
                <w:sz w:val="20"/>
              </w:rPr>
              <w:t>ধাপ ২ ও ৩</w:t>
            </w:r>
          </w:p>
        </w:tc>
      </w:tr>
      <w:tr>
        <w:trPr>
          <w:cantSplit/>
        </w:trPr>
        <w:tc>
          <w:tcPr>
            <w:tcW w:type="dxa" w:w="648"/>
            <w:vAlign w:val="center"/>
            <w:shd w:fill="FFFFFF"/>
            <w:tcMar>
              <w:top w:w="90" w:type="dxa"/>
              <w:left w:w="90" w:type="dxa"/>
              <w:bottom w:w="90" w:type="dxa"/>
              <w:right w:w="90" w:type="dxa"/>
            </w:tcMar>
          </w:tcPr>
          <w:p>
            <w:pPr>
              <w:spacing w:after="40" w:line="259" w:lineRule="auto"/>
            </w:pPr>
            <w:r>
              <w:rPr>
                <w:b w:val="0"/>
                <w:sz w:val="20"/>
              </w:rPr>
              <w:t>৫</w:t>
            </w:r>
          </w:p>
        </w:tc>
        <w:tc>
          <w:tcPr>
            <w:tcW w:type="dxa" w:w="6408"/>
            <w:vAlign w:val="center"/>
            <w:shd w:fill="FFFFFF"/>
            <w:tcMar>
              <w:top w:w="90" w:type="dxa"/>
              <w:left w:w="90" w:type="dxa"/>
              <w:bottom w:w="90" w:type="dxa"/>
              <w:right w:w="90" w:type="dxa"/>
            </w:tcMar>
          </w:tcPr>
          <w:p>
            <w:pPr>
              <w:spacing w:after="40" w:line="259" w:lineRule="auto"/>
            </w:pPr>
            <w:r>
              <w:rPr>
                <w:b w:val="0"/>
                <w:sz w:val="20"/>
              </w:rPr>
              <w:t>Return damage adjustment ও stock count</w:t>
            </w:r>
          </w:p>
        </w:tc>
        <w:tc>
          <w:tcPr>
            <w:tcW w:type="dxa" w:w="3024"/>
            <w:vAlign w:val="center"/>
            <w:shd w:fill="FFFFFF"/>
            <w:tcMar>
              <w:top w:w="90" w:type="dxa"/>
              <w:left w:w="90" w:type="dxa"/>
              <w:bottom w:w="90" w:type="dxa"/>
              <w:right w:w="90" w:type="dxa"/>
            </w:tcMar>
          </w:tcPr>
          <w:p>
            <w:pPr>
              <w:spacing w:after="40" w:line="259" w:lineRule="auto"/>
            </w:pPr>
            <w:r>
              <w:rPr>
                <w:b w:val="0"/>
                <w:sz w:val="20"/>
              </w:rPr>
              <w:t>ধাপ ৪</w:t>
            </w:r>
          </w:p>
        </w:tc>
      </w:tr>
      <w:tr>
        <w:trPr>
          <w:cantSplit/>
        </w:trPr>
        <w:tc>
          <w:tcPr>
            <w:tcW w:type="dxa" w:w="648"/>
            <w:vAlign w:val="center"/>
            <w:shd w:fill="F5F8FA"/>
            <w:tcMar>
              <w:top w:w="90" w:type="dxa"/>
              <w:left w:w="90" w:type="dxa"/>
              <w:bottom w:w="90" w:type="dxa"/>
              <w:right w:w="90" w:type="dxa"/>
            </w:tcMar>
          </w:tcPr>
          <w:p>
            <w:pPr>
              <w:spacing w:after="40" w:line="259" w:lineRule="auto"/>
            </w:pPr>
            <w:r>
              <w:rPr>
                <w:b w:val="0"/>
                <w:sz w:val="20"/>
              </w:rPr>
              <w:t>৬</w:t>
            </w:r>
          </w:p>
        </w:tc>
        <w:tc>
          <w:tcPr>
            <w:tcW w:type="dxa" w:w="6408"/>
            <w:vAlign w:val="center"/>
            <w:shd w:fill="F5F8FA"/>
            <w:tcMar>
              <w:top w:w="90" w:type="dxa"/>
              <w:left w:w="90" w:type="dxa"/>
              <w:bottom w:w="90" w:type="dxa"/>
              <w:right w:w="90" w:type="dxa"/>
            </w:tcMar>
          </w:tcPr>
          <w:p>
            <w:pPr>
              <w:spacing w:after="40" w:line="259" w:lineRule="auto"/>
            </w:pPr>
            <w:r>
              <w:rPr>
                <w:b w:val="0"/>
                <w:sz w:val="20"/>
              </w:rPr>
              <w:t>React screens permissions ও reports</w:t>
            </w:r>
          </w:p>
        </w:tc>
        <w:tc>
          <w:tcPr>
            <w:tcW w:type="dxa" w:w="3024"/>
            <w:vAlign w:val="center"/>
            <w:shd w:fill="F5F8FA"/>
            <w:tcMar>
              <w:top w:w="90" w:type="dxa"/>
              <w:left w:w="90" w:type="dxa"/>
              <w:bottom w:w="90" w:type="dxa"/>
              <w:right w:w="90" w:type="dxa"/>
            </w:tcMar>
          </w:tcPr>
          <w:p>
            <w:pPr>
              <w:spacing w:after="40" w:line="259" w:lineRule="auto"/>
            </w:pPr>
            <w:r>
              <w:rPr>
                <w:b w:val="0"/>
                <w:sz w:val="20"/>
              </w:rPr>
              <w:t>ধাপ ২ থেকে ৫ এর API</w:t>
            </w:r>
          </w:p>
        </w:tc>
      </w:tr>
      <w:tr>
        <w:trPr>
          <w:cantSplit/>
        </w:trPr>
        <w:tc>
          <w:tcPr>
            <w:tcW w:type="dxa" w:w="648"/>
            <w:vAlign w:val="center"/>
            <w:shd w:fill="FFFFFF"/>
            <w:tcMar>
              <w:top w:w="90" w:type="dxa"/>
              <w:left w:w="90" w:type="dxa"/>
              <w:bottom w:w="90" w:type="dxa"/>
              <w:right w:w="90" w:type="dxa"/>
            </w:tcMar>
          </w:tcPr>
          <w:p>
            <w:pPr>
              <w:spacing w:after="40" w:line="259" w:lineRule="auto"/>
            </w:pPr>
            <w:r>
              <w:rPr>
                <w:b w:val="0"/>
                <w:sz w:val="20"/>
              </w:rPr>
              <w:t>৭</w:t>
            </w:r>
          </w:p>
        </w:tc>
        <w:tc>
          <w:tcPr>
            <w:tcW w:type="dxa" w:w="6408"/>
            <w:vAlign w:val="center"/>
            <w:shd w:fill="FFFFFF"/>
            <w:tcMar>
              <w:top w:w="90" w:type="dxa"/>
              <w:left w:w="90" w:type="dxa"/>
              <w:bottom w:w="90" w:type="dxa"/>
              <w:right w:w="90" w:type="dxa"/>
            </w:tcMar>
          </w:tcPr>
          <w:p>
            <w:pPr>
              <w:spacing w:after="40" w:line="259" w:lineRule="auto"/>
            </w:pPr>
            <w:r>
              <w:rPr>
                <w:b w:val="0"/>
                <w:sz w:val="20"/>
              </w:rPr>
              <w:t>পুরোনো stock মিলানো ও পরীক্ষা করে চালু</w:t>
            </w:r>
          </w:p>
        </w:tc>
        <w:tc>
          <w:tcPr>
            <w:tcW w:type="dxa" w:w="3024"/>
            <w:vAlign w:val="center"/>
            <w:shd w:fill="FFFFFF"/>
            <w:tcMar>
              <w:top w:w="90" w:type="dxa"/>
              <w:left w:w="90" w:type="dxa"/>
              <w:bottom w:w="90" w:type="dxa"/>
              <w:right w:w="90" w:type="dxa"/>
            </w:tcMar>
          </w:tcPr>
          <w:p>
            <w:pPr>
              <w:spacing w:after="40" w:line="259" w:lineRule="auto"/>
            </w:pPr>
            <w:r>
              <w:rPr>
                <w:b w:val="0"/>
                <w:sz w:val="20"/>
              </w:rPr>
              <w:t>ধাপ ১ থেকে ৬</w:t>
            </w:r>
          </w:p>
        </w:tc>
      </w:tr>
      <w:tr>
        <w:trPr>
          <w:cantSplit/>
        </w:trPr>
        <w:tc>
          <w:tcPr>
            <w:tcW w:type="dxa" w:w="648"/>
            <w:vAlign w:val="center"/>
            <w:shd w:fill="F5F8FA"/>
            <w:tcMar>
              <w:top w:w="90" w:type="dxa"/>
              <w:left w:w="90" w:type="dxa"/>
              <w:bottom w:w="90" w:type="dxa"/>
              <w:right w:w="90" w:type="dxa"/>
            </w:tcMar>
          </w:tcPr>
          <w:p>
            <w:pPr>
              <w:spacing w:after="40" w:line="259" w:lineRule="auto"/>
            </w:pPr>
            <w:r>
              <w:rPr>
                <w:b w:val="0"/>
                <w:sz w:val="20"/>
              </w:rPr>
              <w:t>৮</w:t>
            </w:r>
          </w:p>
        </w:tc>
        <w:tc>
          <w:tcPr>
            <w:tcW w:type="dxa" w:w="6408"/>
            <w:vAlign w:val="center"/>
            <w:shd w:fill="F5F8FA"/>
            <w:tcMar>
              <w:top w:w="90" w:type="dxa"/>
              <w:left w:w="90" w:type="dxa"/>
              <w:bottom w:w="90" w:type="dxa"/>
              <w:right w:w="90" w:type="dxa"/>
            </w:tcMar>
          </w:tcPr>
          <w:p>
            <w:pPr>
              <w:spacing w:after="40" w:line="259" w:lineRule="auto"/>
            </w:pPr>
            <w:r>
              <w:rPr>
                <w:b w:val="0"/>
                <w:sz w:val="20"/>
              </w:rPr>
              <w:t>Purchase Order ও ভবিষ্যৎ extension</w:t>
            </w:r>
          </w:p>
        </w:tc>
        <w:tc>
          <w:tcPr>
            <w:tcW w:type="dxa" w:w="3024"/>
            <w:vAlign w:val="center"/>
            <w:shd w:fill="F5F8FA"/>
            <w:tcMar>
              <w:top w:w="90" w:type="dxa"/>
              <w:left w:w="90" w:type="dxa"/>
              <w:bottom w:w="90" w:type="dxa"/>
              <w:right w:w="90" w:type="dxa"/>
            </w:tcMar>
          </w:tcPr>
          <w:p>
            <w:pPr>
              <w:spacing w:after="40" w:line="259" w:lineRule="auto"/>
            </w:pPr>
            <w:r>
              <w:rPr>
                <w:b w:val="0"/>
                <w:sz w:val="20"/>
              </w:rPr>
              <w:t>প্রথম release স্থিতিশীল হলে</w:t>
            </w:r>
          </w:p>
        </w:tc>
      </w:tr>
    </w:tbl>
    <w:p>
      <w:pPr>
        <w:spacing w:after="0"/>
      </w:pPr>
    </w:p>
    <w:p>
      <w:r>
        <w:rPr>
          <w:b/>
        </w:rPr>
        <w:t>প্রথম production release:</w:t>
      </w:r>
      <w:r>
        <w:t xml:space="preserve"> ধাপ ১ থেকে ৭। প্রতিটি ধাপ development ও test environment-এ শেষ করুন। নতুন stock screen তৈরি হলেই live চালু করবেন না; order, dispatch ও return-এর হিসাবও একই service-এ আসতে হবে।</w:t>
      </w:r>
    </w:p>
    <w:p>
      <w:pPr>
        <w:pStyle w:val="Heading1"/>
        <w:pageBreakBefore/>
      </w:pPr>
      <w:r>
        <w:t>ধাপ ১ স্টকের নিয়ম নির্ধারণ</w:t>
      </w:r>
    </w:p>
    <w:p>
      <w:r>
        <w:t>লক্ষ্য হলো stock-এর প্রতিটি সংখ্যার অর্থ এবং কোন কাজের ফলে তা বদলাবে সেটি আগে স্থির করা। শুরুতে একটি Default Warehouse এবং piece হিসেবে পূর্ণসংখ্যার quantity ব্যবহার করুন।</w:t>
      </w:r>
    </w:p>
    <w:p>
      <w:pPr>
        <w:pStyle w:val="Heading2"/>
      </w:pPr>
      <w:r>
        <w:t>যে হিসাব ব্যবহার করবেন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8280"/>
      </w:tblGrid>
      <w:tr>
        <w:trPr>
          <w:cantSplit/>
          <w:tblHeader/>
        </w:trPr>
        <w:tc>
          <w:tcPr>
            <w:tcW w:type="dxa" w:w="1800"/>
            <w:vAlign w:val="center"/>
            <w:shd w:fill="DFEAF3"/>
            <w:tcMar>
              <w:top w:w="90" w:type="dxa"/>
              <w:left w:w="90" w:type="dxa"/>
              <w:bottom w:w="90" w:type="dxa"/>
              <w:right w:w="90" w:type="dxa"/>
            </w:tcMar>
          </w:tcPr>
          <w:p>
            <w:pPr>
              <w:spacing w:after="40" w:line="259" w:lineRule="auto"/>
            </w:pPr>
            <w:r>
              <w:rPr>
                <w:b/>
                <w:sz w:val="20"/>
              </w:rPr>
              <w:t>নাম</w:t>
            </w:r>
          </w:p>
        </w:tc>
        <w:tc>
          <w:tcPr>
            <w:tcW w:type="dxa" w:w="8280"/>
            <w:vAlign w:val="center"/>
            <w:shd w:fill="DFEAF3"/>
            <w:tcMar>
              <w:top w:w="90" w:type="dxa"/>
              <w:left w:w="90" w:type="dxa"/>
              <w:bottom w:w="90" w:type="dxa"/>
              <w:right w:w="90" w:type="dxa"/>
            </w:tcMar>
          </w:tcPr>
          <w:p>
            <w:pPr>
              <w:spacing w:after="40" w:line="259" w:lineRule="auto"/>
            </w:pPr>
            <w:r>
              <w:rPr>
                <w:b/>
                <w:sz w:val="20"/>
              </w:rPr>
              <w:t>অর্থ</w:t>
            </w:r>
          </w:p>
        </w:tc>
      </w:tr>
      <w:tr>
        <w:trPr>
          <w:cantSplit/>
        </w:trPr>
        <w:tc>
          <w:tcPr>
            <w:tcW w:type="dxa" w:w="1800"/>
            <w:vAlign w:val="center"/>
            <w:shd w:fill="FFFFFF"/>
            <w:tcMar>
              <w:top w:w="90" w:type="dxa"/>
              <w:left w:w="90" w:type="dxa"/>
              <w:bottom w:w="90" w:type="dxa"/>
              <w:right w:w="90" w:type="dxa"/>
            </w:tcMar>
          </w:tcPr>
          <w:p>
            <w:pPr>
              <w:spacing w:after="40" w:line="259" w:lineRule="auto"/>
            </w:pPr>
            <w:r>
              <w:rPr>
                <w:b w:val="0"/>
                <w:sz w:val="20"/>
              </w:rPr>
              <w:t>On hand</w:t>
            </w:r>
          </w:p>
        </w:tc>
        <w:tc>
          <w:tcPr>
            <w:tcW w:type="dxa" w:w="8280"/>
            <w:vAlign w:val="center"/>
            <w:shd w:fill="FFFFFF"/>
            <w:tcMar>
              <w:top w:w="90" w:type="dxa"/>
              <w:left w:w="90" w:type="dxa"/>
              <w:bottom w:w="90" w:type="dxa"/>
              <w:right w:w="90" w:type="dxa"/>
            </w:tcMar>
          </w:tcPr>
          <w:p>
            <w:pPr>
              <w:spacing w:after="40" w:line="259" w:lineRule="auto"/>
            </w:pPr>
            <w:r>
              <w:rPr>
                <w:b w:val="0"/>
                <w:sz w:val="20"/>
              </w:rPr>
              <w:t>Warehouse-এ শারীরিকভাবে থাকা মোট quantity</w:t>
            </w:r>
          </w:p>
        </w:tc>
      </w:tr>
      <w:tr>
        <w:trPr>
          <w:cantSplit/>
        </w:trPr>
        <w:tc>
          <w:tcPr>
            <w:tcW w:type="dxa" w:w="1800"/>
            <w:vAlign w:val="center"/>
            <w:shd w:fill="F5F8FA"/>
            <w:tcMar>
              <w:top w:w="90" w:type="dxa"/>
              <w:left w:w="90" w:type="dxa"/>
              <w:bottom w:w="90" w:type="dxa"/>
              <w:right w:w="90" w:type="dxa"/>
            </w:tcMar>
          </w:tcPr>
          <w:p>
            <w:pPr>
              <w:spacing w:after="40" w:line="259" w:lineRule="auto"/>
            </w:pPr>
            <w:r>
              <w:rPr>
                <w:b w:val="0"/>
                <w:sz w:val="20"/>
              </w:rPr>
              <w:t>Reserved</w:t>
            </w:r>
          </w:p>
        </w:tc>
        <w:tc>
          <w:tcPr>
            <w:tcW w:type="dxa" w:w="8280"/>
            <w:vAlign w:val="center"/>
            <w:shd w:fill="F5F8FA"/>
            <w:tcMar>
              <w:top w:w="90" w:type="dxa"/>
              <w:left w:w="90" w:type="dxa"/>
              <w:bottom w:w="90" w:type="dxa"/>
              <w:right w:w="90" w:type="dxa"/>
            </w:tcMar>
          </w:tcPr>
          <w:p>
            <w:pPr>
              <w:spacing w:after="40" w:line="259" w:lineRule="auto"/>
            </w:pPr>
            <w:r>
              <w:rPr>
                <w:b w:val="0"/>
                <w:sz w:val="20"/>
              </w:rPr>
              <w:t>Approved order-এর জন্য ভালো পণ্য থেকে বরাদ্দ রাখা quantity</w:t>
            </w:r>
          </w:p>
        </w:tc>
      </w:tr>
      <w:tr>
        <w:trPr>
          <w:cantSplit/>
        </w:trPr>
        <w:tc>
          <w:tcPr>
            <w:tcW w:type="dxa" w:w="1800"/>
            <w:vAlign w:val="center"/>
            <w:shd w:fill="FFFFFF"/>
            <w:tcMar>
              <w:top w:w="90" w:type="dxa"/>
              <w:left w:w="90" w:type="dxa"/>
              <w:bottom w:w="90" w:type="dxa"/>
              <w:right w:w="90" w:type="dxa"/>
            </w:tcMar>
          </w:tcPr>
          <w:p>
            <w:pPr>
              <w:spacing w:after="40" w:line="259" w:lineRule="auto"/>
            </w:pPr>
            <w:r>
              <w:rPr>
                <w:b w:val="0"/>
                <w:sz w:val="20"/>
              </w:rPr>
              <w:t>Quarantine</w:t>
            </w:r>
          </w:p>
        </w:tc>
        <w:tc>
          <w:tcPr>
            <w:tcW w:type="dxa" w:w="8280"/>
            <w:vAlign w:val="center"/>
            <w:shd w:fill="FFFFFF"/>
            <w:tcMar>
              <w:top w:w="90" w:type="dxa"/>
              <w:left w:w="90" w:type="dxa"/>
              <w:bottom w:w="90" w:type="dxa"/>
              <w:right w:w="90" w:type="dxa"/>
            </w:tcMar>
          </w:tcPr>
          <w:p>
            <w:pPr>
              <w:spacing w:after="40" w:line="259" w:lineRule="auto"/>
            </w:pPr>
            <w:r>
              <w:rPr>
                <w:b w:val="0"/>
                <w:sz w:val="20"/>
              </w:rPr>
              <w:t>হাতে আছে কিন্তু quality check বাকি</w:t>
            </w:r>
          </w:p>
        </w:tc>
      </w:tr>
      <w:tr>
        <w:trPr>
          <w:cantSplit/>
        </w:trPr>
        <w:tc>
          <w:tcPr>
            <w:tcW w:type="dxa" w:w="1800"/>
            <w:vAlign w:val="center"/>
            <w:shd w:fill="F5F8FA"/>
            <w:tcMar>
              <w:top w:w="90" w:type="dxa"/>
              <w:left w:w="90" w:type="dxa"/>
              <w:bottom w:w="90" w:type="dxa"/>
              <w:right w:w="90" w:type="dxa"/>
            </w:tcMar>
          </w:tcPr>
          <w:p>
            <w:pPr>
              <w:spacing w:after="40" w:line="259" w:lineRule="auto"/>
            </w:pPr>
            <w:r>
              <w:rPr>
                <w:b w:val="0"/>
                <w:sz w:val="20"/>
              </w:rPr>
              <w:t>Damaged</w:t>
            </w:r>
          </w:p>
        </w:tc>
        <w:tc>
          <w:tcPr>
            <w:tcW w:type="dxa" w:w="8280"/>
            <w:vAlign w:val="center"/>
            <w:shd w:fill="F5F8FA"/>
            <w:tcMar>
              <w:top w:w="90" w:type="dxa"/>
              <w:left w:w="90" w:type="dxa"/>
              <w:bottom w:w="90" w:type="dxa"/>
              <w:right w:w="90" w:type="dxa"/>
            </w:tcMar>
          </w:tcPr>
          <w:p>
            <w:pPr>
              <w:spacing w:after="40" w:line="259" w:lineRule="auto"/>
            </w:pPr>
            <w:r>
              <w:rPr>
                <w:b w:val="0"/>
                <w:sz w:val="20"/>
              </w:rPr>
              <w:t>হাতে আছে কিন্তু বিক্রির উপযোগী নয়</w:t>
            </w:r>
          </w:p>
        </w:tc>
      </w:tr>
      <w:tr>
        <w:trPr>
          <w:cantSplit/>
        </w:trPr>
        <w:tc>
          <w:tcPr>
            <w:tcW w:type="dxa" w:w="1800"/>
            <w:vAlign w:val="center"/>
            <w:shd w:fill="FFFFFF"/>
            <w:tcMar>
              <w:top w:w="90" w:type="dxa"/>
              <w:left w:w="90" w:type="dxa"/>
              <w:bottom w:w="90" w:type="dxa"/>
              <w:right w:w="90" w:type="dxa"/>
            </w:tcMar>
          </w:tcPr>
          <w:p>
            <w:pPr>
              <w:spacing w:after="40" w:line="259" w:lineRule="auto"/>
            </w:pPr>
            <w:r>
              <w:rPr>
                <w:b w:val="0"/>
                <w:sz w:val="20"/>
              </w:rPr>
              <w:t>Available</w:t>
            </w:r>
          </w:p>
        </w:tc>
        <w:tc>
          <w:tcPr>
            <w:tcW w:type="dxa" w:w="8280"/>
            <w:vAlign w:val="center"/>
            <w:shd w:fill="FFFFFF"/>
            <w:tcMar>
              <w:top w:w="90" w:type="dxa"/>
              <w:left w:w="90" w:type="dxa"/>
              <w:bottom w:w="90" w:type="dxa"/>
              <w:right w:w="90" w:type="dxa"/>
            </w:tcMar>
          </w:tcPr>
          <w:p>
            <w:pPr>
              <w:spacing w:after="40" w:line="259" w:lineRule="auto"/>
            </w:pPr>
            <w:r>
              <w:rPr>
                <w:b w:val="0"/>
                <w:sz w:val="20"/>
              </w:rPr>
              <w:t>On hand থেকে Reserved Quarantine ও Damaged বাদ দিলে যা থাকে</w:t>
            </w:r>
          </w:p>
        </w:tc>
      </w:tr>
    </w:tbl>
    <w:p>
      <w:pPr>
        <w:spacing w:after="0"/>
      </w:pPr>
    </w:p>
    <w:p>
      <w:r>
        <w:t>উদাহরণ: হাতে ১০০টি, reserved ২০টি, checking বাকি ৫টি এবং damaged ৩টি হলে available ৭২টি। Courier-এর কাছে থাকা পণ্য On hand-এর বাইরে থাকবে।</w:t>
      </w:r>
    </w:p>
    <w:p>
      <w:pPr>
        <w:pStyle w:val="Heading2"/>
      </w:pPr>
      <w:r>
        <w:t>আগে যে সিদ্ধান্তগুলো লিখবেন</w:t>
      </w:r>
    </w:p>
    <w:p>
      <w:pPr>
        <w:spacing w:after="100"/>
        <w:ind w:left="173" w:hanging="173"/>
      </w:pPr>
      <w:r>
        <w:t>• সাধারণ COD order Approved হলে reserve হবে। New Order-এ availability দেখানো হলেও approval-এর সময় আবার check করতে হবে।</w:t>
      </w:r>
    </w:p>
    <w:p>
      <w:pPr>
        <w:spacing w:after="100"/>
        <w:ind w:left="173" w:hanging="173"/>
      </w:pPr>
      <w:r>
        <w:t>• Actual warehouse dispatch হলে stock কমবে। Courier booking বা invoice print করলেই dispatch হয়েছে ধরা হবে না।</w:t>
      </w:r>
    </w:p>
    <w:p>
      <w:pPr>
        <w:spacing w:after="100"/>
        <w:ind w:left="173" w:hanging="173"/>
      </w:pPr>
      <w:r>
        <w:t>• Dispatch-এর আগে cancel হলে reservation release হবে। Dispatch-এর পরে cancellation হলে physical return receive করার প্রয়োজন হবে।</w:t>
      </w:r>
    </w:p>
    <w:p>
      <w:pPr>
        <w:spacing w:after="100"/>
        <w:ind w:left="173" w:hanging="173"/>
      </w:pPr>
      <w:r>
        <w:t>• Negative stock বন্ধ রাখুন। Stock Pending order-এর চাহিদা দেখাবেন, কিন্তু অনুপস্থিত quantity reserve করবেন না।</w:t>
      </w:r>
    </w:p>
    <w:p>
      <w:pPr>
        <w:spacing w:after="100"/>
        <w:ind w:left="173" w:hanging="173"/>
      </w:pPr>
      <w:r>
        <w:t>• On Hold reservation review বা explicit release দিয়ে পরিচালনা করুন। Paid order-এর reservation এবং payment চলাকালীন temporary hold-এর policy আলাদাভাবে লিখুন।</w:t>
      </w:r>
    </w:p>
    <w:p>
      <w:pPr>
        <w:pStyle w:val="Heading2"/>
      </w:pPr>
      <w:r>
        <w:t>বর্তমান code থেকে কাজের তালিকা</w:t>
      </w:r>
    </w:p>
    <w:p>
      <w:r>
        <w:t>Product list-এর stock থেকে আবার sold quantity বাদ দেওয়া, product edit-এ stock overwrite, product copy-তে stock কপি, repeated approval এবং Pending Returned-এ stock ফেরানোর logic বদলাতে হবে। Product ও variation-এর বর্তমান counter নতুন হিসাবের সঙ্গে কীভাবে মিলবে সেটিও নির্ধারণ করুন।</w:t>
      </w:r>
    </w:p>
    <w:p>
      <w:r>
        <w:rPr>
          <w:b/>
        </w:rPr>
        <w:t>শেষ হওয়ার শর্ত:</w:t>
      </w:r>
      <w:r>
        <w:t xml:space="preserve"> প্রতিটি order status-এর stock effect এবং stock-এর সংজ্ঞা লিখিত আছে। এই নিয়মগুলোকে পরের ধাপের test scenario হিসেবে ব্যবহার করা যাবে।</w:t>
      </w:r>
    </w:p>
    <w:p>
      <w:pPr>
        <w:pStyle w:val="Heading1"/>
        <w:pageBreakBefore/>
      </w:pPr>
      <w:r>
        <w:t>ধাপ ২ ডেটাবেস ও স্টক সার্ভিস তৈরি</w:t>
      </w:r>
    </w:p>
    <w:p>
      <w:r>
        <w:t>Frontend screen-এর আগে stock হিসাবের ভিত্তি তৈরি করুন। Simple product-এর একটি inventory item এবং প্রতিটি variation-এর আলাদা inventory item ও unique SKU থাকবে।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7056"/>
      </w:tblGrid>
      <w:tr>
        <w:trPr>
          <w:cantSplit/>
          <w:tblHeader/>
        </w:trPr>
        <w:tc>
          <w:tcPr>
            <w:tcW w:type="dxa" w:w="3024"/>
            <w:vAlign w:val="center"/>
            <w:shd w:fill="DFEAF3"/>
            <w:tcMar>
              <w:top w:w="90" w:type="dxa"/>
              <w:left w:w="90" w:type="dxa"/>
              <w:bottom w:w="90" w:type="dxa"/>
              <w:right w:w="90" w:type="dxa"/>
            </w:tcMar>
          </w:tcPr>
          <w:p>
            <w:pPr>
              <w:spacing w:after="40" w:line="259" w:lineRule="auto"/>
            </w:pPr>
            <w:r>
              <w:rPr>
                <w:b/>
                <w:sz w:val="20"/>
              </w:rPr>
              <w:t>প্রস্তাবিত table</w:t>
            </w:r>
          </w:p>
        </w:tc>
        <w:tc>
          <w:tcPr>
            <w:tcW w:type="dxa" w:w="7056"/>
            <w:vAlign w:val="center"/>
            <w:shd w:fill="DFEAF3"/>
            <w:tcMar>
              <w:top w:w="90" w:type="dxa"/>
              <w:left w:w="90" w:type="dxa"/>
              <w:bottom w:w="90" w:type="dxa"/>
              <w:right w:w="90" w:type="dxa"/>
            </w:tcMar>
          </w:tcPr>
          <w:p>
            <w:pPr>
              <w:spacing w:after="40" w:line="259" w:lineRule="auto"/>
            </w:pPr>
            <w:r>
              <w:rPr>
                <w:b/>
                <w:sz w:val="20"/>
              </w:rPr>
              <w:t>দায়িত্ব</w:t>
            </w:r>
          </w:p>
        </w:tc>
      </w:tr>
      <w:tr>
        <w:trPr>
          <w:cantSplit/>
        </w:trPr>
        <w:tc>
          <w:tcPr>
            <w:tcW w:type="dxa" w:w="3024"/>
            <w:vAlign w:val="center"/>
            <w:shd w:fill="FFFFFF"/>
            <w:tcMar>
              <w:top w:w="90" w:type="dxa"/>
              <w:left w:w="90" w:type="dxa"/>
              <w:bottom w:w="90" w:type="dxa"/>
              <w:right w:w="90" w:type="dxa"/>
            </w:tcMar>
          </w:tcPr>
          <w:p>
            <w:pPr>
              <w:spacing w:after="40" w:line="259" w:lineRule="auto"/>
            </w:pPr>
            <w:r>
              <w:rPr>
                <w:b w:val="0"/>
                <w:sz w:val="20"/>
              </w:rPr>
              <w:t>warehouses</w:t>
            </w:r>
          </w:p>
        </w:tc>
        <w:tc>
          <w:tcPr>
            <w:tcW w:type="dxa" w:w="7056"/>
            <w:vAlign w:val="center"/>
            <w:shd w:fill="FFFFFF"/>
            <w:tcMar>
              <w:top w:w="90" w:type="dxa"/>
              <w:left w:w="90" w:type="dxa"/>
              <w:bottom w:w="90" w:type="dxa"/>
              <w:right w:w="90" w:type="dxa"/>
            </w:tcMar>
          </w:tcPr>
          <w:p>
            <w:pPr>
              <w:spacing w:after="40" w:line="259" w:lineRule="auto"/>
            </w:pPr>
            <w:r>
              <w:rPr>
                <w:b w:val="0"/>
                <w:sz w:val="20"/>
              </w:rPr>
              <w:t>Warehouse code নাম ও active status</w:t>
            </w:r>
          </w:p>
        </w:tc>
      </w:tr>
      <w:tr>
        <w:trPr>
          <w:cantSplit/>
        </w:trPr>
        <w:tc>
          <w:tcPr>
            <w:tcW w:type="dxa" w:w="3024"/>
            <w:vAlign w:val="center"/>
            <w:shd w:fill="F5F8FA"/>
            <w:tcMar>
              <w:top w:w="90" w:type="dxa"/>
              <w:left w:w="90" w:type="dxa"/>
              <w:bottom w:w="90" w:type="dxa"/>
              <w:right w:w="90" w:type="dxa"/>
            </w:tcMar>
          </w:tcPr>
          <w:p>
            <w:pPr>
              <w:spacing w:after="40" w:line="259" w:lineRule="auto"/>
            </w:pPr>
            <w:r>
              <w:rPr>
                <w:b w:val="0"/>
                <w:sz w:val="20"/>
              </w:rPr>
              <w:t>inventory_items</w:t>
            </w:r>
          </w:p>
        </w:tc>
        <w:tc>
          <w:tcPr>
            <w:tcW w:type="dxa" w:w="7056"/>
            <w:vAlign w:val="center"/>
            <w:shd w:fill="F5F8FA"/>
            <w:tcMar>
              <w:top w:w="90" w:type="dxa"/>
              <w:left w:w="90" w:type="dxa"/>
              <w:bottom w:w="90" w:type="dxa"/>
              <w:right w:w="90" w:type="dxa"/>
            </w:tcMar>
          </w:tcPr>
          <w:p>
            <w:pPr>
              <w:spacing w:after="40" w:line="259" w:lineRule="auto"/>
            </w:pPr>
            <w:r>
              <w:rPr>
                <w:b w:val="0"/>
                <w:sz w:val="20"/>
              </w:rPr>
              <w:t>Product বা variation-এর স্থায়ী inventory identity ও unique SKU</w:t>
            </w:r>
          </w:p>
        </w:tc>
      </w:tr>
      <w:tr>
        <w:trPr>
          <w:cantSplit/>
        </w:trPr>
        <w:tc>
          <w:tcPr>
            <w:tcW w:type="dxa" w:w="3024"/>
            <w:vAlign w:val="center"/>
            <w:shd w:fill="FFFFFF"/>
            <w:tcMar>
              <w:top w:w="90" w:type="dxa"/>
              <w:left w:w="90" w:type="dxa"/>
              <w:bottom w:w="90" w:type="dxa"/>
              <w:right w:w="90" w:type="dxa"/>
            </w:tcMar>
          </w:tcPr>
          <w:p>
            <w:pPr>
              <w:spacing w:after="40" w:line="259" w:lineRule="auto"/>
            </w:pPr>
            <w:r>
              <w:rPr>
                <w:b w:val="0"/>
                <w:sz w:val="20"/>
              </w:rPr>
              <w:t>inventory_balances</w:t>
            </w:r>
          </w:p>
        </w:tc>
        <w:tc>
          <w:tcPr>
            <w:tcW w:type="dxa" w:w="7056"/>
            <w:vAlign w:val="center"/>
            <w:shd w:fill="FFFFFF"/>
            <w:tcMar>
              <w:top w:w="90" w:type="dxa"/>
              <w:left w:w="90" w:type="dxa"/>
              <w:bottom w:w="90" w:type="dxa"/>
              <w:right w:w="90" w:type="dxa"/>
            </w:tcMar>
          </w:tcPr>
          <w:p>
            <w:pPr>
              <w:spacing w:after="40" w:line="259" w:lineRule="auto"/>
            </w:pPr>
            <w:r>
              <w:rPr>
                <w:b w:val="0"/>
                <w:sz w:val="20"/>
              </w:rPr>
              <w:t>Item ও warehouse অনুযায়ী On hand Reserved Quarantine Damaged</w:t>
            </w:r>
          </w:p>
        </w:tc>
      </w:tr>
      <w:tr>
        <w:trPr>
          <w:cantSplit/>
        </w:trPr>
        <w:tc>
          <w:tcPr>
            <w:tcW w:type="dxa" w:w="3024"/>
            <w:vAlign w:val="center"/>
            <w:shd w:fill="F5F8FA"/>
            <w:tcMar>
              <w:top w:w="90" w:type="dxa"/>
              <w:left w:w="90" w:type="dxa"/>
              <w:bottom w:w="90" w:type="dxa"/>
              <w:right w:w="90" w:type="dxa"/>
            </w:tcMar>
          </w:tcPr>
          <w:p>
            <w:pPr>
              <w:spacing w:after="40" w:line="259" w:lineRule="auto"/>
            </w:pPr>
            <w:r>
              <w:rPr>
                <w:b w:val="0"/>
                <w:sz w:val="20"/>
              </w:rPr>
              <w:t>inventory_movements</w:t>
            </w:r>
          </w:p>
        </w:tc>
        <w:tc>
          <w:tcPr>
            <w:tcW w:type="dxa" w:w="7056"/>
            <w:vAlign w:val="center"/>
            <w:shd w:fill="F5F8FA"/>
            <w:tcMar>
              <w:top w:w="90" w:type="dxa"/>
              <w:left w:w="90" w:type="dxa"/>
              <w:bottom w:w="90" w:type="dxa"/>
              <w:right w:w="90" w:type="dxa"/>
            </w:tcMar>
          </w:tcPr>
          <w:p>
            <w:pPr>
              <w:spacing w:after="40" w:line="259" w:lineRule="auto"/>
            </w:pPr>
            <w:r>
              <w:rPr>
                <w:b w:val="0"/>
                <w:sz w:val="20"/>
              </w:rPr>
              <w:t>প্রতিটি পরিবর্তনের quantity effect reference কারণ user ও সময়</w:t>
            </w:r>
          </w:p>
        </w:tc>
      </w:tr>
      <w:tr>
        <w:trPr>
          <w:cantSplit/>
        </w:trPr>
        <w:tc>
          <w:tcPr>
            <w:tcW w:type="dxa" w:w="3024"/>
            <w:vAlign w:val="center"/>
            <w:shd w:fill="FFFFFF"/>
            <w:tcMar>
              <w:top w:w="90" w:type="dxa"/>
              <w:left w:w="90" w:type="dxa"/>
              <w:bottom w:w="90" w:type="dxa"/>
              <w:right w:w="90" w:type="dxa"/>
            </w:tcMar>
          </w:tcPr>
          <w:p>
            <w:pPr>
              <w:spacing w:after="40" w:line="259" w:lineRule="auto"/>
            </w:pPr>
            <w:r>
              <w:rPr>
                <w:b w:val="0"/>
                <w:sz w:val="20"/>
              </w:rPr>
              <w:t>stock_reservations</w:t>
            </w:r>
          </w:p>
        </w:tc>
        <w:tc>
          <w:tcPr>
            <w:tcW w:type="dxa" w:w="7056"/>
            <w:vAlign w:val="center"/>
            <w:shd w:fill="FFFFFF"/>
            <w:tcMar>
              <w:top w:w="90" w:type="dxa"/>
              <w:left w:w="90" w:type="dxa"/>
              <w:bottom w:w="90" w:type="dxa"/>
              <w:right w:w="90" w:type="dxa"/>
            </w:tcMar>
          </w:tcPr>
          <w:p>
            <w:pPr>
              <w:spacing w:after="40" w:line="259" w:lineRule="auto"/>
            </w:pPr>
            <w:r>
              <w:rPr>
                <w:b w:val="0"/>
                <w:sz w:val="20"/>
              </w:rPr>
              <w:t>Order line item warehouse ও reserved quantity এবং reservation state</w:t>
            </w:r>
          </w:p>
        </w:tc>
      </w:tr>
    </w:tbl>
    <w:p>
      <w:pPr>
        <w:spacing w:after="0"/>
      </w:pPr>
    </w:p>
    <w:p>
      <w:pPr>
        <w:pStyle w:val="Heading2"/>
      </w:pPr>
      <w:r>
        <w:t>Backend যেভাবে সাজাবেন</w:t>
      </w:r>
    </w:p>
    <w:p>
      <w:r>
        <w:t>বর্তমান Controller → Request → Repository → Resource convention রাখুন। Stock পরিবর্তনের নিয়ম App\Services\Inventory-এর মধ্যে InventoryService-এ রাখুন। Inventory models থাকবে App\Models\Inventory-এ। Query ও listing-এর repository আলাদা রাখা যাবে।</w:t>
      </w:r>
    </w:p>
    <w:p>
      <w:pPr>
        <w:spacing w:after="100"/>
        <w:ind w:left="173" w:hanging="173"/>
      </w:pPr>
      <w:r>
        <w:t>• InventoryService-এ receive reserve release dispatch quarantine থেকে good stock-এ নেওয়া এবং adjustment-এর নির্দিষ্ট operation রাখুন।</w:t>
      </w:r>
    </w:p>
    <w:p>
      <w:pPr>
        <w:spacing w:after="100"/>
        <w:ind w:left="173" w:hanging="173"/>
      </w:pPr>
      <w:r>
        <w:t>• Balance movement ও reservation একই database transaction-এ লিখুন। Balance row lock করে available quantity যাচাই করুন; একাধিক item নির্দিষ্ট ক্রমে lock করুন।</w:t>
      </w:r>
    </w:p>
    <w:p>
      <w:pPr>
        <w:spacing w:after="100"/>
        <w:ind w:left="173" w:hanging="173"/>
      </w:pPr>
      <w:r>
        <w:t>• Item ও warehouse-এর balance জোড়া unique করুন। প্রথম balance তৈরির concurrent request-ও duplicate record তৈরি করতে পারবে না।</w:t>
      </w:r>
    </w:p>
    <w:p>
      <w:pPr>
        <w:spacing w:after="100"/>
        <w:ind w:left="173" w:hanging="173"/>
      </w:pPr>
      <w:r>
        <w:t>• প্রতিটি operation-এর unique key থাকবে। Retry বা double click একই entry দ্বিতীয়বার প্রয়োগ করবে না। বৈধ পরবর্তী operation নতুন key পাবে।</w:t>
      </w:r>
    </w:p>
    <w:p>
      <w:pPr>
        <w:spacing w:after="100"/>
        <w:ind w:left="173" w:hanging="173"/>
      </w:pPr>
      <w:r>
        <w:t>• Posted movement edit বা delete করবেন না। সংশোধনে reference-সহ reversal দিন। History থাকা product বা variation archive করুন।</w:t>
      </w:r>
    </w:p>
    <w:p>
      <w:r>
        <w:t>Migration convention: status string হবে। Warehouse-এর মতো master record-এ StatusEnum::ACTIVE default ও index দিন। Draft posted reversed ইত্যাদির জন্য আলাদা string state ব্যবহার করুন।</w:t>
      </w:r>
    </w:p>
    <w:p>
      <w:r>
        <w:rPr>
          <w:b/>
        </w:rPr>
        <w:t>শেষ হওয়ার শর্ত:</w:t>
      </w:r>
      <w:r>
        <w:t xml:space="preserve"> ১০টি stock-এর বিপরীতে একই সময়ে ৭টি করে দুটি reservation চাইলে একটি সফল হয়। একই receive operation দুইবার পাঠালে stock একবারই বাড়ে। Ledger-এর quantity effect থেকে balance পুনরায় মিলিয়ে পাওয়া যায়।</w:t>
      </w:r>
    </w:p>
    <w:p>
      <w:pPr>
        <w:pStyle w:val="Heading1"/>
        <w:pageBreakBefore/>
      </w:pPr>
      <w:r>
        <w:t>ধাপ ৩ ওপেনিং স্টক ও নতুন পণ্য রিসিভ</w:t>
      </w:r>
    </w:p>
    <w:p>
      <w:r>
        <w:t>এই ধাপের পরে Purchase Order ছাড়াই নতুন stock entry দেওয়া যাবে। পুরোনো পণ্যের Opening Stock এবং পরবর্তী Stock Receive আলাদা document type হিসেবে রাখুন।</w:t>
      </w:r>
    </w:p>
    <w:p>
      <w:pPr>
        <w:pStyle w:val="Heading2"/>
      </w:pPr>
      <w:r>
        <w:t>Backend এ যা তৈরি করবেন</w:t>
      </w:r>
    </w:p>
    <w:p>
      <w:pPr>
        <w:spacing w:after="100"/>
        <w:ind w:left="173" w:hanging="173"/>
      </w:pPr>
      <w:r>
        <w:t>• Suppliers-এর ছোট master তৈরি করুন। নাম code phone ও active status যথেষ্ট; supplier payment বা due প্রথম release-এর অংশ নয়।</w:t>
      </w:r>
    </w:p>
    <w:p>
      <w:pPr>
        <w:spacing w:after="100"/>
        <w:ind w:left="173" w:hanging="173"/>
      </w:pPr>
      <w:r>
        <w:t>• stock_receipts এবং stock_receipt_items তৈরি করুন। Header-এ warehouse supplier reference received date state created_by ও posted_by রাখুন।</w:t>
      </w:r>
    </w:p>
    <w:p>
      <w:pPr>
        <w:spacing w:after="100"/>
        <w:ind w:left="173" w:hanging="173"/>
      </w:pPr>
      <w:r>
        <w:t>• Item-এ inventory_item_id quantity unit_cost এবং condition রাখুন। Opening Stock বা Receive কোনটি তা document type দিয়ে চিহ্নিত করুন।</w:t>
      </w:r>
    </w:p>
    <w:p>
      <w:pPr>
        <w:spacing w:after="100"/>
        <w:ind w:left="173" w:hanging="173"/>
      </w:pPr>
      <w:r>
        <w:t>• Draft save করলে stock বদলাবে না। Post করলে InventoryService দিয়ে movement ও balance লিখুন। Posted document সংশোধনে নিয়ন্ত্রিত reversal লাগবে।</w:t>
      </w:r>
    </w:p>
    <w:p>
      <w:pPr>
        <w:spacing w:after="100"/>
        <w:ind w:left="173" w:hanging="173"/>
      </w:pPr>
      <w:r>
        <w:t>• Opening Stock-এর cost অজানা হলে সেটি unknown হিসেবে রাখুন। শূন্য cost ধরে valuation সঠিক দেখাবেন না।</w:t>
      </w:r>
    </w:p>
    <w:p>
      <w:pPr>
        <w:pStyle w:val="Heading2"/>
      </w:pPr>
      <w:r>
        <w:t>API এবং ছোট screen</w:t>
      </w:r>
    </w:p>
    <w:p>
      <w:r>
        <w:t>প্রস্তাবিত API হবে /api/admin/inventory/receipts এবং /api/admin/inventory/receipts/{id}/post। নতুন routes/inventory.php বর্তমান RouteServiceProvider-এর admin prefix ও auth convention-এ register করুন।</w:t>
      </w:r>
    </w:p>
    <w:p>
      <w:r>
        <w:t>React-এ একটি Receive form দিন। Warehouse নির্বাচন করে SKU বা product search থেকে variation বেছে quantity cost এবং reference দেওয়া যাবে। একই form-এ Opening Stock mode থাকতে পারে, তবে opening post করার permission ও duplicate prevention আলাদা হবে।</w:t>
      </w:r>
    </w:p>
    <w:p>
      <w:pPr>
        <w:pStyle w:val="Heading2"/>
      </w:pPr>
      <w:r>
        <w:t>ব্যবহারের উদাহরণ</w:t>
      </w:r>
    </w:p>
    <w:p>
      <w:r>
        <w:t>Module শুরুতে A পণ্যের হাতে থাকা quantity ৫০। Opening Stock post করলে On hand ও Available ৫০ হবে। পরে supplier থেকে ২০টি ভালো পণ্য receive করলে দুটিই ৭০ হবে। Draft receive-এ ২০ লিখে রাখলে quantity ৫০-ই থাকবে।</w:t>
      </w:r>
    </w:p>
    <w:p>
      <w:r>
        <w:t>এই ধাপ থেকে সাধারণ product edit request stock overwrite করতে পারবে না। Product copy-তে নতুন SKU এবং zero stock হবে। Product তৈরি করার সময় opening quantity দিলে তা receipt service দিয়েই post করতে হবে।</w:t>
      </w:r>
    </w:p>
    <w:p>
      <w:r>
        <w:rPr>
          <w:b/>
        </w:rPr>
        <w:t>শেষ হওয়ার শর্ত:</w:t>
      </w:r>
      <w:r>
        <w:t xml:space="preserve"> Opening এবং Receive আলাদা reference-এ ledger-এ দেখা যায়। Draft বা duplicate submission stock বাড়ায় না। Posted receipt reverse করলে পরবর্তী reservation বা dispatch-এর কারণে quantity আটকে থাকলে যথাযথ validation হয়।</w:t>
      </w:r>
    </w:p>
    <w:p>
      <w:pPr>
        <w:pStyle w:val="Heading1"/>
        <w:pageBreakBefore/>
      </w:pPr>
      <w:r>
        <w:t>ধাপ ৪ অর্ডারের সঙ্গে স্টক যুক্ত করা</w:t>
      </w:r>
    </w:p>
    <w:p>
      <w:r>
        <w:t>এটি সবচেয়ে গুরুত্বপূর্ণ integration ধাপ। Admin order storefront order edit upsell status change এবং courier callback-এর সব পথ একই inventory নিয়ম অনুসরণ করবে।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488"/>
      </w:tblGrid>
      <w:tr>
        <w:trPr>
          <w:cantSplit/>
          <w:tblHeader/>
        </w:trPr>
        <w:tc>
          <w:tcPr>
            <w:tcW w:type="dxa" w:w="2592"/>
            <w:vAlign w:val="center"/>
            <w:shd w:fill="DFEAF3"/>
            <w:tcMar>
              <w:top w:w="90" w:type="dxa"/>
              <w:left w:w="90" w:type="dxa"/>
              <w:bottom w:w="90" w:type="dxa"/>
              <w:right w:w="90" w:type="dxa"/>
            </w:tcMar>
          </w:tcPr>
          <w:p>
            <w:pPr>
              <w:spacing w:after="40" w:line="259" w:lineRule="auto"/>
            </w:pPr>
            <w:r>
              <w:rPr>
                <w:b/>
                <w:sz w:val="20"/>
              </w:rPr>
              <w:t>ঘটনা</w:t>
            </w:r>
          </w:p>
        </w:tc>
        <w:tc>
          <w:tcPr>
            <w:tcW w:type="dxa" w:w="7488"/>
            <w:vAlign w:val="center"/>
            <w:shd w:fill="DFEAF3"/>
            <w:tcMar>
              <w:top w:w="90" w:type="dxa"/>
              <w:left w:w="90" w:type="dxa"/>
              <w:bottom w:w="90" w:type="dxa"/>
              <w:right w:w="90" w:type="dxa"/>
            </w:tcMar>
          </w:tcPr>
          <w:p>
            <w:pPr>
              <w:spacing w:after="40" w:line="259" w:lineRule="auto"/>
            </w:pPr>
            <w:r>
              <w:rPr>
                <w:b/>
                <w:sz w:val="20"/>
              </w:rPr>
              <w:t>কাজ</w:t>
            </w:r>
          </w:p>
        </w:tc>
      </w:tr>
      <w:tr>
        <w:trPr>
          <w:cantSplit/>
        </w:trPr>
        <w:tc>
          <w:tcPr>
            <w:tcW w:type="dxa" w:w="2592"/>
            <w:vAlign w:val="center"/>
            <w:shd w:fill="FFFFFF"/>
            <w:tcMar>
              <w:top w:w="90" w:type="dxa"/>
              <w:left w:w="90" w:type="dxa"/>
              <w:bottom w:w="90" w:type="dxa"/>
              <w:right w:w="90" w:type="dxa"/>
            </w:tcMar>
          </w:tcPr>
          <w:p>
            <w:pPr>
              <w:spacing w:after="40" w:line="259" w:lineRule="auto"/>
            </w:pPr>
            <w:r>
              <w:rPr>
                <w:b w:val="0"/>
                <w:sz w:val="20"/>
              </w:rPr>
              <w:t>Approved</w:t>
            </w:r>
          </w:p>
        </w:tc>
        <w:tc>
          <w:tcPr>
            <w:tcW w:type="dxa" w:w="7488"/>
            <w:vAlign w:val="center"/>
            <w:shd w:fill="FFFFFF"/>
            <w:tcMar>
              <w:top w:w="90" w:type="dxa"/>
              <w:left w:w="90" w:type="dxa"/>
              <w:bottom w:w="90" w:type="dxa"/>
              <w:right w:w="90" w:type="dxa"/>
            </w:tcMar>
          </w:tcPr>
          <w:p>
            <w:pPr>
              <w:spacing w:after="40" w:line="259" w:lineRule="auto"/>
            </w:pPr>
            <w:r>
              <w:rPr>
                <w:b w:val="0"/>
                <w:sz w:val="20"/>
              </w:rPr>
              <w:t>প্রয়োজনীয় item aggregate করে available check এবং reserve</w:t>
            </w:r>
          </w:p>
        </w:tc>
      </w:tr>
      <w:tr>
        <w:trPr>
          <w:cantSplit/>
        </w:trPr>
        <w:tc>
          <w:tcPr>
            <w:tcW w:type="dxa" w:w="2592"/>
            <w:vAlign w:val="center"/>
            <w:shd w:fill="F5F8FA"/>
            <w:tcMar>
              <w:top w:w="90" w:type="dxa"/>
              <w:left w:w="90" w:type="dxa"/>
              <w:bottom w:w="90" w:type="dxa"/>
              <w:right w:w="90" w:type="dxa"/>
            </w:tcMar>
          </w:tcPr>
          <w:p>
            <w:pPr>
              <w:spacing w:after="40" w:line="259" w:lineRule="auto"/>
            </w:pPr>
            <w:r>
              <w:rPr>
                <w:b w:val="0"/>
                <w:sz w:val="20"/>
              </w:rPr>
              <w:t>Invoiced বা Prepared</w:t>
            </w:r>
          </w:p>
        </w:tc>
        <w:tc>
          <w:tcPr>
            <w:tcW w:type="dxa" w:w="7488"/>
            <w:vAlign w:val="center"/>
            <w:shd w:fill="F5F8FA"/>
            <w:tcMar>
              <w:top w:w="90" w:type="dxa"/>
              <w:left w:w="90" w:type="dxa"/>
              <w:bottom w:w="90" w:type="dxa"/>
              <w:right w:w="90" w:type="dxa"/>
            </w:tcMar>
          </w:tcPr>
          <w:p>
            <w:pPr>
              <w:spacing w:after="40" w:line="259" w:lineRule="auto"/>
            </w:pPr>
            <w:r>
              <w:rPr>
                <w:b w:val="0"/>
                <w:sz w:val="20"/>
              </w:rPr>
              <w:t>আগের reservation বজায় রাখা</w:t>
            </w:r>
          </w:p>
        </w:tc>
      </w:tr>
      <w:tr>
        <w:trPr>
          <w:cantSplit/>
        </w:trPr>
        <w:tc>
          <w:tcPr>
            <w:tcW w:type="dxa" w:w="2592"/>
            <w:vAlign w:val="center"/>
            <w:shd w:fill="FFFFFF"/>
            <w:tcMar>
              <w:top w:w="90" w:type="dxa"/>
              <w:left w:w="90" w:type="dxa"/>
              <w:bottom w:w="90" w:type="dxa"/>
              <w:right w:w="90" w:type="dxa"/>
            </w:tcMar>
          </w:tcPr>
          <w:p>
            <w:pPr>
              <w:spacing w:after="40" w:line="259" w:lineRule="auto"/>
            </w:pPr>
            <w:r>
              <w:rPr>
                <w:b w:val="0"/>
                <w:sz w:val="20"/>
              </w:rPr>
              <w:t>Actual dispatch</w:t>
            </w:r>
          </w:p>
        </w:tc>
        <w:tc>
          <w:tcPr>
            <w:tcW w:type="dxa" w:w="7488"/>
            <w:vAlign w:val="center"/>
            <w:shd w:fill="FFFFFF"/>
            <w:tcMar>
              <w:top w:w="90" w:type="dxa"/>
              <w:left w:w="90" w:type="dxa"/>
              <w:bottom w:w="90" w:type="dxa"/>
              <w:right w:w="90" w:type="dxa"/>
            </w:tcMar>
          </w:tcPr>
          <w:p>
            <w:pPr>
              <w:spacing w:after="40" w:line="259" w:lineRule="auto"/>
            </w:pPr>
            <w:r>
              <w:rPr>
                <w:b w:val="0"/>
                <w:sz w:val="20"/>
              </w:rPr>
              <w:t>Dispatch record তৈরি On hand ও Reserved কমানো</w:t>
            </w:r>
          </w:p>
        </w:tc>
      </w:tr>
      <w:tr>
        <w:trPr>
          <w:cantSplit/>
        </w:trPr>
        <w:tc>
          <w:tcPr>
            <w:tcW w:type="dxa" w:w="2592"/>
            <w:vAlign w:val="center"/>
            <w:shd w:fill="F5F8FA"/>
            <w:tcMar>
              <w:top w:w="90" w:type="dxa"/>
              <w:left w:w="90" w:type="dxa"/>
              <w:bottom w:w="90" w:type="dxa"/>
              <w:right w:w="90" w:type="dxa"/>
            </w:tcMar>
          </w:tcPr>
          <w:p>
            <w:pPr>
              <w:spacing w:after="40" w:line="259" w:lineRule="auto"/>
            </w:pPr>
            <w:r>
              <w:rPr>
                <w:b w:val="0"/>
                <w:sz w:val="20"/>
              </w:rPr>
              <w:t>Dispatch এর আগে Cancel</w:t>
            </w:r>
          </w:p>
        </w:tc>
        <w:tc>
          <w:tcPr>
            <w:tcW w:type="dxa" w:w="7488"/>
            <w:vAlign w:val="center"/>
            <w:shd w:fill="F5F8FA"/>
            <w:tcMar>
              <w:top w:w="90" w:type="dxa"/>
              <w:left w:w="90" w:type="dxa"/>
              <w:bottom w:w="90" w:type="dxa"/>
              <w:right w:w="90" w:type="dxa"/>
            </w:tcMar>
          </w:tcPr>
          <w:p>
            <w:pPr>
              <w:spacing w:after="40" w:line="259" w:lineRule="auto"/>
            </w:pPr>
            <w:r>
              <w:rPr>
                <w:b w:val="0"/>
                <w:sz w:val="20"/>
              </w:rPr>
              <w:t>অবশিষ্ট reservation release</w:t>
            </w:r>
          </w:p>
        </w:tc>
      </w:tr>
      <w:tr>
        <w:trPr>
          <w:cantSplit/>
        </w:trPr>
        <w:tc>
          <w:tcPr>
            <w:tcW w:type="dxa" w:w="2592"/>
            <w:vAlign w:val="center"/>
            <w:shd w:fill="FFFFFF"/>
            <w:tcMar>
              <w:top w:w="90" w:type="dxa"/>
              <w:left w:w="90" w:type="dxa"/>
              <w:bottom w:w="90" w:type="dxa"/>
              <w:right w:w="90" w:type="dxa"/>
            </w:tcMar>
          </w:tcPr>
          <w:p>
            <w:pPr>
              <w:spacing w:after="40" w:line="259" w:lineRule="auto"/>
            </w:pPr>
            <w:r>
              <w:rPr>
                <w:b w:val="0"/>
                <w:sz w:val="20"/>
              </w:rPr>
              <w:t>Delivered</w:t>
            </w:r>
          </w:p>
        </w:tc>
        <w:tc>
          <w:tcPr>
            <w:tcW w:type="dxa" w:w="7488"/>
            <w:vAlign w:val="center"/>
            <w:shd w:fill="FFFFFF"/>
            <w:tcMar>
              <w:top w:w="90" w:type="dxa"/>
              <w:left w:w="90" w:type="dxa"/>
              <w:bottom w:w="90" w:type="dxa"/>
              <w:right w:w="90" w:type="dxa"/>
            </w:tcMar>
          </w:tcPr>
          <w:p>
            <w:pPr>
              <w:spacing w:after="40" w:line="259" w:lineRule="auto"/>
            </w:pPr>
            <w:r>
              <w:rPr>
                <w:b w:val="0"/>
                <w:sz w:val="20"/>
              </w:rPr>
              <w:t>আগে dispatch হওয়া stock আবার কমবে না</w:t>
            </w:r>
          </w:p>
        </w:tc>
      </w:tr>
      <w:tr>
        <w:trPr>
          <w:cantSplit/>
        </w:trPr>
        <w:tc>
          <w:tcPr>
            <w:tcW w:type="dxa" w:w="2592"/>
            <w:vAlign w:val="center"/>
            <w:shd w:fill="F5F8FA"/>
            <w:tcMar>
              <w:top w:w="90" w:type="dxa"/>
              <w:left w:w="90" w:type="dxa"/>
              <w:bottom w:w="90" w:type="dxa"/>
              <w:right w:w="90" w:type="dxa"/>
            </w:tcMar>
          </w:tcPr>
          <w:p>
            <w:pPr>
              <w:spacing w:after="40" w:line="259" w:lineRule="auto"/>
            </w:pPr>
            <w:r>
              <w:rPr>
                <w:b w:val="0"/>
                <w:sz w:val="20"/>
              </w:rPr>
              <w:t>Pending Returned</w:t>
            </w:r>
          </w:p>
        </w:tc>
        <w:tc>
          <w:tcPr>
            <w:tcW w:type="dxa" w:w="7488"/>
            <w:vAlign w:val="center"/>
            <w:shd w:fill="F5F8FA"/>
            <w:tcMar>
              <w:top w:w="90" w:type="dxa"/>
              <w:left w:w="90" w:type="dxa"/>
              <w:bottom w:w="90" w:type="dxa"/>
              <w:right w:w="90" w:type="dxa"/>
            </w:tcMar>
          </w:tcPr>
          <w:p>
            <w:pPr>
              <w:spacing w:after="40" w:line="259" w:lineRule="auto"/>
            </w:pPr>
            <w:r>
              <w:rPr>
                <w:b w:val="0"/>
                <w:sz w:val="20"/>
              </w:rPr>
              <w:t>Return pending দেখানো warehouse stock অপরিবর্তিত</w:t>
            </w:r>
          </w:p>
        </w:tc>
      </w:tr>
    </w:tbl>
    <w:p>
      <w:pPr>
        <w:spacing w:after="0"/>
      </w:pPr>
    </w:p>
    <w:p>
      <w:pPr>
        <w:pStyle w:val="Heading2"/>
      </w:pPr>
      <w:r>
        <w:t>যে কাজগুলো আগে করবেন</w:t>
      </w:r>
    </w:p>
    <w:p>
      <w:pPr>
        <w:spacing w:after="100"/>
        <w:ind w:left="173" w:hanging="173"/>
      </w:pPr>
      <w:r>
        <w:t>• Order line-এর সঙ্গে inventory_item_id যুক্ত করুন এবং SKU নাম variation-এর snapshot রাখুন। পুরোনো line ও নতুন line-এর mapping স্থির রাখুন।</w:t>
      </w:r>
    </w:p>
    <w:p>
      <w:pPr>
        <w:spacing w:after="100"/>
        <w:ind w:left="173" w:hanging="173"/>
      </w:pPr>
      <w:r>
        <w:t>• Reservation ও dispatch record দেখে stock effect নির্ধারণ করুন। অতীতে Approved ছিল কি না শুধু সেটি দেখে stock যোগ বা বিয়োগ করবেন না।</w:t>
      </w:r>
    </w:p>
    <w:p>
      <w:pPr>
        <w:spacing w:after="100"/>
        <w:ind w:left="173" w:hanging="173"/>
      </w:pPr>
      <w:r>
        <w:t>• Order edit-এ quantity ৩ থেকে ৫ হলে অতিরিক্ত ২ reserve করুন। ৩ থেকে ১ হলে ২ release করুন। Dispatch হয়ে যাওয়া quantity সরাসরি edit না করে return বা exchange flow ব্যবহার করুন।</w:t>
      </w:r>
    </w:p>
    <w:p>
      <w:pPr>
        <w:spacing w:after="100"/>
        <w:ind w:left="173" w:hanging="173"/>
      </w:pPr>
      <w:r>
        <w:t>• Dispatch header ও item records রাখুন। কোন warehouse থেকে কোন order line কত quantity বেরিয়েছে তা reference-সহ সংরক্ষণ করুন।</w:t>
      </w:r>
    </w:p>
    <w:p>
      <w:pPr>
        <w:pStyle w:val="Heading2"/>
      </w:pPr>
      <w:r>
        <w:t>Combo কীভাবে কাজ করবে</w:t>
      </w:r>
    </w:p>
    <w:p>
      <w:r>
        <w:t>প্রথম version-এ combo component থেকে stock নেবে। একটি combo-তে ২টি A ও ১টি B লাগলে ৩টি combo-র জন্য A ছয়টি এবং B তিনটি reserve হবে। Order-এর একই item আলাদাভাবেও থাকলে মোট চাহিদা একসঙ্গে হিসাব করুন।</w:t>
      </w:r>
    </w:p>
    <w:p>
      <w:r>
        <w:t>Order করার সময় component SKU ও quantity snapshot রাখুন। পরে combo definition বদলালেও পুরোনো order-এর stock allocation বদলাবে না।</w:t>
      </w:r>
    </w:p>
    <w:p>
      <w:r>
        <w:t>Courier booking actual dispatch-এর প্রমাণ নয়। External courier request stock row lock ধরে রেখে পাঠাবেন না। Callback retry বা পুরোনো event যেন নতুন state উল্টে না দেয় তার validation রাখুন।</w:t>
      </w:r>
    </w:p>
    <w:p>
      <w:r>
        <w:rPr>
          <w:b/>
        </w:rPr>
        <w:t>শেষ হওয়ার শর্ত:</w:t>
      </w:r>
      <w:r>
        <w:t xml:space="preserve"> Approve → On Hold → Approve করলে দ্বিতীয় deduction হয় না। Cancel করা reservation একবার release হয়। Dispatch ও Delivered-এ একই stock দুবার কমে না। Combo-তে component quantity সঠিক হয়।</w:t>
      </w:r>
    </w:p>
    <w:p>
      <w:pPr>
        <w:pStyle w:val="Heading1"/>
        <w:pageBreakBefore/>
      </w:pPr>
      <w:r>
        <w:t>ধাপ ৫ রিটার্ন ড্যামেজ ও স্টক কাউন্ট</w:t>
      </w:r>
    </w:p>
    <w:p>
      <w:r>
        <w:t>Order থেকে পণ্য ফেরত আসা এবং warehouse-এ পাওয়া একই ঘটনা নয়। Stock ফেরত যোগ করার ভিত্তি হবে actual return receipt ও quality check।</w:t>
      </w:r>
    </w:p>
    <w:p>
      <w:pPr>
        <w:pStyle w:val="Heading2"/>
      </w:pPr>
      <w:r>
        <w:t>Return receive</w:t>
      </w:r>
    </w:p>
    <w:p>
      <w:pPr>
        <w:spacing w:after="100"/>
        <w:ind w:left="173" w:hanging="173"/>
      </w:pPr>
      <w:r>
        <w:t>• Original order line বা dispatch item নির্বাচন করে received quantity লিখুন। পূর্বে যত dispatch হয়েছে তার অবশিষ্ট returnable quantity-এর বেশি receive করা যাবে না।</w:t>
      </w:r>
    </w:p>
    <w:p>
      <w:pPr>
        <w:spacing w:after="100"/>
        <w:ind w:left="173" w:hanging="173"/>
      </w:pPr>
      <w:r>
        <w:t>• ফেরত হাতে পেলে On hand এবং Quarantine বাড়ান। Quality check পাস করলে Quarantine কমবে ও Available বাড়বে।</w:t>
      </w:r>
    </w:p>
    <w:p>
      <w:pPr>
        <w:spacing w:after="100"/>
        <w:ind w:left="173" w:hanging="173"/>
      </w:pPr>
      <w:r>
        <w:t>• খারাপ পণ্য Quarantine থেকে Damaged-এ যাবে। বাতিল করে ফেলে দিলে write-off movement দিয়ে On hand ও Damaged কমবে।</w:t>
      </w:r>
    </w:p>
    <w:p>
      <w:pPr>
        <w:spacing w:after="100"/>
        <w:ind w:left="173" w:hanging="173"/>
      </w:pPr>
      <w:r>
        <w:t>• Partial return এবং combo component return quantity অনুযায়ী নিন। Refund বা courier settlement-এর টাকা এবং stock receipt আলাদা operation হবে।</w:t>
      </w:r>
    </w:p>
    <w:p>
      <w:pPr>
        <w:pStyle w:val="Heading2"/>
      </w:pPr>
      <w:r>
        <w:t>Adjustment</w:t>
      </w:r>
    </w:p>
    <w:p>
      <w:r>
        <w:t>stock_adjustments এবং items-এ warehouse item quantity difference reason ও approval information রাখুন। Lost damaged found এবং correction-এর কারণ আলাদা থাকবে। Posted adjustment-এ সরাসরি quantity পরিবর্তনের বদলে reversal লাগবে।</w:t>
      </w:r>
    </w:p>
    <w:p>
      <w:r>
        <w:t>Negative adjustment দেওয়ার পরে Available যেন শূন্যের নিচে না যায়। Reserved item কমাতে হলে আগে তার allocation সমাধান করতে হবে। বড় adjustment-এর জন্য আলাদা approve permission রাখুন।</w:t>
      </w:r>
    </w:p>
    <w:p>
      <w:pPr>
        <w:pStyle w:val="Heading2"/>
      </w:pPr>
      <w:r>
        <w:t>Physical stock count</w:t>
      </w:r>
    </w:p>
    <w:p>
      <w:r>
        <w:t>Count session-এ system quantity counted quantity ও difference রাখুন। প্রথম version-এ যে warehouse বা item গণনা হচ্ছে তার movement সাময়িক বন্ধ রাখার স্পষ্ট ব্যবস্থা করা সহজ। পরে snapshot সময়ের পরের movements reconcile করে চলমান গণনা যোগ করা যাবে।</w:t>
      </w:r>
    </w:p>
    <w:p>
      <w:r>
        <w:t>উদাহরণ: System-এ ৪০টি আছে, physical count-এ ৩৮টি পাওয়া গেল। Count approve করলে reason-সহ minus ২ adjustment হবে। শুধু balance field-এ ৩৮ লিখে দেওয়া হবে না।</w:t>
      </w:r>
    </w:p>
    <w:p>
      <w:r>
        <w:rPr>
          <w:b/>
        </w:rPr>
        <w:t>শেষ হওয়ার শর্ত:</w:t>
      </w:r>
      <w:r>
        <w:t xml:space="preserve"> Pending Returned stock বাড়ায় না। হাতে পাওয়া ৫টির মধ্যে ৪টি ভালো ও ১টি damaged হলে বিক্রিযোগ্য stock বাড়ে ৪টি। একই return আবার receive করা যায় না। Count post-এর পরে ledger এবং balance মিলে যায়।</w:t>
      </w:r>
    </w:p>
    <w:p>
      <w:pPr>
        <w:pStyle w:val="Heading1"/>
        <w:pageBreakBefore/>
      </w:pPr>
      <w:r>
        <w:t>ধাপ ৬ অ্যাডমিন স্ক্রিন ও পারমিশন</w:t>
      </w:r>
    </w:p>
    <w:p>
      <w:r>
        <w:t>Backend API contract স্থির হওয়ার পর পূর্ণ React screens তৈরি করুন। আগের ধাপের ছোট receive form-সহ সব inventory screen একই data definition ব্যবহার করবে।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shd w:fill="DFEAF3"/>
            <w:tcMar>
              <w:top w:w="90" w:type="dxa"/>
              <w:left w:w="90" w:type="dxa"/>
              <w:bottom w:w="90" w:type="dxa"/>
              <w:right w:w="90" w:type="dxa"/>
            </w:tcMar>
          </w:tcPr>
          <w:p>
            <w:pPr>
              <w:spacing w:after="40" w:line="259" w:lineRule="auto"/>
            </w:pPr>
            <w:r>
              <w:rPr>
                <w:b/>
                <w:sz w:val="20"/>
              </w:rPr>
              <w:t>Screen</w:t>
            </w:r>
          </w:p>
        </w:tc>
        <w:tc>
          <w:tcPr>
            <w:tcW w:type="dxa" w:w="7200"/>
            <w:vAlign w:val="center"/>
            <w:shd w:fill="DFEAF3"/>
            <w:tcMar>
              <w:top w:w="90" w:type="dxa"/>
              <w:left w:w="90" w:type="dxa"/>
              <w:bottom w:w="90" w:type="dxa"/>
              <w:right w:w="90" w:type="dxa"/>
            </w:tcMar>
          </w:tcPr>
          <w:p>
            <w:pPr>
              <w:spacing w:after="40" w:line="259" w:lineRule="auto"/>
            </w:pPr>
            <w:r>
              <w:rPr>
                <w:b/>
                <w:sz w:val="20"/>
              </w:rPr>
              <w:t>প্রধান কাজ</w:t>
            </w:r>
          </w:p>
        </w:tc>
      </w:tr>
      <w:tr>
        <w:trPr>
          <w:cantSplit/>
        </w:trPr>
        <w:tc>
          <w:tcPr>
            <w:tcW w:type="dxa" w:w="2880"/>
            <w:vAlign w:val="center"/>
            <w:shd w:fill="FFFFFF"/>
            <w:tcMar>
              <w:top w:w="90" w:type="dxa"/>
              <w:left w:w="90" w:type="dxa"/>
              <w:bottom w:w="90" w:type="dxa"/>
              <w:right w:w="90" w:type="dxa"/>
            </w:tcMar>
          </w:tcPr>
          <w:p>
            <w:pPr>
              <w:spacing w:after="40" w:line="259" w:lineRule="auto"/>
            </w:pPr>
            <w:r>
              <w:rPr>
                <w:b w:val="0"/>
                <w:sz w:val="20"/>
              </w:rPr>
              <w:t>Stock Overview</w:t>
            </w:r>
          </w:p>
        </w:tc>
        <w:tc>
          <w:tcPr>
            <w:tcW w:type="dxa" w:w="7200"/>
            <w:vAlign w:val="center"/>
            <w:shd w:fill="FFFFFF"/>
            <w:tcMar>
              <w:top w:w="90" w:type="dxa"/>
              <w:left w:w="90" w:type="dxa"/>
              <w:bottom w:w="90" w:type="dxa"/>
              <w:right w:w="90" w:type="dxa"/>
            </w:tcMar>
          </w:tcPr>
          <w:p>
            <w:pPr>
              <w:spacing w:after="40" w:line="259" w:lineRule="auto"/>
            </w:pPr>
            <w:r>
              <w:rPr>
                <w:b w:val="0"/>
                <w:sz w:val="20"/>
              </w:rPr>
              <w:t>SKU variation warehouse এবং available reserved damaged দেখা</w:t>
            </w:r>
          </w:p>
        </w:tc>
      </w:tr>
      <w:tr>
        <w:trPr>
          <w:cantSplit/>
        </w:trPr>
        <w:tc>
          <w:tcPr>
            <w:tcW w:type="dxa" w:w="2880"/>
            <w:vAlign w:val="center"/>
            <w:shd w:fill="F5F8FA"/>
            <w:tcMar>
              <w:top w:w="90" w:type="dxa"/>
              <w:left w:w="90" w:type="dxa"/>
              <w:bottom w:w="90" w:type="dxa"/>
              <w:right w:w="90" w:type="dxa"/>
            </w:tcMar>
          </w:tcPr>
          <w:p>
            <w:pPr>
              <w:spacing w:after="40" w:line="259" w:lineRule="auto"/>
            </w:pPr>
            <w:r>
              <w:rPr>
                <w:b w:val="0"/>
                <w:sz w:val="20"/>
              </w:rPr>
              <w:t>Opening এবং Receive</w:t>
            </w:r>
          </w:p>
        </w:tc>
        <w:tc>
          <w:tcPr>
            <w:tcW w:type="dxa" w:w="7200"/>
            <w:vAlign w:val="center"/>
            <w:shd w:fill="F5F8FA"/>
            <w:tcMar>
              <w:top w:w="90" w:type="dxa"/>
              <w:left w:w="90" w:type="dxa"/>
              <w:bottom w:w="90" w:type="dxa"/>
              <w:right w:w="90" w:type="dxa"/>
            </w:tcMar>
          </w:tcPr>
          <w:p>
            <w:pPr>
              <w:spacing w:after="40" w:line="259" w:lineRule="auto"/>
            </w:pPr>
            <w:r>
              <w:rPr>
                <w:b w:val="0"/>
                <w:sz w:val="20"/>
              </w:rPr>
              <w:t>নতুন stock entry draft review ও post</w:t>
            </w:r>
          </w:p>
        </w:tc>
      </w:tr>
      <w:tr>
        <w:trPr>
          <w:cantSplit/>
        </w:trPr>
        <w:tc>
          <w:tcPr>
            <w:tcW w:type="dxa" w:w="2880"/>
            <w:vAlign w:val="center"/>
            <w:shd w:fill="FFFFFF"/>
            <w:tcMar>
              <w:top w:w="90" w:type="dxa"/>
              <w:left w:w="90" w:type="dxa"/>
              <w:bottom w:w="90" w:type="dxa"/>
              <w:right w:w="90" w:type="dxa"/>
            </w:tcMar>
          </w:tcPr>
          <w:p>
            <w:pPr>
              <w:spacing w:after="40" w:line="259" w:lineRule="auto"/>
            </w:pPr>
            <w:r>
              <w:rPr>
                <w:b w:val="0"/>
                <w:sz w:val="20"/>
              </w:rPr>
              <w:t>Dispatch</w:t>
            </w:r>
          </w:p>
        </w:tc>
        <w:tc>
          <w:tcPr>
            <w:tcW w:type="dxa" w:w="7200"/>
            <w:vAlign w:val="center"/>
            <w:shd w:fill="FFFFFF"/>
            <w:tcMar>
              <w:top w:w="90" w:type="dxa"/>
              <w:left w:w="90" w:type="dxa"/>
              <w:bottom w:w="90" w:type="dxa"/>
              <w:right w:w="90" w:type="dxa"/>
            </w:tcMar>
          </w:tcPr>
          <w:p>
            <w:pPr>
              <w:spacing w:after="40" w:line="259" w:lineRule="auto"/>
            </w:pPr>
            <w:r>
              <w:rPr>
                <w:b w:val="0"/>
                <w:sz w:val="20"/>
              </w:rPr>
              <w:t>Order reservation দেখে actual quantity পাঠানো</w:t>
            </w:r>
          </w:p>
        </w:tc>
      </w:tr>
      <w:tr>
        <w:trPr>
          <w:cantSplit/>
        </w:trPr>
        <w:tc>
          <w:tcPr>
            <w:tcW w:type="dxa" w:w="2880"/>
            <w:vAlign w:val="center"/>
            <w:shd w:fill="F5F8FA"/>
            <w:tcMar>
              <w:top w:w="90" w:type="dxa"/>
              <w:left w:w="90" w:type="dxa"/>
              <w:bottom w:w="90" w:type="dxa"/>
              <w:right w:w="90" w:type="dxa"/>
            </w:tcMar>
          </w:tcPr>
          <w:p>
            <w:pPr>
              <w:spacing w:after="40" w:line="259" w:lineRule="auto"/>
            </w:pPr>
            <w:r>
              <w:rPr>
                <w:b w:val="0"/>
                <w:sz w:val="20"/>
              </w:rPr>
              <w:t>Returns এবং Damages</w:t>
            </w:r>
          </w:p>
        </w:tc>
        <w:tc>
          <w:tcPr>
            <w:tcW w:type="dxa" w:w="7200"/>
            <w:vAlign w:val="center"/>
            <w:shd w:fill="F5F8FA"/>
            <w:tcMar>
              <w:top w:w="90" w:type="dxa"/>
              <w:left w:w="90" w:type="dxa"/>
              <w:bottom w:w="90" w:type="dxa"/>
              <w:right w:w="90" w:type="dxa"/>
            </w:tcMar>
          </w:tcPr>
          <w:p>
            <w:pPr>
              <w:spacing w:after="40" w:line="259" w:lineRule="auto"/>
            </w:pPr>
            <w:r>
              <w:rPr>
                <w:b w:val="0"/>
                <w:sz w:val="20"/>
              </w:rPr>
              <w:t>Return receive quality check ও write-off</w:t>
            </w:r>
          </w:p>
        </w:tc>
      </w:tr>
      <w:tr>
        <w:trPr>
          <w:cantSplit/>
        </w:trPr>
        <w:tc>
          <w:tcPr>
            <w:tcW w:type="dxa" w:w="2880"/>
            <w:vAlign w:val="center"/>
            <w:shd w:fill="FFFFFF"/>
            <w:tcMar>
              <w:top w:w="90" w:type="dxa"/>
              <w:left w:w="90" w:type="dxa"/>
              <w:bottom w:w="90" w:type="dxa"/>
              <w:right w:w="90" w:type="dxa"/>
            </w:tcMar>
          </w:tcPr>
          <w:p>
            <w:pPr>
              <w:spacing w:after="40" w:line="259" w:lineRule="auto"/>
            </w:pPr>
            <w:r>
              <w:rPr>
                <w:b w:val="0"/>
                <w:sz w:val="20"/>
              </w:rPr>
              <w:t>Adjustments এবং Count</w:t>
            </w:r>
          </w:p>
        </w:tc>
        <w:tc>
          <w:tcPr>
            <w:tcW w:type="dxa" w:w="7200"/>
            <w:vAlign w:val="center"/>
            <w:shd w:fill="FFFFFF"/>
            <w:tcMar>
              <w:top w:w="90" w:type="dxa"/>
              <w:left w:w="90" w:type="dxa"/>
              <w:bottom w:w="90" w:type="dxa"/>
              <w:right w:w="90" w:type="dxa"/>
            </w:tcMar>
          </w:tcPr>
          <w:p>
            <w:pPr>
              <w:spacing w:after="40" w:line="259" w:lineRule="auto"/>
            </w:pPr>
            <w:r>
              <w:rPr>
                <w:b w:val="0"/>
                <w:sz w:val="20"/>
              </w:rPr>
              <w:t>কারণসহ correction physical count ও approval</w:t>
            </w:r>
          </w:p>
        </w:tc>
      </w:tr>
      <w:tr>
        <w:trPr>
          <w:cantSplit/>
        </w:trPr>
        <w:tc>
          <w:tcPr>
            <w:tcW w:type="dxa" w:w="2880"/>
            <w:vAlign w:val="center"/>
            <w:shd w:fill="F5F8FA"/>
            <w:tcMar>
              <w:top w:w="90" w:type="dxa"/>
              <w:left w:w="90" w:type="dxa"/>
              <w:bottom w:w="90" w:type="dxa"/>
              <w:right w:w="90" w:type="dxa"/>
            </w:tcMar>
          </w:tcPr>
          <w:p>
            <w:pPr>
              <w:spacing w:after="40" w:line="259" w:lineRule="auto"/>
            </w:pPr>
            <w:r>
              <w:rPr>
                <w:b w:val="0"/>
                <w:sz w:val="20"/>
              </w:rPr>
              <w:t>Stock Ledger</w:t>
            </w:r>
          </w:p>
        </w:tc>
        <w:tc>
          <w:tcPr>
            <w:tcW w:type="dxa" w:w="7200"/>
            <w:vAlign w:val="center"/>
            <w:shd w:fill="F5F8FA"/>
            <w:tcMar>
              <w:top w:w="90" w:type="dxa"/>
              <w:left w:w="90" w:type="dxa"/>
              <w:bottom w:w="90" w:type="dxa"/>
              <w:right w:w="90" w:type="dxa"/>
            </w:tcMar>
          </w:tcPr>
          <w:p>
            <w:pPr>
              <w:spacing w:after="40" w:line="259" w:lineRule="auto"/>
            </w:pPr>
            <w:r>
              <w:rPr>
                <w:b w:val="0"/>
                <w:sz w:val="20"/>
              </w:rPr>
              <w:t>Item reference user date ও movement type দিয়ে history দেখা</w:t>
            </w:r>
          </w:p>
        </w:tc>
      </w:tr>
      <w:tr>
        <w:trPr>
          <w:cantSplit/>
        </w:trPr>
        <w:tc>
          <w:tcPr>
            <w:tcW w:type="dxa" w:w="2880"/>
            <w:vAlign w:val="center"/>
            <w:shd w:fill="FFFFFF"/>
            <w:tcMar>
              <w:top w:w="90" w:type="dxa"/>
              <w:left w:w="90" w:type="dxa"/>
              <w:bottom w:w="90" w:type="dxa"/>
              <w:right w:w="90" w:type="dxa"/>
            </w:tcMar>
          </w:tcPr>
          <w:p>
            <w:pPr>
              <w:spacing w:after="40" w:line="259" w:lineRule="auto"/>
            </w:pPr>
            <w:r>
              <w:rPr>
                <w:b w:val="0"/>
                <w:sz w:val="20"/>
              </w:rPr>
              <w:t>Suppliers এবং Warehouses</w:t>
            </w:r>
          </w:p>
        </w:tc>
        <w:tc>
          <w:tcPr>
            <w:tcW w:type="dxa" w:w="7200"/>
            <w:vAlign w:val="center"/>
            <w:shd w:fill="FFFFFF"/>
            <w:tcMar>
              <w:top w:w="90" w:type="dxa"/>
              <w:left w:w="90" w:type="dxa"/>
              <w:bottom w:w="90" w:type="dxa"/>
              <w:right w:w="90" w:type="dxa"/>
            </w:tcMar>
          </w:tcPr>
          <w:p>
            <w:pPr>
              <w:spacing w:after="40" w:line="259" w:lineRule="auto"/>
            </w:pPr>
            <w:r>
              <w:rPr>
                <w:b w:val="0"/>
                <w:sz w:val="20"/>
              </w:rPr>
              <w:t>প্রয়োজনীয় master information পরিচালনা</w:t>
            </w:r>
          </w:p>
        </w:tc>
      </w:tr>
    </w:tbl>
    <w:p>
      <w:pPr>
        <w:spacing w:after="0"/>
      </w:pPr>
    </w:p>
    <w:p>
      <w:pPr>
        <w:pStyle w:val="Heading2"/>
      </w:pPr>
      <w:r>
        <w:t>কাজ সহজ করার নিয়ম</w:t>
      </w:r>
    </w:p>
    <w:p>
      <w:pPr>
        <w:spacing w:after="100"/>
        <w:ind w:left="173" w:hanging="173"/>
      </w:pPr>
      <w:r>
        <w:t>• বর্তমান Ant Design API helper usePermission এবং pagination pattern ব্যবহার করুন। Product picker-এ SKU search ও variation স্পষ্টভাবে দেখান।</w:t>
      </w:r>
    </w:p>
    <w:p>
      <w:pPr>
        <w:spacing w:after="100"/>
        <w:ind w:left="173" w:hanging="173"/>
      </w:pPr>
      <w:r>
        <w:t>• Stock Overview থেকে item খুললে কোন order stock reserve করে রেখেছে তা দেখান। Low stock warehouse ও movement type filter দিন।</w:t>
      </w:r>
    </w:p>
    <w:p>
      <w:pPr>
        <w:spacing w:after="100"/>
        <w:ind w:left="173" w:hanging="173"/>
      </w:pPr>
      <w:r>
        <w:t>• Product edit-এ stock summary এবং Adjust Stock action রাখুন। Stock quantity-এর generic editable input সরিয়ে দিন।</w:t>
      </w:r>
    </w:p>
    <w:p>
      <w:pPr>
        <w:spacing w:after="100"/>
        <w:ind w:left="173" w:hanging="173"/>
      </w:pPr>
      <w:r>
        <w:t>• নতুন API-তে on_hand reserved quarantine damaged available আলাদা দিন। পুরোনো current_stock-এর অর্থ স্থির করে storefront catalog feed campaign এবং report-ও একইভাবে বদলান।</w:t>
      </w:r>
    </w:p>
    <w:p>
      <w:pPr>
        <w:pStyle w:val="Heading2"/>
      </w:pPr>
      <w:r>
        <w:t>Permission এবং report</w:t>
      </w:r>
    </w:p>
    <w:p>
      <w:r>
        <w:t>Inventory permission module-এ stock read receive create receive post dispatch return receive adjustment create adjustment approve এবং cost read আলাদা করুন। Sidebar button ও backend endpoint-এ permission check লাগবে। Unauthorized operation-এ 403 এবং validation error-এ 422 রাখুন।</w:t>
      </w:r>
    </w:p>
    <w:p>
      <w:r>
        <w:t>প্রথম report হবে current stock low stock movement summary এবং pending reservations বা returns। Financial valuation কেবল নির্ধারিত cost method ও যথেষ্ট cost data থাকলে দিন। API response-এর বর্তমান success msg result এবং pagination shape বজায় রাখুন।</w:t>
      </w:r>
    </w:p>
    <w:p>
      <w:r>
        <w:rPr>
          <w:b/>
        </w:rPr>
        <w:t>শেষ হওয়ার শর্ত:</w:t>
      </w:r>
      <w:r>
        <w:t xml:space="preserve"> Cost permission ছাড়া purchase cost দেখা যায় না। শুধু menu লুকানো নয় সরাসরি API request-ও permission ছাড়া ব্যর্থ হয়। Product list ও inventory screen-এ একই availability দেখা যায়।</w:t>
      </w:r>
    </w:p>
    <w:p>
      <w:pPr>
        <w:pStyle w:val="Heading1"/>
        <w:pageBreakBefore/>
      </w:pPr>
      <w:r>
        <w:t>ধাপ ৭ পরীক্ষা করে পুরোনো স্টক স্থানান্তর</w:t>
      </w:r>
    </w:p>
    <w:p>
      <w:r>
        <w:t>পুরোনো stock সরাসরি নতুন balance-এ কপি করার আগে warehouse-এর physical quantity এবং চলমান order-এর allocation মিলিয়ে নিন। Approved order-এ বর্তমান code stock কমায় বলে এই reconciliation প্রয়োজন।</w:t>
      </w:r>
    </w:p>
    <w:p>
      <w:pPr>
        <w:pStyle w:val="Heading2"/>
      </w:pPr>
      <w:r>
        <w:t>স্থানান্তরের কাজের ক্রম</w:t>
      </w:r>
    </w:p>
    <w:p>
      <w:pPr>
        <w:spacing w:after="100"/>
        <w:ind w:left="173" w:hanging="173"/>
      </w:pPr>
      <w:r>
        <w:t>• Existing simple product variation ও combo-এর তালিকা করুন। Duplicate SKU missing variation mapping negative stock এবং orphan order line শনাক্ত করুন।</w:t>
      </w:r>
    </w:p>
    <w:p>
      <w:pPr>
        <w:spacing w:after="100"/>
        <w:ind w:left="173" w:hanging="173"/>
      </w:pPr>
      <w:r>
        <w:t>• প্রতিটি item-এর physical On hand যাচাই করুন। Open order-এর কোনটি reserved হবে আর কোনটি already dispatched সেটি আলাদা করুন।</w:t>
      </w:r>
    </w:p>
    <w:p>
      <w:pPr>
        <w:spacing w:after="100"/>
        <w:ind w:left="173" w:hanging="173"/>
      </w:pPr>
      <w:r>
        <w:t>• নতুন inventory identity তৈরি করে opening receipt post করুন। Open order reservation এবং পুরোনো dispatched order-এর reference mapping করুন; dispatched quantity আবার deduct করবেন না।</w:t>
      </w:r>
    </w:p>
    <w:p>
      <w:pPr>
        <w:spacing w:after="100"/>
        <w:ind w:left="173" w:hanging="173"/>
      </w:pPr>
      <w:r>
        <w:t>• Import operation-এর unique key রাখুন। একই batch আবার চালালে opening stock বা reservations দ্বিতীয়বার তৈরি হবে না। Discrepancy report review করুন।</w:t>
      </w:r>
    </w:p>
    <w:p>
      <w:pPr>
        <w:spacing w:after="100"/>
        <w:ind w:left="173" w:hanging="173"/>
      </w:pPr>
      <w:r>
        <w:t>• Cutover-এর সময় stock-changing কাজ সাময়িক থামিয়ে final count ও pending operations মিলিয়ে নিন। সব stock writer একই সঙ্গে নতুন service-এ আনুন।</w:t>
      </w:r>
    </w:p>
    <w:p>
      <w:pPr>
        <w:pStyle w:val="Heading2"/>
      </w:pPr>
      <w:r>
        <w:t>Release এর আগে যে পরীক্ষাগুলো পাস করতে হবে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472"/>
      </w:tblGrid>
      <w:tr>
        <w:trPr>
          <w:cantSplit/>
          <w:tblHeader/>
        </w:trPr>
        <w:tc>
          <w:tcPr>
            <w:tcW w:type="dxa" w:w="4608"/>
            <w:vAlign w:val="center"/>
            <w:shd w:fill="DFEAF3"/>
            <w:tcMar>
              <w:top w:w="90" w:type="dxa"/>
              <w:left w:w="90" w:type="dxa"/>
              <w:bottom w:w="90" w:type="dxa"/>
              <w:right w:w="90" w:type="dxa"/>
            </w:tcMar>
          </w:tcPr>
          <w:p>
            <w:pPr>
              <w:spacing w:after="40" w:line="259" w:lineRule="auto"/>
            </w:pPr>
            <w:r>
              <w:rPr>
                <w:b/>
                <w:sz w:val="20"/>
              </w:rPr>
              <w:t>Scenario</w:t>
            </w:r>
          </w:p>
        </w:tc>
        <w:tc>
          <w:tcPr>
            <w:tcW w:type="dxa" w:w="5472"/>
            <w:vAlign w:val="center"/>
            <w:shd w:fill="DFEAF3"/>
            <w:tcMar>
              <w:top w:w="90" w:type="dxa"/>
              <w:left w:w="90" w:type="dxa"/>
              <w:bottom w:w="90" w:type="dxa"/>
              <w:right w:w="90" w:type="dxa"/>
            </w:tcMar>
          </w:tcPr>
          <w:p>
            <w:pPr>
              <w:spacing w:after="40" w:line="259" w:lineRule="auto"/>
            </w:pPr>
            <w:r>
              <w:rPr>
                <w:b/>
                <w:sz w:val="20"/>
              </w:rPr>
              <w:t>প্রত্যাশিত ফল</w:t>
            </w:r>
          </w:p>
        </w:tc>
      </w:tr>
      <w:tr>
        <w:trPr>
          <w:cantSplit/>
        </w:trPr>
        <w:tc>
          <w:tcPr>
            <w:tcW w:type="dxa" w:w="4608"/>
            <w:vAlign w:val="center"/>
            <w:shd w:fill="FFFFFF"/>
            <w:tcMar>
              <w:top w:w="90" w:type="dxa"/>
              <w:left w:w="90" w:type="dxa"/>
              <w:bottom w:w="90" w:type="dxa"/>
              <w:right w:w="90" w:type="dxa"/>
            </w:tcMar>
          </w:tcPr>
          <w:p>
            <w:pPr>
              <w:spacing w:after="40" w:line="259" w:lineRule="auto"/>
            </w:pPr>
            <w:r>
              <w:rPr>
                <w:b w:val="0"/>
                <w:sz w:val="20"/>
              </w:rPr>
              <w:t>শেষ item নিয়ে একসঙ্গে দুটি approval</w:t>
            </w:r>
          </w:p>
        </w:tc>
        <w:tc>
          <w:tcPr>
            <w:tcW w:type="dxa" w:w="5472"/>
            <w:vAlign w:val="center"/>
            <w:shd w:fill="FFFFFF"/>
            <w:tcMar>
              <w:top w:w="90" w:type="dxa"/>
              <w:left w:w="90" w:type="dxa"/>
              <w:bottom w:w="90" w:type="dxa"/>
              <w:right w:w="90" w:type="dxa"/>
            </w:tcMar>
          </w:tcPr>
          <w:p>
            <w:pPr>
              <w:spacing w:after="40" w:line="259" w:lineRule="auto"/>
            </w:pPr>
            <w:r>
              <w:rPr>
                <w:b w:val="0"/>
                <w:sz w:val="20"/>
              </w:rPr>
              <w:t>একটি সফল অন্যটি stock shortage পাবে</w:t>
            </w:r>
          </w:p>
        </w:tc>
      </w:tr>
      <w:tr>
        <w:trPr>
          <w:cantSplit/>
        </w:trPr>
        <w:tc>
          <w:tcPr>
            <w:tcW w:type="dxa" w:w="4608"/>
            <w:vAlign w:val="center"/>
            <w:shd w:fill="F5F8FA"/>
            <w:tcMar>
              <w:top w:w="90" w:type="dxa"/>
              <w:left w:w="90" w:type="dxa"/>
              <w:bottom w:w="90" w:type="dxa"/>
              <w:right w:w="90" w:type="dxa"/>
            </w:tcMar>
          </w:tcPr>
          <w:p>
            <w:pPr>
              <w:spacing w:after="40" w:line="259" w:lineRule="auto"/>
            </w:pPr>
            <w:r>
              <w:rPr>
                <w:b w:val="0"/>
                <w:sz w:val="20"/>
              </w:rPr>
              <w:t>Receive বা dispatch double submit</w:t>
            </w:r>
          </w:p>
        </w:tc>
        <w:tc>
          <w:tcPr>
            <w:tcW w:type="dxa" w:w="5472"/>
            <w:vAlign w:val="center"/>
            <w:shd w:fill="F5F8FA"/>
            <w:tcMar>
              <w:top w:w="90" w:type="dxa"/>
              <w:left w:w="90" w:type="dxa"/>
              <w:bottom w:w="90" w:type="dxa"/>
              <w:right w:w="90" w:type="dxa"/>
            </w:tcMar>
          </w:tcPr>
          <w:p>
            <w:pPr>
              <w:spacing w:after="40" w:line="259" w:lineRule="auto"/>
            </w:pPr>
            <w:r>
              <w:rPr>
                <w:b w:val="0"/>
                <w:sz w:val="20"/>
              </w:rPr>
              <w:t>একটি movement effect</w:t>
            </w:r>
          </w:p>
        </w:tc>
      </w:tr>
      <w:tr>
        <w:trPr>
          <w:cantSplit/>
        </w:trPr>
        <w:tc>
          <w:tcPr>
            <w:tcW w:type="dxa" w:w="4608"/>
            <w:vAlign w:val="center"/>
            <w:shd w:fill="FFFFFF"/>
            <w:tcMar>
              <w:top w:w="90" w:type="dxa"/>
              <w:left w:w="90" w:type="dxa"/>
              <w:bottom w:w="90" w:type="dxa"/>
              <w:right w:w="90" w:type="dxa"/>
            </w:tcMar>
          </w:tcPr>
          <w:p>
            <w:pPr>
              <w:spacing w:after="40" w:line="259" w:lineRule="auto"/>
            </w:pPr>
            <w:r>
              <w:rPr>
                <w:b w:val="0"/>
                <w:sz w:val="20"/>
              </w:rPr>
              <w:t>Approved order edit এবং reapprove</w:t>
            </w:r>
          </w:p>
        </w:tc>
        <w:tc>
          <w:tcPr>
            <w:tcW w:type="dxa" w:w="5472"/>
            <w:vAlign w:val="center"/>
            <w:shd w:fill="FFFFFF"/>
            <w:tcMar>
              <w:top w:w="90" w:type="dxa"/>
              <w:left w:w="90" w:type="dxa"/>
              <w:bottom w:w="90" w:type="dxa"/>
              <w:right w:w="90" w:type="dxa"/>
            </w:tcMar>
          </w:tcPr>
          <w:p>
            <w:pPr>
              <w:spacing w:after="40" w:line="259" w:lineRule="auto"/>
            </w:pPr>
            <w:r>
              <w:rPr>
                <w:b w:val="0"/>
                <w:sz w:val="20"/>
              </w:rPr>
              <w:t>প্রয়োজনীয় quantity পার্থক্যটুকু প্রয়োগ</w:t>
            </w:r>
          </w:p>
        </w:tc>
      </w:tr>
      <w:tr>
        <w:trPr>
          <w:cantSplit/>
        </w:trPr>
        <w:tc>
          <w:tcPr>
            <w:tcW w:type="dxa" w:w="4608"/>
            <w:vAlign w:val="center"/>
            <w:shd w:fill="F5F8FA"/>
            <w:tcMar>
              <w:top w:w="90" w:type="dxa"/>
              <w:left w:w="90" w:type="dxa"/>
              <w:bottom w:w="90" w:type="dxa"/>
              <w:right w:w="90" w:type="dxa"/>
            </w:tcMar>
          </w:tcPr>
          <w:p>
            <w:pPr>
              <w:spacing w:after="40" w:line="259" w:lineRule="auto"/>
            </w:pPr>
            <w:r>
              <w:rPr>
                <w:b w:val="0"/>
                <w:sz w:val="20"/>
              </w:rPr>
              <w:t>Combo সঙ্গে একই component আলাদা sale</w:t>
            </w:r>
          </w:p>
        </w:tc>
        <w:tc>
          <w:tcPr>
            <w:tcW w:type="dxa" w:w="5472"/>
            <w:vAlign w:val="center"/>
            <w:shd w:fill="F5F8FA"/>
            <w:tcMar>
              <w:top w:w="90" w:type="dxa"/>
              <w:left w:w="90" w:type="dxa"/>
              <w:bottom w:w="90" w:type="dxa"/>
              <w:right w:w="90" w:type="dxa"/>
            </w:tcMar>
          </w:tcPr>
          <w:p>
            <w:pPr>
              <w:spacing w:after="40" w:line="259" w:lineRule="auto"/>
            </w:pPr>
            <w:r>
              <w:rPr>
                <w:b w:val="0"/>
                <w:sz w:val="20"/>
              </w:rPr>
              <w:t>মোট component চাহিদা check</w:t>
            </w:r>
          </w:p>
        </w:tc>
      </w:tr>
      <w:tr>
        <w:trPr>
          <w:cantSplit/>
        </w:trPr>
        <w:tc>
          <w:tcPr>
            <w:tcW w:type="dxa" w:w="4608"/>
            <w:vAlign w:val="center"/>
            <w:shd w:fill="FFFFFF"/>
            <w:tcMar>
              <w:top w:w="90" w:type="dxa"/>
              <w:left w:w="90" w:type="dxa"/>
              <w:bottom w:w="90" w:type="dxa"/>
              <w:right w:w="90" w:type="dxa"/>
            </w:tcMar>
          </w:tcPr>
          <w:p>
            <w:pPr>
              <w:spacing w:after="40" w:line="259" w:lineRule="auto"/>
            </w:pPr>
            <w:r>
              <w:rPr>
                <w:b w:val="0"/>
                <w:sz w:val="20"/>
              </w:rPr>
              <w:t>Partial damaged এবং duplicate return</w:t>
            </w:r>
          </w:p>
        </w:tc>
        <w:tc>
          <w:tcPr>
            <w:tcW w:type="dxa" w:w="5472"/>
            <w:vAlign w:val="center"/>
            <w:shd w:fill="FFFFFF"/>
            <w:tcMar>
              <w:top w:w="90" w:type="dxa"/>
              <w:left w:w="90" w:type="dxa"/>
              <w:bottom w:w="90" w:type="dxa"/>
              <w:right w:w="90" w:type="dxa"/>
            </w:tcMar>
          </w:tcPr>
          <w:p>
            <w:pPr>
              <w:spacing w:after="40" w:line="259" w:lineRule="auto"/>
            </w:pPr>
            <w:r>
              <w:rPr>
                <w:b w:val="0"/>
                <w:sz w:val="20"/>
              </w:rPr>
              <w:t>সঠিক quantity condition ও return limit</w:t>
            </w:r>
          </w:p>
        </w:tc>
      </w:tr>
      <w:tr>
        <w:trPr>
          <w:cantSplit/>
        </w:trPr>
        <w:tc>
          <w:tcPr>
            <w:tcW w:type="dxa" w:w="4608"/>
            <w:vAlign w:val="center"/>
            <w:shd w:fill="F5F8FA"/>
            <w:tcMar>
              <w:top w:w="90" w:type="dxa"/>
              <w:left w:w="90" w:type="dxa"/>
              <w:bottom w:w="90" w:type="dxa"/>
              <w:right w:w="90" w:type="dxa"/>
            </w:tcMar>
          </w:tcPr>
          <w:p>
            <w:pPr>
              <w:spacing w:after="40" w:line="259" w:lineRule="auto"/>
            </w:pPr>
            <w:r>
              <w:rPr>
                <w:b w:val="0"/>
                <w:sz w:val="20"/>
              </w:rPr>
              <w:t>Import retry ও ledger reconciliation</w:t>
            </w:r>
          </w:p>
        </w:tc>
        <w:tc>
          <w:tcPr>
            <w:tcW w:type="dxa" w:w="5472"/>
            <w:vAlign w:val="center"/>
            <w:shd w:fill="F5F8FA"/>
            <w:tcMar>
              <w:top w:w="90" w:type="dxa"/>
              <w:left w:w="90" w:type="dxa"/>
              <w:bottom w:w="90" w:type="dxa"/>
              <w:right w:w="90" w:type="dxa"/>
            </w:tcMar>
          </w:tcPr>
          <w:p>
            <w:pPr>
              <w:spacing w:after="40" w:line="259" w:lineRule="auto"/>
            </w:pPr>
            <w:r>
              <w:rPr>
                <w:b w:val="0"/>
                <w:sz w:val="20"/>
              </w:rPr>
              <w:t>Duplicate নেই balance ও ledger সমান</w:t>
            </w:r>
          </w:p>
        </w:tc>
      </w:tr>
    </w:tbl>
    <w:p>
      <w:pPr>
        <w:spacing w:after="0"/>
      </w:pPr>
    </w:p>
    <w:p>
      <w:r>
        <w:t>প্রথমে test database-এ feature এবং concurrency tests চালান। তারপরে staff দিয়ে receive approve dispatch cancel ও return-এর সম্পূর্ণ flow যাচাই করুন। Migration ও seeder চালানো deployment-এর পৃথক অনুমোদিত কাজ হিসেবে পরিচালনা করুন।</w:t>
      </w:r>
    </w:p>
    <w:p>
      <w:r>
        <w:rPr>
          <w:b/>
        </w:rPr>
        <w:t>শেষ হওয়ার শর্ত:</w:t>
      </w:r>
      <w:r>
        <w:t xml:space="preserve"> Physical stock opening balances active reservations এবং dispatched order mapping মিলে গেছে। সব পুরোনো direct stock update বন্ধ হয়েছে। Live movement হওয়ার পরে rollback প্রয়োজন হলে নতুন movements সংরক্ষণ করে reconciliation করুন; শুধু পুরোনো backup restore করে চলমান কাজ হারাবেন না।</w:t>
      </w:r>
    </w:p>
    <w:p>
      <w:pPr>
        <w:pStyle w:val="Heading1"/>
        <w:pageBreakBefore/>
      </w:pPr>
      <w:r>
        <w:t>ধাপ ৮ পারচেজ ও ভবিষ্যৎ সুবিধা যোগ করা</w:t>
      </w:r>
    </w:p>
    <w:p>
      <w:r>
        <w:t>প্রথম release স্থিতিশীল হলে প্রয়োজন অনুযায়ী extension যোগ করুন। Stock Receive-এর item identity warehouse receipt এবং ledger foundation পরের কাজগুলোতে পুনরায় ব্যবহার হবে।</w:t>
      </w:r>
    </w:p>
    <w:p>
      <w:pPr>
        <w:pStyle w:val="Heading2"/>
      </w:pPr>
      <w:r>
        <w:t>সবার আগে Purchase Order</w:t>
      </w:r>
    </w:p>
    <w:p>
      <w:r>
        <w:t>purchase_orders এবং purchase_order_items যুক্ত করুন। Supplier ordered quantity unit cost expected date ও document state রাখুন। বিদ্যমান receipt item-এ optional purchase_order_item_id যুক্ত করুন।</w:t>
      </w:r>
    </w:p>
    <w:p>
      <w:r>
        <w:t>উদাহরণ: Supplier-কে ১০০টি order দেওয়া হয়েছে। প্রথম receipt-এ ৬০টি এলে stock বাড়বে ৬০ এবং purchase pending থাকবে ৪০। দ্বিতীয় receipt-এ বাকি ৪০ এলে purchase সম্পূর্ণ হবে। Purchase Order approve হলেই stock বাড়বে না।</w:t>
      </w:r>
    </w:p>
    <w:p>
      <w:r>
        <w:t>Received quantity-এর বেশি supplier return করা যাবে না। Supplier payment due এবং invoice reconciliation প্রয়োজন হলে আলাদা accounting scope হিসেবে পরিকল্পনা করুন।</w:t>
      </w:r>
    </w:p>
    <w:p>
      <w:pPr>
        <w:pStyle w:val="Heading2"/>
      </w:pPr>
      <w:r>
        <w:t>এর পরে ব্যবসার প্রয়োজন অনুযায়ী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7056"/>
      </w:tblGrid>
      <w:tr>
        <w:trPr>
          <w:cantSplit/>
          <w:tblHeader/>
        </w:trPr>
        <w:tc>
          <w:tcPr>
            <w:tcW w:type="dxa" w:w="3024"/>
            <w:vAlign w:val="center"/>
            <w:shd w:fill="DFEAF3"/>
            <w:tcMar>
              <w:top w:w="90" w:type="dxa"/>
              <w:left w:w="90" w:type="dxa"/>
              <w:bottom w:w="90" w:type="dxa"/>
              <w:right w:w="90" w:type="dxa"/>
            </w:tcMar>
          </w:tcPr>
          <w:p>
            <w:pPr>
              <w:spacing w:after="40" w:line="259" w:lineRule="auto"/>
            </w:pPr>
            <w:r>
              <w:rPr>
                <w:b/>
                <w:sz w:val="20"/>
              </w:rPr>
              <w:t>সুবিধা</w:t>
            </w:r>
          </w:p>
        </w:tc>
        <w:tc>
          <w:tcPr>
            <w:tcW w:type="dxa" w:w="7056"/>
            <w:vAlign w:val="center"/>
            <w:shd w:fill="DFEAF3"/>
            <w:tcMar>
              <w:top w:w="90" w:type="dxa"/>
              <w:left w:w="90" w:type="dxa"/>
              <w:bottom w:w="90" w:type="dxa"/>
              <w:right w:w="90" w:type="dxa"/>
            </w:tcMar>
          </w:tcPr>
          <w:p>
            <w:pPr>
              <w:spacing w:after="40" w:line="259" w:lineRule="auto"/>
            </w:pPr>
            <w:r>
              <w:rPr>
                <w:b/>
                <w:sz w:val="20"/>
              </w:rPr>
              <w:t>কখন যোগ করবেন</w:t>
            </w:r>
          </w:p>
        </w:tc>
      </w:tr>
      <w:tr>
        <w:trPr>
          <w:cantSplit/>
        </w:trPr>
        <w:tc>
          <w:tcPr>
            <w:tcW w:type="dxa" w:w="3024"/>
            <w:vAlign w:val="center"/>
            <w:shd w:fill="FFFFFF"/>
            <w:tcMar>
              <w:top w:w="90" w:type="dxa"/>
              <w:left w:w="90" w:type="dxa"/>
              <w:bottom w:w="90" w:type="dxa"/>
              <w:right w:w="90" w:type="dxa"/>
            </w:tcMar>
          </w:tcPr>
          <w:p>
            <w:pPr>
              <w:spacing w:after="40" w:line="259" w:lineRule="auto"/>
            </w:pPr>
            <w:r>
              <w:rPr>
                <w:b w:val="0"/>
                <w:sz w:val="20"/>
              </w:rPr>
              <w:t>Multiple warehouse transfer</w:t>
            </w:r>
          </w:p>
        </w:tc>
        <w:tc>
          <w:tcPr>
            <w:tcW w:type="dxa" w:w="7056"/>
            <w:vAlign w:val="center"/>
            <w:shd w:fill="FFFFFF"/>
            <w:tcMar>
              <w:top w:w="90" w:type="dxa"/>
              <w:left w:w="90" w:type="dxa"/>
              <w:bottom w:w="90" w:type="dxa"/>
              <w:right w:w="90" w:type="dxa"/>
            </w:tcMar>
          </w:tcPr>
          <w:p>
            <w:pPr>
              <w:spacing w:after="40" w:line="259" w:lineRule="auto"/>
            </w:pPr>
            <w:r>
              <w:rPr>
                <w:b w:val="0"/>
                <w:sz w:val="20"/>
              </w:rPr>
              <w:t>একাধিক গুদাম হলে source dispatch transit ও destination receive</w:t>
            </w:r>
          </w:p>
        </w:tc>
      </w:tr>
      <w:tr>
        <w:trPr>
          <w:cantSplit/>
        </w:trPr>
        <w:tc>
          <w:tcPr>
            <w:tcW w:type="dxa" w:w="3024"/>
            <w:vAlign w:val="center"/>
            <w:shd w:fill="F5F8FA"/>
            <w:tcMar>
              <w:top w:w="90" w:type="dxa"/>
              <w:left w:w="90" w:type="dxa"/>
              <w:bottom w:w="90" w:type="dxa"/>
              <w:right w:w="90" w:type="dxa"/>
            </w:tcMar>
          </w:tcPr>
          <w:p>
            <w:pPr>
              <w:spacing w:after="40" w:line="259" w:lineRule="auto"/>
            </w:pPr>
            <w:r>
              <w:rPr>
                <w:b w:val="0"/>
                <w:sz w:val="20"/>
              </w:rPr>
              <w:t>Barcode scanning</w:t>
            </w:r>
          </w:p>
        </w:tc>
        <w:tc>
          <w:tcPr>
            <w:tcW w:type="dxa" w:w="7056"/>
            <w:vAlign w:val="center"/>
            <w:shd w:fill="F5F8FA"/>
            <w:tcMar>
              <w:top w:w="90" w:type="dxa"/>
              <w:left w:w="90" w:type="dxa"/>
              <w:bottom w:w="90" w:type="dxa"/>
              <w:right w:w="90" w:type="dxa"/>
            </w:tcMar>
          </w:tcPr>
          <w:p>
            <w:pPr>
              <w:spacing w:after="40" w:line="259" w:lineRule="auto"/>
            </w:pPr>
            <w:r>
              <w:rPr>
                <w:b w:val="0"/>
                <w:sz w:val="20"/>
              </w:rPr>
              <w:t>Receive dispatch ও count-এ scanning দরকার হলে</w:t>
            </w:r>
          </w:p>
        </w:tc>
      </w:tr>
      <w:tr>
        <w:trPr>
          <w:cantSplit/>
        </w:trPr>
        <w:tc>
          <w:tcPr>
            <w:tcW w:type="dxa" w:w="3024"/>
            <w:vAlign w:val="center"/>
            <w:shd w:fill="FFFFFF"/>
            <w:tcMar>
              <w:top w:w="90" w:type="dxa"/>
              <w:left w:w="90" w:type="dxa"/>
              <w:bottom w:w="90" w:type="dxa"/>
              <w:right w:w="90" w:type="dxa"/>
            </w:tcMar>
          </w:tcPr>
          <w:p>
            <w:pPr>
              <w:spacing w:after="40" w:line="259" w:lineRule="auto"/>
            </w:pPr>
            <w:r>
              <w:rPr>
                <w:b w:val="0"/>
                <w:sz w:val="20"/>
              </w:rPr>
              <w:t>Batch এবং expiry</w:t>
            </w:r>
          </w:p>
        </w:tc>
        <w:tc>
          <w:tcPr>
            <w:tcW w:type="dxa" w:w="7056"/>
            <w:vAlign w:val="center"/>
            <w:shd w:fill="FFFFFF"/>
            <w:tcMar>
              <w:top w:w="90" w:type="dxa"/>
              <w:left w:w="90" w:type="dxa"/>
              <w:bottom w:w="90" w:type="dxa"/>
              <w:right w:w="90" w:type="dxa"/>
            </w:tcMar>
          </w:tcPr>
          <w:p>
            <w:pPr>
              <w:spacing w:after="40" w:line="259" w:lineRule="auto"/>
            </w:pPr>
            <w:r>
              <w:rPr>
                <w:b w:val="0"/>
                <w:sz w:val="20"/>
              </w:rPr>
              <w:t>মেয়াদ বা lot অনুযায়ী stock tracking প্রয়োজন হলে</w:t>
            </w:r>
          </w:p>
        </w:tc>
      </w:tr>
      <w:tr>
        <w:trPr>
          <w:cantSplit/>
        </w:trPr>
        <w:tc>
          <w:tcPr>
            <w:tcW w:type="dxa" w:w="3024"/>
            <w:vAlign w:val="center"/>
            <w:shd w:fill="F5F8FA"/>
            <w:tcMar>
              <w:top w:w="90" w:type="dxa"/>
              <w:left w:w="90" w:type="dxa"/>
              <w:bottom w:w="90" w:type="dxa"/>
              <w:right w:w="90" w:type="dxa"/>
            </w:tcMar>
          </w:tcPr>
          <w:p>
            <w:pPr>
              <w:spacing w:after="40" w:line="259" w:lineRule="auto"/>
            </w:pPr>
            <w:r>
              <w:rPr>
                <w:b w:val="0"/>
                <w:sz w:val="20"/>
              </w:rPr>
              <w:t>Serial number</w:t>
            </w:r>
          </w:p>
        </w:tc>
        <w:tc>
          <w:tcPr>
            <w:tcW w:type="dxa" w:w="7056"/>
            <w:vAlign w:val="center"/>
            <w:shd w:fill="F5F8FA"/>
            <w:tcMar>
              <w:top w:w="90" w:type="dxa"/>
              <w:left w:w="90" w:type="dxa"/>
              <w:bottom w:w="90" w:type="dxa"/>
              <w:right w:w="90" w:type="dxa"/>
            </w:tcMar>
          </w:tcPr>
          <w:p>
            <w:pPr>
              <w:spacing w:after="40" w:line="259" w:lineRule="auto"/>
            </w:pPr>
            <w:r>
              <w:rPr>
                <w:b w:val="0"/>
                <w:sz w:val="20"/>
              </w:rPr>
              <w:t>প্রতিটি unit আলাদা পরিচয়ে warranty বা return track করলে</w:t>
            </w:r>
          </w:p>
        </w:tc>
      </w:tr>
      <w:tr>
        <w:trPr>
          <w:cantSplit/>
        </w:trPr>
        <w:tc>
          <w:tcPr>
            <w:tcW w:type="dxa" w:w="3024"/>
            <w:vAlign w:val="center"/>
            <w:shd w:fill="FFFFFF"/>
            <w:tcMar>
              <w:top w:w="90" w:type="dxa"/>
              <w:left w:w="90" w:type="dxa"/>
              <w:bottom w:w="90" w:type="dxa"/>
              <w:right w:w="90" w:type="dxa"/>
            </w:tcMar>
          </w:tcPr>
          <w:p>
            <w:pPr>
              <w:spacing w:after="40" w:line="259" w:lineRule="auto"/>
            </w:pPr>
            <w:r>
              <w:rPr>
                <w:b w:val="0"/>
                <w:sz w:val="20"/>
              </w:rPr>
              <w:t>Assembly এবং disassembly</w:t>
            </w:r>
          </w:p>
        </w:tc>
        <w:tc>
          <w:tcPr>
            <w:tcW w:type="dxa" w:w="7056"/>
            <w:vAlign w:val="center"/>
            <w:shd w:fill="FFFFFF"/>
            <w:tcMar>
              <w:top w:w="90" w:type="dxa"/>
              <w:left w:w="90" w:type="dxa"/>
              <w:bottom w:w="90" w:type="dxa"/>
              <w:right w:w="90" w:type="dxa"/>
            </w:tcMar>
          </w:tcPr>
          <w:p>
            <w:pPr>
              <w:spacing w:after="40" w:line="259" w:lineRule="auto"/>
            </w:pPr>
            <w:r>
              <w:rPr>
                <w:b w:val="0"/>
                <w:sz w:val="20"/>
              </w:rPr>
              <w:t>আগে থেকে combo box তৈরি করে stock রাখতে হলে</w:t>
            </w:r>
          </w:p>
        </w:tc>
      </w:tr>
      <w:tr>
        <w:trPr>
          <w:cantSplit/>
        </w:trPr>
        <w:tc>
          <w:tcPr>
            <w:tcW w:type="dxa" w:w="3024"/>
            <w:vAlign w:val="center"/>
            <w:shd w:fill="F5F8FA"/>
            <w:tcMar>
              <w:top w:w="90" w:type="dxa"/>
              <w:left w:w="90" w:type="dxa"/>
              <w:bottom w:w="90" w:type="dxa"/>
              <w:right w:w="90" w:type="dxa"/>
            </w:tcMar>
          </w:tcPr>
          <w:p>
            <w:pPr>
              <w:spacing w:after="40" w:line="259" w:lineRule="auto"/>
            </w:pPr>
            <w:r>
              <w:rPr>
                <w:b w:val="0"/>
                <w:sz w:val="20"/>
              </w:rPr>
              <w:t>Reorder suggestions</w:t>
            </w:r>
          </w:p>
        </w:tc>
        <w:tc>
          <w:tcPr>
            <w:tcW w:type="dxa" w:w="7056"/>
            <w:vAlign w:val="center"/>
            <w:shd w:fill="F5F8FA"/>
            <w:tcMar>
              <w:top w:w="90" w:type="dxa"/>
              <w:left w:w="90" w:type="dxa"/>
              <w:bottom w:w="90" w:type="dxa"/>
              <w:right w:w="90" w:type="dxa"/>
            </w:tcMar>
          </w:tcPr>
          <w:p>
            <w:pPr>
              <w:spacing w:after="40" w:line="259" w:lineRule="auto"/>
            </w:pPr>
            <w:r>
              <w:rPr>
                <w:b w:val="0"/>
                <w:sz w:val="20"/>
              </w:rPr>
              <w:t>Supplier lead time ও sales data যথেষ্ট হলে</w:t>
            </w:r>
          </w:p>
        </w:tc>
      </w:tr>
    </w:tbl>
    <w:p>
      <w:pPr>
        <w:spacing w:after="0"/>
      </w:pPr>
    </w:p>
    <w:p>
      <w:r>
        <w:t>Batch expiry serial বা fractional unit যদি বর্তমান business-এর প্রয়োজন হয় তবে ধাপ ১-এই সিদ্ধান্ত নিয়ে ধাপ ২ থেকে design-এ আনুন। নতুন dimension যোগ করার সময় পুরোনো stock কীভাবে ভাগ হবে তার migration-ও লাগবে।</w:t>
      </w:r>
    </w:p>
    <w:p>
      <w:pPr>
        <w:pStyle w:val="Heading2"/>
      </w:pPr>
      <w:r>
        <w:t>প্রথম implementation task</w:t>
      </w:r>
    </w:p>
    <w:p>
      <w:r>
        <w:t>ধাপ ১-এর stock policy ও order transition mapping final করুন। এরপর ধাপ ২-এর inventory_items warehouses balances movements reservations এবং transaction service তৈরি করুন। ছোট Stock Receive দিয়ে যাচাই করে ধাপ ৪-এর order integration ধরুন।</w:t>
      </w:r>
    </w:p>
    <w:p>
      <w:r>
        <w:t>নতুন model table API ও file structure এখানে প্রস্তাবিত implementation design। কাজের প্রতিটি ধাপের শেষে তার শেষ হওয়ার শর্ত পূরণ করে পরের ধাপে যান।</w:t>
      </w:r>
    </w:p>
    <w:sectPr w:rsidR="00FC693F" w:rsidRPr="0006063C" w:rsidSect="00034616">
      <w:footerReference w:type="default" r:id="rId9"/>
      <w:pgSz w:w="12240" w:h="15840"/>
      <w:pgMar w:top="979"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পৃষ্ঠা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Nirmala UI" w:hAnsi="Nirmala UI" w:cs="Nirmala UI" w:eastAsia="Nirmala UI"/>
      <w:color w:val="000000"/>
      <w:sz w:val="22"/>
      <w:lang w:val="bn-B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irmala UI" w:hAnsi="Nirmala UI" w:cs="Nirmala UI" w:eastAsia="Nirmala UI"/>
      <w:b/>
      <w:bCs/>
      <w:color w:val="000000"/>
      <w:sz w:val="36"/>
      <w:szCs w:val="28"/>
      <w:lang w:val="bn-BD"/>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irmala UI" w:hAnsi="Nirmala UI" w:cs="Nirmala UI" w:eastAsia="Nirmala UI"/>
      <w:b/>
      <w:bCs/>
      <w:color w:val="000000"/>
      <w:sz w:val="24"/>
      <w:szCs w:val="26"/>
      <w:lang w:val="bn-BD"/>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irmala UI" w:hAnsi="Nirmala UI" w:cs="Nirmala UI" w:eastAsia="Nirmala UI"/>
      <w:color w:val="000000"/>
      <w:spacing w:val="5"/>
      <w:kern w:val="28"/>
      <w:sz w:val="48"/>
      <w:szCs w:val="52"/>
      <w:lang w:val="bn-BD"/>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Nirmala UI" w:hAnsi="Nirmala UI" w:cs="Nirmala UI" w:eastAsia="Nirmala UI"/>
      <w:i/>
      <w:iCs/>
      <w:color w:val="000000"/>
      <w:spacing w:val="15"/>
      <w:sz w:val="24"/>
      <w:szCs w:val="24"/>
      <w:lang w:val="bn-BD"/>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irmala UI" w:hAnsi="Nirmala UI" w:cs="Nirmala UI" w:eastAsia="Nirmala UI"/>
      <w:color w:val="000000"/>
      <w:lang w:val="bn-BD"/>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irmala UI" w:hAnsi="Nirmala UI" w:cs="Nirmala UI" w:eastAsia="Nirmala UI"/>
      <w:color w:val="000000"/>
      <w:lang w:val="bn-BD"/>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ইনভেন্টরি ও স্টক ম্যানেজমেন্ট বাস্তবায়নের বাংলা গাইড</dc:title>
  <dc:subject>React admin এবং Laravel API এর জন্য ধাপে ধাপে implementation plan</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