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DE726" w14:textId="23627CBC" w:rsidR="00294B95" w:rsidRDefault="00C272F3" w:rsidP="00C272F3">
      <w:pPr>
        <w:rPr>
          <w:rFonts w:asciiTheme="majorHAnsi" w:hAnsiTheme="majorHAnsi" w:cstheme="majorHAnsi"/>
          <w:b/>
          <w:sz w:val="36"/>
          <w:szCs w:val="36"/>
        </w:rPr>
      </w:pPr>
      <w:r w:rsidRPr="00C272F3">
        <w:rPr>
          <w:rFonts w:asciiTheme="majorHAnsi" w:hAnsiTheme="majorHAnsi" w:cstheme="majorHAnsi"/>
          <w:b/>
          <w:sz w:val="36"/>
          <w:szCs w:val="36"/>
        </w:rPr>
        <w:t>Accuracy</w:t>
      </w:r>
      <w:r>
        <w:rPr>
          <w:rFonts w:asciiTheme="majorHAnsi" w:hAnsiTheme="majorHAnsi" w:cstheme="majorHAnsi"/>
          <w:b/>
          <w:sz w:val="36"/>
          <w:szCs w:val="36"/>
        </w:rPr>
        <w:t>:</w:t>
      </w:r>
    </w:p>
    <w:p w14:paraId="1B9E3031" w14:textId="78E0ADC9" w:rsidR="00C272F3" w:rsidRDefault="00C272F3" w:rsidP="00C272F3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is a description of </w:t>
      </w:r>
      <w:r w:rsidRPr="00C272F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systematic errors</w:t>
      </w:r>
      <w:r>
        <w:t>.</w:t>
      </w:r>
      <w:r w:rsidRPr="00C272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the fields of </w:t>
      </w:r>
      <w:r w:rsidRPr="00C272F3">
        <w:rPr>
          <w:rFonts w:ascii="Arial" w:hAnsi="Arial" w:cs="Arial"/>
          <w:sz w:val="21"/>
          <w:szCs w:val="21"/>
          <w:shd w:val="clear" w:color="auto" w:fill="FFFFFF"/>
        </w:rPr>
        <w:t>science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r w:rsidRPr="00C272F3">
        <w:rPr>
          <w:rFonts w:ascii="Arial" w:hAnsi="Arial" w:cs="Arial"/>
          <w:sz w:val="21"/>
          <w:szCs w:val="21"/>
          <w:shd w:val="clear" w:color="auto" w:fill="FFFFFF"/>
        </w:rPr>
        <w:t>engineering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 accuracy of a </w:t>
      </w:r>
      <w:r w:rsidRPr="00C272F3">
        <w:rPr>
          <w:rFonts w:ascii="Arial" w:hAnsi="Arial" w:cs="Arial"/>
          <w:sz w:val="21"/>
          <w:szCs w:val="21"/>
          <w:shd w:val="clear" w:color="auto" w:fill="FFFFFF"/>
        </w:rPr>
        <w:t>measurement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system is the degree of closeness of measurements of a </w:t>
      </w:r>
      <w:r w:rsidRPr="00C272F3">
        <w:rPr>
          <w:rFonts w:ascii="Arial" w:hAnsi="Arial" w:cs="Arial"/>
          <w:sz w:val="21"/>
          <w:szCs w:val="21"/>
          <w:shd w:val="clear" w:color="auto" w:fill="FFFFFF"/>
        </w:rPr>
        <w:t>quantity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that quantity's true </w:t>
      </w:r>
      <w:hyperlink r:id="rId5" w:tooltip="Value (mathemat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value</w:t>
        </w:r>
      </w:hyperlink>
    </w:p>
    <w:p w14:paraId="14580B8C" w14:textId="7BF4E6B8" w:rsidR="00C272F3" w:rsidRDefault="00C272F3" w:rsidP="00C272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simplest terms, given a set of data points from repeated measurements of the same quantity, the set can be said to be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precise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if the values are close to each other, while the set can be said to be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accurate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if their average is close to the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true value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of the quantity being measured. In the first, more common definition above, the two concepts are independent of each other, so a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particular set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data can be said to be either accurate, or precise, or both, or neither.</w:t>
      </w:r>
    </w:p>
    <w:bookmarkStart w:id="0" w:name="_GoBack"/>
    <w:p w14:paraId="4B59B6BB" w14:textId="74C161B6" w:rsidR="00C272F3" w:rsidRPr="00C272F3" w:rsidRDefault="00850AF9" w:rsidP="00C27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B0080"/>
          <w:sz w:val="20"/>
          <w:szCs w:val="20"/>
          <w:lang w:eastAsia="en-IN"/>
        </w:rPr>
        <w:fldChar w:fldCharType="begin"/>
      </w:r>
      <w:r>
        <w:rPr>
          <w:rFonts w:ascii="Arial" w:eastAsia="Times New Roman" w:hAnsi="Arial" w:cs="Arial"/>
          <w:color w:val="0B0080"/>
          <w:sz w:val="20"/>
          <w:szCs w:val="20"/>
          <w:lang w:eastAsia="en-IN"/>
        </w:rPr>
        <w:instrText xml:space="preserve"> HYPERLINK "https://en.wikipedia.org/wiki/File:Accuracy_and_p</w:instrText>
      </w:r>
      <w:r>
        <w:rPr>
          <w:rFonts w:ascii="Arial" w:eastAsia="Times New Roman" w:hAnsi="Arial" w:cs="Arial"/>
          <w:color w:val="0B0080"/>
          <w:sz w:val="20"/>
          <w:szCs w:val="20"/>
          <w:lang w:eastAsia="en-IN"/>
        </w:rPr>
        <w:instrText xml:space="preserve">recision.svg" </w:instrText>
      </w:r>
      <w:r>
        <w:rPr>
          <w:rFonts w:ascii="Arial" w:eastAsia="Times New Roman" w:hAnsi="Arial" w:cs="Arial"/>
          <w:color w:val="0B0080"/>
          <w:sz w:val="20"/>
          <w:szCs w:val="20"/>
          <w:lang w:eastAsia="en-IN"/>
        </w:rPr>
        <w:fldChar w:fldCharType="separate"/>
      </w:r>
      <w:r w:rsidR="00C272F3" w:rsidRPr="00C272F3">
        <w:rPr>
          <w:rFonts w:ascii="Arial" w:eastAsia="Times New Roman" w:hAnsi="Arial" w:cs="Arial"/>
          <w:color w:val="0B0080"/>
          <w:sz w:val="20"/>
          <w:szCs w:val="20"/>
          <w:lang w:eastAsia="en-IN"/>
        </w:rPr>
        <w:br/>
      </w:r>
      <w:r w:rsidR="00C272F3" w:rsidRPr="00C272F3">
        <w:rPr>
          <w:rFonts w:ascii="Arial" w:eastAsia="Times New Roman" w:hAnsi="Arial" w:cs="Arial"/>
          <w:noProof/>
          <w:color w:val="0B0080"/>
          <w:sz w:val="20"/>
          <w:szCs w:val="20"/>
          <w:lang w:eastAsia="en-IN"/>
        </w:rPr>
        <w:drawing>
          <wp:inline distT="0" distB="0" distL="0" distR="0" wp14:anchorId="0E0AB1F5" wp14:editId="1EC488D0">
            <wp:extent cx="2857500" cy="1543050"/>
            <wp:effectExtent l="0" t="0" r="0" b="0"/>
            <wp:docPr id="1" name="Picture 1" descr="https://upload.wikimedia.org/wikipedia/commons/thumb/3/38/Accuracy_and_precision.svg/300px-Accuracy_and_precision.svg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8/Accuracy_and_precision.svg/300px-Accuracy_and_precision.svg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B0080"/>
          <w:sz w:val="20"/>
          <w:szCs w:val="20"/>
          <w:lang w:eastAsia="en-IN"/>
        </w:rPr>
        <w:fldChar w:fldCharType="end"/>
      </w:r>
    </w:p>
    <w:bookmarkEnd w:id="0"/>
    <w:p w14:paraId="4BC3FCA6" w14:textId="77777777" w:rsidR="00C272F3" w:rsidRPr="00C272F3" w:rsidRDefault="00C272F3" w:rsidP="00C272F3">
      <w:pPr>
        <w:spacing w:after="0" w:line="336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272F3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Accuracy is the proximity of measurement results to the true value; precision, the repeatability, or reproducibility of the measurement</w:t>
      </w:r>
    </w:p>
    <w:p w14:paraId="41B5CDEC" w14:textId="26744092" w:rsidR="00C272F3" w:rsidRDefault="00C272F3" w:rsidP="00C272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Accuracy</w:t>
      </w:r>
      <w:r>
        <w:rPr>
          <w:rFonts w:ascii="Arial" w:hAnsi="Arial" w:cs="Arial"/>
          <w:color w:val="222222"/>
          <w:sz w:val="21"/>
          <w:szCs w:val="21"/>
        </w:rPr>
        <w:t> is also used as a statistical measure of how well a </w:t>
      </w:r>
      <w:r w:rsidRPr="00C272F3">
        <w:rPr>
          <w:rFonts w:ascii="Arial" w:hAnsi="Arial" w:cs="Arial"/>
          <w:color w:val="222222"/>
          <w:sz w:val="21"/>
          <w:szCs w:val="21"/>
        </w:rPr>
        <w:t>binary classification</w:t>
      </w:r>
      <w:r>
        <w:rPr>
          <w:rFonts w:ascii="Arial" w:hAnsi="Arial" w:cs="Arial"/>
          <w:color w:val="222222"/>
          <w:sz w:val="21"/>
          <w:szCs w:val="21"/>
        </w:rPr>
        <w:t> test correctly identifies or excludes a condition. That is, the accuracy is the proportion of true results (both </w:t>
      </w:r>
      <w:r w:rsidRPr="00C272F3">
        <w:rPr>
          <w:rFonts w:ascii="Arial" w:hAnsi="Arial" w:cs="Arial"/>
          <w:color w:val="222222"/>
          <w:sz w:val="21"/>
          <w:szCs w:val="21"/>
        </w:rPr>
        <w:t>true positives</w:t>
      </w:r>
      <w:r>
        <w:rPr>
          <w:rFonts w:ascii="Arial" w:hAnsi="Arial" w:cs="Arial"/>
          <w:color w:val="222222"/>
          <w:sz w:val="21"/>
          <w:szCs w:val="21"/>
        </w:rPr>
        <w:t> and </w:t>
      </w:r>
      <w:r w:rsidRPr="00C272F3">
        <w:rPr>
          <w:rFonts w:ascii="Arial" w:hAnsi="Arial" w:cs="Arial"/>
          <w:color w:val="222222"/>
          <w:sz w:val="21"/>
          <w:szCs w:val="21"/>
        </w:rPr>
        <w:t>true negatives</w:t>
      </w:r>
      <w:r>
        <w:rPr>
          <w:rFonts w:ascii="Arial" w:hAnsi="Arial" w:cs="Arial"/>
          <w:color w:val="222222"/>
          <w:sz w:val="21"/>
          <w:szCs w:val="21"/>
        </w:rPr>
        <w:t>) among the total number of cases examined.</w:t>
      </w:r>
      <w:hyperlink r:id="rId8" w:anchor="cite_note-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22222"/>
          <w:sz w:val="21"/>
          <w:szCs w:val="21"/>
        </w:rPr>
        <w:t> To make the context clear by the semantics, it is often referred to as the "Rand accuracy" or "</w:t>
      </w:r>
      <w:r w:rsidRPr="00C272F3">
        <w:rPr>
          <w:rFonts w:ascii="Arial" w:hAnsi="Arial" w:cs="Arial"/>
          <w:color w:val="222222"/>
          <w:sz w:val="21"/>
          <w:szCs w:val="21"/>
        </w:rPr>
        <w:t>Rand index</w:t>
      </w:r>
      <w:r>
        <w:rPr>
          <w:rFonts w:ascii="Arial" w:hAnsi="Arial" w:cs="Arial"/>
          <w:color w:val="222222"/>
          <w:sz w:val="21"/>
          <w:szCs w:val="21"/>
        </w:rPr>
        <w:t>".</w:t>
      </w:r>
      <w:hyperlink r:id="rId9" w:anchor="cite_note-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[8]</w:t>
        </w:r>
      </w:hyperlink>
      <w:hyperlink r:id="rId10" w:anchor="cite_note-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[9]</w:t>
        </w:r>
      </w:hyperlink>
      <w:hyperlink r:id="rId11" w:anchor="cite_note-1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[10]</w:t>
        </w:r>
      </w:hyperlink>
      <w:r>
        <w:rPr>
          <w:rFonts w:ascii="Arial" w:hAnsi="Arial" w:cs="Arial"/>
          <w:color w:val="222222"/>
          <w:sz w:val="21"/>
          <w:szCs w:val="21"/>
        </w:rPr>
        <w:t> It is a parameter of the test. The formula for quantifying binary accuracy is:</w:t>
      </w:r>
    </w:p>
    <w:p w14:paraId="555C7E90" w14:textId="77777777" w:rsidR="00C272F3" w:rsidRPr="00C272F3" w:rsidRDefault="00C272F3" w:rsidP="00C272F3">
      <w:pPr>
        <w:spacing w:after="0" w:line="276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C272F3">
        <w:rPr>
          <w:rFonts w:ascii="Arial" w:hAnsi="Arial" w:cs="Arial"/>
          <w:spacing w:val="-1"/>
          <w:sz w:val="24"/>
          <w:szCs w:val="24"/>
        </w:rPr>
        <w:t>Accuracy for the matrix can be calculated by taking average of the values lying across the</w:t>
      </w:r>
      <w:r w:rsidRPr="00C272F3">
        <w:rPr>
          <w:rStyle w:val="Strong"/>
          <w:rFonts w:ascii="Arial" w:hAnsi="Arial" w:cs="Arial"/>
          <w:spacing w:val="-1"/>
          <w:sz w:val="24"/>
          <w:szCs w:val="24"/>
        </w:rPr>
        <w:t> “main diagonal”.</w:t>
      </w:r>
    </w:p>
    <w:p w14:paraId="1CF3F075" w14:textId="77777777" w:rsidR="00C272F3" w:rsidRDefault="00C272F3" w:rsidP="00C272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76A9BB0F" w14:textId="5E77FE37" w:rsidR="00C272F3" w:rsidRPr="00C272F3" w:rsidRDefault="00C272F3" w:rsidP="00C272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 xml:space="preserve">            </w:t>
      </w:r>
      <w:r>
        <w:rPr>
          <w:rFonts w:ascii="Arial" w:hAnsi="Arial" w:cs="Arial"/>
          <w:color w:val="222222"/>
          <w:sz w:val="32"/>
          <w:szCs w:val="32"/>
        </w:rPr>
        <w:sym w:font="Symbol" w:char="F0DE"/>
      </w:r>
      <w:r w:rsidRPr="00C272F3">
        <w:rPr>
          <w:rFonts w:ascii="Arial" w:hAnsi="Arial" w:cs="Arial"/>
          <w:color w:val="222222"/>
          <w:sz w:val="32"/>
          <w:szCs w:val="32"/>
        </w:rPr>
        <w:t>Accuracy = (TP+TN)/(TP+TN+FP+FN)</w:t>
      </w:r>
    </w:p>
    <w:p w14:paraId="1F4D022B" w14:textId="61F32CC0" w:rsidR="00C272F3" w:rsidRDefault="00C272F3" w:rsidP="00C272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</w:p>
    <w:p w14:paraId="04237999" w14:textId="77777777" w:rsidR="00C272F3" w:rsidRDefault="00C272F3" w:rsidP="00C272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where: TP = True positive; FP = False positive; TN = True negative; FN = False negative</w:t>
      </w:r>
    </w:p>
    <w:p w14:paraId="021B9464" w14:textId="77777777" w:rsidR="00C272F3" w:rsidRPr="00C272F3" w:rsidRDefault="00C272F3" w:rsidP="00C272F3">
      <w:pPr>
        <w:rPr>
          <w:rFonts w:ascii="Arial" w:hAnsi="Arial" w:cs="Arial"/>
          <w:b/>
        </w:rPr>
      </w:pPr>
    </w:p>
    <w:sectPr w:rsidR="00C272F3" w:rsidRPr="00C2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3D9B"/>
    <w:multiLevelType w:val="hybridMultilevel"/>
    <w:tmpl w:val="3B0CAA4A"/>
    <w:lvl w:ilvl="0" w:tplc="40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FE"/>
    <w:rsid w:val="00294B95"/>
    <w:rsid w:val="00705E63"/>
    <w:rsid w:val="00850AF9"/>
    <w:rsid w:val="009918FE"/>
    <w:rsid w:val="00B673EB"/>
    <w:rsid w:val="00C2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6965"/>
  <w15:chartTrackingRefBased/>
  <w15:docId w15:val="{E18EBD95-36A6-4612-99DA-5CF942E2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72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72F3"/>
    <w:rPr>
      <w:b/>
      <w:bCs/>
    </w:rPr>
  </w:style>
  <w:style w:type="paragraph" w:styleId="ListParagraph">
    <w:name w:val="List Paragraph"/>
    <w:basedOn w:val="Normal"/>
    <w:uiPriority w:val="34"/>
    <w:qFormat/>
    <w:rsid w:val="00C27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curacy_and_preci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Accuracy_and_precision.svg" TargetMode="External"/><Relationship Id="rId11" Type="http://schemas.openxmlformats.org/officeDocument/2006/relationships/hyperlink" Target="https://en.wikipedia.org/wiki/Accuracy_and_precision" TargetMode="External"/><Relationship Id="rId5" Type="http://schemas.openxmlformats.org/officeDocument/2006/relationships/hyperlink" Target="https://en.wikipedia.org/wiki/Value_(mathematics)" TargetMode="External"/><Relationship Id="rId10" Type="http://schemas.openxmlformats.org/officeDocument/2006/relationships/hyperlink" Target="https://en.wikipedia.org/wiki/Accuracy_and_preci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ccuracy_and_prec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pckodurii@outlook.com</dc:creator>
  <cp:keywords/>
  <dc:description/>
  <cp:lastModifiedBy>pckodurii@outlook.com</cp:lastModifiedBy>
  <cp:revision>3</cp:revision>
  <dcterms:created xsi:type="dcterms:W3CDTF">2019-01-29T08:29:00Z</dcterms:created>
  <dcterms:modified xsi:type="dcterms:W3CDTF">2019-01-30T06:34:00Z</dcterms:modified>
</cp:coreProperties>
</file>