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C925" w14:textId="4B9DF675" w:rsidR="00677B41" w:rsidRPr="001B68BC" w:rsidRDefault="00677B41" w:rsidP="00CE0CAD">
      <w:pPr>
        <w:pStyle w:val="Heading1"/>
        <w:spacing w:line="240" w:lineRule="auto"/>
        <w:rPr>
          <w:rFonts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8BC">
        <w:rPr>
          <w:rStyle w:val="Strong"/>
          <w:rFonts w:cstheme="maj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Confusion Matrix</w:t>
      </w:r>
      <w:r w:rsidR="001B68BC">
        <w:rPr>
          <w:rStyle w:val="Strong"/>
          <w:rFonts w:cstheme="maj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CE58EA" w14:textId="754DC0B4" w:rsidR="00677B41" w:rsidRPr="001B68BC" w:rsidRDefault="00677B41" w:rsidP="00CE0CAD">
      <w:pPr>
        <w:pStyle w:val="graf"/>
        <w:shd w:val="clear" w:color="auto" w:fill="FFFFFF"/>
        <w:spacing w:before="120" w:beforeAutospacing="0" w:after="0" w:afterAutospacing="0"/>
        <w:rPr>
          <w:rFonts w:ascii="Arial" w:hAnsi="Arial" w:cs="Arial"/>
          <w:spacing w:val="-1"/>
          <w:sz w:val="21"/>
          <w:szCs w:val="21"/>
        </w:rPr>
      </w:pPr>
      <w:r w:rsidRPr="001B68BC">
        <w:rPr>
          <w:rFonts w:ascii="Arial" w:hAnsi="Arial" w:cs="Arial"/>
          <w:spacing w:val="-1"/>
          <w:sz w:val="21"/>
          <w:szCs w:val="21"/>
        </w:rPr>
        <w:t>Confusion Matrix as the name suggests gives us a matrix as output and describes the complete performance of the model.</w:t>
      </w:r>
      <w:r w:rsidR="00DE7096">
        <w:rPr>
          <w:rFonts w:ascii="Arial" w:hAnsi="Arial" w:cs="Arial"/>
          <w:spacing w:val="-1"/>
          <w:sz w:val="21"/>
          <w:szCs w:val="21"/>
        </w:rPr>
        <w:t xml:space="preserve"> </w:t>
      </w:r>
      <w:proofErr w:type="spellStart"/>
      <w:proofErr w:type="gramStart"/>
      <w:r w:rsidRPr="001B68BC">
        <w:rPr>
          <w:rFonts w:ascii="Arial" w:hAnsi="Arial" w:cs="Arial"/>
          <w:spacing w:val="-1"/>
          <w:sz w:val="21"/>
          <w:szCs w:val="21"/>
        </w:rPr>
        <w:t>Lets</w:t>
      </w:r>
      <w:proofErr w:type="spellEnd"/>
      <w:proofErr w:type="gramEnd"/>
      <w:r w:rsidRPr="001B68BC">
        <w:rPr>
          <w:rFonts w:ascii="Arial" w:hAnsi="Arial" w:cs="Arial"/>
          <w:spacing w:val="-1"/>
          <w:sz w:val="21"/>
          <w:szCs w:val="21"/>
        </w:rPr>
        <w:t xml:space="preserve"> assume</w:t>
      </w:r>
      <w:r w:rsidR="00C152DD" w:rsidRPr="001B68BC">
        <w:rPr>
          <w:rFonts w:ascii="Arial" w:hAnsi="Arial" w:cs="Arial"/>
          <w:spacing w:val="-1"/>
          <w:sz w:val="21"/>
          <w:szCs w:val="21"/>
        </w:rPr>
        <w:t>,</w:t>
      </w:r>
      <w:r w:rsidRPr="001B68BC">
        <w:rPr>
          <w:rFonts w:ascii="Arial" w:hAnsi="Arial" w:cs="Arial"/>
          <w:spacing w:val="-1"/>
          <w:sz w:val="21"/>
          <w:szCs w:val="21"/>
        </w:rPr>
        <w:t xml:space="preserve"> we have a binary classification problem. We have some samples belonging to two </w:t>
      </w:r>
      <w:proofErr w:type="gramStart"/>
      <w:r w:rsidRPr="001B68BC">
        <w:rPr>
          <w:rFonts w:ascii="Arial" w:hAnsi="Arial" w:cs="Arial"/>
          <w:spacing w:val="-1"/>
          <w:sz w:val="21"/>
          <w:szCs w:val="21"/>
        </w:rPr>
        <w:t>classes :</w:t>
      </w:r>
      <w:proofErr w:type="gramEnd"/>
      <w:r w:rsidRPr="001B68BC">
        <w:rPr>
          <w:rFonts w:ascii="Arial" w:hAnsi="Arial" w:cs="Arial"/>
          <w:spacing w:val="-1"/>
          <w:sz w:val="21"/>
          <w:szCs w:val="21"/>
        </w:rPr>
        <w:t xml:space="preserve"> YES or NO. Also, we have our own classifier which predicts a class for a given input sample. On testing our model on 165 </w:t>
      </w:r>
      <w:proofErr w:type="gramStart"/>
      <w:r w:rsidRPr="001B68BC">
        <w:rPr>
          <w:rFonts w:ascii="Arial" w:hAnsi="Arial" w:cs="Arial"/>
          <w:spacing w:val="-1"/>
          <w:sz w:val="21"/>
          <w:szCs w:val="21"/>
        </w:rPr>
        <w:t>samples ,we</w:t>
      </w:r>
      <w:proofErr w:type="gramEnd"/>
      <w:r w:rsidRPr="001B68BC">
        <w:rPr>
          <w:rFonts w:ascii="Arial" w:hAnsi="Arial" w:cs="Arial"/>
          <w:spacing w:val="-1"/>
          <w:sz w:val="21"/>
          <w:szCs w:val="21"/>
        </w:rPr>
        <w:t xml:space="preserve"> get the following result.</w:t>
      </w:r>
    </w:p>
    <w:p w14:paraId="0E35DF41" w14:textId="42240A53" w:rsidR="00677B41" w:rsidRDefault="00677B41" w:rsidP="00CE0CA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CCC2E" wp14:editId="10A918AB">
            <wp:extent cx="3676650" cy="1943100"/>
            <wp:effectExtent l="0" t="0" r="0" b="0"/>
            <wp:docPr id="7" name="Picture 7" descr="https://cdn-images-1.medium.com/max/1600/1*GMlSubndVt3g7FmeQjp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GMlSubndVt3g7FmeQjp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76B6" w14:textId="77777777" w:rsidR="00677B41" w:rsidRDefault="00677B41" w:rsidP="00CE0CAD">
      <w:pPr>
        <w:spacing w:line="240" w:lineRule="auto"/>
      </w:pPr>
      <w:r>
        <w:t xml:space="preserve">                                             Confusion Matrix</w:t>
      </w:r>
    </w:p>
    <w:p w14:paraId="16510381" w14:textId="77777777" w:rsidR="00677B41" w:rsidRPr="00DE7096" w:rsidRDefault="00677B41" w:rsidP="00CE0CAD">
      <w:pPr>
        <w:spacing w:before="216" w:after="216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What can we learn from this matrix?</w:t>
      </w:r>
    </w:p>
    <w:p w14:paraId="3D00281B" w14:textId="77777777" w:rsidR="00677B41" w:rsidRPr="00DE7096" w:rsidRDefault="00677B41" w:rsidP="00CE0C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14:paraId="4A0F6F25" w14:textId="77777777" w:rsidR="00677B41" w:rsidRPr="00DE7096" w:rsidRDefault="00677B41" w:rsidP="00CE0C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The classifier made a total of 165 predictions (e.g., 165 patients were being tested for the presence of that disease).</w:t>
      </w:r>
    </w:p>
    <w:p w14:paraId="4D27C864" w14:textId="77777777" w:rsidR="00677B41" w:rsidRPr="00DE7096" w:rsidRDefault="00677B41" w:rsidP="00CE0C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Out of those 165 cases, the classifier predicted "yes" 110 times, and "no" 55 times.</w:t>
      </w:r>
    </w:p>
    <w:p w14:paraId="197ACB11" w14:textId="77777777" w:rsidR="00795D01" w:rsidRDefault="00677B41" w:rsidP="00795D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gramStart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In reality, 105</w:t>
      </w:r>
      <w:proofErr w:type="gramEnd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patients in the sample have the disease, and 60 patients do not.</w:t>
      </w:r>
    </w:p>
    <w:p w14:paraId="7E3840B9" w14:textId="77777777" w:rsidR="00525BD6" w:rsidRDefault="00525BD6" w:rsidP="00525BD6">
      <w:pPr>
        <w:spacing w:after="0" w:line="240" w:lineRule="auto"/>
        <w:rPr>
          <w:rFonts w:ascii="Arial" w:hAnsi="Arial" w:cs="Arial"/>
          <w:spacing w:val="-1"/>
        </w:rPr>
      </w:pPr>
    </w:p>
    <w:p w14:paraId="685B7099" w14:textId="6AD81205" w:rsidR="00677B41" w:rsidRPr="00525BD6" w:rsidRDefault="00677B41" w:rsidP="00525BD6">
      <w:pPr>
        <w:spacing w:after="0" w:line="240" w:lineRule="auto"/>
        <w:rPr>
          <w:rFonts w:ascii="Arial" w:eastAsia="Times New Roman" w:hAnsi="Arial" w:cs="Arial"/>
          <w:i/>
          <w:color w:val="444444"/>
          <w:sz w:val="28"/>
          <w:szCs w:val="28"/>
          <w:lang w:eastAsia="en-IN"/>
        </w:rPr>
      </w:pPr>
      <w:r w:rsidRPr="00525BD6">
        <w:rPr>
          <w:rFonts w:ascii="Arial" w:hAnsi="Arial" w:cs="Arial"/>
          <w:i/>
          <w:spacing w:val="-1"/>
          <w:sz w:val="28"/>
          <w:szCs w:val="28"/>
        </w:rPr>
        <w:t>There are 4 important terms:</w:t>
      </w:r>
    </w:p>
    <w:p w14:paraId="16FB99D1" w14:textId="772B59A0" w:rsidR="00677B41" w:rsidRPr="00DE7096" w:rsidRDefault="00677B41" w:rsidP="00CE0CAD">
      <w:pPr>
        <w:pStyle w:val="graf"/>
        <w:numPr>
          <w:ilvl w:val="0"/>
          <w:numId w:val="5"/>
        </w:numPr>
        <w:shd w:val="clear" w:color="auto" w:fill="FFFFFF"/>
        <w:spacing w:beforeAutospacing="0" w:after="210" w:afterAutospacing="0"/>
        <w:rPr>
          <w:rFonts w:ascii="Arial" w:hAnsi="Arial" w:cs="Arial"/>
          <w:spacing w:val="-1"/>
          <w:sz w:val="22"/>
          <w:szCs w:val="22"/>
        </w:rPr>
      </w:pPr>
      <w:r w:rsidRPr="00DE7096">
        <w:rPr>
          <w:rStyle w:val="Strong"/>
          <w:rFonts w:ascii="Arial" w:hAnsi="Arial" w:cs="Arial"/>
          <w:spacing w:val="-1"/>
          <w:sz w:val="22"/>
          <w:szCs w:val="22"/>
        </w:rPr>
        <w:t>True Positives</w:t>
      </w:r>
      <w:proofErr w:type="gramStart"/>
      <w:r w:rsidRPr="00DE7096">
        <w:rPr>
          <w:rFonts w:ascii="Arial" w:hAnsi="Arial" w:cs="Arial"/>
          <w:spacing w:val="-1"/>
          <w:sz w:val="22"/>
          <w:szCs w:val="22"/>
        </w:rPr>
        <w:t>   (</w:t>
      </w:r>
      <w:proofErr w:type="gramEnd"/>
      <w:r w:rsidRPr="00DE7096">
        <w:rPr>
          <w:rFonts w:ascii="Arial" w:hAnsi="Arial" w:cs="Arial"/>
          <w:spacing w:val="-1"/>
          <w:sz w:val="22"/>
          <w:szCs w:val="22"/>
        </w:rPr>
        <w:t>TP): The cases in which we predicted YES, and the actual output was also YES.</w:t>
      </w:r>
    </w:p>
    <w:p w14:paraId="4D48A08C" w14:textId="73441FCD" w:rsidR="00677B41" w:rsidRPr="00DE7096" w:rsidRDefault="00677B41" w:rsidP="00CE0CAD">
      <w:pPr>
        <w:pStyle w:val="graf"/>
        <w:numPr>
          <w:ilvl w:val="0"/>
          <w:numId w:val="5"/>
        </w:numPr>
        <w:shd w:val="clear" w:color="auto" w:fill="FFFFFF"/>
        <w:spacing w:beforeAutospacing="0" w:after="210" w:afterAutospacing="0"/>
        <w:rPr>
          <w:rFonts w:ascii="Arial" w:hAnsi="Arial" w:cs="Arial"/>
          <w:spacing w:val="-1"/>
          <w:sz w:val="22"/>
          <w:szCs w:val="22"/>
        </w:rPr>
      </w:pPr>
      <w:r w:rsidRPr="00DE7096">
        <w:rPr>
          <w:rStyle w:val="Strong"/>
          <w:rFonts w:ascii="Arial" w:hAnsi="Arial" w:cs="Arial"/>
          <w:spacing w:val="-1"/>
          <w:sz w:val="22"/>
          <w:szCs w:val="22"/>
        </w:rPr>
        <w:t xml:space="preserve">True </w:t>
      </w:r>
      <w:proofErr w:type="gramStart"/>
      <w:r w:rsidRPr="00DE7096">
        <w:rPr>
          <w:rStyle w:val="Strong"/>
          <w:rFonts w:ascii="Arial" w:hAnsi="Arial" w:cs="Arial"/>
          <w:spacing w:val="-1"/>
          <w:sz w:val="22"/>
          <w:szCs w:val="22"/>
        </w:rPr>
        <w:t>Negatives</w:t>
      </w:r>
      <w:r w:rsidRPr="00DE7096">
        <w:rPr>
          <w:rFonts w:ascii="Arial" w:hAnsi="Arial" w:cs="Arial"/>
          <w:spacing w:val="-1"/>
          <w:sz w:val="22"/>
          <w:szCs w:val="22"/>
        </w:rPr>
        <w:t>  (</w:t>
      </w:r>
      <w:proofErr w:type="gramEnd"/>
      <w:r w:rsidRPr="00DE7096">
        <w:rPr>
          <w:rFonts w:ascii="Arial" w:hAnsi="Arial" w:cs="Arial"/>
          <w:spacing w:val="-1"/>
          <w:sz w:val="22"/>
          <w:szCs w:val="22"/>
        </w:rPr>
        <w:t>TN): The cases in which we predicted NO, and the actual output was NO.</w:t>
      </w:r>
    </w:p>
    <w:p w14:paraId="7643E87B" w14:textId="20F85E3D" w:rsidR="00677B41" w:rsidRPr="00DE7096" w:rsidRDefault="00677B41" w:rsidP="00CE0CA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44444"/>
          <w:lang w:eastAsia="en-IN"/>
        </w:rPr>
      </w:pPr>
      <w:r w:rsidRPr="00DE7096">
        <w:rPr>
          <w:rStyle w:val="Strong"/>
          <w:rFonts w:ascii="Arial" w:hAnsi="Arial" w:cs="Arial"/>
          <w:spacing w:val="-1"/>
        </w:rPr>
        <w:t>False Positives</w:t>
      </w:r>
      <w:proofErr w:type="gramStart"/>
      <w:r w:rsidRPr="00DE7096">
        <w:rPr>
          <w:rFonts w:ascii="Arial" w:hAnsi="Arial" w:cs="Arial"/>
          <w:spacing w:val="-1"/>
        </w:rPr>
        <w:t>   (</w:t>
      </w:r>
      <w:proofErr w:type="gramEnd"/>
      <w:r w:rsidRPr="00DE7096">
        <w:rPr>
          <w:rFonts w:ascii="Arial" w:hAnsi="Arial" w:cs="Arial"/>
          <w:spacing w:val="-1"/>
        </w:rPr>
        <w:t>FP): The cases in which we predicted YES, and the actual output was NO.</w:t>
      </w:r>
      <w:r w:rsidRPr="00DE7096">
        <w:rPr>
          <w:rFonts w:ascii="Arial" w:eastAsia="Times New Roman" w:hAnsi="Arial" w:cs="Arial"/>
          <w:color w:val="444444"/>
          <w:lang w:eastAsia="en-IN"/>
        </w:rPr>
        <w:t xml:space="preserve"> (Also known as a "Type I error.")</w:t>
      </w:r>
    </w:p>
    <w:p w14:paraId="263ABDC8" w14:textId="45F623FD" w:rsidR="00677B41" w:rsidRPr="00DE7096" w:rsidRDefault="00677B41" w:rsidP="00CE0CAD">
      <w:pPr>
        <w:pStyle w:val="graf"/>
        <w:numPr>
          <w:ilvl w:val="0"/>
          <w:numId w:val="5"/>
        </w:numPr>
        <w:shd w:val="clear" w:color="auto" w:fill="FFFFFF"/>
        <w:spacing w:beforeAutospacing="0" w:after="0" w:afterAutospacing="0"/>
        <w:rPr>
          <w:rFonts w:ascii="Arial" w:hAnsi="Arial" w:cs="Arial"/>
          <w:spacing w:val="-1"/>
          <w:sz w:val="22"/>
          <w:szCs w:val="22"/>
        </w:rPr>
      </w:pPr>
      <w:r w:rsidRPr="00DE7096">
        <w:rPr>
          <w:rStyle w:val="Strong"/>
          <w:rFonts w:ascii="Arial" w:hAnsi="Arial" w:cs="Arial"/>
          <w:spacing w:val="-1"/>
          <w:sz w:val="22"/>
          <w:szCs w:val="22"/>
        </w:rPr>
        <w:t>False Negatives</w:t>
      </w:r>
      <w:r w:rsidRPr="00DE7096">
        <w:rPr>
          <w:rFonts w:ascii="Arial" w:hAnsi="Arial" w:cs="Arial"/>
          <w:spacing w:val="-1"/>
          <w:sz w:val="22"/>
          <w:szCs w:val="22"/>
        </w:rPr>
        <w:t> (FN): The cases in which we predicted NO, and the actual output was YES.</w:t>
      </w:r>
      <w:r w:rsidRPr="00DE7096">
        <w:rPr>
          <w:rFonts w:ascii="Arial" w:hAnsi="Arial" w:cs="Arial"/>
          <w:color w:val="444444"/>
          <w:sz w:val="22"/>
          <w:szCs w:val="22"/>
        </w:rPr>
        <w:t xml:space="preserve"> (Also known as a "Type II error.")</w:t>
      </w:r>
    </w:p>
    <w:p w14:paraId="6775B7B2" w14:textId="77777777" w:rsidR="00DE7096" w:rsidRDefault="00677B41" w:rsidP="00CE0CAD">
      <w:pPr>
        <w:pStyle w:val="graf"/>
        <w:shd w:val="clear" w:color="auto" w:fill="FFFFFF"/>
        <w:spacing w:beforeAutospacing="0" w:after="0" w:afterAutospacing="0"/>
        <w:ind w:left="720"/>
        <w:rPr>
          <w:rFonts w:ascii="Georgia" w:hAnsi="Georgia" w:cs="Segoe UI"/>
          <w:spacing w:val="-1"/>
          <w:sz w:val="32"/>
          <w:szCs w:val="32"/>
        </w:rPr>
      </w:pPr>
      <w:r w:rsidRPr="00DE7096">
        <w:rPr>
          <w:rFonts w:ascii="Arial" w:hAnsi="Arial" w:cs="Arial"/>
          <w:sz w:val="28"/>
          <w:szCs w:val="28"/>
        </w:rPr>
        <w:t>Note:</w:t>
      </w:r>
      <w:r>
        <w:rPr>
          <w:rFonts w:ascii="Georgia" w:hAnsi="Georgia" w:cs="Segoe UI"/>
          <w:spacing w:val="-1"/>
          <w:sz w:val="32"/>
          <w:szCs w:val="32"/>
        </w:rPr>
        <w:t xml:space="preserve"> </w:t>
      </w:r>
    </w:p>
    <w:p w14:paraId="368F6851" w14:textId="7BB19A34" w:rsidR="00677B41" w:rsidRDefault="00677B41" w:rsidP="00CE0CAD">
      <w:pPr>
        <w:pStyle w:val="graf"/>
        <w:shd w:val="clear" w:color="auto" w:fill="FFFFFF"/>
        <w:spacing w:beforeAutospacing="0" w:after="0" w:afterAutospacing="0"/>
        <w:ind w:left="720"/>
        <w:rPr>
          <w:rFonts w:ascii="Georgia" w:hAnsi="Georgia" w:cs="Segoe UI"/>
          <w:spacing w:val="-1"/>
          <w:sz w:val="32"/>
          <w:szCs w:val="32"/>
        </w:rPr>
      </w:pPr>
      <w:r w:rsidRPr="00DE7096">
        <w:rPr>
          <w:rFonts w:ascii="Georgia" w:hAnsi="Georgia" w:cs="Segoe UI"/>
          <w:spacing w:val="-1"/>
          <w:sz w:val="28"/>
          <w:szCs w:val="28"/>
        </w:rPr>
        <w:t>Type 1 error:</w:t>
      </w:r>
      <w:r w:rsidRPr="00677B4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It 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 the </w:t>
      </w:r>
      <w:r w:rsidRPr="00677B41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rejection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a true NULL Hypothesis. i.e.  to falsely infer the existence of something that is not there (confirming to common belief with false information)</w:t>
      </w:r>
      <w:r>
        <w:rPr>
          <w:rFonts w:ascii="Georgia" w:hAnsi="Georgia" w:cs="Segoe UI"/>
          <w:spacing w:val="-1"/>
          <w:sz w:val="32"/>
          <w:szCs w:val="32"/>
        </w:rPr>
        <w:t>.</w:t>
      </w:r>
    </w:p>
    <w:p w14:paraId="13033383" w14:textId="673B2D4D" w:rsidR="00677B41" w:rsidRDefault="00677B41" w:rsidP="00CE0CAD">
      <w:pPr>
        <w:pStyle w:val="graf"/>
        <w:shd w:val="clear" w:color="auto" w:fill="FFFFFF"/>
        <w:spacing w:beforeAutospacing="0" w:after="0" w:afterAutospacing="0"/>
        <w:ind w:left="555"/>
        <w:rPr>
          <w:rFonts w:ascii="Georgia" w:hAnsi="Georgia" w:cs="Segoe UI"/>
          <w:spacing w:val="-1"/>
          <w:sz w:val="32"/>
          <w:szCs w:val="32"/>
        </w:rPr>
      </w:pPr>
      <w:r w:rsidRPr="00DE7096">
        <w:rPr>
          <w:rFonts w:ascii="Georgia" w:hAnsi="Georgia" w:cs="Segoe UI"/>
          <w:spacing w:val="-1"/>
          <w:sz w:val="28"/>
          <w:szCs w:val="28"/>
        </w:rPr>
        <w:t>Type 2 error:</w:t>
      </w:r>
      <w:r w:rsidRPr="00677B4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It</w:t>
      </w:r>
      <w:r w:rsidRPr="00677B4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is the </w:t>
      </w:r>
      <w:r w:rsidRPr="00677B41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failure to reject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false NULL Hypothesis. i.e.</w:t>
      </w:r>
      <w:r w:rsidRPr="00677B4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 falsely infer the absence of something that is present (going against the common belief with false information).</w:t>
      </w:r>
    </w:p>
    <w:p w14:paraId="36A1A9EB" w14:textId="77777777" w:rsidR="00677B41" w:rsidRDefault="00677B41" w:rsidP="00525BD6">
      <w:pPr>
        <w:spacing w:before="216" w:after="216" w:line="240" w:lineRule="auto"/>
        <w:rPr>
          <w:rFonts w:ascii="Arial" w:eastAsia="Times New Roman" w:hAnsi="Arial" w:cs="Arial"/>
          <w:color w:val="444444"/>
          <w:sz w:val="29"/>
          <w:szCs w:val="29"/>
          <w:lang w:eastAsia="en-IN"/>
        </w:rPr>
      </w:pPr>
      <w:r>
        <w:rPr>
          <w:rFonts w:ascii="Arial" w:eastAsia="Times New Roman" w:hAnsi="Arial" w:cs="Arial"/>
          <w:color w:val="444444"/>
          <w:sz w:val="29"/>
          <w:szCs w:val="29"/>
          <w:lang w:eastAsia="en-IN"/>
        </w:rPr>
        <w:lastRenderedPageBreak/>
        <w:t xml:space="preserve">I've added these terms to the confusion matrix, </w:t>
      </w:r>
      <w:proofErr w:type="gramStart"/>
      <w:r>
        <w:rPr>
          <w:rFonts w:ascii="Arial" w:eastAsia="Times New Roman" w:hAnsi="Arial" w:cs="Arial"/>
          <w:color w:val="444444"/>
          <w:sz w:val="29"/>
          <w:szCs w:val="29"/>
          <w:lang w:eastAsia="en-IN"/>
        </w:rPr>
        <w:t>and also</w:t>
      </w:r>
      <w:proofErr w:type="gramEnd"/>
      <w:r>
        <w:rPr>
          <w:rFonts w:ascii="Arial" w:eastAsia="Times New Roman" w:hAnsi="Arial" w:cs="Arial"/>
          <w:color w:val="444444"/>
          <w:sz w:val="29"/>
          <w:szCs w:val="29"/>
          <w:lang w:eastAsia="en-IN"/>
        </w:rPr>
        <w:t xml:space="preserve"> added the row and column totals:</w:t>
      </w:r>
    </w:p>
    <w:p w14:paraId="73006293" w14:textId="470A3792" w:rsidR="00677B41" w:rsidRDefault="00677B41" w:rsidP="00525BD6">
      <w:pPr>
        <w:pStyle w:val="graf"/>
        <w:shd w:val="clear" w:color="auto" w:fill="FFFFFF"/>
        <w:spacing w:beforeAutospacing="0" w:after="0" w:afterAutospacing="0"/>
        <w:ind w:left="720"/>
        <w:rPr>
          <w:rFonts w:ascii="Georgia" w:hAnsi="Georgia" w:cs="Segoe UI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3E01BEC1" wp14:editId="60C6D5F0">
            <wp:extent cx="4638675" cy="2647950"/>
            <wp:effectExtent l="0" t="0" r="9525" b="0"/>
            <wp:docPr id="6" name="Picture 6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A92B" w14:textId="11EA6EA6" w:rsidR="00677B41" w:rsidRPr="00DE7096" w:rsidRDefault="00677B41" w:rsidP="00525BD6">
      <w:pPr>
        <w:spacing w:before="216" w:after="216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This is a list of rates that are often computed from a confusion </w:t>
      </w:r>
      <w:proofErr w:type="gramStart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matrix :</w:t>
      </w:r>
      <w:proofErr w:type="gramEnd"/>
    </w:p>
    <w:p w14:paraId="5CB0DBEB" w14:textId="77777777" w:rsidR="00677B41" w:rsidRPr="00DE7096" w:rsidRDefault="00677B41" w:rsidP="00525BD6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Accuracy:    </w:t>
      </w:r>
      <w:r w:rsidRPr="00DE7096">
        <w:rPr>
          <w:rFonts w:ascii="Arial" w:hAnsi="Arial" w:cs="Arial"/>
          <w:spacing w:val="-1"/>
          <w:sz w:val="24"/>
          <w:szCs w:val="24"/>
        </w:rPr>
        <w:t>Accuracy for the matrix can be calculated by taking average of the values lying across the</w:t>
      </w:r>
      <w:r w:rsidRPr="00DE7096">
        <w:rPr>
          <w:rStyle w:val="Strong"/>
          <w:rFonts w:ascii="Arial" w:hAnsi="Arial" w:cs="Arial"/>
          <w:spacing w:val="-1"/>
          <w:sz w:val="24"/>
          <w:szCs w:val="24"/>
        </w:rPr>
        <w:t> “main diagonal”.</w:t>
      </w:r>
    </w:p>
    <w:p w14:paraId="5C6AFFFA" w14:textId="1FF898B5" w:rsidR="00677B41" w:rsidRPr="00DE7096" w:rsidRDefault="00677B41" w:rsidP="00525BD6">
      <w:pPr>
        <w:spacing w:line="276" w:lineRule="auto"/>
        <w:ind w:left="2160"/>
        <w:rPr>
          <w:rFonts w:ascii="Arial" w:hAnsi="Arial" w:cs="Arial"/>
          <w:sz w:val="24"/>
          <w:szCs w:val="24"/>
        </w:rPr>
      </w:pPr>
      <w:r w:rsidRPr="00DE7096">
        <w:rPr>
          <w:rFonts w:ascii="Arial" w:hAnsi="Arial" w:cs="Arial"/>
          <w:noProof/>
          <w:sz w:val="24"/>
          <w:szCs w:val="24"/>
        </w:rPr>
        <w:t xml:space="preserve">                           </w:t>
      </w:r>
      <w:r w:rsidR="00C152DD" w:rsidRPr="00DE7096">
        <w:rPr>
          <w:rFonts w:ascii="Arial" w:hAnsi="Arial" w:cs="Arial"/>
          <w:noProof/>
          <w:sz w:val="24"/>
          <w:szCs w:val="24"/>
        </w:rPr>
        <w:t xml:space="preserve"> </w:t>
      </w:r>
      <w:r w:rsidRPr="00DE7096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                        </w:t>
      </w:r>
      <w:r w:rsidR="00C152DD" w:rsidRPr="00DE7096">
        <w:rPr>
          <w:rFonts w:ascii="Arial" w:hAnsi="Arial" w:cs="Arial"/>
          <w:noProof/>
          <w:sz w:val="24"/>
          <w:szCs w:val="24"/>
        </w:rPr>
        <w:t xml:space="preserve">                                 </w:t>
      </w:r>
      <w:r w:rsidRPr="00DE70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FFB4DF" wp14:editId="5E7776A1">
            <wp:extent cx="3486150" cy="409575"/>
            <wp:effectExtent l="0" t="0" r="0" b="9525"/>
            <wp:docPr id="5" name="Picture 5" descr="https://cdn-images-1.medium.com/max/1600/1*NDD6vdbTcLPzXVbCKi87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600/1*NDD6vdbTcLPzXVbCKi87R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FD67" w14:textId="04723743" w:rsidR="00677B41" w:rsidRPr="00DE7096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  <w:r w:rsid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It can also be stated as, Overall, how often is the classifier correct?</w:t>
      </w:r>
    </w:p>
    <w:p w14:paraId="6500701C" w14:textId="71EF80CA" w:rsidR="00DE7096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</w:t>
      </w:r>
    </w:p>
    <w:p w14:paraId="45081B41" w14:textId="766D0829" w:rsidR="00677B41" w:rsidRPr="00DE7096" w:rsidRDefault="00DE7096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    </w:t>
      </w:r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From the above </w:t>
      </w:r>
      <w:r w:rsidR="00677B41" w:rsidRPr="00DE7096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</w:t>
      </w:r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accuracy:</w:t>
      </w:r>
    </w:p>
    <w:p w14:paraId="630A675A" w14:textId="77777777" w:rsidR="00677B41" w:rsidRPr="00DE7096" w:rsidRDefault="00677B41" w:rsidP="00525BD6">
      <w:pPr>
        <w:spacing w:after="0" w:line="276" w:lineRule="auto"/>
        <w:rPr>
          <w:rFonts w:ascii="Arial" w:hAnsi="Arial" w:cs="Arial"/>
          <w:spacing w:val="-1"/>
          <w:sz w:val="24"/>
          <w:szCs w:val="24"/>
        </w:rPr>
      </w:pPr>
      <w:r w:rsidRPr="00DE7096">
        <w:rPr>
          <w:rFonts w:ascii="Arial" w:hAnsi="Arial" w:cs="Arial"/>
          <w:spacing w:val="-1"/>
          <w:sz w:val="24"/>
          <w:szCs w:val="24"/>
        </w:rPr>
        <w:t xml:space="preserve">                                                                                           </w:t>
      </w:r>
    </w:p>
    <w:p w14:paraId="29B9D323" w14:textId="6E2369FB" w:rsidR="00DE7096" w:rsidRPr="00525BD6" w:rsidRDefault="00677B41" w:rsidP="00525BD6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Accuracy=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(100+50)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165</m:t>
            </m:r>
          </m:den>
        </m:f>
      </m:oMath>
      <w:r w:rsidRPr="00DE7096">
        <w:rPr>
          <w:rFonts w:ascii="Arial" w:hAnsi="Arial" w:cs="Arial"/>
          <w:spacing w:val="-1"/>
          <w:sz w:val="24"/>
          <w:szCs w:val="24"/>
        </w:rPr>
        <w:t>=0.91</w:t>
      </w:r>
    </w:p>
    <w:p w14:paraId="475227B5" w14:textId="77777777" w:rsidR="00CE0CAD" w:rsidRPr="00CE0CAD" w:rsidRDefault="00CE0CAD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267B98A4" w14:textId="4C163BDF" w:rsidR="00677B41" w:rsidRPr="00DE7096" w:rsidRDefault="00677B41" w:rsidP="00525BD6">
      <w:pPr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Misclassification Rate: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Overall, how often is it wrong?</w:t>
      </w:r>
    </w:p>
    <w:p w14:paraId="6E9B9E4C" w14:textId="77777777" w:rsidR="00677B41" w:rsidRPr="00DE7096" w:rsidRDefault="00677B41" w:rsidP="00525BD6">
      <w:pPr>
        <w:spacing w:after="0" w:line="276" w:lineRule="auto"/>
        <w:ind w:left="2160" w:firstLine="72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It is also known as "Error Rate”.</w:t>
      </w:r>
    </w:p>
    <w:p w14:paraId="6314B7D4" w14:textId="5485E67F" w:rsidR="00677B41" w:rsidRPr="00DE7096" w:rsidRDefault="00DE7096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    </w:t>
      </w:r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It can be</w:t>
      </w:r>
      <w:bookmarkStart w:id="0" w:name="_GoBack"/>
      <w:bookmarkEnd w:id="0"/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calculated using:</w:t>
      </w:r>
    </w:p>
    <w:p w14:paraId="2CDD2159" w14:textId="444B998C" w:rsidR="00677B41" w:rsidRPr="00DE7096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Error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FalsePositive+FalseNegative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Total Number of Samples</m:t>
            </m:r>
          </m:den>
        </m:f>
      </m:oMath>
      <w:r w:rsidRPr="00DE7096">
        <w:rPr>
          <w:rFonts w:ascii="Arial" w:eastAsia="Times New Roman" w:hAnsi="Arial" w:cs="Arial"/>
          <w:spacing w:val="-1"/>
          <w:sz w:val="24"/>
          <w:szCs w:val="24"/>
        </w:rPr>
        <w:t xml:space="preserve"> = 1-Accuracy</w:t>
      </w: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w:br/>
        </m:r>
      </m:oMath>
    </w:p>
    <w:p w14:paraId="3A552B4C" w14:textId="06445728" w:rsidR="00677B41" w:rsidRPr="00DE7096" w:rsidRDefault="00677B41" w:rsidP="00525BD6">
      <w:pPr>
        <w:spacing w:after="0" w:line="276" w:lineRule="auto"/>
        <w:ind w:left="1440"/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From the above </w:t>
      </w:r>
      <w:r w:rsidRPr="00DE7096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matrix:</w:t>
      </w:r>
    </w:p>
    <w:p w14:paraId="706AE5E3" w14:textId="19092364" w:rsidR="00677B41" w:rsidRPr="00DE7096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Error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(10+5)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165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>=0.09</m:t>
        </m:r>
      </m:oMath>
    </w:p>
    <w:p w14:paraId="13DF5865" w14:textId="77777777" w:rsidR="00DE7096" w:rsidRPr="00DE7096" w:rsidRDefault="00DE7096" w:rsidP="00525BD6">
      <w:pPr>
        <w:spacing w:after="0" w:line="276" w:lineRule="auto"/>
        <w:ind w:left="144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3C50B8E8" w14:textId="77777777" w:rsidR="00DE7096" w:rsidRPr="00DE7096" w:rsidRDefault="00677B41" w:rsidP="00525BD6">
      <w:pPr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True Positive Rate:</w:t>
      </w:r>
    </w:p>
    <w:p w14:paraId="50022927" w14:textId="5BD6ADB6" w:rsidR="00677B41" w:rsidRPr="00DE7096" w:rsidRDefault="00DE7096" w:rsidP="00525BD6">
      <w:pPr>
        <w:spacing w:after="0" w:line="276" w:lineRule="auto"/>
        <w:ind w:left="1777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</w:t>
      </w:r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 When it's </w:t>
      </w:r>
      <w:proofErr w:type="gramStart"/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actually yes</w:t>
      </w:r>
      <w:proofErr w:type="gramEnd"/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how often does it predict yes?</w:t>
      </w:r>
    </w:p>
    <w:p w14:paraId="7DF1A863" w14:textId="340E77DA" w:rsidR="00677B41" w:rsidRPr="00DE7096" w:rsidRDefault="00677B41" w:rsidP="00525BD6">
      <w:pPr>
        <w:spacing w:after="0" w:line="276" w:lineRule="auto"/>
        <w:ind w:left="144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ab/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ab/>
        <w:t>It Is also known as "Sensitivity" or "Recall"</w:t>
      </w:r>
    </w:p>
    <w:p w14:paraId="64CDCCC6" w14:textId="77777777" w:rsidR="00DE7096" w:rsidRDefault="00677B41" w:rsidP="00525BD6">
      <w:pPr>
        <w:spacing w:after="0" w:line="276" w:lineRule="auto"/>
        <w:ind w:left="1440"/>
        <w:rPr>
          <w:rFonts w:ascii="Arial" w:eastAsia="Times New Roman" w:hAnsi="Arial" w:cs="Arial"/>
          <w:spacing w:val="-1"/>
          <w:sz w:val="24"/>
          <w:szCs w:val="24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It can be calculated:</w:t>
      </w:r>
      <w:r w:rsidRPr="00DE7096">
        <w:rPr>
          <w:rFonts w:ascii="Arial" w:eastAsia="Times New Roman" w:hAnsi="Arial" w:cs="Arial"/>
          <w:spacing w:val="-1"/>
          <w:sz w:val="24"/>
          <w:szCs w:val="24"/>
        </w:rPr>
        <w:t xml:space="preserve">                                         </w:t>
      </w:r>
    </w:p>
    <w:p w14:paraId="15B32D6D" w14:textId="3CC63533" w:rsidR="00677B41" w:rsidRPr="00DE7096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w:lastRenderedPageBreak/>
          <m:t>True Positive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pacing w:val="-1"/>
                <w:sz w:val="24"/>
                <w:szCs w:val="24"/>
              </w:rPr>
              <m:t>True Positive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Actual YES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 xml:space="preserve"> </m:t>
        </m:r>
      </m:oMath>
      <w:r w:rsidR="004726A7" w:rsidRPr="00DE7096">
        <w:rPr>
          <w:rFonts w:ascii="Arial" w:eastAsia="Times New Roman" w:hAnsi="Arial" w:cs="Arial"/>
          <w:spacing w:val="-1"/>
          <w:sz w:val="24"/>
          <w:szCs w:val="24"/>
        </w:rPr>
        <w:t>= 1-False Negative Rate</w:t>
      </w:r>
    </w:p>
    <w:p w14:paraId="15E266B9" w14:textId="77777777" w:rsidR="00677B41" w:rsidRPr="00DE7096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ab/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ab/>
        <w:t xml:space="preserve">  From the above </w:t>
      </w:r>
      <w:r w:rsidRPr="00DE7096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</w:p>
    <w:p w14:paraId="298B7C8F" w14:textId="5DDBC5D4" w:rsidR="00677B41" w:rsidRPr="00DE7096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True Positive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(100)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105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>=0.95</m:t>
        </m:r>
      </m:oMath>
    </w:p>
    <w:p w14:paraId="67363A03" w14:textId="77777777" w:rsidR="00677B41" w:rsidRPr="00DE7096" w:rsidRDefault="00677B41" w:rsidP="00525BD6">
      <w:pPr>
        <w:spacing w:after="0" w:line="276" w:lineRule="auto"/>
        <w:ind w:left="5040" w:firstLine="72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263AF4E4" w14:textId="77777777" w:rsidR="00DE7096" w:rsidRDefault="00677B41" w:rsidP="00525BD6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False Positive Rate: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</w:p>
    <w:p w14:paraId="265C6A8B" w14:textId="0AAF39A7" w:rsidR="00677B41" w:rsidRPr="00DE7096" w:rsidRDefault="00DE7096" w:rsidP="00525BD6">
      <w:pPr>
        <w:pStyle w:val="ListParagraph"/>
        <w:spacing w:after="0" w:line="276" w:lineRule="auto"/>
        <w:ind w:left="1777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</w:t>
      </w:r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When it's </w:t>
      </w:r>
      <w:proofErr w:type="gramStart"/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actually no</w:t>
      </w:r>
      <w:proofErr w:type="gramEnd"/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how often does it predict yes</w:t>
      </w:r>
    </w:p>
    <w:p w14:paraId="64A4E8CB" w14:textId="3AF9E16C" w:rsidR="00677B41" w:rsidRPr="00CE0CAD" w:rsidRDefault="00677B41" w:rsidP="00525BD6">
      <w:pPr>
        <w:spacing w:after="0" w:line="276" w:lineRule="auto"/>
        <w:ind w:left="1057"/>
        <w:rPr>
          <w:rFonts w:ascii="Arial" w:eastAsia="Times New Roman" w:hAnsi="Arial" w:cs="Arial"/>
          <w:spacing w:val="-1"/>
          <w:sz w:val="24"/>
          <w:szCs w:val="24"/>
        </w:rPr>
      </w:pPr>
      <w:r w:rsidRPr="00DE7096">
        <w:rPr>
          <w:rFonts w:ascii="Arial" w:eastAsia="Times New Roman" w:hAnsi="Arial" w:cs="Arial"/>
          <w:spacing w:val="-1"/>
          <w:sz w:val="24"/>
          <w:szCs w:val="24"/>
        </w:rPr>
        <w:t xml:space="preserve">               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It can be calculated Using:</w:t>
      </w:r>
    </w:p>
    <w:p w14:paraId="258395AE" w14:textId="44A46F95" w:rsidR="00677B41" w:rsidRPr="00DE7096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False Positive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pacing w:val="-1"/>
                <w:sz w:val="24"/>
                <w:szCs w:val="24"/>
              </w:rPr>
              <m:t>False Positive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Actual No</m:t>
            </m:r>
          </m:den>
        </m:f>
      </m:oMath>
    </w:p>
    <w:p w14:paraId="1B2FADCB" w14:textId="77777777" w:rsidR="00CE0CAD" w:rsidRDefault="00677B41" w:rsidP="00525BD6">
      <w:pPr>
        <w:spacing w:after="0" w:line="276" w:lineRule="auto"/>
        <w:ind w:left="2325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CE0CA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From the above </w:t>
      </w:r>
      <w:r w:rsidRPr="00CE0CAD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matrix:</w:t>
      </w:r>
      <w:r w:rsidRPr="00CE0CA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</w:p>
    <w:p w14:paraId="004521D8" w14:textId="342254DA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False Positive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(10)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60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>=0.17</m:t>
        </m:r>
      </m:oMath>
    </w:p>
    <w:p w14:paraId="084D1C04" w14:textId="77777777" w:rsidR="00677B41" w:rsidRPr="00DE7096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1138793B" w14:textId="4EDA5FDD" w:rsidR="00677B41" w:rsidRPr="00DE7096" w:rsidRDefault="00677B41" w:rsidP="00525BD6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True Negative Rate: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 When it's </w:t>
      </w:r>
      <w:proofErr w:type="gramStart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actually no</w:t>
      </w:r>
      <w:proofErr w:type="gramEnd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how often does it </w:t>
      </w:r>
      <w:r w:rsidR="00811041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predict no?</w:t>
      </w:r>
    </w:p>
    <w:p w14:paraId="251EDD4E" w14:textId="67C3C29D" w:rsidR="00677B41" w:rsidRPr="00CE0CAD" w:rsidRDefault="00677B41" w:rsidP="00525BD6">
      <w:pPr>
        <w:pStyle w:val="ListParagraph"/>
        <w:spacing w:after="0" w:line="276" w:lineRule="auto"/>
        <w:ind w:left="1777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It Is equivalent to 1 minus False Positive Rate</w:t>
      </w:r>
    </w:p>
    <w:p w14:paraId="2C1CC910" w14:textId="3B26F154" w:rsidR="00677B41" w:rsidRPr="00DE7096" w:rsidRDefault="00CE0CAD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            </w:t>
      </w:r>
      <w:r w:rsidR="00677B41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It Is also known as "Specificity"</w:t>
      </w:r>
    </w:p>
    <w:p w14:paraId="675A287A" w14:textId="77777777" w:rsidR="00677B41" w:rsidRPr="00DE7096" w:rsidRDefault="00677B41" w:rsidP="00525BD6">
      <w:pPr>
        <w:pStyle w:val="ListParagraph"/>
        <w:spacing w:after="0" w:line="276" w:lineRule="auto"/>
        <w:ind w:left="1777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08CFBCF8" w14:textId="57B22E71" w:rsidR="00677B41" w:rsidRPr="00DE7096" w:rsidRDefault="00677B41" w:rsidP="00525BD6">
      <w:pPr>
        <w:spacing w:after="0" w:line="276" w:lineRule="auto"/>
        <w:ind w:left="1440"/>
        <w:jc w:val="both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It can be calculated Using:</w:t>
      </w:r>
    </w:p>
    <w:p w14:paraId="2491381C" w14:textId="4CAD1824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True Negative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 xml:space="preserve"> True Negative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Actual No</m:t>
            </m:r>
          </m:den>
        </m:f>
      </m:oMath>
    </w:p>
    <w:p w14:paraId="72223E9E" w14:textId="77777777" w:rsidR="00677B41" w:rsidRPr="00DE7096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ab/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ab/>
        <w:t xml:space="preserve">   From the above </w:t>
      </w:r>
      <w:r w:rsidRPr="00DE7096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</w:p>
    <w:p w14:paraId="26C9394C" w14:textId="5532885D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True Negative rate=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(50)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60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>=0.83</m:t>
        </m:r>
      </m:oMath>
    </w:p>
    <w:p w14:paraId="10A7E2DE" w14:textId="77777777" w:rsidR="00677B41" w:rsidRPr="00DE7096" w:rsidRDefault="00677B41" w:rsidP="00525BD6">
      <w:pPr>
        <w:spacing w:after="0" w:line="276" w:lineRule="auto"/>
        <w:ind w:left="1057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13B7125A" w14:textId="52D1C327" w:rsidR="00677B41" w:rsidRPr="00DE7096" w:rsidRDefault="00677B41" w:rsidP="00525BD6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Precision: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When it predicts</w:t>
      </w:r>
      <w:r w:rsidR="00AA74CB"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yes, how often is it correct?</w:t>
      </w:r>
    </w:p>
    <w:p w14:paraId="7147C6E8" w14:textId="77777777" w:rsidR="00677B41" w:rsidRPr="00DE7096" w:rsidRDefault="00677B41" w:rsidP="00525BD6">
      <w:pPr>
        <w:pStyle w:val="ListParagraph"/>
        <w:spacing w:after="0" w:line="276" w:lineRule="auto"/>
        <w:ind w:left="1777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     </w:t>
      </w:r>
    </w:p>
    <w:p w14:paraId="69A6A5AB" w14:textId="38CD19A0" w:rsidR="00677B41" w:rsidRPr="00DE7096" w:rsidRDefault="00677B41" w:rsidP="00525BD6">
      <w:pPr>
        <w:spacing w:after="0" w:line="276" w:lineRule="auto"/>
        <w:ind w:left="1440"/>
        <w:jc w:val="both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It can be calculated Using:</w:t>
      </w:r>
    </w:p>
    <w:p w14:paraId="392E86D6" w14:textId="1AE8CD85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Precisio</m:t>
        </m:r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 xml:space="preserve"> True Positive</m:t>
            </m:r>
          </m:num>
          <m:den>
            <m:r>
              <w:rPr>
                <w:rFonts w:ascii="Cambria Math" w:hAnsi="Cambria Math" w:cs="Arial"/>
                <w:spacing w:val="-1"/>
                <w:sz w:val="24"/>
                <w:szCs w:val="24"/>
              </w:rPr>
              <m:t>Predicted Yes</m:t>
            </m:r>
          </m:den>
        </m:f>
      </m:oMath>
    </w:p>
    <w:p w14:paraId="48F780EE" w14:textId="77777777" w:rsidR="00677B41" w:rsidRPr="00DE7096" w:rsidRDefault="00677B41" w:rsidP="00525BD6">
      <w:pPr>
        <w:spacing w:after="0" w:line="276" w:lineRule="auto"/>
        <w:ind w:left="1057"/>
        <w:rPr>
          <w:rFonts w:ascii="Arial" w:eastAsia="Times New Roman" w:hAnsi="Arial" w:cs="Arial"/>
          <w:spacing w:val="-1"/>
          <w:sz w:val="24"/>
          <w:szCs w:val="24"/>
        </w:rPr>
      </w:pPr>
    </w:p>
    <w:p w14:paraId="5A1A0559" w14:textId="62A8EA78" w:rsidR="00677B41" w:rsidRPr="00DE7096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</w:t>
      </w:r>
      <w:r w:rsidR="00CE0CA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From the above </w:t>
      </w:r>
      <w:r w:rsidRPr="00DE7096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</w:p>
    <w:p w14:paraId="334C0DD6" w14:textId="2E2ADA1F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Precision=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(100)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110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>=0.91</m:t>
        </m:r>
      </m:oMath>
    </w:p>
    <w:p w14:paraId="03B1B731" w14:textId="77777777" w:rsidR="00C152DD" w:rsidRPr="00DE7096" w:rsidRDefault="00C152DD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41AEDBF1" w14:textId="77777777" w:rsidR="00677B41" w:rsidRPr="00DE7096" w:rsidRDefault="00677B41" w:rsidP="00525BD6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Prevalence: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 How often does the yes condition actually occur in our </w:t>
      </w:r>
      <w:proofErr w:type="gramStart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sample ?</w:t>
      </w:r>
      <w:proofErr w:type="gramEnd"/>
    </w:p>
    <w:p w14:paraId="6C3893BA" w14:textId="77777777" w:rsidR="00677B41" w:rsidRPr="00DE7096" w:rsidRDefault="00677B41" w:rsidP="00525BD6">
      <w:pPr>
        <w:spacing w:after="0" w:line="276" w:lineRule="auto"/>
        <w:ind w:left="108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518824FB" w14:textId="3B40874F" w:rsidR="00677B41" w:rsidRPr="00DE7096" w:rsidRDefault="00677B41" w:rsidP="00525BD6">
      <w:pPr>
        <w:spacing w:after="0" w:line="276" w:lineRule="auto"/>
        <w:ind w:left="144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It </w:t>
      </w:r>
      <w:proofErr w:type="gramStart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can  be</w:t>
      </w:r>
      <w:proofErr w:type="gramEnd"/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calculated:</w:t>
      </w:r>
    </w:p>
    <w:p w14:paraId="6EFF85ED" w14:textId="77777777" w:rsidR="00677B41" w:rsidRPr="00DE7096" w:rsidRDefault="00677B41" w:rsidP="00525BD6">
      <w:pPr>
        <w:spacing w:after="0" w:line="276" w:lineRule="auto"/>
        <w:ind w:left="144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5BC1BFA5" w14:textId="68D7D2AD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Prevalence=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pacing w:val="-1"/>
                <w:sz w:val="24"/>
                <w:szCs w:val="24"/>
              </w:rPr>
              <m:t>Actual Yes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Total</m:t>
            </m:r>
          </m:den>
        </m:f>
      </m:oMath>
    </w:p>
    <w:p w14:paraId="32E2022C" w14:textId="64C4A33C" w:rsidR="00677B41" w:rsidRDefault="00677B41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             </w:t>
      </w:r>
      <w:r w:rsidR="00CE0CA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      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From the above </w:t>
      </w:r>
      <w:r w:rsidRPr="00DE7096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n-IN"/>
        </w:rPr>
        <w:t>confusion matrix:</w:t>
      </w:r>
      <w:r w:rsidRPr="00DE709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 </w:t>
      </w:r>
    </w:p>
    <w:p w14:paraId="66B71DB2" w14:textId="77777777" w:rsidR="00CE0CAD" w:rsidRPr="00DE7096" w:rsidRDefault="00CE0CAD" w:rsidP="00525BD6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14:paraId="1D77D74A" w14:textId="54D260E8" w:rsidR="00677B41" w:rsidRPr="00CE0CAD" w:rsidRDefault="00677B41" w:rsidP="00525BD6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pacing w:val="-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pacing w:val="-1"/>
            <w:sz w:val="24"/>
            <w:szCs w:val="24"/>
          </w:rPr>
          <m:t>Prevalence=</m:t>
        </m:r>
        <m:f>
          <m:fPr>
            <m:ctrlPr>
              <w:rPr>
                <w:rFonts w:ascii="Cambria Math" w:hAnsi="Cambria Math" w:cs="Arial"/>
                <w:spacing w:val="-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(105)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pacing w:val="-1"/>
                <w:sz w:val="24"/>
                <w:szCs w:val="24"/>
              </w:rPr>
              <m:t>165</m:t>
            </m:r>
          </m:den>
        </m:f>
        <m:r>
          <w:rPr>
            <w:rFonts w:ascii="Cambria Math" w:hAnsi="Cambria Math" w:cs="Arial"/>
            <w:spacing w:val="-1"/>
            <w:sz w:val="24"/>
            <w:szCs w:val="24"/>
          </w:rPr>
          <m:t>=0.64</m:t>
        </m:r>
      </m:oMath>
    </w:p>
    <w:p w14:paraId="19D86D49" w14:textId="77777777" w:rsidR="00AA74CB" w:rsidRDefault="00AA74CB" w:rsidP="00CE0CAD">
      <w:pPr>
        <w:spacing w:after="0" w:line="240" w:lineRule="auto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1717AA69" w14:textId="1A3D9537" w:rsidR="00C152DD" w:rsidRPr="00CE0CAD" w:rsidRDefault="00C152DD" w:rsidP="00CE0CA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CE0CAD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Let us </w:t>
      </w:r>
      <w:proofErr w:type="gramStart"/>
      <w:r w:rsidRPr="00CE0CAD">
        <w:rPr>
          <w:rFonts w:ascii="Arial" w:hAnsi="Arial" w:cs="Arial"/>
          <w:color w:val="222222"/>
          <w:sz w:val="28"/>
          <w:szCs w:val="28"/>
          <w:shd w:val="clear" w:color="auto" w:fill="FFFFFF"/>
        </w:rPr>
        <w:t>define  </w:t>
      </w:r>
      <w:r w:rsidRPr="00CE0CA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</w:t>
      </w:r>
      <w:proofErr w:type="gramEnd"/>
      <w:r w:rsidRPr="00CE0CAD">
        <w:rPr>
          <w:rFonts w:ascii="Arial" w:hAnsi="Arial" w:cs="Arial"/>
          <w:color w:val="222222"/>
          <w:sz w:val="28"/>
          <w:szCs w:val="28"/>
          <w:shd w:val="clear" w:color="auto" w:fill="FFFFFF"/>
        </w:rPr>
        <w:t> positive instances and </w:t>
      </w:r>
      <w:r w:rsidRPr="00CE0CA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N</w:t>
      </w:r>
      <w:r w:rsidRPr="00CE0CAD">
        <w:rPr>
          <w:rFonts w:ascii="Arial" w:hAnsi="Arial" w:cs="Arial"/>
          <w:color w:val="222222"/>
          <w:sz w:val="28"/>
          <w:szCs w:val="28"/>
          <w:shd w:val="clear" w:color="auto" w:fill="FFFFFF"/>
        </w:rPr>
        <w:t> negative instances for some condition. The four outcomes can be formulated in a 2×2 </w:t>
      </w:r>
      <w:r w:rsidRPr="00CE0CAD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confusion matrix</w:t>
      </w:r>
      <w:r w:rsidRPr="00CE0CAD">
        <w:rPr>
          <w:rFonts w:ascii="Arial" w:hAnsi="Arial" w:cs="Arial"/>
          <w:color w:val="222222"/>
          <w:sz w:val="28"/>
          <w:szCs w:val="28"/>
          <w:shd w:val="clear" w:color="auto" w:fill="FFFFFF"/>
        </w:rPr>
        <w:t>, as follows:</w:t>
      </w:r>
    </w:p>
    <w:p w14:paraId="1D9C0BD7" w14:textId="067EFE25" w:rsidR="00C152DD" w:rsidRDefault="00C152DD" w:rsidP="00CE0CAD">
      <w:pPr>
        <w:spacing w:after="0" w:line="240" w:lineRule="auto"/>
        <w:ind w:left="5040" w:firstLine="720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</w:p>
    <w:p w14:paraId="50E87D0D" w14:textId="77777777" w:rsidR="00C152DD" w:rsidRPr="004726A7" w:rsidRDefault="00C152DD" w:rsidP="00CE0CAD">
      <w:pPr>
        <w:spacing w:after="0" w:line="240" w:lineRule="auto"/>
        <w:ind w:left="5040" w:firstLine="720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691"/>
        <w:gridCol w:w="1495"/>
        <w:gridCol w:w="1463"/>
        <w:gridCol w:w="1919"/>
        <w:gridCol w:w="1223"/>
        <w:gridCol w:w="1534"/>
      </w:tblGrid>
      <w:tr w:rsidR="004726A7" w:rsidRPr="004726A7" w14:paraId="076B624A" w14:textId="77777777" w:rsidTr="004726A7">
        <w:trPr>
          <w:gridAfter w:val="5"/>
          <w:jc w:val="center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12B00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4726A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br/>
              <w:t>True condition</w:t>
            </w:r>
          </w:p>
        </w:tc>
      </w:tr>
      <w:tr w:rsidR="004726A7" w:rsidRPr="004726A7" w14:paraId="391D1E30" w14:textId="77777777" w:rsidTr="004726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A668B4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BA798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hyperlink r:id="rId8" w:tooltip="Statistical population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en-IN"/>
                </w:rPr>
                <w:t>Total population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942C4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4726A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Condition positive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33D28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4726A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Condition negative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E0D36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9" w:tooltip="Prevalenc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Prevalence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</w:t>
            </w:r>
            <w:r w:rsidR="004726A7" w:rsidRPr="004726A7">
              <w:rPr>
                <w:rFonts w:ascii="Arial" w:eastAsia="Times New Roman" w:hAnsi="Arial" w:cs="Arial"/>
                <w:color w:val="222222"/>
                <w:lang w:eastAsia="en-IN"/>
              </w:rPr>
              <w:t>=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Σ Condition positive/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Total population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double" w:sz="6" w:space="0" w:color="C0C0C0"/>
              <w:bottom w:val="single" w:sz="6" w:space="0" w:color="A2A9B1"/>
              <w:right w:val="single" w:sz="6" w:space="0" w:color="A2A9B1"/>
            </w:tcBorders>
            <w:shd w:val="clear" w:color="auto" w:fill="CCEE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D96C1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10" w:tooltip="Accuracy and precision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Accuracy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(ACC) = Σ True positive + Σ True negative/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Total population</w:t>
            </w:r>
          </w:p>
        </w:tc>
      </w:tr>
      <w:tr w:rsidR="004726A7" w:rsidRPr="004726A7" w14:paraId="58729B2D" w14:textId="77777777" w:rsidTr="004726A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BFA7F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4726A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Predicted</w:t>
            </w:r>
            <w:r w:rsidRPr="004726A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br/>
              <w:t>condition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5928F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4726A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Predicted condition</w:t>
            </w:r>
            <w:r w:rsidRPr="004726A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br/>
              <w:t>positive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4492C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hyperlink r:id="rId11" w:tooltip="True positive" w:history="1">
              <w:r w:rsidR="004726A7" w:rsidRPr="004726A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n-IN"/>
                </w:rPr>
                <w:t>True positive</w:t>
              </w:r>
            </w:hyperlink>
            <w:r w:rsidR="004726A7" w:rsidRPr="004726A7">
              <w:rPr>
                <w:rFonts w:ascii="Arial" w:eastAsia="Times New Roman" w:hAnsi="Arial" w:cs="Arial"/>
                <w:color w:val="006600"/>
                <w:sz w:val="21"/>
                <w:szCs w:val="21"/>
                <w:lang w:eastAsia="en-IN"/>
              </w:rPr>
              <w:t>,</w:t>
            </w:r>
            <w:r w:rsidR="004726A7" w:rsidRPr="004726A7">
              <w:rPr>
                <w:rFonts w:ascii="Arial" w:eastAsia="Times New Roman" w:hAnsi="Arial" w:cs="Arial"/>
                <w:color w:val="006600"/>
                <w:sz w:val="21"/>
                <w:szCs w:val="21"/>
                <w:lang w:eastAsia="en-IN"/>
              </w:rPr>
              <w:br/>
            </w:r>
            <w:hyperlink r:id="rId12" w:tooltip="Statistical power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en-IN"/>
                </w:rPr>
                <w:t>Power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7F2ED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hyperlink r:id="rId13" w:tooltip="False positive" w:history="1">
              <w:r w:rsidR="004726A7" w:rsidRPr="004726A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n-IN"/>
                </w:rPr>
                <w:t>False positive</w:t>
              </w:r>
            </w:hyperlink>
            <w:r w:rsidR="004726A7" w:rsidRPr="004726A7">
              <w:rPr>
                <w:rFonts w:ascii="Arial" w:eastAsia="Times New Roman" w:hAnsi="Arial" w:cs="Arial"/>
                <w:color w:val="CC0000"/>
                <w:sz w:val="21"/>
                <w:szCs w:val="21"/>
                <w:lang w:eastAsia="en-IN"/>
              </w:rPr>
              <w:t>,</w:t>
            </w:r>
            <w:r w:rsidR="004726A7" w:rsidRPr="004726A7">
              <w:rPr>
                <w:rFonts w:ascii="Arial" w:eastAsia="Times New Roman" w:hAnsi="Arial" w:cs="Arial"/>
                <w:color w:val="CC0000"/>
                <w:sz w:val="21"/>
                <w:szCs w:val="21"/>
                <w:lang w:eastAsia="en-IN"/>
              </w:rPr>
              <w:br/>
            </w:r>
            <w:hyperlink r:id="rId14" w:tooltip="Type I error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en-IN"/>
                </w:rPr>
                <w:t>Type I error</w:t>
              </w:r>
            </w:hyperlink>
          </w:p>
        </w:tc>
        <w:tc>
          <w:tcPr>
            <w:tcW w:w="0" w:type="auto"/>
            <w:tcBorders>
              <w:top w:val="double" w:sz="6" w:space="0" w:color="C0C0C0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F550C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15" w:tooltip="Positive predictive valu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Positive predictive value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(PPV), </w:t>
            </w:r>
            <w:hyperlink r:id="rId16" w:tooltip="Precision (information retrieval)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Precision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= Σ True positive/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Predicted condition positive</w:t>
            </w:r>
          </w:p>
        </w:tc>
        <w:tc>
          <w:tcPr>
            <w:tcW w:w="0" w:type="auto"/>
            <w:gridSpan w:val="2"/>
            <w:tcBorders>
              <w:top w:val="double" w:sz="6" w:space="0" w:color="C0C0C0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E9D39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17" w:tooltip="False discovery rat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False discovery rate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(FDR) = Σ False positive/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Predicted condition positive</w:t>
            </w:r>
          </w:p>
        </w:tc>
      </w:tr>
      <w:tr w:rsidR="004726A7" w:rsidRPr="004726A7" w14:paraId="2D6BBC10" w14:textId="77777777" w:rsidTr="004726A7">
        <w:trPr>
          <w:jc w:val="center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vAlign w:val="center"/>
            <w:hideMark/>
          </w:tcPr>
          <w:p w14:paraId="3FB7F6C6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2D336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4726A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Predicted condition</w:t>
            </w:r>
            <w:r w:rsidRPr="004726A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br/>
              <w:t>negative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D8AD2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hyperlink r:id="rId18" w:tooltip="False negative" w:history="1">
              <w:r w:rsidR="004726A7" w:rsidRPr="004726A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n-IN"/>
                </w:rPr>
                <w:t>False negative</w:t>
              </w:r>
            </w:hyperlink>
            <w:r w:rsidR="004726A7" w:rsidRPr="004726A7">
              <w:rPr>
                <w:rFonts w:ascii="Arial" w:eastAsia="Times New Roman" w:hAnsi="Arial" w:cs="Arial"/>
                <w:color w:val="CC0000"/>
                <w:sz w:val="21"/>
                <w:szCs w:val="21"/>
                <w:lang w:eastAsia="en-IN"/>
              </w:rPr>
              <w:t>,</w:t>
            </w:r>
            <w:r w:rsidR="004726A7" w:rsidRPr="004726A7">
              <w:rPr>
                <w:rFonts w:ascii="Arial" w:eastAsia="Times New Roman" w:hAnsi="Arial" w:cs="Arial"/>
                <w:color w:val="CC0000"/>
                <w:sz w:val="21"/>
                <w:szCs w:val="21"/>
                <w:lang w:eastAsia="en-IN"/>
              </w:rPr>
              <w:br/>
            </w:r>
            <w:hyperlink r:id="rId19" w:tooltip="Type II error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en-IN"/>
                </w:rPr>
                <w:t>Type II error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EE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369B7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hyperlink r:id="rId20" w:tooltip="True negative" w:history="1">
              <w:r w:rsidR="004726A7" w:rsidRPr="004726A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n-IN"/>
                </w:rPr>
                <w:t>True negative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double" w:sz="6" w:space="0" w:color="C0C0C0"/>
              <w:right w:val="single" w:sz="6" w:space="0" w:color="A2A9B1"/>
            </w:tcBorders>
            <w:shd w:val="clear" w:color="auto" w:fill="EEDD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B59A4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21" w:tooltip="False omission rat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False omission rate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(FOR) = Σ False negative/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Predicted condition negative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double" w:sz="6" w:space="0" w:color="C0C0C0"/>
              <w:right w:val="single" w:sz="6" w:space="0" w:color="A2A9B1"/>
            </w:tcBorders>
            <w:shd w:val="clear" w:color="auto" w:fill="AAD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A98FC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22" w:tooltip="Negative predictive valu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Negative predictive value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(NPV) = Σ True negative/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Predicted condition negative</w:t>
            </w:r>
          </w:p>
        </w:tc>
      </w:tr>
      <w:tr w:rsidR="004726A7" w:rsidRPr="004726A7" w14:paraId="4C6FEB85" w14:textId="77777777" w:rsidTr="004726A7">
        <w:trPr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30" w:type="dxa"/>
            </w:tcMar>
            <w:vAlign w:val="bottom"/>
            <w:hideMark/>
          </w:tcPr>
          <w:p w14:paraId="191A745A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E5F90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23" w:tooltip="True positive rat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True positive rate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(TPR), </w:t>
            </w:r>
            <w:hyperlink r:id="rId24" w:tooltip="Recall (information retrieval)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Recall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 </w:t>
            </w:r>
            <w:hyperlink r:id="rId25" w:tooltip="Sensitivity (tests)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Sensitivity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 probability of detection </w:t>
            </w:r>
            <w:r w:rsidR="004726A7" w:rsidRPr="004726A7">
              <w:rPr>
                <w:rFonts w:ascii="Arial" w:eastAsia="Times New Roman" w:hAnsi="Arial" w:cs="Arial"/>
                <w:color w:val="222222"/>
                <w:lang w:eastAsia="en-IN"/>
              </w:rPr>
              <w:t>=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Σ True positive/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Condition positive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DD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4DA00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26" w:tooltip="False positive rat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False positive rate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(FPR), </w:t>
            </w:r>
            <w:hyperlink r:id="rId27" w:tooltip="Information retrieval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en-IN"/>
                </w:rPr>
                <w:t>Fall-out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 probability of false alarm </w:t>
            </w:r>
            <w:r w:rsidR="004726A7" w:rsidRPr="004726A7">
              <w:rPr>
                <w:rFonts w:ascii="Arial" w:eastAsia="Times New Roman" w:hAnsi="Arial" w:cs="Arial"/>
                <w:color w:val="222222"/>
                <w:lang w:eastAsia="en-IN"/>
              </w:rPr>
              <w:t>=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Σ False positive/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Condition negative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BFECC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28" w:tooltip="Positive likelihood ratio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Positive likelihood ratio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(LR+) </w:t>
            </w:r>
            <w:r w:rsidR="004726A7" w:rsidRPr="004726A7">
              <w:rPr>
                <w:rFonts w:ascii="Arial" w:eastAsia="Times New Roman" w:hAnsi="Arial" w:cs="Arial"/>
                <w:color w:val="222222"/>
                <w:lang w:eastAsia="en-IN"/>
              </w:rPr>
              <w:t>=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TPR/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FPR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ADF48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29" w:tooltip="Diagnostic odds ratio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Diagnostic odds ratio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(DOR) </w:t>
            </w:r>
            <w:r w:rsidR="004726A7" w:rsidRPr="004726A7">
              <w:rPr>
                <w:rFonts w:ascii="Arial" w:eastAsia="Times New Roman" w:hAnsi="Arial" w:cs="Arial"/>
                <w:color w:val="222222"/>
                <w:lang w:eastAsia="en-IN"/>
              </w:rPr>
              <w:t>=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LR+/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LR−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double" w:sz="6" w:space="0" w:color="C0C0C0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49AB4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30" w:tooltip="F1 scor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F</w:t>
              </w:r>
              <w:r w:rsidR="004726A7" w:rsidRPr="004726A7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bscript"/>
                  <w:lang w:eastAsia="en-IN"/>
                </w:rPr>
                <w:t>1</w:t>
              </w:r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 score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= 1/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4"/>
                <w:szCs w:val="14"/>
                <w:bdr w:val="single" w:sz="6" w:space="0" w:color="auto" w:frame="1"/>
                <w:lang w:eastAsia="en-IN"/>
              </w:rPr>
              <w:t>1/Recall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6"/>
                <w:szCs w:val="16"/>
                <w:bdr w:val="single" w:sz="6" w:space="0" w:color="auto" w:frame="1"/>
                <w:lang w:eastAsia="en-IN"/>
              </w:rPr>
              <w:t> +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4"/>
                <w:szCs w:val="14"/>
                <w:bdr w:val="single" w:sz="6" w:space="0" w:color="auto" w:frame="1"/>
                <w:lang w:eastAsia="en-IN"/>
              </w:rPr>
              <w:t>1/Precision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6"/>
                <w:szCs w:val="16"/>
                <w:bdr w:val="single" w:sz="6" w:space="0" w:color="auto" w:frame="1"/>
                <w:lang w:eastAsia="en-IN"/>
              </w:rPr>
              <w:t>/2</w:t>
            </w:r>
          </w:p>
        </w:tc>
      </w:tr>
      <w:tr w:rsidR="004726A7" w:rsidRPr="004726A7" w14:paraId="61BABEC7" w14:textId="77777777" w:rsidTr="004726A7">
        <w:trPr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B182B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E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CB1511" w14:textId="77777777" w:rsidR="004726A7" w:rsidRPr="004726A7" w:rsidRDefault="00811041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hyperlink r:id="rId31" w:tooltip="False negative rate" w:history="1">
              <w:r w:rsidR="004726A7" w:rsidRPr="004726A7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n-IN"/>
                </w:rPr>
                <w:t>False negative rate</w:t>
              </w:r>
            </w:hyperlink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(FNR), Miss rate </w:t>
            </w:r>
            <w:r w:rsidR="004726A7" w:rsidRPr="004726A7">
              <w:rPr>
                <w:rFonts w:ascii="Arial" w:eastAsia="Times New Roman" w:hAnsi="Arial" w:cs="Arial"/>
                <w:color w:val="222222"/>
                <w:lang w:eastAsia="en-IN"/>
              </w:rPr>
              <w:t>= 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Σ False negative/</w:t>
            </w:r>
            <w:r w:rsidR="004726A7" w:rsidRPr="004726A7">
              <w:rPr>
                <w:rFonts w:ascii="Arial" w:eastAsia="Times New Roman" w:hAnsi="Arial" w:cs="Arial"/>
                <w:color w:val="222222"/>
                <w:sz w:val="19"/>
                <w:szCs w:val="19"/>
                <w:bdr w:val="single" w:sz="6" w:space="0" w:color="auto" w:frame="1"/>
                <w:lang w:eastAsia="en-IN"/>
              </w:rPr>
              <w:t>Σ Condition positive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F4194C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7B5693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vAlign w:val="center"/>
            <w:hideMark/>
          </w:tcPr>
          <w:p w14:paraId="2CB4F07D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double" w:sz="6" w:space="0" w:color="C0C0C0"/>
              <w:bottom w:val="single" w:sz="6" w:space="0" w:color="A2A9B1"/>
              <w:right w:val="single" w:sz="6" w:space="0" w:color="A2A9B1"/>
            </w:tcBorders>
            <w:shd w:val="clear" w:color="auto" w:fill="auto"/>
            <w:vAlign w:val="center"/>
            <w:hideMark/>
          </w:tcPr>
          <w:p w14:paraId="347AAFE5" w14:textId="77777777" w:rsidR="004726A7" w:rsidRPr="004726A7" w:rsidRDefault="004726A7" w:rsidP="00CE0C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</w:tbl>
    <w:p w14:paraId="11DD882D" w14:textId="77777777" w:rsidR="004726A7" w:rsidRDefault="004726A7" w:rsidP="00CE0C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sectPr w:rsidR="0047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3D9B"/>
    <w:multiLevelType w:val="hybridMultilevel"/>
    <w:tmpl w:val="3B0CAA4A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430CF"/>
    <w:multiLevelType w:val="multilevel"/>
    <w:tmpl w:val="5A7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D042F"/>
    <w:multiLevelType w:val="multilevel"/>
    <w:tmpl w:val="43D4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5A5F"/>
    <w:multiLevelType w:val="hybridMultilevel"/>
    <w:tmpl w:val="56A2E508"/>
    <w:lvl w:ilvl="0" w:tplc="3906F1D0">
      <w:start w:val="1"/>
      <w:numFmt w:val="bullet"/>
      <w:lvlText w:val=""/>
      <w:lvlJc w:val="left"/>
      <w:pPr>
        <w:ind w:left="3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 w15:restartNumberingAfterBreak="0">
    <w:nsid w:val="49520074"/>
    <w:multiLevelType w:val="multilevel"/>
    <w:tmpl w:val="1EE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10B4A"/>
    <w:multiLevelType w:val="multilevel"/>
    <w:tmpl w:val="9282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B76F3"/>
    <w:multiLevelType w:val="hybridMultilevel"/>
    <w:tmpl w:val="C9683A2A"/>
    <w:lvl w:ilvl="0" w:tplc="3906F1D0">
      <w:start w:val="1"/>
      <w:numFmt w:val="bullet"/>
      <w:lvlText w:val="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15"/>
    <w:rsid w:val="00101460"/>
    <w:rsid w:val="00197C2E"/>
    <w:rsid w:val="001B68BC"/>
    <w:rsid w:val="001F7B4A"/>
    <w:rsid w:val="002C0DFB"/>
    <w:rsid w:val="004726A7"/>
    <w:rsid w:val="00525BD6"/>
    <w:rsid w:val="00526619"/>
    <w:rsid w:val="00677B41"/>
    <w:rsid w:val="00795D01"/>
    <w:rsid w:val="00811041"/>
    <w:rsid w:val="00AA74CB"/>
    <w:rsid w:val="00AE7E15"/>
    <w:rsid w:val="00C152DD"/>
    <w:rsid w:val="00CE0CAD"/>
    <w:rsid w:val="00DE7096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4037"/>
  <w15:chartTrackingRefBased/>
  <w15:docId w15:val="{E4113475-CEB7-43B7-8664-C8662293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77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6619"/>
    <w:rPr>
      <w:b/>
      <w:bCs/>
    </w:rPr>
  </w:style>
  <w:style w:type="paragraph" w:customStyle="1" w:styleId="graf">
    <w:name w:val="graf"/>
    <w:basedOn w:val="Normal"/>
    <w:rsid w:val="001F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F7B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77B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7B41"/>
    <w:rPr>
      <w:color w:val="0000FF"/>
      <w:u w:val="single"/>
    </w:rPr>
  </w:style>
  <w:style w:type="character" w:customStyle="1" w:styleId="sfrac">
    <w:name w:val="sfrac"/>
    <w:basedOn w:val="DefaultParagraphFont"/>
    <w:rsid w:val="004726A7"/>
  </w:style>
  <w:style w:type="character" w:customStyle="1" w:styleId="visualhide">
    <w:name w:val="visualhide"/>
    <w:basedOn w:val="DefaultParagraphFont"/>
    <w:rsid w:val="004726A7"/>
  </w:style>
  <w:style w:type="character" w:customStyle="1" w:styleId="nowrap">
    <w:name w:val="nowrap"/>
    <w:basedOn w:val="DefaultParagraphFont"/>
    <w:rsid w:val="004726A7"/>
  </w:style>
  <w:style w:type="character" w:customStyle="1" w:styleId="Heading1Char">
    <w:name w:val="Heading 1 Char"/>
    <w:basedOn w:val="DefaultParagraphFont"/>
    <w:link w:val="Heading1"/>
    <w:uiPriority w:val="9"/>
    <w:rsid w:val="001B6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0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alse_positive" TargetMode="External"/><Relationship Id="rId18" Type="http://schemas.openxmlformats.org/officeDocument/2006/relationships/hyperlink" Target="https://en.wikipedia.org/wiki/False_negative" TargetMode="External"/><Relationship Id="rId26" Type="http://schemas.openxmlformats.org/officeDocument/2006/relationships/hyperlink" Target="https://en.wikipedia.org/wiki/False_positive_r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alse_omission_rate" TargetMode="External"/><Relationship Id="rId7" Type="http://schemas.openxmlformats.org/officeDocument/2006/relationships/image" Target="media/image3.gif"/><Relationship Id="rId12" Type="http://schemas.openxmlformats.org/officeDocument/2006/relationships/hyperlink" Target="https://en.wikipedia.org/wiki/Statistical_power" TargetMode="External"/><Relationship Id="rId17" Type="http://schemas.openxmlformats.org/officeDocument/2006/relationships/hyperlink" Target="https://en.wikipedia.org/wiki/False_discovery_rate" TargetMode="External"/><Relationship Id="rId25" Type="http://schemas.openxmlformats.org/officeDocument/2006/relationships/hyperlink" Target="https://en.wikipedia.org/wiki/Sensitivity_(tests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ecision_(information_retrieval)" TargetMode="External"/><Relationship Id="rId20" Type="http://schemas.openxmlformats.org/officeDocument/2006/relationships/hyperlink" Target="https://en.wikipedia.org/wiki/True_negative" TargetMode="External"/><Relationship Id="rId29" Type="http://schemas.openxmlformats.org/officeDocument/2006/relationships/hyperlink" Target="https://en.wikipedia.org/wiki/Diagnostic_odds_rat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True_positive" TargetMode="External"/><Relationship Id="rId24" Type="http://schemas.openxmlformats.org/officeDocument/2006/relationships/hyperlink" Target="https://en.wikipedia.org/wiki/Recall_(information_retrieval)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ositive_predictive_value" TargetMode="External"/><Relationship Id="rId23" Type="http://schemas.openxmlformats.org/officeDocument/2006/relationships/hyperlink" Target="https://en.wikipedia.org/wiki/True_positive_rate" TargetMode="External"/><Relationship Id="rId28" Type="http://schemas.openxmlformats.org/officeDocument/2006/relationships/hyperlink" Target="https://en.wikipedia.org/wiki/Positive_likelihood_ratio" TargetMode="External"/><Relationship Id="rId10" Type="http://schemas.openxmlformats.org/officeDocument/2006/relationships/hyperlink" Target="https://en.wikipedia.org/wiki/Accuracy_and_precision" TargetMode="External"/><Relationship Id="rId19" Type="http://schemas.openxmlformats.org/officeDocument/2006/relationships/hyperlink" Target="https://en.wikipedia.org/wiki/Type_II_error" TargetMode="External"/><Relationship Id="rId31" Type="http://schemas.openxmlformats.org/officeDocument/2006/relationships/hyperlink" Target="https://en.wikipedia.org/wiki/False_negative_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valence" TargetMode="External"/><Relationship Id="rId14" Type="http://schemas.openxmlformats.org/officeDocument/2006/relationships/hyperlink" Target="https://en.wikipedia.org/wiki/Type_I_error" TargetMode="External"/><Relationship Id="rId22" Type="http://schemas.openxmlformats.org/officeDocument/2006/relationships/hyperlink" Target="https://en.wikipedia.org/wiki/Negative_predictive_value" TargetMode="External"/><Relationship Id="rId27" Type="http://schemas.openxmlformats.org/officeDocument/2006/relationships/hyperlink" Target="https://en.wikipedia.org/wiki/Information_retrieval" TargetMode="External"/><Relationship Id="rId30" Type="http://schemas.openxmlformats.org/officeDocument/2006/relationships/hyperlink" Target="https://en.wikipedia.org/wiki/F1_score" TargetMode="External"/><Relationship Id="rId8" Type="http://schemas.openxmlformats.org/officeDocument/2006/relationships/hyperlink" Target="https://en.wikipedia.org/wiki/Statistical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pckodurii@outlook.com</dc:creator>
  <cp:keywords/>
  <dc:description/>
  <cp:lastModifiedBy>pckodurii@outlook.com</cp:lastModifiedBy>
  <cp:revision>10</cp:revision>
  <dcterms:created xsi:type="dcterms:W3CDTF">2019-01-27T09:35:00Z</dcterms:created>
  <dcterms:modified xsi:type="dcterms:W3CDTF">2019-01-27T16:40:00Z</dcterms:modified>
</cp:coreProperties>
</file>