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http://www.cburch.com/proj/autosim/download.html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DFA to accept  bcaaaaaaaaaaaaaa, bc,  and  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4620270" cy="5125165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125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2.Design  NFA  to accept   aaaaaa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4734586" cy="5229955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29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3.Design  PDA  for the input  a^nb^n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20429" cy="5201376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20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4.Design  Tm  For input a^nb^n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44112" cy="5144218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144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.Design  PDA  for input aabbbbc    (  L=a^nb^2n)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28970" cy="475107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75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6.TM  Simulation  for Palindrome     W= ababa 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26430" cy="411988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19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7.Design  TM to  perform addition of following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W=  aa     +  aaaa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After Addition of a’s =  aaaaaa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114300" distR="114300">
            <wp:extent cx="5728335" cy="363347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3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8.Design TM to perform  subtraction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W= aaa-aa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Result of Subtraction  is = 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114300" distR="114300">
            <wp:extent cx="5728335" cy="3762375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9.Design TM to perofrm string comparison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 = aba  aba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114300" distR="114300">
            <wp:extent cx="5727700" cy="3654425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https://web.stanford.edu/class/archive/cs/cs103/cs103.1156/tools/cfg/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CFG to product string which consists of substring  ‘aa’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25160" cy="2781935"/>
            <wp:effectExtent b="0" l="0" r="0" t="0"/>
            <wp:docPr id="2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81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21985" cy="1935480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935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11.Write Context Free Grammar to Generate Palindrome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981450" cy="190500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/>
        <w:drawing>
          <wp:inline distB="0" distT="0" distL="0" distR="0">
            <wp:extent cx="5731510" cy="245745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5731510" cy="2593975"/>
            <wp:effectExtent b="0" l="0" r="0" t="0"/>
            <wp:docPr id="3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/>
        <w:drawing>
          <wp:inline distB="0" distT="0" distL="0" distR="0">
            <wp:extent cx="5731510" cy="3516630"/>
            <wp:effectExtent b="0" l="0" r="0" t="0"/>
            <wp:docPr id="3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CFG which will produce string over  set = {a,b} that start with ‘a’  and end with ‘b’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943225" cy="3152775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 PDA  to accept event number  a’s  and  even number b’s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0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4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en-IN"/>
    </w:rPr>
  </w:style>
  <w:style w:type="character" w:styleId="2" w:default="1">
    <w:name w:val="Default Paragraph Font"/>
    <w:uiPriority w:val="1"/>
    <w:semiHidden w:val="1"/>
    <w:unhideWhenUsed w:val="1"/>
    <w:qFormat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basedOn w:val="2"/>
    <w:uiPriority w:val="99"/>
    <w:semiHidden w:val="1"/>
    <w:unhideWhenUsed w:val="1"/>
    <w:qFormat w:val="1"/>
    <w:rPr>
      <w:color w:val="0000ff"/>
      <w:u w:val="single"/>
    </w:rPr>
  </w:style>
  <w:style w:type="paragraph" w:styleId="5">
    <w:name w:val="List Paragraph"/>
    <w:basedOn w:val="1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6.png"/><Relationship Id="rId22" Type="http://schemas.openxmlformats.org/officeDocument/2006/relationships/image" Target="media/image8.jpg"/><Relationship Id="rId10" Type="http://schemas.openxmlformats.org/officeDocument/2006/relationships/image" Target="media/image5.png"/><Relationship Id="rId21" Type="http://schemas.openxmlformats.org/officeDocument/2006/relationships/image" Target="media/image1.png"/><Relationship Id="rId13" Type="http://schemas.openxmlformats.org/officeDocument/2006/relationships/image" Target="media/image3.png"/><Relationship Id="rId24" Type="http://schemas.openxmlformats.org/officeDocument/2006/relationships/image" Target="media/image7.png"/><Relationship Id="rId12" Type="http://schemas.openxmlformats.org/officeDocument/2006/relationships/image" Target="media/image12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hyperlink" Target="https://web.stanford.edu/class/archive/cs/cs103/cs103.1156/tools/cfg/" TargetMode="External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hyperlink" Target="http://www.cburch.com/proj/autosim/download.html" TargetMode="External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HDiPSvtgEcHPhltwd7JrAAs+Yg==">AMUW2mWOvgimkvayOVuzgtMaq+KSGexG0pJrc8nSFbxSGu0AL6ktW0vVLeRTVzKc8LaPT3JZY8THOaEK1JkcveCd1fpATU8S8pcRN9TV9ZBDBIS3JdCL0QX9136K+xjje2Qp0VzUpuD6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2022-10-13T03:50:00Z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6F262D80D72C479F994BEAFAE6277D73</vt:lpwstr>
  </property>
</Properties>
</file>