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86461" w14:textId="5A3F12CB" w:rsidR="00234B39" w:rsidRPr="00AE6F1E" w:rsidRDefault="00AE6F1E" w:rsidP="00AE6F1E">
      <w:pPr>
        <w:pStyle w:val="Heading1"/>
        <w:spacing w:before="0" w:after="0"/>
        <w:divId w:val="1924559795"/>
        <w:rPr>
          <w:rFonts w:eastAsia="Times New Roman"/>
          <w:color w:val="1F1F1F"/>
        </w:rPr>
      </w:pPr>
      <w:r w:rsidRPr="000409ED">
        <w:rPr>
          <w:rFonts w:ascii="Arial" w:eastAsia="Times New Roman" w:hAnsi="Arial" w:cs="Arial"/>
          <w:b w:val="0"/>
          <w:bCs w:val="0"/>
          <w:color w:val="0F4761" w:themeColor="accent1" w:themeShade="BF"/>
          <w:kern w:val="0"/>
          <w:sz w:val="40"/>
          <w:szCs w:val="40"/>
          <w:lang w:val="en"/>
        </w:rPr>
        <w:t xml:space="preserve">Project: </w:t>
      </w:r>
      <w:r>
        <w:rPr>
          <w:rStyle w:val="title-text"/>
          <w:color w:val="1F1F1F"/>
        </w:rPr>
        <w:t>A Review of Innovative Teaching Methods</w:t>
      </w:r>
    </w:p>
    <w:p w14:paraId="40D37749" w14:textId="20194544" w:rsidR="00234B39" w:rsidRPr="000409ED" w:rsidRDefault="00AE6F1E"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3561E44" w:rsidR="00234B39" w:rsidRDefault="00AE6F1E" w:rsidP="00846E4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846E40">
        <w:rPr>
          <w:rFonts w:ascii="Arial" w:hAnsi="Arial" w:cs="Arial"/>
          <w:lang w:val="en"/>
        </w:rPr>
        <w:t>GUNJAN PRASAD SAIKIA</w:t>
      </w:r>
      <w:r>
        <w:rPr>
          <w:rFonts w:ascii="Arial" w:hAnsi="Arial" w:cs="Arial"/>
          <w:lang w:val="en"/>
        </w:rPr>
        <w:t>]</w:t>
      </w:r>
    </w:p>
    <w:p w14:paraId="677DC39A" w14:textId="596C6B68" w:rsidR="00DD5008" w:rsidRDefault="00DD5008" w:rsidP="00846E40">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846E40">
        <w:rPr>
          <w:rFonts w:ascii="Arial" w:hAnsi="Arial" w:cs="Arial"/>
          <w:lang w:val="en"/>
        </w:rPr>
        <w:t>saikiagunjan@gmail.com</w:t>
      </w:r>
      <w:r>
        <w:rPr>
          <w:rFonts w:ascii="Arial" w:hAnsi="Arial" w:cs="Arial"/>
          <w:lang w:val="en"/>
        </w:rPr>
        <w:t>]</w:t>
      </w:r>
    </w:p>
    <w:p w14:paraId="4D7EECF3" w14:textId="01D74EAA" w:rsidR="00234B39" w:rsidRDefault="00AE6F1E" w:rsidP="00846E4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846E40">
        <w:rPr>
          <w:rStyle w:val="Strong"/>
          <w:rFonts w:ascii="Arial" w:hAnsi="Arial" w:cs="Arial"/>
          <w:color w:val="C7C7C7"/>
          <w:shd w:val="clear" w:color="auto" w:fill="191A1E"/>
        </w:rPr>
        <w:t>Education</w:t>
      </w:r>
      <w:r w:rsidR="00846E40">
        <w:rPr>
          <w:rFonts w:ascii="Arial" w:hAnsi="Arial" w:cs="Arial"/>
          <w:color w:val="C7C7C7"/>
          <w:shd w:val="clear" w:color="auto" w:fill="191A1E"/>
        </w:rPr>
        <w:t xml:space="preserve">: Summarize and </w:t>
      </w:r>
      <w:proofErr w:type="spellStart"/>
      <w:r w:rsidR="00846E40">
        <w:rPr>
          <w:rFonts w:ascii="Arial" w:hAnsi="Arial" w:cs="Arial"/>
          <w:color w:val="C7C7C7"/>
          <w:shd w:val="clear" w:color="auto" w:fill="191A1E"/>
        </w:rPr>
        <w:t>analyze</w:t>
      </w:r>
      <w:proofErr w:type="spellEnd"/>
      <w:r w:rsidR="00846E40">
        <w:rPr>
          <w:rFonts w:ascii="Arial" w:hAnsi="Arial" w:cs="Arial"/>
          <w:color w:val="C7C7C7"/>
          <w:shd w:val="clear" w:color="auto" w:fill="191A1E"/>
        </w:rPr>
        <w:t xml:space="preserve"> research on innovative teaching methods in highe</w:t>
      </w:r>
      <w:bookmarkStart w:id="0" w:name="_GoBack"/>
      <w:bookmarkEnd w:id="0"/>
      <w:r w:rsidR="00846E40">
        <w:rPr>
          <w:rFonts w:ascii="Arial" w:hAnsi="Arial" w:cs="Arial"/>
          <w:color w:val="C7C7C7"/>
          <w:shd w:val="clear" w:color="auto" w:fill="191A1E"/>
        </w:rPr>
        <w:t>r education</w:t>
      </w:r>
      <w:r>
        <w:rPr>
          <w:rFonts w:ascii="Arial" w:hAnsi="Arial" w:cs="Arial"/>
          <w:lang w:val="en"/>
        </w:rPr>
        <w:t>]</w:t>
      </w:r>
    </w:p>
    <w:p w14:paraId="19551121" w14:textId="7126CBB8" w:rsidR="00234B39" w:rsidRDefault="00AE6F1E" w:rsidP="00846E4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846E40" w:rsidRPr="00846E40">
        <w:rPr>
          <w:rFonts w:ascii="Arial" w:hAnsi="Arial" w:cs="Arial"/>
          <w:lang w:val="en"/>
        </w:rPr>
        <w:t>https://www.sciencedirect.com/science/article/abs/pii/S1076633218301387</w:t>
      </w:r>
      <w:r>
        <w:rPr>
          <w:rFonts w:ascii="Arial" w:hAnsi="Arial" w:cs="Arial"/>
          <w:lang w:val="en"/>
        </w:rPr>
        <w:t>]</w:t>
      </w:r>
    </w:p>
    <w:p w14:paraId="6F7ED336"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31AB857" w:rsidR="00234B39" w:rsidRDefault="00AE6F1E" w:rsidP="00846E4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846E40">
        <w:t>The article reviews contemporary teaching methods in higher education, focusing on approaches like active learning, flipped classrooms, and technology-enhanced instruction. It evaluates their effectiveness in increasing student engagement and learning outcomes while addressing challenges such as implementation and equity. The review suggests a growing trend toward more interactive and personalized learning experiences</w:t>
      </w:r>
      <w:r>
        <w:rPr>
          <w:rFonts w:ascii="Arial" w:hAnsi="Arial" w:cs="Arial"/>
          <w:lang w:val="en"/>
        </w:rPr>
        <w:t>]</w:t>
      </w:r>
    </w:p>
    <w:p w14:paraId="2A52CA37" w14:textId="32EA63C2" w:rsidR="00234B39" w:rsidRDefault="00AE6F1E" w:rsidP="00846E4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846E40">
        <w:t>The article "A Review of Innovative Teaching Methods" explores contemporary approaches in higher education, such as active learning, flipped classrooms, and technology-enhanced learning. It assesses these methods' impact on student engagement, critical thinking, and learning outcomes. The review also discusses the challenges of implementing these innovations, particularly in terms of faculty adaptation and ensuring equitable access. The analysis concludes with insights into the potential future direction of teaching methods, emphasizing the need for more personalized, interactive, and inclusive educational experiences.</w:t>
      </w:r>
      <w:r>
        <w:rPr>
          <w:rFonts w:ascii="Arial" w:hAnsi="Arial" w:cs="Arial"/>
          <w:lang w:val="en"/>
        </w:rPr>
        <w:t>]</w:t>
      </w:r>
    </w:p>
    <w:p w14:paraId="45247207"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E18C699" w:rsidR="00234B39" w:rsidRDefault="00AE6F1E" w:rsidP="00846E4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846E40">
        <w:t>The article reviews innovative teaching methods in higher education, focusing on active learning, flipped classrooms, and technology-enhanced strategies. It examines their effectiveness in enhancing student engagement and learning outcomes, while addressing challenges like implementation and equity. The review highlights a shift towards more interactive and personalized educational approaches.</w:t>
      </w:r>
      <w:r>
        <w:rPr>
          <w:rFonts w:ascii="Arial" w:hAnsi="Arial" w:cs="Arial"/>
          <w:lang w:val="en"/>
        </w:rPr>
        <w:t>]</w:t>
      </w:r>
    </w:p>
    <w:p w14:paraId="3E7B3821" w14:textId="5BAA4168" w:rsidR="00234B39" w:rsidRDefault="00AE6F1E" w:rsidP="00846E4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846E40">
        <w:t xml:space="preserve">The article reviews various innovative teaching methods in higher education, including active learning, flipped classrooms, and the integration of technology. It evaluates how these strategies enhance student </w:t>
      </w:r>
      <w:r w:rsidR="00846E40">
        <w:lastRenderedPageBreak/>
        <w:t>engagement, critical thinking, and overall learning outcomes. The review also discusses challenges such as implementation, faculty adaptation, and ensuring equitable access. It concludes by emphasizing the importance of shifting towards more personalized, interactive, and inclusive teaching approaches to meet the diverse needs of modern students. This reflects an ongoing transformation in educational practices aimed at improving the overall effectiveness of higher education.</w:t>
      </w:r>
      <w:r>
        <w:rPr>
          <w:rFonts w:ascii="Arial" w:hAnsi="Arial" w:cs="Arial"/>
          <w:lang w:val="en"/>
        </w:rPr>
        <w:t>]</w:t>
      </w:r>
    </w:p>
    <w:p w14:paraId="1825179E"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51C35C4" w:rsidR="00234B39" w:rsidRDefault="00AE6F1E" w:rsidP="002F6147">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2F6147">
        <w:t>The article reviews innovative teaching methods in higher education, including active learning, flipped classrooms, and technology integration. It assesses these methods' effectiveness in boosting student engagement and learning outcomes while addressing implementation challenges. The review highlights the shift towards more interactive, personalized, and inclusive educational practices to meet diverse student needs.</w:t>
      </w:r>
      <w:r>
        <w:rPr>
          <w:rFonts w:ascii="Arial" w:hAnsi="Arial" w:cs="Arial"/>
          <w:lang w:val="en"/>
        </w:rPr>
        <w:t>]</w:t>
      </w:r>
    </w:p>
    <w:p w14:paraId="5EC7C626" w14:textId="5B34CAD7" w:rsidR="00234B39" w:rsidRDefault="00AE6F1E" w:rsidP="002F614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2F6147">
        <w:t>The article reviews innovative teaching methods in higher education, focusing on active learning, flipped classrooms, and technology-enhanced strategies. It examines how these methods improve student engagement, critical thinking, and learning outcomes. The review also highlights challenges such as implementation and equity, emphasizing the need for more interactive, personalized, and inclusive educational practices to address diverse student needs. This shift reflects a broader transformation in higher education aimed at fostering more effective and engaging learning environments.</w:t>
      </w:r>
      <w:r>
        <w:rPr>
          <w:rFonts w:ascii="Arial" w:hAnsi="Arial" w:cs="Arial"/>
          <w:lang w:val="en"/>
        </w:rPr>
        <w:t>]</w:t>
      </w:r>
    </w:p>
    <w:p w14:paraId="31097DB1"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B4B9022" w:rsidR="00234B39" w:rsidRDefault="00AE6F1E" w:rsidP="002F6147">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2F6147">
        <w:t>Innovative teaching methods include flipped classrooms, project-based learning, gamification, inquiry-based learning, blended learning, differentiated instruction, experiential learning, and Socratic seminars. These approaches emphasize active learning, real-world application, and personalized education, aiming to enhance student engagement, critical thinking, and overall educational outcomes.</w:t>
      </w:r>
      <w:r>
        <w:rPr>
          <w:rFonts w:ascii="Arial" w:hAnsi="Arial" w:cs="Arial"/>
          <w:lang w:val="en"/>
        </w:rPr>
        <w:t>]</w:t>
      </w:r>
    </w:p>
    <w:p w14:paraId="13093686" w14:textId="6F9EF1EE" w:rsidR="00234B39" w:rsidRDefault="00AE6F1E" w:rsidP="002F614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w:t>
      </w:r>
      <w:r w:rsidR="002F6147">
        <w:t>Innovative teaching methods have transformed education by prioritizing active, student-</w:t>
      </w:r>
      <w:proofErr w:type="spellStart"/>
      <w:r w:rsidR="002F6147">
        <w:t>centered</w:t>
      </w:r>
      <w:proofErr w:type="spellEnd"/>
      <w:r w:rsidR="002F6147">
        <w:t xml:space="preserve"> learning. The flipped classroom model shifts new content to home, using class time for interactive activities. Project-based learning emphasizes real-world problem-solving and collaboration. Gamification introduces game elements to boost motivation. Inquiry-based learning focuses on student-driven exploration. Blended learning combines traditional and online methods for flexibility. Differentiated instruction caters to diverse learning styles and abilities. Experiential learning provides hands-on experiences to connect theory with practice. Socratic seminars foster critical thinking through dialogue. These methods aim to enhance engagement, deepen understanding, and cater to various learning needs</w:t>
      </w:r>
      <w:r>
        <w:rPr>
          <w:rFonts w:ascii="Arial" w:hAnsi="Arial" w:cs="Arial"/>
          <w:lang w:val="en"/>
        </w:rPr>
        <w:t>]</w:t>
      </w:r>
    </w:p>
    <w:p w14:paraId="637D6EC5"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4550843B" w:rsidR="00234B39" w:rsidRDefault="00AE6F1E" w:rsidP="002F6147">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2F6147">
        <w:t xml:space="preserve">Innovative teaching methods are reshaping education by focusing on student engagement and personalized learning. The flipped </w:t>
      </w:r>
      <w:r w:rsidR="002F6147">
        <w:lastRenderedPageBreak/>
        <w:t>classroom model reverses traditional instruction, allowing students to learn new content at home and use class time for interactive, application-based activities. Project-based learning promotes real-world problem-solving and teamwork, while gamification leverages game elements to enhance motivation and involvement. Inquiry-based learning encourages students to explore questions and discover answers independently, fostering critical thinking skills. Blended learning integrates online resources with face-to-face teaching for flexible, tailored learning experiences. Differentiated instruction addresses diverse student needs through varied approaches and resources. Experiential learning links theoretical knowledge with practical experience, and Socratic seminars stimulate deep thinking through dialogue. These methods collectively aim to create more engaging, relevant, and adaptive learning environments that cater to diverse student needs and learning styles.</w:t>
      </w:r>
      <w:r>
        <w:rPr>
          <w:rFonts w:ascii="Arial" w:hAnsi="Arial" w:cs="Arial"/>
          <w:lang w:val="en"/>
        </w:rPr>
        <w:t>]</w:t>
      </w:r>
    </w:p>
    <w:p w14:paraId="112EDBB6" w14:textId="6F266465" w:rsidR="00234B39" w:rsidRDefault="00AE6F1E" w:rsidP="002F6147">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w:t>
      </w:r>
      <w:r w:rsidR="002F6147">
        <w:t>Innovative teaching methods offer diverse applications to enhance educational outcomes. The flipped classroom can be used to facilitate in-depth class discussions and collaborative projects, freeing up class time for interactive learning. Project-based learning is effective in subjects requiring practical application, such as STEM fields, where students can tackle real-world problems. Gamification can be applied to motivate students across various subjects by integrating game elements like quizzes and challenges. Inquiry-based learning is valuable in science and humanities, encouraging exploration and independent research. Blended learning suits institutions seeking to balance traditional and digital resources, providing flexible access to content. Differentiated instruction can be used in diverse classrooms to meet individual needs through tailored resources and activities. Experiential learning is ideal for vocational training and hands-on subjects, while Socratic seminars foster critical thinking and debate in humanities and social sciences. These methods can be customized to address specific educational goals and student needs.</w:t>
      </w:r>
      <w:r>
        <w:rPr>
          <w:rFonts w:ascii="Arial" w:hAnsi="Arial" w:cs="Arial"/>
          <w:lang w:val="en"/>
        </w:rPr>
        <w:t>]</w:t>
      </w:r>
    </w:p>
    <w:p w14:paraId="4DAF81B3"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1F95983" w:rsidR="00234B39" w:rsidRDefault="00AE6F1E" w:rsidP="002F6147">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w:t>
      </w:r>
      <w:r w:rsidR="002F6147">
        <w:t>Innovative teaching methods include flipped classrooms, project-based learning, gamification, inquiry-based learning, blended learning, differentiated instruction, experiential learning, and Socratic seminars. Each approach aims to boost student engagement and learning by incorporating interactive, real-world, and personalized elements to better meet diverse educational needs.</w:t>
      </w:r>
      <w:r>
        <w:rPr>
          <w:rFonts w:ascii="Arial" w:hAnsi="Arial" w:cs="Arial"/>
          <w:lang w:val="en"/>
        </w:rPr>
        <w:t>]</w:t>
      </w:r>
    </w:p>
    <w:p w14:paraId="2C98F647" w14:textId="025BE13B" w:rsidR="00234B39" w:rsidRDefault="00AE6F1E" w:rsidP="002F6147">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w:t>
      </w:r>
      <w:r w:rsidR="002F6147">
        <w:t>Innovative teaching methods like flipped classrooms, project-based learning, gamification, inquiry-based learning, blended learning, differentiated instruction, experiential learning, and Socratic seminars focus on enhancing student engagement and learning outcomes. These methods incorporate interactive, real-world applications and tailored approaches to meet diverse educational needs effectively.</w:t>
      </w:r>
      <w:r>
        <w:rPr>
          <w:rFonts w:ascii="Arial" w:hAnsi="Arial" w:cs="Arial"/>
          <w:lang w:val="en"/>
        </w:rPr>
        <w:t>]</w:t>
      </w:r>
    </w:p>
    <w:p w14:paraId="032CD3EB" w14:textId="0C303895" w:rsidR="00234B39" w:rsidRDefault="00AE6F1E" w:rsidP="002F6147">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w:t>
      </w:r>
      <w:r w:rsidR="002F6147">
        <w:t>Innovative teaching methods, such as flipped classrooms, project-based learning, and gamification, are highly relevant for modern education. They address the need for engaging, student-</w:t>
      </w:r>
      <w:proofErr w:type="spellStart"/>
      <w:r w:rsidR="002F6147">
        <w:t>centered</w:t>
      </w:r>
      <w:proofErr w:type="spellEnd"/>
      <w:r w:rsidR="002F6147">
        <w:t xml:space="preserve"> learning experiences and accommodate diverse learning styles, making education more effective and adaptable to varying needs and technological advancements.</w:t>
      </w:r>
      <w:r>
        <w:rPr>
          <w:rFonts w:ascii="Arial" w:hAnsi="Arial" w:cs="Arial"/>
          <w:lang w:val="en"/>
        </w:rPr>
        <w:t>]</w:t>
      </w:r>
    </w:p>
    <w:p w14:paraId="69CA94D7" w14:textId="77777777" w:rsidR="00234B39" w:rsidRDefault="00AE6F1E">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60A4170E" w14:textId="77777777" w:rsidR="00AE6F1E" w:rsidRPr="00AE6F1E" w:rsidRDefault="00AE6F1E" w:rsidP="00AE6F1E">
      <w:pPr>
        <w:pStyle w:val="NormalWeb"/>
        <w:divId w:val="465317432"/>
        <w:rPr>
          <w:rFonts w:eastAsia="Times New Roman"/>
          <w:lang w:eastAsia="en-IN"/>
        </w:rPr>
      </w:pPr>
      <w:r>
        <w:rPr>
          <w:rStyle w:val="Strong"/>
          <w:rFonts w:ascii="Arial" w:hAnsi="Arial" w:cs="Arial"/>
          <w:lang w:val="en"/>
        </w:rPr>
        <w:t>(250 words max)</w:t>
      </w:r>
      <w:r>
        <w:rPr>
          <w:rFonts w:ascii="Arial" w:hAnsi="Arial" w:cs="Arial"/>
          <w:lang w:val="en"/>
        </w:rPr>
        <w:t>: [</w:t>
      </w:r>
      <w:r w:rsidRPr="00AE6F1E">
        <w:rPr>
          <w:rFonts w:eastAsia="Times New Roman"/>
          <w:lang w:eastAsia="en-IN"/>
        </w:rPr>
        <w:t>Innovative teaching methods represent a significant shift from traditional education models, focusing on active, student-</w:t>
      </w:r>
      <w:proofErr w:type="spellStart"/>
      <w:r w:rsidRPr="00AE6F1E">
        <w:rPr>
          <w:rFonts w:eastAsia="Times New Roman"/>
          <w:lang w:eastAsia="en-IN"/>
        </w:rPr>
        <w:t>centered</w:t>
      </w:r>
      <w:proofErr w:type="spellEnd"/>
      <w:r w:rsidRPr="00AE6F1E">
        <w:rPr>
          <w:rFonts w:eastAsia="Times New Roman"/>
          <w:lang w:eastAsia="en-IN"/>
        </w:rPr>
        <w:t xml:space="preserve"> learning to better engage and support diverse learners. Methods like flipped classrooms and project-based learning emphasize interaction and real-world application, allowing students to engage with material more deeply. The flipped classroom approach reverses conventional teaching by introducing new content outside of class, using in-class time for active problem-solving and discussion. This method fosters a more dynamic learning environment and encourages students to take responsibility for their learning pace.</w:t>
      </w:r>
    </w:p>
    <w:p w14:paraId="12156887" w14:textId="77777777" w:rsidR="00AE6F1E" w:rsidRPr="00AE6F1E" w:rsidRDefault="00AE6F1E" w:rsidP="00AE6F1E">
      <w:pPr>
        <w:spacing w:before="100" w:beforeAutospacing="1" w:after="100" w:afterAutospacing="1"/>
        <w:divId w:val="465317432"/>
        <w:rPr>
          <w:rFonts w:eastAsia="Times New Roman"/>
          <w:lang w:eastAsia="en-IN"/>
        </w:rPr>
      </w:pPr>
      <w:r w:rsidRPr="00AE6F1E">
        <w:rPr>
          <w:rFonts w:eastAsia="Times New Roman"/>
          <w:lang w:eastAsia="en-IN"/>
        </w:rPr>
        <w:t>Project-based learning, on the other hand, immerses students in real-world challenges, promoting skills like collaboration, critical thinking, and practical application of knowledge. It transforms learning from passive reception to active creation, which can enhance retention and understanding.</w:t>
      </w:r>
    </w:p>
    <w:p w14:paraId="5A57C0DC" w14:textId="77777777" w:rsidR="00AE6F1E" w:rsidRPr="00AE6F1E" w:rsidRDefault="00AE6F1E" w:rsidP="00AE6F1E">
      <w:pPr>
        <w:spacing w:before="100" w:beforeAutospacing="1" w:after="100" w:afterAutospacing="1"/>
        <w:divId w:val="465317432"/>
        <w:rPr>
          <w:rFonts w:eastAsia="Times New Roman"/>
          <w:lang w:eastAsia="en-IN"/>
        </w:rPr>
      </w:pPr>
      <w:r w:rsidRPr="00AE6F1E">
        <w:rPr>
          <w:rFonts w:eastAsia="Times New Roman"/>
          <w:lang w:eastAsia="en-IN"/>
        </w:rPr>
        <w:t xml:space="preserve">Gamification introduces elements of game design, such as points and </w:t>
      </w:r>
      <w:proofErr w:type="spellStart"/>
      <w:r w:rsidRPr="00AE6F1E">
        <w:rPr>
          <w:rFonts w:eastAsia="Times New Roman"/>
          <w:lang w:eastAsia="en-IN"/>
        </w:rPr>
        <w:t>leaderboards</w:t>
      </w:r>
      <w:proofErr w:type="spellEnd"/>
      <w:r w:rsidRPr="00AE6F1E">
        <w:rPr>
          <w:rFonts w:eastAsia="Times New Roman"/>
          <w:lang w:eastAsia="en-IN"/>
        </w:rPr>
        <w:t>, into educational settings. This technique leverages students' intrinsic motivation and competitive spirit to make learning more engaging and enjoyable. By integrating these elements, educators can create a more interactive and motivating learning experience.</w:t>
      </w:r>
    </w:p>
    <w:p w14:paraId="738E8C23" w14:textId="77777777" w:rsidR="00AE6F1E" w:rsidRPr="00AE6F1E" w:rsidRDefault="00AE6F1E" w:rsidP="00AE6F1E">
      <w:pPr>
        <w:spacing w:before="100" w:beforeAutospacing="1" w:after="100" w:afterAutospacing="1"/>
        <w:divId w:val="465317432"/>
        <w:rPr>
          <w:rFonts w:eastAsia="Times New Roman"/>
          <w:lang w:eastAsia="en-IN"/>
        </w:rPr>
      </w:pPr>
      <w:r w:rsidRPr="00AE6F1E">
        <w:rPr>
          <w:rFonts w:eastAsia="Times New Roman"/>
          <w:lang w:eastAsia="en-IN"/>
        </w:rPr>
        <w:t>Inquiry-based learning and experiential learning further deepen engagement by encouraging students to explore and discover knowledge through questions and hands-on activities. These methods align with the constructivist theory, which posits that learners build understanding through their experiences and interactions.</w:t>
      </w:r>
    </w:p>
    <w:p w14:paraId="3EA32136" w14:textId="77777777" w:rsidR="00AE6F1E" w:rsidRPr="00AE6F1E" w:rsidRDefault="00AE6F1E" w:rsidP="00AE6F1E">
      <w:pPr>
        <w:spacing w:before="100" w:beforeAutospacing="1" w:after="100" w:afterAutospacing="1"/>
        <w:divId w:val="465317432"/>
        <w:rPr>
          <w:rFonts w:eastAsia="Times New Roman"/>
          <w:lang w:eastAsia="en-IN"/>
        </w:rPr>
      </w:pPr>
      <w:r w:rsidRPr="00AE6F1E">
        <w:rPr>
          <w:rFonts w:eastAsia="Times New Roman"/>
          <w:lang w:eastAsia="en-IN"/>
        </w:rPr>
        <w:t>Blended learning combines the benefits of face-to-face instruction with online resources, providing flexibility and a range of learning tools. Differentiated instruction addresses individual learning needs, ensuring that diverse students receive tailored support.</w:t>
      </w:r>
    </w:p>
    <w:p w14:paraId="133DF042" w14:textId="77777777" w:rsidR="00AE6F1E" w:rsidRPr="00AE6F1E" w:rsidRDefault="00AE6F1E" w:rsidP="00AE6F1E">
      <w:pPr>
        <w:spacing w:before="100" w:beforeAutospacing="1" w:after="100" w:afterAutospacing="1"/>
        <w:divId w:val="465317432"/>
        <w:rPr>
          <w:rFonts w:eastAsia="Times New Roman"/>
          <w:lang w:eastAsia="en-IN"/>
        </w:rPr>
      </w:pPr>
      <w:r w:rsidRPr="00AE6F1E">
        <w:rPr>
          <w:rFonts w:eastAsia="Times New Roman"/>
          <w:lang w:eastAsia="en-IN"/>
        </w:rPr>
        <w:t>Overall, these innovative methods reflect a growing emphasis on personalized, engaging, and effective education strategies that cater to varied learning styles and needs.</w:t>
      </w:r>
    </w:p>
    <w:p w14:paraId="1BBCFE56" w14:textId="07F1C1CA" w:rsidR="00234B39" w:rsidRDefault="00AE6F1E" w:rsidP="00AE6F1E">
      <w:pPr>
        <w:pStyle w:val="NormalWeb"/>
        <w:divId w:val="465317432"/>
        <w:rPr>
          <w:rFonts w:ascii="Arial" w:hAnsi="Arial" w:cs="Arial"/>
          <w:lang w:val="en"/>
        </w:rPr>
      </w:pPr>
      <w:r>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2F6147"/>
    <w:rsid w:val="0046607C"/>
    <w:rsid w:val="005244B8"/>
    <w:rsid w:val="00846E40"/>
    <w:rsid w:val="00A958D5"/>
    <w:rsid w:val="00AE6F1E"/>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title-text">
    <w:name w:val="title-text"/>
    <w:basedOn w:val="DefaultParagraphFont"/>
    <w:rsid w:val="00AE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2020524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18499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Windows User</cp:lastModifiedBy>
  <cp:revision>4</cp:revision>
  <dcterms:created xsi:type="dcterms:W3CDTF">2024-08-11T10:13:00Z</dcterms:created>
  <dcterms:modified xsi:type="dcterms:W3CDTF">2024-08-18T10:35:00Z</dcterms:modified>
</cp:coreProperties>
</file>