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A72E" w14:textId="77777777" w:rsidR="00D327E7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F2937"/>
          <w:sz w:val="36"/>
          <w:szCs w:val="36"/>
        </w:rPr>
        <w:t>5 Quotes on Focus &amp; Dedication</w:t>
      </w:r>
    </w:p>
    <w:p w14:paraId="7DEA4CA0" w14:textId="77777777" w:rsidR="00D327E7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6B7280"/>
          <w:sz w:val="22"/>
          <w:szCs w:val="22"/>
        </w:rPr>
        <w:t>For students who need a gentle nudge back to their studies</w:t>
      </w:r>
    </w:p>
    <w:p w14:paraId="208A89D1" w14:textId="77777777" w:rsidR="00D327E7" w:rsidRDefault="00D327E7">
      <w:pPr>
        <w:pBdr>
          <w:bottom w:val="single" w:sz="6" w:space="1" w:color="3B82F6"/>
        </w:pBdr>
        <w:spacing w:after="400"/>
      </w:pPr>
    </w:p>
    <w:p w14:paraId="7DD5DBC8" w14:textId="77777777" w:rsidR="00D327E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374151"/>
        </w:rPr>
        <w:t xml:space="preserve">Quote 1  —  </w:t>
      </w:r>
      <w:r>
        <w:rPr>
          <w:rFonts w:ascii="Arial" w:eastAsia="Arial" w:hAnsi="Arial" w:cs="Arial"/>
          <w:b/>
          <w:bCs/>
          <w:color w:val="2563EB"/>
          <w:sz w:val="18"/>
          <w:szCs w:val="18"/>
        </w:rPr>
        <w:t>PRESENCE</w:t>
      </w:r>
    </w:p>
    <w:p w14:paraId="105D8517" w14:textId="77777777" w:rsidR="00D327E7" w:rsidRDefault="00000000">
      <w:pPr>
        <w:pBdr>
          <w:left w:val="single" w:sz="12" w:space="1" w:color="3B82F6"/>
        </w:pBdr>
        <w:spacing w:before="60" w:after="120"/>
        <w:ind w:left="480" w:right="480"/>
      </w:pPr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 xml:space="preserve">“You have to be able to </w:t>
      </w:r>
      <w:proofErr w:type="spellStart"/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>center</w:t>
      </w:r>
      <w:proofErr w:type="spellEnd"/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 xml:space="preserve"> yourself, to let all of your emotions go. Don’t ever forget that you play with your soul as well as your body.”</w:t>
      </w:r>
    </w:p>
    <w:p w14:paraId="6EC77960" w14:textId="77777777" w:rsidR="00D327E7" w:rsidRDefault="00000000">
      <w:pPr>
        <w:spacing w:before="60" w:after="60"/>
        <w:ind w:right="480"/>
        <w:jc w:val="right"/>
      </w:pPr>
      <w:r>
        <w:rPr>
          <w:rFonts w:ascii="Arial" w:eastAsia="Arial" w:hAnsi="Arial" w:cs="Arial"/>
          <w:b/>
          <w:bCs/>
          <w:color w:val="1D4ED8"/>
          <w:sz w:val="22"/>
          <w:szCs w:val="22"/>
        </w:rPr>
        <w:t>— Kareem Abdul-Jabbar</w:t>
      </w:r>
      <w:r>
        <w:rPr>
          <w:rFonts w:ascii="Arial" w:eastAsia="Arial" w:hAnsi="Arial" w:cs="Arial"/>
          <w:color w:val="6B7280"/>
        </w:rPr>
        <w:t>, NBA Legend</w:t>
      </w:r>
    </w:p>
    <w:p w14:paraId="758856A7" w14:textId="77777777" w:rsidR="00D327E7" w:rsidRDefault="00D327E7">
      <w:pPr>
        <w:pBdr>
          <w:bottom w:val="dashed" w:sz="2" w:space="1" w:color="D1D5DB"/>
        </w:pBdr>
        <w:spacing w:before="200" w:after="100"/>
      </w:pPr>
    </w:p>
    <w:p w14:paraId="0A712B66" w14:textId="77777777" w:rsidR="00D327E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374151"/>
        </w:rPr>
        <w:t xml:space="preserve">Quote 2  —  </w:t>
      </w:r>
      <w:r>
        <w:rPr>
          <w:rFonts w:ascii="Arial" w:eastAsia="Arial" w:hAnsi="Arial" w:cs="Arial"/>
          <w:b/>
          <w:bCs/>
          <w:color w:val="2563EB"/>
          <w:sz w:val="18"/>
          <w:szCs w:val="18"/>
        </w:rPr>
        <w:t>FOCUS</w:t>
      </w:r>
    </w:p>
    <w:p w14:paraId="329A9CBB" w14:textId="77777777" w:rsidR="00D327E7" w:rsidRDefault="00000000">
      <w:pPr>
        <w:pBdr>
          <w:left w:val="single" w:sz="12" w:space="1" w:color="3B82F6"/>
        </w:pBdr>
        <w:spacing w:before="60" w:after="120"/>
        <w:ind w:left="480" w:right="480"/>
      </w:pPr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>“Concentrate all your thoughts upon the work in hand. The sun’s rays do not burn until brought to a focus.”</w:t>
      </w:r>
    </w:p>
    <w:p w14:paraId="707B8002" w14:textId="77777777" w:rsidR="00D327E7" w:rsidRDefault="00000000">
      <w:pPr>
        <w:spacing w:before="60" w:after="60"/>
        <w:ind w:right="480"/>
        <w:jc w:val="right"/>
      </w:pPr>
      <w:r>
        <w:rPr>
          <w:rFonts w:ascii="Arial" w:eastAsia="Arial" w:hAnsi="Arial" w:cs="Arial"/>
          <w:b/>
          <w:bCs/>
          <w:color w:val="1D4ED8"/>
          <w:sz w:val="22"/>
          <w:szCs w:val="22"/>
        </w:rPr>
        <w:t>— Alexander Graham Bell</w:t>
      </w:r>
      <w:r>
        <w:rPr>
          <w:rFonts w:ascii="Arial" w:eastAsia="Arial" w:hAnsi="Arial" w:cs="Arial"/>
          <w:color w:val="6B7280"/>
        </w:rPr>
        <w:t>, Inventor</w:t>
      </w:r>
    </w:p>
    <w:p w14:paraId="4CEAB0E8" w14:textId="77777777" w:rsidR="00D327E7" w:rsidRDefault="00D327E7">
      <w:pPr>
        <w:pBdr>
          <w:bottom w:val="dashed" w:sz="2" w:space="1" w:color="D1D5DB"/>
        </w:pBdr>
        <w:spacing w:before="200" w:after="100"/>
      </w:pPr>
    </w:p>
    <w:p w14:paraId="62918893" w14:textId="77777777" w:rsidR="00D327E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374151"/>
        </w:rPr>
        <w:t xml:space="preserve">Quote 3  —  </w:t>
      </w:r>
      <w:r>
        <w:rPr>
          <w:rFonts w:ascii="Arial" w:eastAsia="Arial" w:hAnsi="Arial" w:cs="Arial"/>
          <w:b/>
          <w:bCs/>
          <w:color w:val="2563EB"/>
          <w:sz w:val="18"/>
          <w:szCs w:val="18"/>
        </w:rPr>
        <w:t>DISCIPLINE</w:t>
      </w:r>
    </w:p>
    <w:p w14:paraId="04315682" w14:textId="77777777" w:rsidR="00D327E7" w:rsidRDefault="00000000">
      <w:pPr>
        <w:pBdr>
          <w:left w:val="single" w:sz="12" w:space="1" w:color="3B82F6"/>
        </w:pBdr>
        <w:spacing w:before="60" w:after="120"/>
        <w:ind w:left="480" w:right="480"/>
      </w:pPr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>“The successful warrior is the average man, with laser-like focus.”</w:t>
      </w:r>
    </w:p>
    <w:p w14:paraId="73D06A4D" w14:textId="77777777" w:rsidR="00D327E7" w:rsidRDefault="00000000">
      <w:pPr>
        <w:spacing w:before="60" w:after="60"/>
        <w:ind w:right="480"/>
        <w:jc w:val="right"/>
      </w:pPr>
      <w:r>
        <w:rPr>
          <w:rFonts w:ascii="Arial" w:eastAsia="Arial" w:hAnsi="Arial" w:cs="Arial"/>
          <w:b/>
          <w:bCs/>
          <w:color w:val="1D4ED8"/>
          <w:sz w:val="22"/>
          <w:szCs w:val="22"/>
        </w:rPr>
        <w:t>— Bruce Lee</w:t>
      </w:r>
      <w:r>
        <w:rPr>
          <w:rFonts w:ascii="Arial" w:eastAsia="Arial" w:hAnsi="Arial" w:cs="Arial"/>
          <w:color w:val="6B7280"/>
        </w:rPr>
        <w:t>, Martial Artist &amp; Philosopher</w:t>
      </w:r>
    </w:p>
    <w:p w14:paraId="1D8B0B34" w14:textId="77777777" w:rsidR="00D327E7" w:rsidRDefault="00D327E7">
      <w:pPr>
        <w:pBdr>
          <w:bottom w:val="dashed" w:sz="2" w:space="1" w:color="D1D5DB"/>
        </w:pBdr>
        <w:spacing w:before="200" w:after="100"/>
      </w:pPr>
    </w:p>
    <w:p w14:paraId="7A398DB3" w14:textId="77777777" w:rsidR="00D327E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374151"/>
        </w:rPr>
        <w:t xml:space="preserve">Quote 4  —  </w:t>
      </w:r>
      <w:r>
        <w:rPr>
          <w:rFonts w:ascii="Arial" w:eastAsia="Arial" w:hAnsi="Arial" w:cs="Arial"/>
          <w:b/>
          <w:bCs/>
          <w:color w:val="2563EB"/>
          <w:sz w:val="18"/>
          <w:szCs w:val="18"/>
        </w:rPr>
        <w:t>PREPARATION</w:t>
      </w:r>
    </w:p>
    <w:p w14:paraId="0CFDF4A1" w14:textId="77777777" w:rsidR="00D327E7" w:rsidRDefault="00000000">
      <w:pPr>
        <w:pBdr>
          <w:left w:val="single" w:sz="12" w:space="1" w:color="3B82F6"/>
        </w:pBdr>
        <w:spacing w:before="60" w:after="120"/>
        <w:ind w:left="480" w:right="480"/>
      </w:pPr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>“Give me six hours to chop down a tree and I will spend the first four sharpening the axe.”</w:t>
      </w:r>
    </w:p>
    <w:p w14:paraId="059E8DD9" w14:textId="77777777" w:rsidR="00D327E7" w:rsidRDefault="00000000">
      <w:pPr>
        <w:spacing w:before="60" w:after="60"/>
        <w:ind w:right="480"/>
        <w:jc w:val="right"/>
      </w:pPr>
      <w:r>
        <w:rPr>
          <w:rFonts w:ascii="Arial" w:eastAsia="Arial" w:hAnsi="Arial" w:cs="Arial"/>
          <w:b/>
          <w:bCs/>
          <w:color w:val="1D4ED8"/>
          <w:sz w:val="22"/>
          <w:szCs w:val="22"/>
        </w:rPr>
        <w:t>— Abraham Lincoln</w:t>
      </w:r>
      <w:r>
        <w:rPr>
          <w:rFonts w:ascii="Arial" w:eastAsia="Arial" w:hAnsi="Arial" w:cs="Arial"/>
          <w:color w:val="6B7280"/>
        </w:rPr>
        <w:t>, 16th US President</w:t>
      </w:r>
    </w:p>
    <w:p w14:paraId="2EB46AA4" w14:textId="77777777" w:rsidR="00D327E7" w:rsidRDefault="00D327E7">
      <w:pPr>
        <w:pBdr>
          <w:bottom w:val="dashed" w:sz="2" w:space="1" w:color="D1D5DB"/>
        </w:pBdr>
        <w:spacing w:before="200" w:after="100"/>
      </w:pPr>
    </w:p>
    <w:p w14:paraId="5A6BE0E1" w14:textId="77777777" w:rsidR="00D327E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374151"/>
        </w:rPr>
        <w:t xml:space="preserve">Quote 5  —  </w:t>
      </w:r>
      <w:r>
        <w:rPr>
          <w:rFonts w:ascii="Arial" w:eastAsia="Arial" w:hAnsi="Arial" w:cs="Arial"/>
          <w:b/>
          <w:bCs/>
          <w:color w:val="2563EB"/>
          <w:sz w:val="18"/>
          <w:szCs w:val="18"/>
        </w:rPr>
        <w:t>AMBITION</w:t>
      </w:r>
    </w:p>
    <w:p w14:paraId="779F06A1" w14:textId="77777777" w:rsidR="00D327E7" w:rsidRDefault="00000000">
      <w:pPr>
        <w:pBdr>
          <w:left w:val="single" w:sz="12" w:space="1" w:color="3B82F6"/>
        </w:pBdr>
        <w:spacing w:before="60" w:after="120"/>
        <w:ind w:left="480" w:right="480"/>
      </w:pPr>
      <w:r>
        <w:rPr>
          <w:rFonts w:ascii="Georgia" w:eastAsia="Georgia" w:hAnsi="Georgia" w:cs="Georgia"/>
          <w:i/>
          <w:iCs/>
          <w:color w:val="1F2937"/>
          <w:sz w:val="24"/>
          <w:szCs w:val="24"/>
        </w:rPr>
        <w:t>“One reason so few of us achieve what we truly want is that we never direct our focus; we never concentrate our power.”</w:t>
      </w:r>
    </w:p>
    <w:p w14:paraId="2ACE4819" w14:textId="77777777" w:rsidR="00D327E7" w:rsidRDefault="00000000">
      <w:pPr>
        <w:spacing w:before="60" w:after="60"/>
        <w:ind w:right="480"/>
        <w:jc w:val="right"/>
      </w:pPr>
      <w:r>
        <w:rPr>
          <w:rFonts w:ascii="Arial" w:eastAsia="Arial" w:hAnsi="Arial" w:cs="Arial"/>
          <w:b/>
          <w:bCs/>
          <w:color w:val="1D4ED8"/>
          <w:sz w:val="22"/>
          <w:szCs w:val="22"/>
        </w:rPr>
        <w:t>— Tony Robbins</w:t>
      </w:r>
      <w:r>
        <w:rPr>
          <w:rFonts w:ascii="Arial" w:eastAsia="Arial" w:hAnsi="Arial" w:cs="Arial"/>
          <w:color w:val="6B7280"/>
        </w:rPr>
        <w:t>, Motivational Speaker</w:t>
      </w:r>
    </w:p>
    <w:p w14:paraId="46B0B96E" w14:textId="77777777" w:rsidR="00D327E7" w:rsidRDefault="00D327E7">
      <w:pPr>
        <w:pBdr>
          <w:top w:val="single" w:sz="6" w:space="1" w:color="3B82F6"/>
        </w:pBdr>
        <w:spacing w:before="600"/>
      </w:pPr>
    </w:p>
    <w:p w14:paraId="04C67C58" w14:textId="77777777" w:rsidR="00D327E7" w:rsidRDefault="00000000">
      <w:pPr>
        <w:spacing w:before="200"/>
        <w:jc w:val="center"/>
      </w:pPr>
      <w:r>
        <w:rPr>
          <w:rFonts w:ascii="Arial" w:eastAsia="Arial" w:hAnsi="Arial" w:cs="Arial"/>
          <w:i/>
          <w:iCs/>
          <w:color w:val="6B7280"/>
        </w:rPr>
        <w:t>Stay focused. Your future self will thank you.</w:t>
      </w:r>
    </w:p>
    <w:sectPr w:rsidR="00D327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70C9"/>
    <w:multiLevelType w:val="hybridMultilevel"/>
    <w:tmpl w:val="4170E580"/>
    <w:lvl w:ilvl="0" w:tplc="01660FB6">
      <w:start w:val="1"/>
      <w:numFmt w:val="bullet"/>
      <w:lvlText w:val="●"/>
      <w:lvlJc w:val="left"/>
      <w:pPr>
        <w:ind w:left="720" w:hanging="360"/>
      </w:pPr>
    </w:lvl>
    <w:lvl w:ilvl="1" w:tplc="3F5C2CB4">
      <w:start w:val="1"/>
      <w:numFmt w:val="bullet"/>
      <w:lvlText w:val="○"/>
      <w:lvlJc w:val="left"/>
      <w:pPr>
        <w:ind w:left="1440" w:hanging="360"/>
      </w:pPr>
    </w:lvl>
    <w:lvl w:ilvl="2" w:tplc="46A809CE">
      <w:start w:val="1"/>
      <w:numFmt w:val="bullet"/>
      <w:lvlText w:val="■"/>
      <w:lvlJc w:val="left"/>
      <w:pPr>
        <w:ind w:left="2160" w:hanging="360"/>
      </w:pPr>
    </w:lvl>
    <w:lvl w:ilvl="3" w:tplc="7F820ACE">
      <w:start w:val="1"/>
      <w:numFmt w:val="bullet"/>
      <w:lvlText w:val="●"/>
      <w:lvlJc w:val="left"/>
      <w:pPr>
        <w:ind w:left="2880" w:hanging="360"/>
      </w:pPr>
    </w:lvl>
    <w:lvl w:ilvl="4" w:tplc="F17E1766">
      <w:start w:val="1"/>
      <w:numFmt w:val="bullet"/>
      <w:lvlText w:val="○"/>
      <w:lvlJc w:val="left"/>
      <w:pPr>
        <w:ind w:left="3600" w:hanging="360"/>
      </w:pPr>
    </w:lvl>
    <w:lvl w:ilvl="5" w:tplc="2CC03C1C">
      <w:start w:val="1"/>
      <w:numFmt w:val="bullet"/>
      <w:lvlText w:val="■"/>
      <w:lvlJc w:val="left"/>
      <w:pPr>
        <w:ind w:left="4320" w:hanging="360"/>
      </w:pPr>
    </w:lvl>
    <w:lvl w:ilvl="6" w:tplc="75DA9B2E">
      <w:start w:val="1"/>
      <w:numFmt w:val="bullet"/>
      <w:lvlText w:val="●"/>
      <w:lvlJc w:val="left"/>
      <w:pPr>
        <w:ind w:left="5040" w:hanging="360"/>
      </w:pPr>
    </w:lvl>
    <w:lvl w:ilvl="7" w:tplc="BC8CD58A">
      <w:start w:val="1"/>
      <w:numFmt w:val="bullet"/>
      <w:lvlText w:val="●"/>
      <w:lvlJc w:val="left"/>
      <w:pPr>
        <w:ind w:left="5760" w:hanging="360"/>
      </w:pPr>
    </w:lvl>
    <w:lvl w:ilvl="8" w:tplc="D19A9694">
      <w:start w:val="1"/>
      <w:numFmt w:val="bullet"/>
      <w:lvlText w:val="●"/>
      <w:lvlJc w:val="left"/>
      <w:pPr>
        <w:ind w:left="6480" w:hanging="360"/>
      </w:pPr>
    </w:lvl>
  </w:abstractNum>
  <w:num w:numId="1" w16cid:durableId="504789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7E7"/>
    <w:rsid w:val="0028378E"/>
    <w:rsid w:val="006C61A0"/>
    <w:rsid w:val="00BF5AFC"/>
    <w:rsid w:val="00D3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1BCD8"/>
  <w15:docId w15:val="{EEA94766-4666-4248-B3E0-C3F15828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775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Mamta Saikia</cp:lastModifiedBy>
  <cp:revision>2</cp:revision>
  <dcterms:created xsi:type="dcterms:W3CDTF">2026-03-15T13:32:00Z</dcterms:created>
  <dcterms:modified xsi:type="dcterms:W3CDTF">2026-03-15T13:32:00Z</dcterms:modified>
</cp:coreProperties>
</file>