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9C8B4" w14:textId="2E2BD850" w:rsidR="00143AFE" w:rsidRPr="00143AFE" w:rsidRDefault="00143AFE" w:rsidP="00143AFE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ABSTRACT – QUIZ APP</w:t>
      </w:r>
    </w:p>
    <w:p w14:paraId="79127C7C" w14:textId="77777777" w:rsidR="00143AFE" w:rsidRDefault="00143AFE" w:rsidP="00143AFE"/>
    <w:p w14:paraId="189A3746" w14:textId="17D59DC6" w:rsidR="00143AFE" w:rsidRPr="00143AFE" w:rsidRDefault="00143AFE" w:rsidP="00143AFE">
      <w:pPr>
        <w:rPr>
          <w:sz w:val="28"/>
          <w:szCs w:val="28"/>
        </w:rPr>
      </w:pPr>
      <w:r w:rsidRPr="00143AFE">
        <w:rPr>
          <w:sz w:val="28"/>
          <w:szCs w:val="28"/>
        </w:rPr>
        <w:t>This educational quiz application assesses students' academic caliber across mathematics, physics, and chemistry for classes 1 through 10 and higher education levels.</w:t>
      </w:r>
    </w:p>
    <w:p w14:paraId="6F4748AD" w14:textId="77777777" w:rsidR="00143AFE" w:rsidRPr="00143AFE" w:rsidRDefault="00143AFE" w:rsidP="00143AFE">
      <w:pPr>
        <w:rPr>
          <w:b/>
          <w:bCs/>
          <w:sz w:val="48"/>
          <w:szCs w:val="48"/>
        </w:rPr>
      </w:pPr>
      <w:r w:rsidRPr="00143AFE">
        <w:rPr>
          <w:b/>
          <w:bCs/>
          <w:sz w:val="48"/>
          <w:szCs w:val="48"/>
        </w:rPr>
        <w:t>Project Overview</w:t>
      </w:r>
    </w:p>
    <w:p w14:paraId="1CBC034B" w14:textId="77777777" w:rsidR="00143AFE" w:rsidRPr="00143AFE" w:rsidRDefault="00143AFE" w:rsidP="00143AFE">
      <w:pPr>
        <w:rPr>
          <w:sz w:val="28"/>
          <w:szCs w:val="28"/>
        </w:rPr>
      </w:pPr>
      <w:r w:rsidRPr="00143AFE">
        <w:rPr>
          <w:sz w:val="28"/>
          <w:szCs w:val="28"/>
        </w:rPr>
        <w:t>The app delivers 30 timed questions (30-minute limit) tailored to user-selected subjects and class levels, awarding 10 points per correct answer for a maximum score of 300. It features randomized question delivery, real-time scoring, and post-quiz analytics including accuracy percentages and performance bands (Beginner, Intermediate, Advanced).</w:t>
      </w:r>
    </w:p>
    <w:p w14:paraId="73D72431" w14:textId="77777777" w:rsidR="00143AFE" w:rsidRPr="00143AFE" w:rsidRDefault="00143AFE" w:rsidP="00143AFE">
      <w:pPr>
        <w:rPr>
          <w:b/>
          <w:bCs/>
          <w:sz w:val="48"/>
          <w:szCs w:val="48"/>
        </w:rPr>
      </w:pPr>
      <w:r w:rsidRPr="00143AFE">
        <w:rPr>
          <w:b/>
          <w:bCs/>
          <w:sz w:val="48"/>
          <w:szCs w:val="48"/>
        </w:rPr>
        <w:t>Key Innovations</w:t>
      </w:r>
    </w:p>
    <w:p w14:paraId="1F9464BD" w14:textId="77777777" w:rsidR="00143AFE" w:rsidRPr="00143AFE" w:rsidRDefault="00143AFE" w:rsidP="00143AFE">
      <w:pPr>
        <w:numPr>
          <w:ilvl w:val="0"/>
          <w:numId w:val="1"/>
        </w:numPr>
        <w:rPr>
          <w:sz w:val="28"/>
          <w:szCs w:val="28"/>
        </w:rPr>
      </w:pPr>
      <w:r w:rsidRPr="00143AFE">
        <w:rPr>
          <w:sz w:val="28"/>
          <w:szCs w:val="28"/>
        </w:rPr>
        <w:t>Adaptive content filtering by grade and subject ensures age-appropriate difficulty.</w:t>
      </w:r>
    </w:p>
    <w:p w14:paraId="1AE960BB" w14:textId="77777777" w:rsidR="00143AFE" w:rsidRPr="00143AFE" w:rsidRDefault="00143AFE" w:rsidP="00143AFE">
      <w:pPr>
        <w:numPr>
          <w:ilvl w:val="0"/>
          <w:numId w:val="1"/>
        </w:numPr>
        <w:rPr>
          <w:sz w:val="28"/>
          <w:szCs w:val="28"/>
        </w:rPr>
      </w:pPr>
      <w:r w:rsidRPr="00143AFE">
        <w:rPr>
          <w:sz w:val="28"/>
          <w:szCs w:val="28"/>
        </w:rPr>
        <w:t>Immediate feedback with explanations promotes learning beyond mere testing.</w:t>
      </w:r>
    </w:p>
    <w:p w14:paraId="0630B703" w14:textId="3C3A6564" w:rsidR="00143AFE" w:rsidRPr="00143AFE" w:rsidRDefault="00143AFE" w:rsidP="00143AFE">
      <w:pPr>
        <w:numPr>
          <w:ilvl w:val="0"/>
          <w:numId w:val="1"/>
        </w:numPr>
        <w:rPr>
          <w:sz w:val="28"/>
          <w:szCs w:val="28"/>
        </w:rPr>
      </w:pPr>
      <w:r w:rsidRPr="00143AFE">
        <w:rPr>
          <w:sz w:val="28"/>
          <w:szCs w:val="28"/>
        </w:rPr>
        <w:t>Progress tracking via local</w:t>
      </w:r>
      <w:r w:rsidR="00772492" w:rsidRPr="00772492">
        <w:rPr>
          <w:sz w:val="28"/>
          <w:szCs w:val="28"/>
        </w:rPr>
        <w:t xml:space="preserve"> s</w:t>
      </w:r>
      <w:r w:rsidRPr="00143AFE">
        <w:rPr>
          <w:sz w:val="28"/>
          <w:szCs w:val="28"/>
        </w:rPr>
        <w:t>torage enables users to monitor improvement over multiple attempts.</w:t>
      </w:r>
    </w:p>
    <w:p w14:paraId="15E98FBC" w14:textId="77777777" w:rsidR="00143AFE" w:rsidRPr="00143AFE" w:rsidRDefault="00143AFE" w:rsidP="00143AFE">
      <w:pPr>
        <w:rPr>
          <w:b/>
          <w:bCs/>
          <w:sz w:val="48"/>
          <w:szCs w:val="48"/>
        </w:rPr>
      </w:pPr>
      <w:r w:rsidRPr="00143AFE">
        <w:rPr>
          <w:b/>
          <w:bCs/>
          <w:sz w:val="48"/>
          <w:szCs w:val="48"/>
        </w:rPr>
        <w:t>Educational Impact</w:t>
      </w:r>
    </w:p>
    <w:p w14:paraId="3C3BE821" w14:textId="77777777" w:rsidR="00143AFE" w:rsidRPr="00143AFE" w:rsidRDefault="00143AFE" w:rsidP="00143AFE">
      <w:pPr>
        <w:rPr>
          <w:sz w:val="28"/>
          <w:szCs w:val="28"/>
        </w:rPr>
      </w:pPr>
      <w:r w:rsidRPr="00143AFE">
        <w:rPr>
          <w:sz w:val="28"/>
          <w:szCs w:val="28"/>
        </w:rPr>
        <w:t>Designed for distraction-free engagement, the HTML/CSS/JavaScript platform fosters self-paced STEM skill evaluation, supporting exam preparation while gamifying core concepts for young learners up to competitive levels.</w:t>
      </w:r>
    </w:p>
    <w:p w14:paraId="3B32D660" w14:textId="77777777" w:rsidR="008E2DC2" w:rsidRDefault="008E2DC2"/>
    <w:sectPr w:rsidR="008E2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172D9"/>
    <w:multiLevelType w:val="multilevel"/>
    <w:tmpl w:val="975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408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FE"/>
    <w:rsid w:val="00143AFE"/>
    <w:rsid w:val="00772492"/>
    <w:rsid w:val="008E2DC2"/>
    <w:rsid w:val="00A62E90"/>
    <w:rsid w:val="00C103F9"/>
    <w:rsid w:val="00FF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00E1"/>
  <w15:chartTrackingRefBased/>
  <w15:docId w15:val="{36D6C87E-D689-47F7-BBA1-02A91ED9B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3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AF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AF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AF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A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A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43AF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43AF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3AFE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AF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AFE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143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AF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</dc:creator>
  <cp:keywords/>
  <dc:description/>
  <cp:lastModifiedBy>kiran</cp:lastModifiedBy>
  <cp:revision>2</cp:revision>
  <dcterms:created xsi:type="dcterms:W3CDTF">2025-12-31T06:27:00Z</dcterms:created>
  <dcterms:modified xsi:type="dcterms:W3CDTF">2025-12-31T06:31:00Z</dcterms:modified>
</cp:coreProperties>
</file>