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F1E55" w14:textId="77777777" w:rsidR="001A3C3D" w:rsidRPr="001A3C3D" w:rsidRDefault="001A3C3D" w:rsidP="001A3C3D">
      <w:pPr>
        <w:pBdr>
          <w:top w:val="nil"/>
          <w:left w:val="nil"/>
          <w:bottom w:val="nil"/>
          <w:right w:val="nil"/>
          <w:between w:val="nil"/>
        </w:pBdr>
        <w:spacing w:after="280"/>
        <w:jc w:val="center"/>
        <w:rPr>
          <w:b/>
          <w:bCs/>
          <w:sz w:val="36"/>
          <w:szCs w:val="36"/>
        </w:rPr>
      </w:pPr>
      <w:r w:rsidRPr="001A3C3D">
        <w:rPr>
          <w:b/>
          <w:bCs/>
          <w:sz w:val="36"/>
          <w:szCs w:val="36"/>
        </w:rPr>
        <w:t>Prediction of Success for Currently Operating Startups</w:t>
      </w:r>
    </w:p>
    <w:p w14:paraId="75F722C6" w14:textId="24FE06A9" w:rsidR="007431C8" w:rsidRPr="00F64007" w:rsidRDefault="001A3C3D" w:rsidP="007431C8">
      <w:pPr>
        <w:pBdr>
          <w:top w:val="nil"/>
          <w:left w:val="nil"/>
          <w:bottom w:val="nil"/>
          <w:right w:val="nil"/>
          <w:between w:val="nil"/>
        </w:pBdr>
        <w:spacing w:before="360" w:after="40"/>
        <w:jc w:val="center"/>
        <w:rPr>
          <w:sz w:val="28"/>
          <w:szCs w:val="28"/>
        </w:rPr>
      </w:pPr>
      <w:r w:rsidRPr="00F64007">
        <w:rPr>
          <w:sz w:val="28"/>
          <w:szCs w:val="28"/>
        </w:rPr>
        <w:t>Dr. T. SampathKumar</w:t>
      </w:r>
      <w:r w:rsidRPr="00F64007">
        <w:rPr>
          <w:sz w:val="28"/>
          <w:szCs w:val="28"/>
          <w:vertAlign w:val="superscript"/>
        </w:rPr>
        <w:t xml:space="preserve"> </w:t>
      </w:r>
      <w:r w:rsidR="00EF6940" w:rsidRPr="00F64007">
        <w:rPr>
          <w:sz w:val="28"/>
          <w:szCs w:val="28"/>
          <w:vertAlign w:val="superscript"/>
        </w:rPr>
        <w:t>1,</w:t>
      </w:r>
      <w:r w:rsidR="003A5C85" w:rsidRPr="00F64007">
        <w:rPr>
          <w:sz w:val="28"/>
          <w:szCs w:val="28"/>
          <w:vertAlign w:val="superscript"/>
        </w:rPr>
        <w:t xml:space="preserve"> </w:t>
      </w:r>
      <w:r w:rsidR="00EF6940" w:rsidRPr="00F64007">
        <w:rPr>
          <w:sz w:val="28"/>
          <w:szCs w:val="28"/>
          <w:vertAlign w:val="superscript"/>
        </w:rPr>
        <w:t>a)</w:t>
      </w:r>
      <w:r w:rsidR="0016385D" w:rsidRPr="00F64007">
        <w:rPr>
          <w:sz w:val="28"/>
          <w:szCs w:val="28"/>
        </w:rPr>
        <w:t xml:space="preserve"> </w:t>
      </w:r>
      <w:proofErr w:type="spellStart"/>
      <w:r w:rsidR="00D16C9E" w:rsidRPr="00F64007">
        <w:rPr>
          <w:sz w:val="28"/>
          <w:szCs w:val="28"/>
        </w:rPr>
        <w:t>Anugam</w:t>
      </w:r>
      <w:proofErr w:type="spellEnd"/>
      <w:r w:rsidR="00D16C9E" w:rsidRPr="00F64007">
        <w:rPr>
          <w:sz w:val="28"/>
          <w:szCs w:val="28"/>
        </w:rPr>
        <w:t xml:space="preserve"> Saikiran</w:t>
      </w:r>
      <w:proofErr w:type="gramStart"/>
      <w:r w:rsidR="00EF6940" w:rsidRPr="00F64007">
        <w:rPr>
          <w:sz w:val="28"/>
          <w:szCs w:val="28"/>
          <w:vertAlign w:val="superscript"/>
        </w:rPr>
        <w:t>2</w:t>
      </w:r>
      <w:r w:rsidR="007B4863" w:rsidRPr="00F64007">
        <w:rPr>
          <w:sz w:val="28"/>
          <w:szCs w:val="28"/>
          <w:vertAlign w:val="superscript"/>
        </w:rPr>
        <w:t xml:space="preserve">, </w:t>
      </w:r>
      <w:r w:rsidR="003A5C85" w:rsidRPr="00F64007">
        <w:rPr>
          <w:sz w:val="28"/>
          <w:szCs w:val="28"/>
          <w:vertAlign w:val="superscript"/>
        </w:rPr>
        <w:t xml:space="preserve"> b</w:t>
      </w:r>
      <w:proofErr w:type="gramEnd"/>
      <w:r w:rsidR="003A5C85" w:rsidRPr="00F64007">
        <w:rPr>
          <w:sz w:val="28"/>
          <w:szCs w:val="28"/>
          <w:vertAlign w:val="superscript"/>
        </w:rPr>
        <w:t>)</w:t>
      </w:r>
      <w:r w:rsidR="00D16C9E" w:rsidRPr="00F64007">
        <w:rPr>
          <w:sz w:val="28"/>
          <w:szCs w:val="28"/>
        </w:rPr>
        <w:t xml:space="preserve"> </w:t>
      </w:r>
      <w:proofErr w:type="spellStart"/>
      <w:r w:rsidR="00D16C9E" w:rsidRPr="00F64007">
        <w:rPr>
          <w:color w:val="000000"/>
          <w:sz w:val="28"/>
          <w:szCs w:val="28"/>
        </w:rPr>
        <w:t>Irukulla</w:t>
      </w:r>
      <w:proofErr w:type="spellEnd"/>
      <w:r w:rsidR="00D16C9E" w:rsidRPr="00F64007">
        <w:rPr>
          <w:color w:val="000000"/>
          <w:sz w:val="28"/>
          <w:szCs w:val="28"/>
        </w:rPr>
        <w:t xml:space="preserve"> Apoorva</w:t>
      </w:r>
      <w:r w:rsidR="00D16C9E" w:rsidRPr="00F64007">
        <w:rPr>
          <w:sz w:val="28"/>
          <w:szCs w:val="28"/>
          <w:vertAlign w:val="superscript"/>
        </w:rPr>
        <w:t xml:space="preserve"> 3, c)</w:t>
      </w:r>
    </w:p>
    <w:p w14:paraId="548D96A3" w14:textId="1D96EF78" w:rsidR="00C14B14" w:rsidRPr="00F64007" w:rsidRDefault="00D16C9E" w:rsidP="007431C8">
      <w:pPr>
        <w:pBdr>
          <w:top w:val="nil"/>
          <w:left w:val="nil"/>
          <w:bottom w:val="nil"/>
          <w:right w:val="nil"/>
          <w:between w:val="nil"/>
        </w:pBdr>
        <w:spacing w:before="360" w:after="40"/>
        <w:jc w:val="center"/>
        <w:rPr>
          <w:sz w:val="28"/>
          <w:szCs w:val="28"/>
        </w:rPr>
      </w:pPr>
      <w:proofErr w:type="spellStart"/>
      <w:r w:rsidRPr="00F64007">
        <w:rPr>
          <w:color w:val="000000"/>
          <w:sz w:val="28"/>
          <w:szCs w:val="28"/>
        </w:rPr>
        <w:t>Anugam</w:t>
      </w:r>
      <w:proofErr w:type="spellEnd"/>
      <w:r w:rsidRPr="00F64007">
        <w:rPr>
          <w:color w:val="000000"/>
          <w:sz w:val="28"/>
          <w:szCs w:val="28"/>
        </w:rPr>
        <w:t xml:space="preserve"> Uday </w:t>
      </w:r>
      <w:proofErr w:type="spellStart"/>
      <w:r w:rsidRPr="00F64007">
        <w:rPr>
          <w:color w:val="000000"/>
          <w:sz w:val="28"/>
          <w:szCs w:val="28"/>
        </w:rPr>
        <w:t>kiran</w:t>
      </w:r>
      <w:proofErr w:type="spellEnd"/>
      <w:r w:rsidRPr="00F64007">
        <w:rPr>
          <w:sz w:val="28"/>
          <w:szCs w:val="28"/>
          <w:vertAlign w:val="superscript"/>
        </w:rPr>
        <w:t xml:space="preserve"> 4,</w:t>
      </w:r>
      <w:r w:rsidR="007431C8" w:rsidRPr="00F64007">
        <w:rPr>
          <w:sz w:val="28"/>
          <w:szCs w:val="28"/>
          <w:vertAlign w:val="superscript"/>
        </w:rPr>
        <w:t xml:space="preserve"> </w:t>
      </w:r>
      <w:r w:rsidRPr="00F64007">
        <w:rPr>
          <w:sz w:val="28"/>
          <w:szCs w:val="28"/>
          <w:vertAlign w:val="superscript"/>
        </w:rPr>
        <w:t>d)</w:t>
      </w:r>
      <w:r w:rsidRPr="00F64007">
        <w:rPr>
          <w:color w:val="000000"/>
          <w:sz w:val="28"/>
          <w:szCs w:val="28"/>
        </w:rPr>
        <w:t xml:space="preserve"> </w:t>
      </w:r>
      <w:r w:rsidR="007431C8" w:rsidRPr="00F64007">
        <w:rPr>
          <w:color w:val="000000"/>
          <w:sz w:val="28"/>
          <w:szCs w:val="28"/>
        </w:rPr>
        <w:t xml:space="preserve">Meghana Daddanala </w:t>
      </w:r>
      <w:r w:rsidR="007431C8" w:rsidRPr="00F64007">
        <w:rPr>
          <w:sz w:val="28"/>
          <w:szCs w:val="28"/>
          <w:vertAlign w:val="superscript"/>
        </w:rPr>
        <w:t>5</w:t>
      </w:r>
      <w:r w:rsidRPr="00F64007">
        <w:rPr>
          <w:sz w:val="28"/>
          <w:szCs w:val="28"/>
          <w:vertAlign w:val="superscript"/>
        </w:rPr>
        <w:t xml:space="preserve">, </w:t>
      </w:r>
      <w:r w:rsidR="007431C8" w:rsidRPr="00F64007">
        <w:rPr>
          <w:sz w:val="28"/>
          <w:szCs w:val="28"/>
          <w:vertAlign w:val="superscript"/>
        </w:rPr>
        <w:t>e</w:t>
      </w:r>
      <w:r w:rsidRPr="00F64007">
        <w:rPr>
          <w:sz w:val="28"/>
          <w:szCs w:val="28"/>
          <w:vertAlign w:val="superscript"/>
        </w:rPr>
        <w:t>)</w:t>
      </w:r>
      <w:r w:rsidRPr="00F64007">
        <w:rPr>
          <w:color w:val="000000"/>
          <w:sz w:val="28"/>
          <w:szCs w:val="28"/>
        </w:rPr>
        <w:t xml:space="preserve"> </w:t>
      </w:r>
      <w:r w:rsidR="007431C8" w:rsidRPr="00F64007">
        <w:rPr>
          <w:sz w:val="28"/>
          <w:szCs w:val="28"/>
        </w:rPr>
        <w:t>Amogh Varsh Raju</w:t>
      </w:r>
      <w:r w:rsidR="007431C8" w:rsidRPr="00F64007">
        <w:rPr>
          <w:sz w:val="28"/>
          <w:szCs w:val="28"/>
          <w:vertAlign w:val="superscript"/>
        </w:rPr>
        <w:t>6</w:t>
      </w:r>
      <w:r w:rsidRPr="00F64007">
        <w:rPr>
          <w:sz w:val="28"/>
          <w:szCs w:val="28"/>
          <w:vertAlign w:val="superscript"/>
        </w:rPr>
        <w:t xml:space="preserve">, </w:t>
      </w:r>
      <w:r w:rsidR="007431C8" w:rsidRPr="00F64007">
        <w:rPr>
          <w:sz w:val="28"/>
          <w:szCs w:val="28"/>
          <w:vertAlign w:val="superscript"/>
        </w:rPr>
        <w:t>f</w:t>
      </w:r>
      <w:r w:rsidRPr="00F64007">
        <w:rPr>
          <w:sz w:val="28"/>
          <w:szCs w:val="28"/>
          <w:vertAlign w:val="superscript"/>
        </w:rPr>
        <w:t>)</w:t>
      </w:r>
      <w:r w:rsidRPr="00F64007">
        <w:rPr>
          <w:sz w:val="28"/>
          <w:szCs w:val="28"/>
        </w:rPr>
        <w:br/>
      </w:r>
    </w:p>
    <w:p w14:paraId="54B91F82" w14:textId="70D3EE02" w:rsidR="00027428" w:rsidRPr="007431C8" w:rsidRDefault="00C14B14" w:rsidP="007431C8">
      <w:pPr>
        <w:pStyle w:val="AuthorName"/>
        <w:spacing w:before="0" w:after="0"/>
        <w:rPr>
          <w:sz w:val="20"/>
          <w:lang w:val="en-GB" w:eastAsia="en-GB"/>
        </w:rPr>
      </w:pPr>
      <w:r>
        <w:rPr>
          <w:sz w:val="20"/>
          <w:lang w:val="en-GB" w:eastAsia="en-GB"/>
        </w:rPr>
        <w:t xml:space="preserve">Author Affiliations </w:t>
      </w:r>
    </w:p>
    <w:p w14:paraId="36AAE852" w14:textId="27105FC8" w:rsidR="007431C8" w:rsidRDefault="00027428" w:rsidP="00F64007">
      <w:pPr>
        <w:pStyle w:val="AuthorAffiliation"/>
      </w:pPr>
      <w:r w:rsidRPr="007431C8">
        <w:rPr>
          <w:i w:val="0"/>
          <w:iCs/>
          <w:vertAlign w:val="superscript"/>
        </w:rPr>
        <w:t>1</w:t>
      </w:r>
      <w:r w:rsidR="007431C8" w:rsidRPr="007431C8">
        <w:t xml:space="preserve"> SR University, Warangal, </w:t>
      </w:r>
      <w:proofErr w:type="gramStart"/>
      <w:r w:rsidR="007431C8" w:rsidRPr="007431C8">
        <w:t xml:space="preserve">India </w:t>
      </w:r>
      <w:r w:rsidR="007431C8">
        <w:t xml:space="preserve"> </w:t>
      </w:r>
      <w:r w:rsidR="007431C8" w:rsidRPr="007431C8">
        <w:rPr>
          <w:i w:val="0"/>
          <w:iCs/>
          <w:vertAlign w:val="superscript"/>
        </w:rPr>
        <w:t>2</w:t>
      </w:r>
      <w:proofErr w:type="gramEnd"/>
      <w:r w:rsidR="007431C8" w:rsidRPr="007431C8">
        <w:t xml:space="preserve"> SR </w:t>
      </w:r>
      <w:r w:rsidR="007431C8">
        <w:t>Engineering College</w:t>
      </w:r>
      <w:r w:rsidR="007431C8" w:rsidRPr="007431C8">
        <w:t xml:space="preserve"> ,Warangal, India</w:t>
      </w:r>
    </w:p>
    <w:p w14:paraId="5C91080F" w14:textId="747C4179" w:rsidR="007431C8" w:rsidRDefault="007431C8" w:rsidP="00F64007">
      <w:pPr>
        <w:pStyle w:val="AuthorAffiliation"/>
      </w:pPr>
      <w:r w:rsidRPr="007431C8">
        <w:rPr>
          <w:i w:val="0"/>
          <w:iCs/>
          <w:vertAlign w:val="superscript"/>
        </w:rPr>
        <w:t>3</w:t>
      </w:r>
      <w:r w:rsidRPr="007431C8">
        <w:t xml:space="preserve"> SR </w:t>
      </w:r>
      <w:r>
        <w:t>Engineering College</w:t>
      </w:r>
      <w:r w:rsidRPr="007431C8">
        <w:t>, Warangal, India</w:t>
      </w:r>
      <w:r>
        <w:t xml:space="preserve">   </w:t>
      </w:r>
      <w:r w:rsidRPr="007431C8">
        <w:rPr>
          <w:i w:val="0"/>
          <w:iCs/>
          <w:vertAlign w:val="superscript"/>
        </w:rPr>
        <w:t>4</w:t>
      </w:r>
      <w:r w:rsidRPr="007431C8">
        <w:t xml:space="preserve"> SR University, Warangal, India</w:t>
      </w:r>
    </w:p>
    <w:p w14:paraId="5CFA9C09" w14:textId="5DE8C347" w:rsidR="007431C8" w:rsidRDefault="007431C8" w:rsidP="00F64007">
      <w:pPr>
        <w:pStyle w:val="AuthorAffiliation"/>
      </w:pPr>
      <w:r w:rsidRPr="007431C8">
        <w:rPr>
          <w:i w:val="0"/>
          <w:iCs/>
          <w:vertAlign w:val="superscript"/>
        </w:rPr>
        <w:t>5</w:t>
      </w:r>
      <w:r w:rsidRPr="007431C8">
        <w:t xml:space="preserve"> SR </w:t>
      </w:r>
      <w:r>
        <w:t>Engineering College</w:t>
      </w:r>
      <w:r w:rsidRPr="007431C8">
        <w:t xml:space="preserve">, Warangal, </w:t>
      </w:r>
      <w:proofErr w:type="gramStart"/>
      <w:r w:rsidRPr="007431C8">
        <w:t>India</w:t>
      </w:r>
      <w:r>
        <w:t xml:space="preserve">  </w:t>
      </w:r>
      <w:r w:rsidRPr="007431C8">
        <w:rPr>
          <w:i w:val="0"/>
          <w:iCs/>
          <w:vertAlign w:val="superscript"/>
        </w:rPr>
        <w:t>6</w:t>
      </w:r>
      <w:proofErr w:type="gramEnd"/>
      <w:r w:rsidRPr="007431C8">
        <w:t xml:space="preserve"> SR </w:t>
      </w:r>
      <w:r>
        <w:t>Engineering College</w:t>
      </w:r>
      <w:r w:rsidRPr="007431C8">
        <w:t xml:space="preserve"> ,Warangal, India</w:t>
      </w:r>
      <w:r w:rsidRPr="00075EA6">
        <w:br/>
      </w:r>
    </w:p>
    <w:p w14:paraId="3EAF16AE" w14:textId="451A21AA" w:rsidR="00C14B14" w:rsidRDefault="00C14B14" w:rsidP="00C14B14">
      <w:pPr>
        <w:pStyle w:val="AuthorAffiliation"/>
      </w:pPr>
      <w:r>
        <w:t>Author Emails</w:t>
      </w:r>
    </w:p>
    <w:p w14:paraId="0DCE0E56" w14:textId="77777777" w:rsidR="00F64007" w:rsidRPr="007731FE" w:rsidRDefault="00003D7C" w:rsidP="00F64007">
      <w:pPr>
        <w:pBdr>
          <w:top w:val="nil"/>
          <w:left w:val="nil"/>
          <w:bottom w:val="nil"/>
          <w:right w:val="nil"/>
          <w:between w:val="nil"/>
        </w:pBdr>
        <w:spacing w:after="40"/>
        <w:jc w:val="center"/>
        <w:rPr>
          <w:i/>
          <w:iCs/>
          <w:sz w:val="20"/>
        </w:rPr>
      </w:pPr>
      <w:r w:rsidRPr="007731FE">
        <w:rPr>
          <w:i/>
          <w:iCs/>
          <w:szCs w:val="28"/>
          <w:vertAlign w:val="superscript"/>
        </w:rPr>
        <w:t>a</w:t>
      </w:r>
      <w:r w:rsidRPr="007731FE">
        <w:rPr>
          <w:i/>
          <w:iCs/>
          <w:sz w:val="20"/>
          <w:vertAlign w:val="superscript"/>
        </w:rPr>
        <w:t>)</w:t>
      </w:r>
      <w:r w:rsidRPr="007731FE">
        <w:rPr>
          <w:i/>
          <w:iCs/>
          <w:sz w:val="20"/>
        </w:rPr>
        <w:t xml:space="preserve"> </w:t>
      </w:r>
      <w:r w:rsidR="00CE6048" w:rsidRPr="007731FE">
        <w:rPr>
          <w:i/>
          <w:iCs/>
          <w:sz w:val="20"/>
        </w:rPr>
        <w:t>t.sampathkumar@sru.edu.in</w:t>
      </w:r>
      <w:r w:rsidR="00CE6048" w:rsidRPr="007731FE">
        <w:rPr>
          <w:i/>
          <w:iCs/>
          <w:sz w:val="20"/>
          <w:vertAlign w:val="superscript"/>
        </w:rPr>
        <w:t xml:space="preserve"> b)</w:t>
      </w:r>
      <w:r w:rsidR="00CE6048" w:rsidRPr="007731FE">
        <w:rPr>
          <w:i/>
          <w:iCs/>
          <w:sz w:val="20"/>
        </w:rPr>
        <w:t xml:space="preserve"> </w:t>
      </w:r>
      <w:proofErr w:type="spellStart"/>
      <w:r w:rsidR="00CE6048" w:rsidRPr="007731FE">
        <w:rPr>
          <w:i/>
          <w:iCs/>
          <w:sz w:val="20"/>
        </w:rPr>
        <w:t>saikirananugam@gmail.com</w:t>
      </w:r>
      <w:r w:rsidR="00CE6048" w:rsidRPr="007731FE">
        <w:rPr>
          <w:i/>
          <w:iCs/>
          <w:sz w:val="20"/>
          <w:vertAlign w:val="superscript"/>
        </w:rPr>
        <w:t>c</w:t>
      </w:r>
      <w:proofErr w:type="spellEnd"/>
      <w:r w:rsidR="00CE6048" w:rsidRPr="007731FE">
        <w:rPr>
          <w:i/>
          <w:iCs/>
          <w:sz w:val="20"/>
          <w:vertAlign w:val="superscript"/>
        </w:rPr>
        <w:t>)</w:t>
      </w:r>
      <w:r w:rsidR="00CE6048" w:rsidRPr="007731FE">
        <w:rPr>
          <w:i/>
          <w:iCs/>
          <w:sz w:val="20"/>
        </w:rPr>
        <w:t xml:space="preserve"> </w:t>
      </w:r>
      <w:hyperlink r:id="rId11">
        <w:r w:rsidR="00CE6048" w:rsidRPr="007731FE">
          <w:rPr>
            <w:i/>
            <w:iCs/>
            <w:color w:val="000000"/>
            <w:sz w:val="20"/>
          </w:rPr>
          <w:t>irukullaapoorva@gmail.com</w:t>
        </w:r>
      </w:hyperlink>
    </w:p>
    <w:p w14:paraId="30AAEFC2" w14:textId="047168CC" w:rsidR="00CE6048" w:rsidRPr="007731FE" w:rsidRDefault="00CE6048" w:rsidP="00F64007">
      <w:pPr>
        <w:pBdr>
          <w:top w:val="nil"/>
          <w:left w:val="nil"/>
          <w:bottom w:val="nil"/>
          <w:right w:val="nil"/>
          <w:between w:val="nil"/>
        </w:pBdr>
        <w:spacing w:after="40"/>
        <w:jc w:val="center"/>
        <w:rPr>
          <w:sz w:val="20"/>
        </w:rPr>
      </w:pPr>
      <w:r w:rsidRPr="007731FE">
        <w:rPr>
          <w:i/>
          <w:iCs/>
          <w:sz w:val="20"/>
          <w:vertAlign w:val="superscript"/>
        </w:rPr>
        <w:t>d)</w:t>
      </w:r>
      <w:r w:rsidRPr="007731FE">
        <w:rPr>
          <w:i/>
          <w:iCs/>
          <w:sz w:val="20"/>
        </w:rPr>
        <w:t xml:space="preserve"> </w:t>
      </w:r>
      <w:proofErr w:type="spellStart"/>
      <w:r w:rsidRPr="007731FE">
        <w:rPr>
          <w:i/>
          <w:iCs/>
          <w:sz w:val="20"/>
        </w:rPr>
        <w:t>anguamudaykiran@gmail.com</w:t>
      </w:r>
      <w:r w:rsidRPr="007731FE">
        <w:rPr>
          <w:i/>
          <w:iCs/>
          <w:sz w:val="20"/>
          <w:vertAlign w:val="superscript"/>
        </w:rPr>
        <w:t>e</w:t>
      </w:r>
      <w:proofErr w:type="spellEnd"/>
      <w:r w:rsidRPr="007731FE">
        <w:rPr>
          <w:i/>
          <w:iCs/>
          <w:sz w:val="20"/>
          <w:vertAlign w:val="superscript"/>
        </w:rPr>
        <w:t>)</w:t>
      </w:r>
      <w:r w:rsidRPr="007731FE">
        <w:rPr>
          <w:i/>
          <w:iCs/>
          <w:sz w:val="20"/>
        </w:rPr>
        <w:t xml:space="preserve"> </w:t>
      </w:r>
      <w:r w:rsidRPr="007731FE">
        <w:rPr>
          <w:i/>
          <w:iCs/>
          <w:color w:val="000000"/>
          <w:sz w:val="20"/>
        </w:rPr>
        <w:t>meghanadaddanala@gmail.com</w:t>
      </w:r>
      <w:r w:rsidRPr="007731FE">
        <w:rPr>
          <w:i/>
          <w:iCs/>
          <w:sz w:val="20"/>
        </w:rPr>
        <w:t xml:space="preserve"> </w:t>
      </w:r>
      <w:r w:rsidRPr="007731FE">
        <w:rPr>
          <w:i/>
          <w:iCs/>
          <w:sz w:val="20"/>
          <w:vertAlign w:val="superscript"/>
        </w:rPr>
        <w:t>f)</w:t>
      </w:r>
      <w:r w:rsidRPr="007731FE">
        <w:rPr>
          <w:i/>
          <w:iCs/>
          <w:sz w:val="20"/>
        </w:rPr>
        <w:t xml:space="preserve"> </w:t>
      </w:r>
      <w:r w:rsidR="00F64007" w:rsidRPr="007731FE">
        <w:rPr>
          <w:i/>
          <w:iCs/>
          <w:sz w:val="20"/>
        </w:rPr>
        <w:t>varshrajuambati@gmail.com</w:t>
      </w:r>
    </w:p>
    <w:p w14:paraId="59C3B68F" w14:textId="77777777" w:rsidR="001A3C3D" w:rsidRPr="00075EA6" w:rsidRDefault="001A3C3D" w:rsidP="00F64007">
      <w:pPr>
        <w:pStyle w:val="AuthorEmail"/>
      </w:pPr>
    </w:p>
    <w:p w14:paraId="745FC6B2" w14:textId="50242EBB" w:rsidR="001A3C3D" w:rsidRPr="001A3C3D" w:rsidRDefault="0016385D" w:rsidP="001A3C3D">
      <w:pPr>
        <w:jc w:val="both"/>
        <w:rPr>
          <w:b/>
          <w:sz w:val="18"/>
          <w:szCs w:val="18"/>
        </w:rPr>
      </w:pPr>
      <w:r w:rsidRPr="001A3C3D">
        <w:rPr>
          <w:b/>
          <w:bCs/>
          <w:sz w:val="18"/>
          <w:szCs w:val="18"/>
        </w:rPr>
        <w:t>Abstract.</w:t>
      </w:r>
      <w:r w:rsidRPr="001A3C3D">
        <w:rPr>
          <w:sz w:val="18"/>
          <w:szCs w:val="18"/>
        </w:rPr>
        <w:t xml:space="preserve"> </w:t>
      </w:r>
      <w:r w:rsidR="001A3C3D" w:rsidRPr="001A3C3D">
        <w:rPr>
          <w:bCs/>
          <w:sz w:val="18"/>
          <w:szCs w:val="18"/>
        </w:rPr>
        <w:t>Investing in startups is a high-risk, high-reward endeavor, and accurately predicting the success of currently operated startups is of paramount importance for investors. This research paper focuses on the prediction of startup success using machine learning algorithms and its significance for investment decisions. By leveraging historical data and a diverse set of features, machine learning models are trained to classify startups as successful or unsuccessful based on various factors such as financial data, milestones, average participants, advertising status, funding years, and relationship factors. This provides valuable insights for investors to make informed investment decisions by accurately assessing the potential success of startups, manage risks, optimize their investment portfolios, and increase their chances of achieving higher returns on their investments</w:t>
      </w:r>
      <w:r w:rsidR="001A3C3D" w:rsidRPr="001A3C3D">
        <w:rPr>
          <w:b/>
          <w:sz w:val="18"/>
          <w:szCs w:val="18"/>
        </w:rPr>
        <w:t>.</w:t>
      </w:r>
    </w:p>
    <w:p w14:paraId="6791FA49" w14:textId="7B87B098" w:rsidR="00B1000D" w:rsidRDefault="001A3C3D" w:rsidP="001A3C3D">
      <w:pPr>
        <w:pStyle w:val="Heading1"/>
      </w:pPr>
      <w:r>
        <w:t xml:space="preserve">INTRODUCTION </w:t>
      </w:r>
    </w:p>
    <w:p w14:paraId="0352C24D" w14:textId="77777777" w:rsidR="001A3C3D" w:rsidRPr="001A3C3D" w:rsidRDefault="001A3C3D" w:rsidP="001A3C3D">
      <w:pPr>
        <w:pBdr>
          <w:top w:val="nil"/>
          <w:left w:val="nil"/>
          <w:bottom w:val="nil"/>
          <w:right w:val="nil"/>
          <w:between w:val="nil"/>
        </w:pBdr>
        <w:tabs>
          <w:tab w:val="left" w:pos="288"/>
        </w:tabs>
        <w:spacing w:after="120"/>
        <w:ind w:firstLine="288"/>
        <w:jc w:val="both"/>
        <w:rPr>
          <w:sz w:val="20"/>
        </w:rPr>
      </w:pPr>
      <w:r w:rsidRPr="001A3C3D">
        <w:rPr>
          <w:sz w:val="20"/>
        </w:rPr>
        <w:t>Predicting a startup's success helps investors to identify firms with the potential for quick development, putting them one step ahead of the competition.</w:t>
      </w:r>
    </w:p>
    <w:p w14:paraId="18F4BA60" w14:textId="77777777" w:rsidR="001A3C3D" w:rsidRPr="001A3C3D" w:rsidRDefault="001A3C3D" w:rsidP="001A3C3D">
      <w:pPr>
        <w:pBdr>
          <w:top w:val="nil"/>
          <w:left w:val="nil"/>
          <w:bottom w:val="nil"/>
          <w:right w:val="nil"/>
          <w:between w:val="nil"/>
        </w:pBdr>
        <w:tabs>
          <w:tab w:val="left" w:pos="288"/>
        </w:tabs>
        <w:spacing w:after="120"/>
        <w:ind w:firstLine="288"/>
        <w:jc w:val="both"/>
        <w:rPr>
          <w:sz w:val="20"/>
        </w:rPr>
      </w:pPr>
      <w:r w:rsidRPr="001A3C3D">
        <w:rPr>
          <w:sz w:val="20"/>
        </w:rPr>
        <w:t>In today's dynamic business landscape, the fate of a presently operating startup hangs in the balance, with success and failure often determined by a multitude of factors. Predicting the outcome of these ventures is of great interest to investors, founders, and stakeholders alike, as it can inform strategic decision-making and resource allocation. Machine learning, with its ability to extract meaningful patterns and insights from complex data [18], offers a promising approach to forecast the success or failure of these startups.  The prediction of startup success involves analyzing various factors that contribute to their growth and sustainability [19,20]. These factors include financial indicators, market trends, analysis of funding data, team composition, industry dynamics, and other relevant variables.</w:t>
      </w:r>
    </w:p>
    <w:p w14:paraId="7F9EA367" w14:textId="77777777" w:rsidR="001A3C3D" w:rsidRPr="001A3C3D" w:rsidRDefault="001A3C3D" w:rsidP="001A3C3D">
      <w:pPr>
        <w:pBdr>
          <w:top w:val="nil"/>
          <w:left w:val="nil"/>
          <w:bottom w:val="nil"/>
          <w:right w:val="nil"/>
          <w:between w:val="nil"/>
        </w:pBdr>
        <w:tabs>
          <w:tab w:val="left" w:pos="288"/>
        </w:tabs>
        <w:spacing w:after="120"/>
        <w:ind w:firstLine="288"/>
        <w:jc w:val="both"/>
        <w:rPr>
          <w:sz w:val="20"/>
        </w:rPr>
      </w:pPr>
      <w:r w:rsidRPr="001A3C3D">
        <w:rPr>
          <w:sz w:val="20"/>
        </w:rPr>
        <w:t>Feature importance [11] and feature selection [9,10] techniques play a pivotal role in startup success prediction. These approaches enable the identification and prioritization of key factors that contribute to a startup's growth and performance.</w:t>
      </w:r>
    </w:p>
    <w:p w14:paraId="03EFB5E9" w14:textId="77777777" w:rsidR="001A3C3D" w:rsidRPr="001A3C3D" w:rsidRDefault="001A3C3D" w:rsidP="001A3C3D">
      <w:pPr>
        <w:pBdr>
          <w:top w:val="nil"/>
          <w:left w:val="nil"/>
          <w:bottom w:val="nil"/>
          <w:right w:val="nil"/>
          <w:between w:val="nil"/>
        </w:pBdr>
        <w:tabs>
          <w:tab w:val="left" w:pos="288"/>
        </w:tabs>
        <w:spacing w:after="120"/>
        <w:ind w:firstLine="288"/>
        <w:jc w:val="both"/>
        <w:rPr>
          <w:sz w:val="20"/>
        </w:rPr>
      </w:pPr>
      <w:r w:rsidRPr="001A3C3D">
        <w:rPr>
          <w:sz w:val="20"/>
        </w:rPr>
        <w:t>Ensemble approaches [7,8,11], which combine multiple machine learning models, have emerged as powerful tools for startup success prediction. By leveraging the collective intelligence of diverse models, ensemble techniques enhance prediction accuracy and robustness. Transfer learning [12], another prominent technique, allows the knowledge gained from one domain to be applied to another, enabling the utilization of pre-trained models and accelerating the prediction process.</w:t>
      </w:r>
    </w:p>
    <w:p w14:paraId="1E225921" w14:textId="77777777" w:rsidR="001A3C3D" w:rsidRPr="001A3C3D" w:rsidRDefault="001A3C3D" w:rsidP="001A3C3D">
      <w:pPr>
        <w:pBdr>
          <w:top w:val="nil"/>
          <w:left w:val="nil"/>
          <w:bottom w:val="nil"/>
          <w:right w:val="nil"/>
          <w:between w:val="nil"/>
        </w:pBdr>
        <w:tabs>
          <w:tab w:val="left" w:pos="288"/>
        </w:tabs>
        <w:spacing w:after="120"/>
        <w:ind w:firstLine="288"/>
        <w:jc w:val="both"/>
        <w:rPr>
          <w:sz w:val="20"/>
        </w:rPr>
      </w:pPr>
      <w:r w:rsidRPr="001A3C3D">
        <w:rPr>
          <w:sz w:val="20"/>
        </w:rPr>
        <w:t>Kernel functions [13], such as radial basis function (RBF) and polynomial kernels [14], play a crucial role in capturing complex relationships and patterns in startup data. These functions transform data into higher-dimensional spaces, facilitating more accurate predictions. Hyperparameter tuning [16] and optimization [15] techniques further enhance the performance of machine learning models by fine-tuning their parameters and optimizing their decision boundaries. In the context of imbalanced data, oversampling techniques [17] can address the challenges posed by minority classes and improve prediction accuracy.</w:t>
      </w:r>
    </w:p>
    <w:p w14:paraId="26C20448" w14:textId="77777777" w:rsidR="001A3C3D" w:rsidRPr="001A3C3D" w:rsidRDefault="001A3C3D" w:rsidP="001A3C3D">
      <w:pPr>
        <w:pBdr>
          <w:top w:val="nil"/>
          <w:left w:val="nil"/>
          <w:bottom w:val="nil"/>
          <w:right w:val="nil"/>
          <w:between w:val="nil"/>
        </w:pBdr>
        <w:tabs>
          <w:tab w:val="left" w:pos="288"/>
        </w:tabs>
        <w:spacing w:after="120"/>
        <w:ind w:firstLine="288"/>
        <w:jc w:val="both"/>
        <w:rPr>
          <w:sz w:val="20"/>
        </w:rPr>
      </w:pPr>
      <w:r w:rsidRPr="001A3C3D">
        <w:rPr>
          <w:sz w:val="20"/>
        </w:rPr>
        <w:lastRenderedPageBreak/>
        <w:t xml:space="preserve">Startups have significant levels of uncertainty and failure, yet a small percentage of them go on to be successful and important. Some businesses go on to become unicorns. </w:t>
      </w:r>
      <w:proofErr w:type="gramStart"/>
      <w:r w:rsidRPr="001A3C3D">
        <w:rPr>
          <w:sz w:val="20"/>
        </w:rPr>
        <w:t>So</w:t>
      </w:r>
      <w:proofErr w:type="gramEnd"/>
      <w:r w:rsidRPr="001A3C3D">
        <w:rPr>
          <w:sz w:val="20"/>
        </w:rPr>
        <w:t xml:space="preserve"> investing in a company which will succeed in future is important [9].</w:t>
      </w:r>
    </w:p>
    <w:p w14:paraId="7C2B07F5" w14:textId="77777777" w:rsidR="001A3C3D" w:rsidRPr="001A3C3D" w:rsidRDefault="001A3C3D" w:rsidP="001A3C3D">
      <w:pPr>
        <w:pBdr>
          <w:top w:val="nil"/>
          <w:left w:val="nil"/>
          <w:bottom w:val="nil"/>
          <w:right w:val="nil"/>
          <w:between w:val="nil"/>
        </w:pBdr>
        <w:tabs>
          <w:tab w:val="left" w:pos="288"/>
        </w:tabs>
        <w:spacing w:after="120"/>
        <w:ind w:firstLine="288"/>
        <w:jc w:val="both"/>
        <w:rPr>
          <w:sz w:val="20"/>
        </w:rPr>
      </w:pPr>
      <w:r w:rsidRPr="001A3C3D">
        <w:rPr>
          <w:sz w:val="20"/>
        </w:rPr>
        <w:t>The goal is to forecast whether a presently operational startup will achieve success or failure. Success for a company is characterized by the occurrence of an M&amp;A (Merger and Acquisition) or an IPO (Initial Public Offering) that generates a substantial amount of money for the founders. On the other hand, a company would be deemed a failure if it needs to be closed down.</w:t>
      </w:r>
    </w:p>
    <w:p w14:paraId="19DD3EFD" w14:textId="77777777" w:rsidR="001A3C3D" w:rsidRDefault="001A3C3D" w:rsidP="001A3C3D">
      <w:pPr>
        <w:pBdr>
          <w:top w:val="nil"/>
          <w:left w:val="nil"/>
          <w:bottom w:val="nil"/>
          <w:right w:val="nil"/>
          <w:between w:val="nil"/>
        </w:pBdr>
        <w:tabs>
          <w:tab w:val="left" w:pos="288"/>
        </w:tabs>
        <w:spacing w:after="120"/>
        <w:ind w:firstLine="288"/>
        <w:jc w:val="both"/>
        <w:rPr>
          <w:sz w:val="20"/>
        </w:rPr>
      </w:pPr>
      <w:r w:rsidRPr="001A3C3D">
        <w:rPr>
          <w:sz w:val="20"/>
        </w:rPr>
        <w:t>In this research paper, we have employed key features from the Kaggle dataset such as relationships, ranking, average participants, milestones, and funding years to assess their importance in predicting the success of startups. These features were used to train various machine learning models, such as DecisionTreeClassifier, SupportVectorClassifier, RandomForestClassifier, KNeighbourClassifier, and LogisticRegression. Subsequently, the trained models were saved and incorporated into a user-friendly interface. Through this interface, users can input their own startup data and obtain predictions on the likelihood of future success. By utilizing these machine learning algorithms and feature importance, we aim to provide a practical tool for users to evaluate the potential success of their startups. The implementation of the UI can be seen in Fig.9 and Fig.10.</w:t>
      </w:r>
    </w:p>
    <w:p w14:paraId="46F67E67" w14:textId="4C2E2C4C" w:rsidR="008650CF" w:rsidRDefault="008650CF" w:rsidP="008650CF">
      <w:pPr>
        <w:pStyle w:val="Heading1"/>
      </w:pPr>
      <w:r>
        <w:t>RELATED WORK</w:t>
      </w:r>
    </w:p>
    <w:p w14:paraId="6104B685" w14:textId="77777777" w:rsidR="008650CF" w:rsidRPr="008650CF" w:rsidRDefault="008650CF" w:rsidP="008650CF">
      <w:pPr>
        <w:pBdr>
          <w:top w:val="nil"/>
          <w:left w:val="nil"/>
          <w:bottom w:val="nil"/>
          <w:right w:val="nil"/>
          <w:between w:val="nil"/>
        </w:pBdr>
        <w:tabs>
          <w:tab w:val="left" w:pos="288"/>
        </w:tabs>
        <w:spacing w:after="120" w:line="228" w:lineRule="auto"/>
        <w:ind w:firstLine="289"/>
        <w:jc w:val="both"/>
        <w:rPr>
          <w:sz w:val="20"/>
        </w:rPr>
      </w:pPr>
      <w:r w:rsidRPr="008650CF">
        <w:rPr>
          <w:sz w:val="20"/>
        </w:rPr>
        <w:t>In [1] The proposed system deals with a hybrid model for startup success prediction. The authors combine Decision Tree, Random Forest, and Logistic Regression algorithms to improve prediction accuracy. The results of the study demonstrated that the hybrid model outperformed individual machine learning algorithms in predicting startup success. By combining the strengths of Random Forest and SVM, the proposed model achieved higher accuracy and more reliable predictions.</w:t>
      </w:r>
    </w:p>
    <w:p w14:paraId="0CDAE842" w14:textId="1EDEF074" w:rsidR="008650CF" w:rsidRPr="008650CF" w:rsidRDefault="008650CF" w:rsidP="008650CF">
      <w:pPr>
        <w:pBdr>
          <w:top w:val="nil"/>
          <w:left w:val="nil"/>
          <w:bottom w:val="nil"/>
          <w:right w:val="nil"/>
          <w:between w:val="nil"/>
        </w:pBdr>
        <w:tabs>
          <w:tab w:val="left" w:pos="288"/>
        </w:tabs>
        <w:spacing w:after="120" w:line="228" w:lineRule="auto"/>
        <w:ind w:firstLine="289"/>
        <w:jc w:val="both"/>
        <w:rPr>
          <w:sz w:val="20"/>
        </w:rPr>
      </w:pPr>
      <w:r w:rsidRPr="008650CF">
        <w:rPr>
          <w:sz w:val="20"/>
        </w:rPr>
        <w:t>​​In [2] The suggested system authors employed several popular machines learning techniques, including Decision Tree, Random Forest, Naive Bayes, K-Nearest Neighbors (KNN), and Support Vector Machines (SVM). The study focused on comparing the performance of these algorithms based on metrics such as accuracy, precision, recall, and F1-score. The authors also assessed the computational efficiency of each algorithm to determine their practical feasibility in real-world startup prediction scenarios.</w:t>
      </w:r>
    </w:p>
    <w:p w14:paraId="450CDA95" w14:textId="77777777" w:rsidR="008650CF" w:rsidRPr="008650CF" w:rsidRDefault="008650CF" w:rsidP="008650CF">
      <w:pPr>
        <w:pBdr>
          <w:top w:val="nil"/>
          <w:left w:val="nil"/>
          <w:bottom w:val="nil"/>
          <w:right w:val="nil"/>
          <w:between w:val="nil"/>
        </w:pBdr>
        <w:tabs>
          <w:tab w:val="left" w:pos="288"/>
        </w:tabs>
        <w:spacing w:after="120" w:line="228" w:lineRule="auto"/>
        <w:ind w:firstLine="289"/>
        <w:jc w:val="both"/>
        <w:rPr>
          <w:sz w:val="20"/>
        </w:rPr>
      </w:pPr>
      <w:r w:rsidRPr="008650CF">
        <w:rPr>
          <w:sz w:val="20"/>
        </w:rPr>
        <w:t>In [3] The proposed system explores startup success prediction using machine learning techniques. The authors evaluate the performance of Decision Tree, Random Forest, Support Vector Machines (SVM), and Naive Bayes models for predicting startup success. The authors recognized the importance of accurately assessing the potential success of startups to aid investors, entrepreneurs, and stakeholders in making informed decisions.</w:t>
      </w:r>
    </w:p>
    <w:p w14:paraId="192A5F39" w14:textId="77777777" w:rsidR="008650CF" w:rsidRPr="008650CF" w:rsidRDefault="008650CF" w:rsidP="008650CF">
      <w:pPr>
        <w:pBdr>
          <w:top w:val="nil"/>
          <w:left w:val="nil"/>
          <w:bottom w:val="nil"/>
          <w:right w:val="nil"/>
          <w:between w:val="nil"/>
        </w:pBdr>
        <w:tabs>
          <w:tab w:val="left" w:pos="288"/>
        </w:tabs>
        <w:spacing w:after="120" w:line="228" w:lineRule="auto"/>
        <w:ind w:firstLine="289"/>
        <w:jc w:val="both"/>
        <w:rPr>
          <w:sz w:val="20"/>
        </w:rPr>
      </w:pPr>
      <w:r w:rsidRPr="008650CF">
        <w:rPr>
          <w:sz w:val="20"/>
        </w:rPr>
        <w:t>In [4] The proposed framework introduces a Comprehensive Review of startup success prediction using machine learning techniques. The authors examine the performance of Decision Tree, Random Forest, SVM, and Naive Bayes models for this task.</w:t>
      </w:r>
    </w:p>
    <w:p w14:paraId="0993C010" w14:textId="77777777" w:rsidR="008650CF" w:rsidRPr="008650CF" w:rsidRDefault="008650CF" w:rsidP="008650CF">
      <w:pPr>
        <w:pBdr>
          <w:top w:val="nil"/>
          <w:left w:val="nil"/>
          <w:bottom w:val="nil"/>
          <w:right w:val="nil"/>
          <w:between w:val="nil"/>
        </w:pBdr>
        <w:tabs>
          <w:tab w:val="left" w:pos="288"/>
        </w:tabs>
        <w:spacing w:after="120" w:line="228" w:lineRule="auto"/>
        <w:ind w:firstLine="289"/>
        <w:jc w:val="both"/>
        <w:rPr>
          <w:sz w:val="20"/>
        </w:rPr>
      </w:pPr>
      <w:r w:rsidRPr="008650CF">
        <w:rPr>
          <w:sz w:val="20"/>
        </w:rPr>
        <w:t>In [5] The review provides a comparative study of different machine learning algorithms for startup success prediction. The authors compare the performance of Logistic Regression, Decision Tree, Random Forest, GBM, and SVM models.</w:t>
      </w:r>
    </w:p>
    <w:p w14:paraId="02C56207" w14:textId="0A262E50" w:rsidR="007F218E" w:rsidRDefault="008650CF" w:rsidP="002335D4">
      <w:pPr>
        <w:pBdr>
          <w:top w:val="nil"/>
          <w:left w:val="nil"/>
          <w:bottom w:val="nil"/>
          <w:right w:val="nil"/>
          <w:between w:val="nil"/>
        </w:pBdr>
        <w:tabs>
          <w:tab w:val="left" w:pos="288"/>
        </w:tabs>
        <w:spacing w:after="120" w:line="228" w:lineRule="auto"/>
        <w:ind w:firstLine="289"/>
        <w:jc w:val="both"/>
        <w:rPr>
          <w:sz w:val="20"/>
        </w:rPr>
      </w:pPr>
      <w:r w:rsidRPr="008650CF">
        <w:rPr>
          <w:sz w:val="20"/>
        </w:rPr>
        <w:t>In [6] The proposed study focuses on predicting startup success using machine learning techniques. The authors explore the performance of KNN, Random Forest, SVM, and Naive Bayes models.</w:t>
      </w:r>
    </w:p>
    <w:p w14:paraId="15B12727" w14:textId="6D2F7381" w:rsidR="008650CF" w:rsidRDefault="008650CF" w:rsidP="008650CF">
      <w:pPr>
        <w:pStyle w:val="Heading1"/>
      </w:pPr>
      <w:r>
        <w:t>PROPOSED METHODOLOGY</w:t>
      </w:r>
    </w:p>
    <w:p w14:paraId="4D1BCD64" w14:textId="73A00F01" w:rsidR="008650CF" w:rsidRPr="008650CF" w:rsidRDefault="008650CF" w:rsidP="00954B4C">
      <w:pPr>
        <w:pStyle w:val="Heading2"/>
        <w:spacing w:after="0"/>
        <w:jc w:val="both"/>
        <w:rPr>
          <w:sz w:val="20"/>
        </w:rPr>
      </w:pPr>
      <w:r w:rsidRPr="008650CF">
        <w:rPr>
          <w:sz w:val="20"/>
        </w:rPr>
        <w:t xml:space="preserve">Data </w:t>
      </w:r>
      <w:r w:rsidR="00954B4C">
        <w:rPr>
          <w:sz w:val="20"/>
        </w:rPr>
        <w:t>Set</w:t>
      </w:r>
    </w:p>
    <w:p w14:paraId="5A38CA83" w14:textId="28A60A6C" w:rsidR="008650CF" w:rsidRPr="008650CF" w:rsidRDefault="008650CF" w:rsidP="00954B4C">
      <w:pPr>
        <w:tabs>
          <w:tab w:val="left" w:pos="288"/>
        </w:tabs>
        <w:spacing w:line="228" w:lineRule="auto"/>
        <w:ind w:firstLine="288"/>
        <w:jc w:val="both"/>
        <w:rPr>
          <w:sz w:val="20"/>
        </w:rPr>
      </w:pPr>
      <w:r w:rsidRPr="008650CF">
        <w:rPr>
          <w:sz w:val="20"/>
        </w:rPr>
        <w:t xml:space="preserve">The Kaggle dataset encompasses a comprehensive range of information crucial for analyzing presently operated startups. It includes 48 columns or features that offer valuable insights into industry trends, investment patterns, and specific details about individual companies. These features consist of both quantitative and categorical variables, providing a rich set of data for analysis. Quantitative attributes such as age at first and last funding, relationships, funding rounds, funding totals, and milestone achievements offer valuable metrics for assessing a startup's progress and trajectory. Categorical features such as state, industry type, and funding sources (VC, angel, rounds A to D) provide contextual information that can help identify patterns and correlations. Additionally, features like average participants and top 500 status contribute further dimensions to the dataset. The ultimate goal is to leverage this data </w:t>
      </w:r>
      <w:r w:rsidRPr="008650CF">
        <w:rPr>
          <w:sz w:val="20"/>
        </w:rPr>
        <w:lastRenderedPageBreak/>
        <w:t>to build predictive models that can accurately forecast the success or failure of presently operated startups, as indicated by their acquisition or closure status.</w:t>
      </w:r>
    </w:p>
    <w:p w14:paraId="4FBDFBC6" w14:textId="77777777" w:rsidR="008650CF" w:rsidRDefault="008650CF" w:rsidP="00954B4C">
      <w:pPr>
        <w:pStyle w:val="Heading2"/>
        <w:spacing w:after="0"/>
        <w:jc w:val="both"/>
        <w:rPr>
          <w:sz w:val="20"/>
        </w:rPr>
      </w:pPr>
      <w:r w:rsidRPr="008650CF">
        <w:rPr>
          <w:sz w:val="20"/>
        </w:rPr>
        <w:t xml:space="preserve">Data Preprocessing </w:t>
      </w:r>
    </w:p>
    <w:p w14:paraId="25CED92D" w14:textId="77777777" w:rsidR="00A1723E" w:rsidRPr="00A1723E" w:rsidRDefault="00A1723E" w:rsidP="00A1723E">
      <w:pPr>
        <w:pStyle w:val="Paragraph"/>
      </w:pPr>
    </w:p>
    <w:p w14:paraId="4670C241" w14:textId="77777777" w:rsidR="008650CF" w:rsidRPr="008650CF" w:rsidRDefault="008650CF" w:rsidP="008650CF">
      <w:pPr>
        <w:jc w:val="both"/>
        <w:rPr>
          <w:sz w:val="20"/>
        </w:rPr>
      </w:pPr>
      <w:r w:rsidRPr="008650CF">
        <w:rPr>
          <w:sz w:val="20"/>
        </w:rPr>
        <w:t>1. Outliers Detection:</w:t>
      </w:r>
    </w:p>
    <w:p w14:paraId="6ED923F5" w14:textId="77777777" w:rsidR="008650CF" w:rsidRPr="008650CF" w:rsidRDefault="008650CF" w:rsidP="008650CF">
      <w:pPr>
        <w:pBdr>
          <w:top w:val="nil"/>
          <w:left w:val="nil"/>
          <w:bottom w:val="nil"/>
          <w:right w:val="nil"/>
          <w:between w:val="nil"/>
        </w:pBdr>
        <w:tabs>
          <w:tab w:val="left" w:pos="288"/>
        </w:tabs>
        <w:spacing w:after="120" w:line="228" w:lineRule="auto"/>
        <w:ind w:firstLine="288"/>
        <w:jc w:val="both"/>
        <w:rPr>
          <w:sz w:val="20"/>
        </w:rPr>
      </w:pPr>
      <w:r w:rsidRPr="008650CF">
        <w:rPr>
          <w:sz w:val="20"/>
        </w:rPr>
        <w:t xml:space="preserve">  This research paper introduces a method for outlier detection in datasets using the Z-score approach. The code snippet presents a function called `</w:t>
      </w:r>
      <w:proofErr w:type="spellStart"/>
      <w:r w:rsidRPr="008650CF">
        <w:rPr>
          <w:sz w:val="20"/>
        </w:rPr>
        <w:t>detect_outliers_zscore</w:t>
      </w:r>
      <w:proofErr w:type="spellEnd"/>
      <w:r w:rsidRPr="008650CF">
        <w:rPr>
          <w:sz w:val="20"/>
        </w:rPr>
        <w:t>`, which takes a dataset as input and applies the Z-score calculation to identify outliers. In this method, a threshold value of 3 is set to determine the number of standard deviations away from the mean a data point must be in order to be considered an outlier. The function calculates the mean and standard deviation of the dataset using the NumPy library. For each data point in the dataset, the Z-score is computed by subtracting the mean and dividing by the standard deviation. If the absolute value of the Z-score exceeds the threshold, the data point is marked as an outlier and added to the list of outliers. The function returns the list of identified outliers. This approach provides researchers with a practical and automated technique for detecting outliers, allowing for further analysis and treatment of anomalous data points. The effectiveness and reliability of this method can be evaluated by applying it to various datasets in different research domains.</w:t>
      </w:r>
    </w:p>
    <w:p w14:paraId="1B4560DF" w14:textId="77777777" w:rsidR="008650CF" w:rsidRPr="008650CF" w:rsidRDefault="008650CF" w:rsidP="008650CF">
      <w:pPr>
        <w:pBdr>
          <w:top w:val="nil"/>
          <w:left w:val="nil"/>
          <w:bottom w:val="nil"/>
          <w:right w:val="nil"/>
          <w:between w:val="nil"/>
        </w:pBdr>
        <w:tabs>
          <w:tab w:val="left" w:pos="288"/>
        </w:tabs>
        <w:spacing w:after="120" w:line="228" w:lineRule="auto"/>
        <w:ind w:firstLine="288"/>
        <w:jc w:val="both"/>
        <w:rPr>
          <w:sz w:val="20"/>
        </w:rPr>
      </w:pPr>
      <w:r w:rsidRPr="008650CF">
        <w:rPr>
          <w:sz w:val="20"/>
        </w:rPr>
        <w:t>To detect outliers in the dataset using the Z-score method, the code snippet was executed for multiple columns. The resulting outliers were stored in separate variables for analysis. The columns examined included '</w:t>
      </w:r>
      <w:proofErr w:type="spellStart"/>
      <w:r w:rsidRPr="008650CF">
        <w:rPr>
          <w:sz w:val="20"/>
        </w:rPr>
        <w:t>is_advertising</w:t>
      </w:r>
      <w:proofErr w:type="spellEnd"/>
      <w:r w:rsidRPr="008650CF">
        <w:rPr>
          <w:sz w:val="20"/>
        </w:rPr>
        <w:t>', '</w:t>
      </w:r>
      <w:proofErr w:type="spellStart"/>
      <w:r w:rsidRPr="008650CF">
        <w:rPr>
          <w:sz w:val="20"/>
        </w:rPr>
        <w:t>age_first_funding_year</w:t>
      </w:r>
      <w:proofErr w:type="spellEnd"/>
      <w:r w:rsidRPr="008650CF">
        <w:rPr>
          <w:sz w:val="20"/>
        </w:rPr>
        <w:t>', '</w:t>
      </w:r>
      <w:proofErr w:type="spellStart"/>
      <w:r w:rsidRPr="008650CF">
        <w:rPr>
          <w:sz w:val="20"/>
        </w:rPr>
        <w:t>age_first_milestone_year</w:t>
      </w:r>
      <w:proofErr w:type="spellEnd"/>
      <w:r w:rsidRPr="008650CF">
        <w:rPr>
          <w:sz w:val="20"/>
        </w:rPr>
        <w:t>', 'relationships', 'milestones', '</w:t>
      </w:r>
      <w:proofErr w:type="spellStart"/>
      <w:r w:rsidRPr="008650CF">
        <w:rPr>
          <w:sz w:val="20"/>
        </w:rPr>
        <w:t>avg_participants</w:t>
      </w:r>
      <w:proofErr w:type="spellEnd"/>
      <w:r w:rsidRPr="008650CF">
        <w:rPr>
          <w:sz w:val="20"/>
        </w:rPr>
        <w:t>', 'is_top500', and 'status'. The outliers in each column were then printed, providing researchers with valuable information regarding the identified outliers using the Z-score method.</w:t>
      </w:r>
    </w:p>
    <w:p w14:paraId="4FA21005" w14:textId="77777777" w:rsidR="008650CF" w:rsidRPr="008650CF" w:rsidRDefault="008650CF" w:rsidP="008650CF">
      <w:pPr>
        <w:pBdr>
          <w:top w:val="nil"/>
          <w:left w:val="nil"/>
          <w:bottom w:val="nil"/>
          <w:right w:val="nil"/>
          <w:between w:val="nil"/>
        </w:pBdr>
        <w:tabs>
          <w:tab w:val="left" w:pos="288"/>
        </w:tabs>
        <w:spacing w:after="120" w:line="228" w:lineRule="auto"/>
        <w:ind w:firstLine="288"/>
        <w:jc w:val="both"/>
        <w:rPr>
          <w:sz w:val="20"/>
        </w:rPr>
      </w:pPr>
      <w:r w:rsidRPr="008650CF">
        <w:rPr>
          <w:sz w:val="20"/>
        </w:rPr>
        <w:t xml:space="preserve">To remove the outliers, a new dataset was created by filtering out rows where the Z-scores were below the threshold. Finally, the original dataset was updated by assigning </w:t>
      </w:r>
      <w:proofErr w:type="spellStart"/>
      <w:r w:rsidRPr="008650CF">
        <w:rPr>
          <w:sz w:val="20"/>
        </w:rPr>
        <w:t>data_z</w:t>
      </w:r>
      <w:proofErr w:type="spellEnd"/>
      <w:r w:rsidRPr="008650CF">
        <w:rPr>
          <w:sz w:val="20"/>
        </w:rPr>
        <w:t xml:space="preserve"> to data after dropping the Z-score columns using the drop function.</w:t>
      </w:r>
    </w:p>
    <w:p w14:paraId="174D74D3" w14:textId="77777777" w:rsidR="008650CF" w:rsidRPr="008650CF" w:rsidRDefault="008650CF" w:rsidP="00954B4C">
      <w:pPr>
        <w:jc w:val="center"/>
        <w:rPr>
          <w:sz w:val="20"/>
        </w:rPr>
      </w:pPr>
      <w:r w:rsidRPr="008650CF">
        <w:rPr>
          <w:noProof/>
          <w:sz w:val="20"/>
        </w:rPr>
        <w:drawing>
          <wp:inline distT="114300" distB="114300" distL="114300" distR="114300" wp14:anchorId="180C0066" wp14:editId="2C0DE062">
            <wp:extent cx="3085200" cy="1418400"/>
            <wp:effectExtent l="0" t="0" r="1270" b="0"/>
            <wp:docPr id="1557949623" name="Picture 1557949623"/>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085200" cy="1418400"/>
                    </a:xfrm>
                    <a:prstGeom prst="rect">
                      <a:avLst/>
                    </a:prstGeom>
                    <a:ln/>
                  </pic:spPr>
                </pic:pic>
              </a:graphicData>
            </a:graphic>
          </wp:inline>
        </w:drawing>
      </w:r>
    </w:p>
    <w:p w14:paraId="11877070" w14:textId="77777777" w:rsidR="008650CF" w:rsidRPr="00AE41D0" w:rsidRDefault="008650CF" w:rsidP="00954B4C">
      <w:pPr>
        <w:jc w:val="center"/>
        <w:rPr>
          <w:sz w:val="18"/>
          <w:szCs w:val="18"/>
        </w:rPr>
      </w:pPr>
      <w:r w:rsidRPr="00AE41D0">
        <w:rPr>
          <w:sz w:val="18"/>
          <w:szCs w:val="18"/>
        </w:rPr>
        <w:t>Fig.1 Boxplot showing outliers</w:t>
      </w:r>
    </w:p>
    <w:p w14:paraId="13F12B7E" w14:textId="77777777" w:rsidR="008650CF" w:rsidRPr="008650CF" w:rsidRDefault="008650CF" w:rsidP="008650CF">
      <w:pPr>
        <w:pBdr>
          <w:top w:val="nil"/>
          <w:left w:val="nil"/>
          <w:bottom w:val="nil"/>
          <w:right w:val="nil"/>
          <w:between w:val="nil"/>
        </w:pBdr>
        <w:tabs>
          <w:tab w:val="left" w:pos="288"/>
        </w:tabs>
        <w:spacing w:after="120" w:line="228" w:lineRule="auto"/>
        <w:ind w:firstLine="288"/>
        <w:jc w:val="both"/>
        <w:rPr>
          <w:sz w:val="20"/>
        </w:rPr>
      </w:pPr>
      <w:r w:rsidRPr="008650CF">
        <w:rPr>
          <w:sz w:val="20"/>
        </w:rPr>
        <w:t xml:space="preserve">The matplotlib library creates a box plot of the data shown in Fig.1 for the features </w:t>
      </w:r>
      <w:proofErr w:type="spellStart"/>
      <w:r w:rsidRPr="008650CF">
        <w:rPr>
          <w:sz w:val="20"/>
        </w:rPr>
        <w:t>age_first_funding_year</w:t>
      </w:r>
      <w:proofErr w:type="spellEnd"/>
      <w:r w:rsidRPr="008650CF">
        <w:rPr>
          <w:sz w:val="20"/>
        </w:rPr>
        <w:t xml:space="preserve">, </w:t>
      </w:r>
      <w:proofErr w:type="spellStart"/>
      <w:r w:rsidRPr="008650CF">
        <w:rPr>
          <w:sz w:val="20"/>
        </w:rPr>
        <w:t>age_first_milestone_year</w:t>
      </w:r>
      <w:proofErr w:type="spellEnd"/>
      <w:r w:rsidRPr="008650CF">
        <w:rPr>
          <w:sz w:val="20"/>
        </w:rPr>
        <w:t xml:space="preserve">, relationships, milestones, </w:t>
      </w:r>
      <w:proofErr w:type="spellStart"/>
      <w:r w:rsidRPr="008650CF">
        <w:rPr>
          <w:sz w:val="20"/>
        </w:rPr>
        <w:t>avg_participants</w:t>
      </w:r>
      <w:proofErr w:type="spellEnd"/>
      <w:r w:rsidRPr="008650CF">
        <w:rPr>
          <w:sz w:val="20"/>
        </w:rPr>
        <w:t xml:space="preserve">, list. The </w:t>
      </w:r>
      <w:proofErr w:type="spellStart"/>
      <w:proofErr w:type="gramStart"/>
      <w:r w:rsidRPr="008650CF">
        <w:rPr>
          <w:sz w:val="20"/>
        </w:rPr>
        <w:t>plt.boxplot</w:t>
      </w:r>
      <w:proofErr w:type="spellEnd"/>
      <w:proofErr w:type="gramEnd"/>
      <w:r w:rsidRPr="008650CF">
        <w:rPr>
          <w:sz w:val="20"/>
        </w:rPr>
        <w:t xml:space="preserve"> function is used to create the box plot. The </w:t>
      </w:r>
      <w:proofErr w:type="spellStart"/>
      <w:proofErr w:type="gramStart"/>
      <w:r w:rsidRPr="008650CF">
        <w:rPr>
          <w:sz w:val="20"/>
        </w:rPr>
        <w:t>plt.title</w:t>
      </w:r>
      <w:proofErr w:type="spellEnd"/>
      <w:proofErr w:type="gramEnd"/>
      <w:r w:rsidRPr="008650CF">
        <w:rPr>
          <w:sz w:val="20"/>
        </w:rPr>
        <w:t xml:space="preserve">, </w:t>
      </w:r>
      <w:proofErr w:type="spellStart"/>
      <w:r w:rsidRPr="008650CF">
        <w:rPr>
          <w:sz w:val="20"/>
        </w:rPr>
        <w:t>plt.xlabel</w:t>
      </w:r>
      <w:proofErr w:type="spellEnd"/>
      <w:r w:rsidRPr="008650CF">
        <w:rPr>
          <w:sz w:val="20"/>
        </w:rPr>
        <w:t xml:space="preserve">, and </w:t>
      </w:r>
      <w:proofErr w:type="spellStart"/>
      <w:r w:rsidRPr="008650CF">
        <w:rPr>
          <w:sz w:val="20"/>
        </w:rPr>
        <w:t>plt.ylabel</w:t>
      </w:r>
      <w:proofErr w:type="spellEnd"/>
      <w:r w:rsidRPr="008650CF">
        <w:rPr>
          <w:sz w:val="20"/>
        </w:rPr>
        <w:t xml:space="preserve"> functions set the title, x-axis label, and y-axis label of the graph, respectively. Finally, the </w:t>
      </w:r>
      <w:proofErr w:type="spellStart"/>
      <w:proofErr w:type="gramStart"/>
      <w:r w:rsidRPr="008650CF">
        <w:rPr>
          <w:sz w:val="20"/>
        </w:rPr>
        <w:t>plt.show</w:t>
      </w:r>
      <w:proofErr w:type="spellEnd"/>
      <w:proofErr w:type="gramEnd"/>
      <w:r w:rsidRPr="008650CF">
        <w:rPr>
          <w:sz w:val="20"/>
        </w:rPr>
        <w:t xml:space="preserve"> function displays the graph.</w:t>
      </w:r>
    </w:p>
    <w:p w14:paraId="261E3A18" w14:textId="77777777" w:rsidR="008650CF" w:rsidRPr="008650CF" w:rsidRDefault="008650CF" w:rsidP="008650CF">
      <w:pPr>
        <w:spacing w:line="276" w:lineRule="auto"/>
        <w:jc w:val="both"/>
        <w:rPr>
          <w:sz w:val="20"/>
        </w:rPr>
      </w:pPr>
      <w:r w:rsidRPr="008650CF">
        <w:rPr>
          <w:sz w:val="20"/>
        </w:rPr>
        <w:t>2. Missing value treatment:</w:t>
      </w:r>
    </w:p>
    <w:p w14:paraId="70A782D5" w14:textId="77777777" w:rsidR="008650CF" w:rsidRPr="008650CF" w:rsidRDefault="008650CF" w:rsidP="008650CF">
      <w:pPr>
        <w:pBdr>
          <w:top w:val="nil"/>
          <w:left w:val="nil"/>
          <w:bottom w:val="nil"/>
          <w:right w:val="nil"/>
          <w:between w:val="nil"/>
        </w:pBdr>
        <w:tabs>
          <w:tab w:val="left" w:pos="288"/>
        </w:tabs>
        <w:spacing w:after="120" w:line="228" w:lineRule="auto"/>
        <w:ind w:firstLine="288"/>
        <w:jc w:val="both"/>
        <w:rPr>
          <w:sz w:val="20"/>
        </w:rPr>
      </w:pPr>
      <w:r w:rsidRPr="008650CF">
        <w:rPr>
          <w:sz w:val="20"/>
        </w:rPr>
        <w:t>To handle missing values in the dataset, the mean values of each column were computed and stored in separate variables. The means were calculated for columns 'labels', '</w:t>
      </w:r>
      <w:proofErr w:type="spellStart"/>
      <w:r w:rsidRPr="008650CF">
        <w:rPr>
          <w:sz w:val="20"/>
        </w:rPr>
        <w:t>age_first_funding_year</w:t>
      </w:r>
      <w:proofErr w:type="spellEnd"/>
      <w:r w:rsidRPr="008650CF">
        <w:rPr>
          <w:sz w:val="20"/>
        </w:rPr>
        <w:t>', '</w:t>
      </w:r>
      <w:proofErr w:type="spellStart"/>
      <w:r w:rsidRPr="008650CF">
        <w:rPr>
          <w:sz w:val="20"/>
        </w:rPr>
        <w:t>age_first_milestone_year</w:t>
      </w:r>
      <w:proofErr w:type="spellEnd"/>
      <w:r w:rsidRPr="008650CF">
        <w:rPr>
          <w:sz w:val="20"/>
        </w:rPr>
        <w:t>', 'relationships', 'milestones', '</w:t>
      </w:r>
      <w:proofErr w:type="spellStart"/>
      <w:r w:rsidRPr="008650CF">
        <w:rPr>
          <w:sz w:val="20"/>
        </w:rPr>
        <w:t>avg_participants</w:t>
      </w:r>
      <w:proofErr w:type="spellEnd"/>
      <w:r w:rsidRPr="008650CF">
        <w:rPr>
          <w:sz w:val="20"/>
        </w:rPr>
        <w:t>', 'is_top500', and 'status', and were assigned to the eight variables.</w:t>
      </w:r>
    </w:p>
    <w:p w14:paraId="65531698" w14:textId="77777777" w:rsidR="008650CF" w:rsidRPr="008650CF" w:rsidRDefault="008650CF" w:rsidP="008650CF">
      <w:pPr>
        <w:pBdr>
          <w:top w:val="nil"/>
          <w:left w:val="nil"/>
          <w:bottom w:val="nil"/>
          <w:right w:val="nil"/>
          <w:between w:val="nil"/>
        </w:pBdr>
        <w:tabs>
          <w:tab w:val="left" w:pos="288"/>
        </w:tabs>
        <w:spacing w:after="120" w:line="228" w:lineRule="auto"/>
        <w:ind w:firstLine="288"/>
        <w:jc w:val="both"/>
        <w:rPr>
          <w:sz w:val="20"/>
        </w:rPr>
      </w:pPr>
      <w:r w:rsidRPr="008650CF">
        <w:rPr>
          <w:sz w:val="20"/>
        </w:rPr>
        <w:t>Missing values in each column were then filled with their respective mean values using the `</w:t>
      </w:r>
      <w:proofErr w:type="spellStart"/>
      <w:r w:rsidRPr="008650CF">
        <w:rPr>
          <w:sz w:val="20"/>
        </w:rPr>
        <w:t>fillna</w:t>
      </w:r>
      <w:proofErr w:type="spellEnd"/>
      <w:r w:rsidRPr="008650CF">
        <w:rPr>
          <w:sz w:val="20"/>
        </w:rPr>
        <w:t>` function. The 'labels' column was updated by filling the missing values with the variables assigned.</w:t>
      </w:r>
    </w:p>
    <w:p w14:paraId="3F96B0BE" w14:textId="77777777" w:rsidR="008650CF" w:rsidRDefault="008650CF" w:rsidP="00A1723E">
      <w:pPr>
        <w:pBdr>
          <w:top w:val="nil"/>
          <w:left w:val="nil"/>
          <w:bottom w:val="nil"/>
          <w:right w:val="nil"/>
          <w:between w:val="nil"/>
        </w:pBdr>
        <w:tabs>
          <w:tab w:val="left" w:pos="288"/>
        </w:tabs>
        <w:spacing w:after="120" w:line="228" w:lineRule="auto"/>
        <w:ind w:firstLine="288"/>
        <w:jc w:val="both"/>
        <w:rPr>
          <w:sz w:val="20"/>
        </w:rPr>
      </w:pPr>
      <w:r w:rsidRPr="008650CF">
        <w:rPr>
          <w:sz w:val="20"/>
        </w:rPr>
        <w:t>The resulting dataset is represented in Table.1, with the missing values imputed using mean values, were then obtained as 'data'. This approach allows for the preservation of data integrity by replacing missing values with representative measures while minimizing the impact on the overall dataset.</w:t>
      </w:r>
    </w:p>
    <w:p w14:paraId="16B692FB" w14:textId="77777777" w:rsidR="002335D4" w:rsidRDefault="002335D4" w:rsidP="00A1723E">
      <w:pPr>
        <w:pBdr>
          <w:top w:val="nil"/>
          <w:left w:val="nil"/>
          <w:bottom w:val="nil"/>
          <w:right w:val="nil"/>
          <w:between w:val="nil"/>
        </w:pBdr>
        <w:tabs>
          <w:tab w:val="left" w:pos="288"/>
        </w:tabs>
        <w:spacing w:after="120" w:line="228" w:lineRule="auto"/>
        <w:ind w:firstLine="288"/>
        <w:jc w:val="both"/>
        <w:rPr>
          <w:sz w:val="20"/>
        </w:rPr>
      </w:pPr>
    </w:p>
    <w:p w14:paraId="031943EE" w14:textId="77777777" w:rsidR="002335D4" w:rsidRDefault="002335D4" w:rsidP="00A1723E">
      <w:pPr>
        <w:pBdr>
          <w:top w:val="nil"/>
          <w:left w:val="nil"/>
          <w:bottom w:val="nil"/>
          <w:right w:val="nil"/>
          <w:between w:val="nil"/>
        </w:pBdr>
        <w:tabs>
          <w:tab w:val="left" w:pos="288"/>
        </w:tabs>
        <w:spacing w:after="120" w:line="228" w:lineRule="auto"/>
        <w:ind w:firstLine="288"/>
        <w:jc w:val="both"/>
        <w:rPr>
          <w:sz w:val="20"/>
        </w:rPr>
      </w:pPr>
    </w:p>
    <w:p w14:paraId="2F7D296A" w14:textId="77777777" w:rsidR="002452A0" w:rsidRPr="008650CF" w:rsidRDefault="002452A0" w:rsidP="002452A0">
      <w:pPr>
        <w:pBdr>
          <w:top w:val="nil"/>
          <w:left w:val="nil"/>
          <w:bottom w:val="nil"/>
          <w:right w:val="nil"/>
          <w:between w:val="nil"/>
        </w:pBdr>
        <w:tabs>
          <w:tab w:val="left" w:pos="288"/>
        </w:tabs>
        <w:spacing w:after="120" w:line="228" w:lineRule="auto"/>
        <w:ind w:firstLine="288"/>
        <w:jc w:val="center"/>
        <w:rPr>
          <w:sz w:val="20"/>
        </w:rPr>
      </w:pPr>
    </w:p>
    <w:tbl>
      <w:tblPr>
        <w:tblW w:w="8476"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3"/>
        <w:gridCol w:w="4108"/>
        <w:gridCol w:w="2825"/>
      </w:tblGrid>
      <w:tr w:rsidR="008650CF" w:rsidRPr="008650CF" w14:paraId="11F1BE08" w14:textId="77777777" w:rsidTr="00233B8B">
        <w:trPr>
          <w:trHeight w:val="151"/>
        </w:trPr>
        <w:tc>
          <w:tcPr>
            <w:tcW w:w="1543" w:type="dxa"/>
            <w:shd w:val="clear" w:color="auto" w:fill="auto"/>
            <w:tcMar>
              <w:top w:w="100" w:type="dxa"/>
              <w:left w:w="100" w:type="dxa"/>
              <w:bottom w:w="100" w:type="dxa"/>
              <w:right w:w="100" w:type="dxa"/>
            </w:tcMar>
            <w:vAlign w:val="center"/>
          </w:tcPr>
          <w:p w14:paraId="1307359A" w14:textId="77777777" w:rsidR="008650CF" w:rsidRPr="008650CF" w:rsidRDefault="008650CF" w:rsidP="002452A0">
            <w:pPr>
              <w:widowControl w:val="0"/>
              <w:jc w:val="center"/>
              <w:rPr>
                <w:b/>
                <w:sz w:val="20"/>
              </w:rPr>
            </w:pPr>
            <w:r w:rsidRPr="008650CF">
              <w:rPr>
                <w:b/>
                <w:sz w:val="20"/>
              </w:rPr>
              <w:lastRenderedPageBreak/>
              <w:t>S.no.</w:t>
            </w:r>
          </w:p>
        </w:tc>
        <w:tc>
          <w:tcPr>
            <w:tcW w:w="4108" w:type="dxa"/>
            <w:shd w:val="clear" w:color="auto" w:fill="auto"/>
            <w:tcMar>
              <w:top w:w="100" w:type="dxa"/>
              <w:left w:w="100" w:type="dxa"/>
              <w:bottom w:w="100" w:type="dxa"/>
              <w:right w:w="100" w:type="dxa"/>
            </w:tcMar>
            <w:vAlign w:val="center"/>
          </w:tcPr>
          <w:p w14:paraId="16A020DA" w14:textId="77777777" w:rsidR="008650CF" w:rsidRPr="008650CF" w:rsidRDefault="008650CF" w:rsidP="002452A0">
            <w:pPr>
              <w:widowControl w:val="0"/>
              <w:jc w:val="center"/>
              <w:rPr>
                <w:b/>
                <w:sz w:val="20"/>
              </w:rPr>
            </w:pPr>
            <w:r w:rsidRPr="008650CF">
              <w:rPr>
                <w:b/>
                <w:sz w:val="20"/>
              </w:rPr>
              <w:t>Column Name</w:t>
            </w:r>
          </w:p>
        </w:tc>
        <w:tc>
          <w:tcPr>
            <w:tcW w:w="2825" w:type="dxa"/>
            <w:shd w:val="clear" w:color="auto" w:fill="auto"/>
            <w:tcMar>
              <w:top w:w="100" w:type="dxa"/>
              <w:left w:w="100" w:type="dxa"/>
              <w:bottom w:w="100" w:type="dxa"/>
              <w:right w:w="100" w:type="dxa"/>
            </w:tcMar>
            <w:vAlign w:val="center"/>
          </w:tcPr>
          <w:p w14:paraId="1818FEC0" w14:textId="77777777" w:rsidR="008650CF" w:rsidRPr="008650CF" w:rsidRDefault="008650CF" w:rsidP="002452A0">
            <w:pPr>
              <w:widowControl w:val="0"/>
              <w:jc w:val="center"/>
              <w:rPr>
                <w:b/>
                <w:sz w:val="20"/>
              </w:rPr>
            </w:pPr>
            <w:r w:rsidRPr="008650CF">
              <w:rPr>
                <w:b/>
                <w:sz w:val="20"/>
              </w:rPr>
              <w:t>Null values</w:t>
            </w:r>
          </w:p>
        </w:tc>
      </w:tr>
      <w:tr w:rsidR="008650CF" w:rsidRPr="008650CF" w14:paraId="14D46427" w14:textId="77777777" w:rsidTr="00233B8B">
        <w:trPr>
          <w:trHeight w:val="160"/>
        </w:trPr>
        <w:tc>
          <w:tcPr>
            <w:tcW w:w="1543" w:type="dxa"/>
            <w:shd w:val="clear" w:color="auto" w:fill="auto"/>
            <w:tcMar>
              <w:top w:w="100" w:type="dxa"/>
              <w:left w:w="100" w:type="dxa"/>
              <w:bottom w:w="100" w:type="dxa"/>
              <w:right w:w="100" w:type="dxa"/>
            </w:tcMar>
          </w:tcPr>
          <w:p w14:paraId="0213E7D1" w14:textId="77777777" w:rsidR="008650CF" w:rsidRPr="008650CF" w:rsidRDefault="008650CF" w:rsidP="002452A0">
            <w:pPr>
              <w:widowControl w:val="0"/>
              <w:jc w:val="center"/>
              <w:rPr>
                <w:sz w:val="20"/>
              </w:rPr>
            </w:pPr>
            <w:r w:rsidRPr="008650CF">
              <w:rPr>
                <w:sz w:val="20"/>
              </w:rPr>
              <w:t>1</w:t>
            </w:r>
          </w:p>
        </w:tc>
        <w:tc>
          <w:tcPr>
            <w:tcW w:w="4108" w:type="dxa"/>
            <w:shd w:val="clear" w:color="auto" w:fill="auto"/>
            <w:tcMar>
              <w:top w:w="100" w:type="dxa"/>
              <w:left w:w="100" w:type="dxa"/>
              <w:bottom w:w="100" w:type="dxa"/>
              <w:right w:w="100" w:type="dxa"/>
            </w:tcMar>
          </w:tcPr>
          <w:p w14:paraId="50B0E529" w14:textId="77777777" w:rsidR="008650CF" w:rsidRPr="008650CF" w:rsidRDefault="008650CF" w:rsidP="002452A0">
            <w:pPr>
              <w:widowControl w:val="0"/>
              <w:jc w:val="center"/>
              <w:rPr>
                <w:sz w:val="20"/>
              </w:rPr>
            </w:pPr>
            <w:r w:rsidRPr="008650CF">
              <w:rPr>
                <w:sz w:val="20"/>
              </w:rPr>
              <w:t>Unnamed:0</w:t>
            </w:r>
          </w:p>
        </w:tc>
        <w:tc>
          <w:tcPr>
            <w:tcW w:w="2825" w:type="dxa"/>
            <w:shd w:val="clear" w:color="auto" w:fill="auto"/>
            <w:tcMar>
              <w:top w:w="100" w:type="dxa"/>
              <w:left w:w="100" w:type="dxa"/>
              <w:bottom w:w="100" w:type="dxa"/>
              <w:right w:w="100" w:type="dxa"/>
            </w:tcMar>
          </w:tcPr>
          <w:p w14:paraId="2D54447E" w14:textId="77777777" w:rsidR="008650CF" w:rsidRPr="008650CF" w:rsidRDefault="008650CF" w:rsidP="002452A0">
            <w:pPr>
              <w:widowControl w:val="0"/>
              <w:jc w:val="center"/>
              <w:rPr>
                <w:sz w:val="20"/>
              </w:rPr>
            </w:pPr>
            <w:r w:rsidRPr="008650CF">
              <w:rPr>
                <w:sz w:val="20"/>
              </w:rPr>
              <w:t>0</w:t>
            </w:r>
          </w:p>
        </w:tc>
      </w:tr>
      <w:tr w:rsidR="008650CF" w:rsidRPr="008650CF" w14:paraId="1EAAE17F" w14:textId="77777777" w:rsidTr="00233B8B">
        <w:trPr>
          <w:trHeight w:val="151"/>
        </w:trPr>
        <w:tc>
          <w:tcPr>
            <w:tcW w:w="1543" w:type="dxa"/>
            <w:shd w:val="clear" w:color="auto" w:fill="auto"/>
            <w:tcMar>
              <w:top w:w="100" w:type="dxa"/>
              <w:left w:w="100" w:type="dxa"/>
              <w:bottom w:w="100" w:type="dxa"/>
              <w:right w:w="100" w:type="dxa"/>
            </w:tcMar>
          </w:tcPr>
          <w:p w14:paraId="3312DF7F" w14:textId="77777777" w:rsidR="008650CF" w:rsidRPr="008650CF" w:rsidRDefault="008650CF" w:rsidP="002452A0">
            <w:pPr>
              <w:widowControl w:val="0"/>
              <w:jc w:val="center"/>
              <w:rPr>
                <w:sz w:val="20"/>
              </w:rPr>
            </w:pPr>
            <w:r w:rsidRPr="008650CF">
              <w:rPr>
                <w:sz w:val="20"/>
              </w:rPr>
              <w:t>2</w:t>
            </w:r>
          </w:p>
        </w:tc>
        <w:tc>
          <w:tcPr>
            <w:tcW w:w="4108" w:type="dxa"/>
            <w:shd w:val="clear" w:color="auto" w:fill="auto"/>
            <w:tcMar>
              <w:top w:w="100" w:type="dxa"/>
              <w:left w:w="100" w:type="dxa"/>
              <w:bottom w:w="100" w:type="dxa"/>
              <w:right w:w="100" w:type="dxa"/>
            </w:tcMar>
          </w:tcPr>
          <w:p w14:paraId="7614CEDE" w14:textId="77777777" w:rsidR="008650CF" w:rsidRPr="008650CF" w:rsidRDefault="008650CF" w:rsidP="002452A0">
            <w:pPr>
              <w:widowControl w:val="0"/>
              <w:jc w:val="center"/>
              <w:rPr>
                <w:sz w:val="20"/>
              </w:rPr>
            </w:pPr>
            <w:proofErr w:type="spellStart"/>
            <w:r w:rsidRPr="008650CF">
              <w:rPr>
                <w:sz w:val="20"/>
              </w:rPr>
              <w:t>state_code</w:t>
            </w:r>
            <w:proofErr w:type="spellEnd"/>
          </w:p>
        </w:tc>
        <w:tc>
          <w:tcPr>
            <w:tcW w:w="2825" w:type="dxa"/>
            <w:shd w:val="clear" w:color="auto" w:fill="auto"/>
            <w:tcMar>
              <w:top w:w="100" w:type="dxa"/>
              <w:left w:w="100" w:type="dxa"/>
              <w:bottom w:w="100" w:type="dxa"/>
              <w:right w:w="100" w:type="dxa"/>
            </w:tcMar>
          </w:tcPr>
          <w:p w14:paraId="175122A5" w14:textId="77777777" w:rsidR="008650CF" w:rsidRPr="008650CF" w:rsidRDefault="008650CF" w:rsidP="002452A0">
            <w:pPr>
              <w:widowControl w:val="0"/>
              <w:jc w:val="center"/>
              <w:rPr>
                <w:sz w:val="20"/>
              </w:rPr>
            </w:pPr>
            <w:r w:rsidRPr="008650CF">
              <w:rPr>
                <w:sz w:val="20"/>
              </w:rPr>
              <w:t>0</w:t>
            </w:r>
          </w:p>
        </w:tc>
      </w:tr>
      <w:tr w:rsidR="008650CF" w:rsidRPr="008650CF" w14:paraId="0D81EE78" w14:textId="77777777" w:rsidTr="00233B8B">
        <w:trPr>
          <w:trHeight w:val="160"/>
        </w:trPr>
        <w:tc>
          <w:tcPr>
            <w:tcW w:w="1543" w:type="dxa"/>
            <w:shd w:val="clear" w:color="auto" w:fill="auto"/>
            <w:tcMar>
              <w:top w:w="100" w:type="dxa"/>
              <w:left w:w="100" w:type="dxa"/>
              <w:bottom w:w="100" w:type="dxa"/>
              <w:right w:w="100" w:type="dxa"/>
            </w:tcMar>
          </w:tcPr>
          <w:p w14:paraId="1C99788A" w14:textId="77777777" w:rsidR="008650CF" w:rsidRPr="008650CF" w:rsidRDefault="008650CF" w:rsidP="002452A0">
            <w:pPr>
              <w:widowControl w:val="0"/>
              <w:jc w:val="center"/>
              <w:rPr>
                <w:sz w:val="20"/>
              </w:rPr>
            </w:pPr>
            <w:r w:rsidRPr="008650CF">
              <w:rPr>
                <w:sz w:val="20"/>
              </w:rPr>
              <w:t>3</w:t>
            </w:r>
          </w:p>
        </w:tc>
        <w:tc>
          <w:tcPr>
            <w:tcW w:w="4108" w:type="dxa"/>
            <w:shd w:val="clear" w:color="auto" w:fill="auto"/>
            <w:tcMar>
              <w:top w:w="100" w:type="dxa"/>
              <w:left w:w="100" w:type="dxa"/>
              <w:bottom w:w="100" w:type="dxa"/>
              <w:right w:w="100" w:type="dxa"/>
            </w:tcMar>
          </w:tcPr>
          <w:p w14:paraId="46B210D6" w14:textId="77777777" w:rsidR="008650CF" w:rsidRPr="008650CF" w:rsidRDefault="008650CF" w:rsidP="002452A0">
            <w:pPr>
              <w:widowControl w:val="0"/>
              <w:jc w:val="center"/>
              <w:rPr>
                <w:sz w:val="20"/>
              </w:rPr>
            </w:pPr>
            <w:r w:rsidRPr="008650CF">
              <w:rPr>
                <w:sz w:val="20"/>
              </w:rPr>
              <w:t>latitude</w:t>
            </w:r>
          </w:p>
        </w:tc>
        <w:tc>
          <w:tcPr>
            <w:tcW w:w="2825" w:type="dxa"/>
            <w:shd w:val="clear" w:color="auto" w:fill="auto"/>
            <w:tcMar>
              <w:top w:w="100" w:type="dxa"/>
              <w:left w:w="100" w:type="dxa"/>
              <w:bottom w:w="100" w:type="dxa"/>
              <w:right w:w="100" w:type="dxa"/>
            </w:tcMar>
          </w:tcPr>
          <w:p w14:paraId="383CBF41" w14:textId="77777777" w:rsidR="008650CF" w:rsidRPr="008650CF" w:rsidRDefault="008650CF" w:rsidP="002452A0">
            <w:pPr>
              <w:widowControl w:val="0"/>
              <w:jc w:val="center"/>
              <w:rPr>
                <w:sz w:val="20"/>
              </w:rPr>
            </w:pPr>
            <w:r w:rsidRPr="008650CF">
              <w:rPr>
                <w:sz w:val="20"/>
              </w:rPr>
              <w:t>78</w:t>
            </w:r>
          </w:p>
        </w:tc>
      </w:tr>
      <w:tr w:rsidR="008650CF" w:rsidRPr="008650CF" w14:paraId="372FD85D" w14:textId="77777777" w:rsidTr="00233B8B">
        <w:trPr>
          <w:trHeight w:val="151"/>
        </w:trPr>
        <w:tc>
          <w:tcPr>
            <w:tcW w:w="1543" w:type="dxa"/>
            <w:shd w:val="clear" w:color="auto" w:fill="auto"/>
            <w:tcMar>
              <w:top w:w="100" w:type="dxa"/>
              <w:left w:w="100" w:type="dxa"/>
              <w:bottom w:w="100" w:type="dxa"/>
              <w:right w:w="100" w:type="dxa"/>
            </w:tcMar>
          </w:tcPr>
          <w:p w14:paraId="4CA61A81" w14:textId="77777777" w:rsidR="008650CF" w:rsidRPr="008650CF" w:rsidRDefault="008650CF" w:rsidP="002452A0">
            <w:pPr>
              <w:widowControl w:val="0"/>
              <w:jc w:val="center"/>
              <w:rPr>
                <w:sz w:val="20"/>
              </w:rPr>
            </w:pPr>
            <w:r w:rsidRPr="008650CF">
              <w:rPr>
                <w:sz w:val="20"/>
              </w:rPr>
              <w:t>4</w:t>
            </w:r>
          </w:p>
        </w:tc>
        <w:tc>
          <w:tcPr>
            <w:tcW w:w="4108" w:type="dxa"/>
            <w:shd w:val="clear" w:color="auto" w:fill="auto"/>
            <w:tcMar>
              <w:top w:w="100" w:type="dxa"/>
              <w:left w:w="100" w:type="dxa"/>
              <w:bottom w:w="100" w:type="dxa"/>
              <w:right w:w="100" w:type="dxa"/>
            </w:tcMar>
          </w:tcPr>
          <w:p w14:paraId="1B53A773" w14:textId="77777777" w:rsidR="008650CF" w:rsidRPr="008650CF" w:rsidRDefault="008650CF" w:rsidP="002452A0">
            <w:pPr>
              <w:widowControl w:val="0"/>
              <w:jc w:val="center"/>
              <w:rPr>
                <w:sz w:val="20"/>
              </w:rPr>
            </w:pPr>
            <w:r w:rsidRPr="008650CF">
              <w:rPr>
                <w:sz w:val="20"/>
              </w:rPr>
              <w:t>longitude</w:t>
            </w:r>
          </w:p>
        </w:tc>
        <w:tc>
          <w:tcPr>
            <w:tcW w:w="2825" w:type="dxa"/>
            <w:shd w:val="clear" w:color="auto" w:fill="auto"/>
            <w:tcMar>
              <w:top w:w="100" w:type="dxa"/>
              <w:left w:w="100" w:type="dxa"/>
              <w:bottom w:w="100" w:type="dxa"/>
              <w:right w:w="100" w:type="dxa"/>
            </w:tcMar>
          </w:tcPr>
          <w:p w14:paraId="734B9F6C" w14:textId="77777777" w:rsidR="008650CF" w:rsidRPr="008650CF" w:rsidRDefault="008650CF" w:rsidP="002452A0">
            <w:pPr>
              <w:widowControl w:val="0"/>
              <w:jc w:val="center"/>
              <w:rPr>
                <w:sz w:val="20"/>
              </w:rPr>
            </w:pPr>
            <w:r w:rsidRPr="008650CF">
              <w:rPr>
                <w:sz w:val="20"/>
              </w:rPr>
              <w:t>4</w:t>
            </w:r>
          </w:p>
        </w:tc>
      </w:tr>
      <w:tr w:rsidR="008650CF" w:rsidRPr="008650CF" w14:paraId="7FABD7ED" w14:textId="77777777" w:rsidTr="00233B8B">
        <w:trPr>
          <w:trHeight w:val="160"/>
        </w:trPr>
        <w:tc>
          <w:tcPr>
            <w:tcW w:w="1543" w:type="dxa"/>
            <w:shd w:val="clear" w:color="auto" w:fill="auto"/>
            <w:tcMar>
              <w:top w:w="100" w:type="dxa"/>
              <w:left w:w="100" w:type="dxa"/>
              <w:bottom w:w="100" w:type="dxa"/>
              <w:right w:w="100" w:type="dxa"/>
            </w:tcMar>
          </w:tcPr>
          <w:p w14:paraId="418C3171" w14:textId="77777777" w:rsidR="008650CF" w:rsidRPr="008650CF" w:rsidRDefault="008650CF" w:rsidP="002452A0">
            <w:pPr>
              <w:widowControl w:val="0"/>
              <w:jc w:val="center"/>
              <w:rPr>
                <w:sz w:val="20"/>
              </w:rPr>
            </w:pPr>
            <w:r w:rsidRPr="008650CF">
              <w:rPr>
                <w:sz w:val="20"/>
              </w:rPr>
              <w:t>5</w:t>
            </w:r>
          </w:p>
        </w:tc>
        <w:tc>
          <w:tcPr>
            <w:tcW w:w="4108" w:type="dxa"/>
            <w:shd w:val="clear" w:color="auto" w:fill="auto"/>
            <w:tcMar>
              <w:top w:w="100" w:type="dxa"/>
              <w:left w:w="100" w:type="dxa"/>
              <w:bottom w:w="100" w:type="dxa"/>
              <w:right w:w="100" w:type="dxa"/>
            </w:tcMar>
          </w:tcPr>
          <w:p w14:paraId="3A5184BB" w14:textId="77777777" w:rsidR="008650CF" w:rsidRPr="008650CF" w:rsidRDefault="008650CF" w:rsidP="002452A0">
            <w:pPr>
              <w:widowControl w:val="0"/>
              <w:jc w:val="center"/>
              <w:rPr>
                <w:sz w:val="20"/>
              </w:rPr>
            </w:pPr>
            <w:r w:rsidRPr="008650CF">
              <w:rPr>
                <w:sz w:val="20"/>
              </w:rPr>
              <w:t>Unnamed:6</w:t>
            </w:r>
          </w:p>
        </w:tc>
        <w:tc>
          <w:tcPr>
            <w:tcW w:w="2825" w:type="dxa"/>
            <w:shd w:val="clear" w:color="auto" w:fill="auto"/>
            <w:tcMar>
              <w:top w:w="100" w:type="dxa"/>
              <w:left w:w="100" w:type="dxa"/>
              <w:bottom w:w="100" w:type="dxa"/>
              <w:right w:w="100" w:type="dxa"/>
            </w:tcMar>
          </w:tcPr>
          <w:p w14:paraId="645DDB1D" w14:textId="77777777" w:rsidR="008650CF" w:rsidRPr="008650CF" w:rsidRDefault="008650CF" w:rsidP="002452A0">
            <w:pPr>
              <w:widowControl w:val="0"/>
              <w:jc w:val="center"/>
              <w:rPr>
                <w:sz w:val="20"/>
              </w:rPr>
            </w:pPr>
            <w:r w:rsidRPr="008650CF">
              <w:rPr>
                <w:sz w:val="20"/>
              </w:rPr>
              <w:t>493</w:t>
            </w:r>
          </w:p>
        </w:tc>
      </w:tr>
      <w:tr w:rsidR="008650CF" w:rsidRPr="008650CF" w14:paraId="126FDFD1" w14:textId="77777777" w:rsidTr="00233B8B">
        <w:trPr>
          <w:trHeight w:val="202"/>
        </w:trPr>
        <w:tc>
          <w:tcPr>
            <w:tcW w:w="1543" w:type="dxa"/>
            <w:shd w:val="clear" w:color="auto" w:fill="auto"/>
            <w:tcMar>
              <w:top w:w="100" w:type="dxa"/>
              <w:left w:w="100" w:type="dxa"/>
              <w:bottom w:w="100" w:type="dxa"/>
              <w:right w:w="100" w:type="dxa"/>
            </w:tcMar>
          </w:tcPr>
          <w:p w14:paraId="7E878A9E" w14:textId="77777777" w:rsidR="008650CF" w:rsidRPr="008650CF" w:rsidRDefault="008650CF" w:rsidP="002452A0">
            <w:pPr>
              <w:widowControl w:val="0"/>
              <w:jc w:val="center"/>
              <w:rPr>
                <w:sz w:val="20"/>
              </w:rPr>
            </w:pPr>
            <w:r w:rsidRPr="008650CF">
              <w:rPr>
                <w:sz w:val="20"/>
              </w:rPr>
              <w:t>6</w:t>
            </w:r>
          </w:p>
        </w:tc>
        <w:tc>
          <w:tcPr>
            <w:tcW w:w="4108" w:type="dxa"/>
            <w:shd w:val="clear" w:color="auto" w:fill="auto"/>
            <w:tcMar>
              <w:top w:w="100" w:type="dxa"/>
              <w:left w:w="100" w:type="dxa"/>
              <w:bottom w:w="100" w:type="dxa"/>
              <w:right w:w="100" w:type="dxa"/>
            </w:tcMar>
          </w:tcPr>
          <w:p w14:paraId="30DDC26A" w14:textId="77777777" w:rsidR="008650CF" w:rsidRPr="008650CF" w:rsidRDefault="008650CF" w:rsidP="002452A0">
            <w:pPr>
              <w:widowControl w:val="0"/>
              <w:jc w:val="center"/>
              <w:rPr>
                <w:sz w:val="20"/>
              </w:rPr>
            </w:pPr>
            <w:r w:rsidRPr="008650CF">
              <w:rPr>
                <w:sz w:val="20"/>
              </w:rPr>
              <w:t>name</w:t>
            </w:r>
          </w:p>
        </w:tc>
        <w:tc>
          <w:tcPr>
            <w:tcW w:w="2825" w:type="dxa"/>
            <w:shd w:val="clear" w:color="auto" w:fill="auto"/>
            <w:tcMar>
              <w:top w:w="100" w:type="dxa"/>
              <w:left w:w="100" w:type="dxa"/>
              <w:bottom w:w="100" w:type="dxa"/>
              <w:right w:w="100" w:type="dxa"/>
            </w:tcMar>
          </w:tcPr>
          <w:p w14:paraId="46782F74" w14:textId="77777777" w:rsidR="008650CF" w:rsidRPr="008650CF" w:rsidRDefault="008650CF" w:rsidP="002452A0">
            <w:pPr>
              <w:widowControl w:val="0"/>
              <w:jc w:val="center"/>
              <w:rPr>
                <w:sz w:val="20"/>
              </w:rPr>
            </w:pPr>
            <w:r w:rsidRPr="008650CF">
              <w:rPr>
                <w:sz w:val="20"/>
              </w:rPr>
              <w:t>0</w:t>
            </w:r>
          </w:p>
          <w:p w14:paraId="0BC151E8" w14:textId="77777777" w:rsidR="008650CF" w:rsidRPr="008650CF" w:rsidRDefault="008650CF" w:rsidP="002452A0">
            <w:pPr>
              <w:widowControl w:val="0"/>
              <w:jc w:val="center"/>
              <w:rPr>
                <w:sz w:val="20"/>
              </w:rPr>
            </w:pPr>
          </w:p>
        </w:tc>
      </w:tr>
      <w:tr w:rsidR="008650CF" w:rsidRPr="008650CF" w14:paraId="268098E1" w14:textId="77777777" w:rsidTr="00233B8B">
        <w:trPr>
          <w:trHeight w:val="151"/>
        </w:trPr>
        <w:tc>
          <w:tcPr>
            <w:tcW w:w="1543" w:type="dxa"/>
            <w:shd w:val="clear" w:color="auto" w:fill="auto"/>
            <w:tcMar>
              <w:top w:w="100" w:type="dxa"/>
              <w:left w:w="100" w:type="dxa"/>
              <w:bottom w:w="100" w:type="dxa"/>
              <w:right w:w="100" w:type="dxa"/>
            </w:tcMar>
          </w:tcPr>
          <w:p w14:paraId="68EA00AF" w14:textId="77777777" w:rsidR="008650CF" w:rsidRPr="008650CF" w:rsidRDefault="008650CF" w:rsidP="002452A0">
            <w:pPr>
              <w:widowControl w:val="0"/>
              <w:jc w:val="center"/>
              <w:rPr>
                <w:sz w:val="20"/>
              </w:rPr>
            </w:pPr>
            <w:r w:rsidRPr="008650CF">
              <w:rPr>
                <w:sz w:val="20"/>
              </w:rPr>
              <w:t>7</w:t>
            </w:r>
          </w:p>
        </w:tc>
        <w:tc>
          <w:tcPr>
            <w:tcW w:w="4108" w:type="dxa"/>
            <w:shd w:val="clear" w:color="auto" w:fill="auto"/>
            <w:tcMar>
              <w:top w:w="100" w:type="dxa"/>
              <w:left w:w="100" w:type="dxa"/>
              <w:bottom w:w="100" w:type="dxa"/>
              <w:right w:w="100" w:type="dxa"/>
            </w:tcMar>
          </w:tcPr>
          <w:p w14:paraId="74291668" w14:textId="77777777" w:rsidR="008650CF" w:rsidRPr="008650CF" w:rsidRDefault="008650CF" w:rsidP="002452A0">
            <w:pPr>
              <w:widowControl w:val="0"/>
              <w:jc w:val="center"/>
              <w:rPr>
                <w:sz w:val="20"/>
              </w:rPr>
            </w:pPr>
            <w:r w:rsidRPr="008650CF">
              <w:rPr>
                <w:sz w:val="20"/>
              </w:rPr>
              <w:t>labels</w:t>
            </w:r>
          </w:p>
        </w:tc>
        <w:tc>
          <w:tcPr>
            <w:tcW w:w="2825" w:type="dxa"/>
            <w:shd w:val="clear" w:color="auto" w:fill="auto"/>
            <w:tcMar>
              <w:top w:w="100" w:type="dxa"/>
              <w:left w:w="100" w:type="dxa"/>
              <w:bottom w:w="100" w:type="dxa"/>
              <w:right w:w="100" w:type="dxa"/>
            </w:tcMar>
          </w:tcPr>
          <w:p w14:paraId="674D9601" w14:textId="77777777" w:rsidR="008650CF" w:rsidRPr="008650CF" w:rsidRDefault="008650CF" w:rsidP="002452A0">
            <w:pPr>
              <w:widowControl w:val="0"/>
              <w:jc w:val="center"/>
              <w:rPr>
                <w:sz w:val="20"/>
              </w:rPr>
            </w:pPr>
            <w:r w:rsidRPr="008650CF">
              <w:rPr>
                <w:sz w:val="20"/>
              </w:rPr>
              <w:t>0</w:t>
            </w:r>
          </w:p>
        </w:tc>
      </w:tr>
      <w:tr w:rsidR="008650CF" w:rsidRPr="008650CF" w14:paraId="3A2DC284" w14:textId="77777777" w:rsidTr="00233B8B">
        <w:trPr>
          <w:trHeight w:val="160"/>
        </w:trPr>
        <w:tc>
          <w:tcPr>
            <w:tcW w:w="1543" w:type="dxa"/>
            <w:shd w:val="clear" w:color="auto" w:fill="auto"/>
            <w:tcMar>
              <w:top w:w="100" w:type="dxa"/>
              <w:left w:w="100" w:type="dxa"/>
              <w:bottom w:w="100" w:type="dxa"/>
              <w:right w:w="100" w:type="dxa"/>
            </w:tcMar>
          </w:tcPr>
          <w:p w14:paraId="2E75B486" w14:textId="77777777" w:rsidR="008650CF" w:rsidRPr="008650CF" w:rsidRDefault="008650CF" w:rsidP="002452A0">
            <w:pPr>
              <w:widowControl w:val="0"/>
              <w:jc w:val="center"/>
              <w:rPr>
                <w:sz w:val="20"/>
              </w:rPr>
            </w:pPr>
            <w:r w:rsidRPr="008650CF">
              <w:rPr>
                <w:sz w:val="20"/>
              </w:rPr>
              <w:t>8</w:t>
            </w:r>
          </w:p>
        </w:tc>
        <w:tc>
          <w:tcPr>
            <w:tcW w:w="4108" w:type="dxa"/>
            <w:shd w:val="clear" w:color="auto" w:fill="auto"/>
            <w:tcMar>
              <w:top w:w="100" w:type="dxa"/>
              <w:left w:w="100" w:type="dxa"/>
              <w:bottom w:w="100" w:type="dxa"/>
              <w:right w:w="100" w:type="dxa"/>
            </w:tcMar>
          </w:tcPr>
          <w:p w14:paraId="749B48C6" w14:textId="77777777" w:rsidR="008650CF" w:rsidRPr="008650CF" w:rsidRDefault="008650CF" w:rsidP="002452A0">
            <w:pPr>
              <w:widowControl w:val="0"/>
              <w:jc w:val="center"/>
              <w:rPr>
                <w:sz w:val="20"/>
              </w:rPr>
            </w:pPr>
            <w:proofErr w:type="spellStart"/>
            <w:r w:rsidRPr="008650CF">
              <w:rPr>
                <w:sz w:val="20"/>
              </w:rPr>
              <w:t>founded_at</w:t>
            </w:r>
            <w:proofErr w:type="spellEnd"/>
          </w:p>
        </w:tc>
        <w:tc>
          <w:tcPr>
            <w:tcW w:w="2825" w:type="dxa"/>
            <w:shd w:val="clear" w:color="auto" w:fill="auto"/>
            <w:tcMar>
              <w:top w:w="100" w:type="dxa"/>
              <w:left w:w="100" w:type="dxa"/>
              <w:bottom w:w="100" w:type="dxa"/>
              <w:right w:w="100" w:type="dxa"/>
            </w:tcMar>
          </w:tcPr>
          <w:p w14:paraId="0443DACE" w14:textId="77777777" w:rsidR="008650CF" w:rsidRPr="008650CF" w:rsidRDefault="008650CF" w:rsidP="002452A0">
            <w:pPr>
              <w:widowControl w:val="0"/>
              <w:jc w:val="center"/>
              <w:rPr>
                <w:sz w:val="20"/>
              </w:rPr>
            </w:pPr>
            <w:r w:rsidRPr="008650CF">
              <w:rPr>
                <w:sz w:val="20"/>
              </w:rPr>
              <w:t>0</w:t>
            </w:r>
          </w:p>
        </w:tc>
      </w:tr>
      <w:tr w:rsidR="008650CF" w:rsidRPr="008650CF" w14:paraId="1C999328" w14:textId="77777777" w:rsidTr="00233B8B">
        <w:trPr>
          <w:trHeight w:val="151"/>
        </w:trPr>
        <w:tc>
          <w:tcPr>
            <w:tcW w:w="1543" w:type="dxa"/>
            <w:shd w:val="clear" w:color="auto" w:fill="auto"/>
            <w:tcMar>
              <w:top w:w="100" w:type="dxa"/>
              <w:left w:w="100" w:type="dxa"/>
              <w:bottom w:w="100" w:type="dxa"/>
              <w:right w:w="100" w:type="dxa"/>
            </w:tcMar>
          </w:tcPr>
          <w:p w14:paraId="088C05D8" w14:textId="77777777" w:rsidR="008650CF" w:rsidRPr="008650CF" w:rsidRDefault="008650CF" w:rsidP="002452A0">
            <w:pPr>
              <w:widowControl w:val="0"/>
              <w:jc w:val="center"/>
              <w:rPr>
                <w:sz w:val="20"/>
              </w:rPr>
            </w:pPr>
            <w:r w:rsidRPr="008650CF">
              <w:rPr>
                <w:sz w:val="20"/>
              </w:rPr>
              <w:t>9</w:t>
            </w:r>
          </w:p>
        </w:tc>
        <w:tc>
          <w:tcPr>
            <w:tcW w:w="4108" w:type="dxa"/>
            <w:shd w:val="clear" w:color="auto" w:fill="auto"/>
            <w:tcMar>
              <w:top w:w="100" w:type="dxa"/>
              <w:left w:w="100" w:type="dxa"/>
              <w:bottom w:w="100" w:type="dxa"/>
              <w:right w:w="100" w:type="dxa"/>
            </w:tcMar>
          </w:tcPr>
          <w:p w14:paraId="7EC8D24F" w14:textId="77777777" w:rsidR="008650CF" w:rsidRPr="008650CF" w:rsidRDefault="008650CF" w:rsidP="002452A0">
            <w:pPr>
              <w:widowControl w:val="0"/>
              <w:jc w:val="center"/>
              <w:rPr>
                <w:sz w:val="20"/>
              </w:rPr>
            </w:pPr>
            <w:proofErr w:type="spellStart"/>
            <w:r w:rsidRPr="008650CF">
              <w:rPr>
                <w:sz w:val="20"/>
              </w:rPr>
              <w:t>closed_at</w:t>
            </w:r>
            <w:proofErr w:type="spellEnd"/>
          </w:p>
        </w:tc>
        <w:tc>
          <w:tcPr>
            <w:tcW w:w="2825" w:type="dxa"/>
            <w:shd w:val="clear" w:color="auto" w:fill="auto"/>
            <w:tcMar>
              <w:top w:w="100" w:type="dxa"/>
              <w:left w:w="100" w:type="dxa"/>
              <w:bottom w:w="100" w:type="dxa"/>
              <w:right w:w="100" w:type="dxa"/>
            </w:tcMar>
          </w:tcPr>
          <w:p w14:paraId="79390C4B" w14:textId="77777777" w:rsidR="008650CF" w:rsidRPr="008650CF" w:rsidRDefault="008650CF" w:rsidP="002452A0">
            <w:pPr>
              <w:widowControl w:val="0"/>
              <w:jc w:val="center"/>
              <w:rPr>
                <w:sz w:val="20"/>
              </w:rPr>
            </w:pPr>
            <w:r w:rsidRPr="008650CF">
              <w:rPr>
                <w:sz w:val="20"/>
              </w:rPr>
              <w:t>588</w:t>
            </w:r>
          </w:p>
        </w:tc>
      </w:tr>
      <w:tr w:rsidR="008650CF" w:rsidRPr="008650CF" w14:paraId="4CDD7FCB" w14:textId="77777777" w:rsidTr="00233B8B">
        <w:trPr>
          <w:trHeight w:val="160"/>
        </w:trPr>
        <w:tc>
          <w:tcPr>
            <w:tcW w:w="1543" w:type="dxa"/>
            <w:shd w:val="clear" w:color="auto" w:fill="auto"/>
            <w:tcMar>
              <w:top w:w="100" w:type="dxa"/>
              <w:left w:w="100" w:type="dxa"/>
              <w:bottom w:w="100" w:type="dxa"/>
              <w:right w:w="100" w:type="dxa"/>
            </w:tcMar>
          </w:tcPr>
          <w:p w14:paraId="4AAF2D63" w14:textId="77777777" w:rsidR="008650CF" w:rsidRPr="008650CF" w:rsidRDefault="008650CF" w:rsidP="002452A0">
            <w:pPr>
              <w:widowControl w:val="0"/>
              <w:jc w:val="center"/>
              <w:rPr>
                <w:sz w:val="20"/>
              </w:rPr>
            </w:pPr>
            <w:r w:rsidRPr="008650CF">
              <w:rPr>
                <w:sz w:val="20"/>
              </w:rPr>
              <w:t>10</w:t>
            </w:r>
          </w:p>
        </w:tc>
        <w:tc>
          <w:tcPr>
            <w:tcW w:w="4108" w:type="dxa"/>
            <w:shd w:val="clear" w:color="auto" w:fill="auto"/>
            <w:tcMar>
              <w:top w:w="100" w:type="dxa"/>
              <w:left w:w="100" w:type="dxa"/>
              <w:bottom w:w="100" w:type="dxa"/>
              <w:right w:w="100" w:type="dxa"/>
            </w:tcMar>
          </w:tcPr>
          <w:p w14:paraId="3D6D1039" w14:textId="77777777" w:rsidR="008650CF" w:rsidRPr="008650CF" w:rsidRDefault="008650CF" w:rsidP="002452A0">
            <w:pPr>
              <w:widowControl w:val="0"/>
              <w:jc w:val="center"/>
              <w:rPr>
                <w:sz w:val="20"/>
              </w:rPr>
            </w:pPr>
            <w:proofErr w:type="spellStart"/>
            <w:r w:rsidRPr="008650CF">
              <w:rPr>
                <w:sz w:val="20"/>
              </w:rPr>
              <w:t>age_first_funding_year</w:t>
            </w:r>
            <w:proofErr w:type="spellEnd"/>
          </w:p>
        </w:tc>
        <w:tc>
          <w:tcPr>
            <w:tcW w:w="2825" w:type="dxa"/>
            <w:shd w:val="clear" w:color="auto" w:fill="auto"/>
            <w:tcMar>
              <w:top w:w="100" w:type="dxa"/>
              <w:left w:w="100" w:type="dxa"/>
              <w:bottom w:w="100" w:type="dxa"/>
              <w:right w:w="100" w:type="dxa"/>
            </w:tcMar>
          </w:tcPr>
          <w:p w14:paraId="1C142BB5" w14:textId="77777777" w:rsidR="008650CF" w:rsidRPr="008650CF" w:rsidRDefault="008650CF" w:rsidP="002452A0">
            <w:pPr>
              <w:widowControl w:val="0"/>
              <w:jc w:val="center"/>
              <w:rPr>
                <w:sz w:val="20"/>
              </w:rPr>
            </w:pPr>
            <w:r w:rsidRPr="008650CF">
              <w:rPr>
                <w:sz w:val="20"/>
              </w:rPr>
              <w:t>21</w:t>
            </w:r>
          </w:p>
        </w:tc>
      </w:tr>
      <w:tr w:rsidR="008650CF" w:rsidRPr="008650CF" w14:paraId="16AC93A8" w14:textId="77777777" w:rsidTr="00233B8B">
        <w:trPr>
          <w:trHeight w:val="151"/>
        </w:trPr>
        <w:tc>
          <w:tcPr>
            <w:tcW w:w="1543" w:type="dxa"/>
            <w:shd w:val="clear" w:color="auto" w:fill="auto"/>
            <w:tcMar>
              <w:top w:w="100" w:type="dxa"/>
              <w:left w:w="100" w:type="dxa"/>
              <w:bottom w:w="100" w:type="dxa"/>
              <w:right w:w="100" w:type="dxa"/>
            </w:tcMar>
          </w:tcPr>
          <w:p w14:paraId="687C5BB2" w14:textId="77777777" w:rsidR="008650CF" w:rsidRPr="008650CF" w:rsidRDefault="008650CF" w:rsidP="002452A0">
            <w:pPr>
              <w:widowControl w:val="0"/>
              <w:jc w:val="center"/>
              <w:rPr>
                <w:sz w:val="20"/>
              </w:rPr>
            </w:pPr>
            <w:r w:rsidRPr="008650CF">
              <w:rPr>
                <w:sz w:val="20"/>
              </w:rPr>
              <w:t>11</w:t>
            </w:r>
          </w:p>
        </w:tc>
        <w:tc>
          <w:tcPr>
            <w:tcW w:w="4108" w:type="dxa"/>
            <w:shd w:val="clear" w:color="auto" w:fill="auto"/>
            <w:tcMar>
              <w:top w:w="100" w:type="dxa"/>
              <w:left w:w="100" w:type="dxa"/>
              <w:bottom w:w="100" w:type="dxa"/>
              <w:right w:w="100" w:type="dxa"/>
            </w:tcMar>
          </w:tcPr>
          <w:p w14:paraId="05D6AA69" w14:textId="77777777" w:rsidR="008650CF" w:rsidRPr="008650CF" w:rsidRDefault="008650CF" w:rsidP="002452A0">
            <w:pPr>
              <w:widowControl w:val="0"/>
              <w:jc w:val="center"/>
              <w:rPr>
                <w:sz w:val="20"/>
              </w:rPr>
            </w:pPr>
            <w:proofErr w:type="spellStart"/>
            <w:r w:rsidRPr="008650CF">
              <w:rPr>
                <w:sz w:val="20"/>
              </w:rPr>
              <w:t>age_last_funding_year</w:t>
            </w:r>
            <w:proofErr w:type="spellEnd"/>
          </w:p>
        </w:tc>
        <w:tc>
          <w:tcPr>
            <w:tcW w:w="2825" w:type="dxa"/>
            <w:shd w:val="clear" w:color="auto" w:fill="auto"/>
            <w:tcMar>
              <w:top w:w="100" w:type="dxa"/>
              <w:left w:w="100" w:type="dxa"/>
              <w:bottom w:w="100" w:type="dxa"/>
              <w:right w:w="100" w:type="dxa"/>
            </w:tcMar>
          </w:tcPr>
          <w:p w14:paraId="17544375" w14:textId="77777777" w:rsidR="008650CF" w:rsidRPr="008650CF" w:rsidRDefault="008650CF" w:rsidP="002452A0">
            <w:pPr>
              <w:widowControl w:val="0"/>
              <w:jc w:val="center"/>
              <w:rPr>
                <w:sz w:val="20"/>
              </w:rPr>
            </w:pPr>
            <w:r w:rsidRPr="008650CF">
              <w:rPr>
                <w:sz w:val="20"/>
              </w:rPr>
              <w:t>12</w:t>
            </w:r>
          </w:p>
        </w:tc>
      </w:tr>
      <w:tr w:rsidR="008650CF" w:rsidRPr="008650CF" w14:paraId="32E89CC1" w14:textId="77777777" w:rsidTr="00233B8B">
        <w:trPr>
          <w:trHeight w:val="160"/>
        </w:trPr>
        <w:tc>
          <w:tcPr>
            <w:tcW w:w="1543" w:type="dxa"/>
            <w:shd w:val="clear" w:color="auto" w:fill="auto"/>
            <w:tcMar>
              <w:top w:w="100" w:type="dxa"/>
              <w:left w:w="100" w:type="dxa"/>
              <w:bottom w:w="100" w:type="dxa"/>
              <w:right w:w="100" w:type="dxa"/>
            </w:tcMar>
          </w:tcPr>
          <w:p w14:paraId="75A957B0" w14:textId="77777777" w:rsidR="008650CF" w:rsidRPr="008650CF" w:rsidRDefault="008650CF" w:rsidP="002452A0">
            <w:pPr>
              <w:widowControl w:val="0"/>
              <w:jc w:val="center"/>
              <w:rPr>
                <w:sz w:val="20"/>
              </w:rPr>
            </w:pPr>
            <w:r w:rsidRPr="008650CF">
              <w:rPr>
                <w:sz w:val="20"/>
              </w:rPr>
              <w:t>12</w:t>
            </w:r>
          </w:p>
        </w:tc>
        <w:tc>
          <w:tcPr>
            <w:tcW w:w="4108" w:type="dxa"/>
            <w:shd w:val="clear" w:color="auto" w:fill="auto"/>
            <w:tcMar>
              <w:top w:w="100" w:type="dxa"/>
              <w:left w:w="100" w:type="dxa"/>
              <w:bottom w:w="100" w:type="dxa"/>
              <w:right w:w="100" w:type="dxa"/>
            </w:tcMar>
          </w:tcPr>
          <w:p w14:paraId="7C95FBF6" w14:textId="77777777" w:rsidR="008650CF" w:rsidRPr="008650CF" w:rsidRDefault="008650CF" w:rsidP="002452A0">
            <w:pPr>
              <w:widowControl w:val="0"/>
              <w:jc w:val="center"/>
              <w:rPr>
                <w:sz w:val="20"/>
              </w:rPr>
            </w:pPr>
            <w:proofErr w:type="spellStart"/>
            <w:r w:rsidRPr="008650CF">
              <w:rPr>
                <w:sz w:val="20"/>
              </w:rPr>
              <w:t>age_first_milestone_year</w:t>
            </w:r>
            <w:proofErr w:type="spellEnd"/>
          </w:p>
        </w:tc>
        <w:tc>
          <w:tcPr>
            <w:tcW w:w="2825" w:type="dxa"/>
            <w:shd w:val="clear" w:color="auto" w:fill="auto"/>
            <w:tcMar>
              <w:top w:w="100" w:type="dxa"/>
              <w:left w:w="100" w:type="dxa"/>
              <w:bottom w:w="100" w:type="dxa"/>
              <w:right w:w="100" w:type="dxa"/>
            </w:tcMar>
          </w:tcPr>
          <w:p w14:paraId="20F0047B" w14:textId="77777777" w:rsidR="008650CF" w:rsidRPr="008650CF" w:rsidRDefault="008650CF" w:rsidP="002452A0">
            <w:pPr>
              <w:widowControl w:val="0"/>
              <w:jc w:val="center"/>
              <w:rPr>
                <w:sz w:val="20"/>
              </w:rPr>
            </w:pPr>
            <w:r w:rsidRPr="008650CF">
              <w:rPr>
                <w:sz w:val="20"/>
              </w:rPr>
              <w:t>169</w:t>
            </w:r>
          </w:p>
        </w:tc>
      </w:tr>
      <w:tr w:rsidR="008650CF" w:rsidRPr="008650CF" w14:paraId="3D8B6DA4" w14:textId="77777777" w:rsidTr="00233B8B">
        <w:trPr>
          <w:trHeight w:val="151"/>
        </w:trPr>
        <w:tc>
          <w:tcPr>
            <w:tcW w:w="1543" w:type="dxa"/>
            <w:shd w:val="clear" w:color="auto" w:fill="auto"/>
            <w:tcMar>
              <w:top w:w="100" w:type="dxa"/>
              <w:left w:w="100" w:type="dxa"/>
              <w:bottom w:w="100" w:type="dxa"/>
              <w:right w:w="100" w:type="dxa"/>
            </w:tcMar>
          </w:tcPr>
          <w:p w14:paraId="20D26930" w14:textId="77777777" w:rsidR="008650CF" w:rsidRPr="008650CF" w:rsidRDefault="008650CF" w:rsidP="002452A0">
            <w:pPr>
              <w:widowControl w:val="0"/>
              <w:jc w:val="center"/>
              <w:rPr>
                <w:sz w:val="20"/>
              </w:rPr>
            </w:pPr>
            <w:r w:rsidRPr="008650CF">
              <w:rPr>
                <w:sz w:val="20"/>
              </w:rPr>
              <w:t>13</w:t>
            </w:r>
          </w:p>
        </w:tc>
        <w:tc>
          <w:tcPr>
            <w:tcW w:w="4108" w:type="dxa"/>
            <w:shd w:val="clear" w:color="auto" w:fill="auto"/>
            <w:tcMar>
              <w:top w:w="100" w:type="dxa"/>
              <w:left w:w="100" w:type="dxa"/>
              <w:bottom w:w="100" w:type="dxa"/>
              <w:right w:w="100" w:type="dxa"/>
            </w:tcMar>
          </w:tcPr>
          <w:p w14:paraId="431A1E72" w14:textId="77777777" w:rsidR="008650CF" w:rsidRPr="008650CF" w:rsidRDefault="008650CF" w:rsidP="002452A0">
            <w:pPr>
              <w:widowControl w:val="0"/>
              <w:jc w:val="center"/>
              <w:rPr>
                <w:sz w:val="20"/>
              </w:rPr>
            </w:pPr>
            <w:proofErr w:type="spellStart"/>
            <w:r w:rsidRPr="008650CF">
              <w:rPr>
                <w:sz w:val="20"/>
              </w:rPr>
              <w:t>age_last_milestone_year</w:t>
            </w:r>
            <w:proofErr w:type="spellEnd"/>
          </w:p>
        </w:tc>
        <w:tc>
          <w:tcPr>
            <w:tcW w:w="2825" w:type="dxa"/>
            <w:shd w:val="clear" w:color="auto" w:fill="auto"/>
            <w:tcMar>
              <w:top w:w="100" w:type="dxa"/>
              <w:left w:w="100" w:type="dxa"/>
              <w:bottom w:w="100" w:type="dxa"/>
              <w:right w:w="100" w:type="dxa"/>
            </w:tcMar>
          </w:tcPr>
          <w:p w14:paraId="5C0EC43E" w14:textId="77777777" w:rsidR="008650CF" w:rsidRPr="008650CF" w:rsidRDefault="008650CF" w:rsidP="002452A0">
            <w:pPr>
              <w:widowControl w:val="0"/>
              <w:jc w:val="center"/>
              <w:rPr>
                <w:sz w:val="20"/>
              </w:rPr>
            </w:pPr>
            <w:r w:rsidRPr="008650CF">
              <w:rPr>
                <w:sz w:val="20"/>
              </w:rPr>
              <w:t>159</w:t>
            </w:r>
          </w:p>
        </w:tc>
      </w:tr>
      <w:tr w:rsidR="008650CF" w:rsidRPr="008650CF" w14:paraId="3C33CA6B" w14:textId="77777777" w:rsidTr="00233B8B">
        <w:trPr>
          <w:trHeight w:val="160"/>
        </w:trPr>
        <w:tc>
          <w:tcPr>
            <w:tcW w:w="1543" w:type="dxa"/>
            <w:shd w:val="clear" w:color="auto" w:fill="auto"/>
            <w:tcMar>
              <w:top w:w="100" w:type="dxa"/>
              <w:left w:w="100" w:type="dxa"/>
              <w:bottom w:w="100" w:type="dxa"/>
              <w:right w:w="100" w:type="dxa"/>
            </w:tcMar>
          </w:tcPr>
          <w:p w14:paraId="28FA14BB" w14:textId="77777777" w:rsidR="008650CF" w:rsidRPr="008650CF" w:rsidRDefault="008650CF" w:rsidP="002452A0">
            <w:pPr>
              <w:widowControl w:val="0"/>
              <w:jc w:val="center"/>
              <w:rPr>
                <w:sz w:val="20"/>
              </w:rPr>
            </w:pPr>
            <w:r w:rsidRPr="008650CF">
              <w:rPr>
                <w:sz w:val="20"/>
              </w:rPr>
              <w:t>14</w:t>
            </w:r>
          </w:p>
        </w:tc>
        <w:tc>
          <w:tcPr>
            <w:tcW w:w="4108" w:type="dxa"/>
            <w:shd w:val="clear" w:color="auto" w:fill="auto"/>
            <w:tcMar>
              <w:top w:w="100" w:type="dxa"/>
              <w:left w:w="100" w:type="dxa"/>
              <w:bottom w:w="100" w:type="dxa"/>
              <w:right w:w="100" w:type="dxa"/>
            </w:tcMar>
          </w:tcPr>
          <w:p w14:paraId="1CFA0FD8" w14:textId="77777777" w:rsidR="008650CF" w:rsidRPr="008650CF" w:rsidRDefault="008650CF" w:rsidP="002452A0">
            <w:pPr>
              <w:widowControl w:val="0"/>
              <w:jc w:val="center"/>
              <w:rPr>
                <w:sz w:val="20"/>
              </w:rPr>
            </w:pPr>
            <w:r w:rsidRPr="008650CF">
              <w:rPr>
                <w:sz w:val="20"/>
              </w:rPr>
              <w:t>relationships</w:t>
            </w:r>
          </w:p>
        </w:tc>
        <w:tc>
          <w:tcPr>
            <w:tcW w:w="2825" w:type="dxa"/>
            <w:shd w:val="clear" w:color="auto" w:fill="auto"/>
            <w:tcMar>
              <w:top w:w="100" w:type="dxa"/>
              <w:left w:w="100" w:type="dxa"/>
              <w:bottom w:w="100" w:type="dxa"/>
              <w:right w:w="100" w:type="dxa"/>
            </w:tcMar>
          </w:tcPr>
          <w:p w14:paraId="403E9701" w14:textId="77777777" w:rsidR="008650CF" w:rsidRPr="008650CF" w:rsidRDefault="008650CF" w:rsidP="002452A0">
            <w:pPr>
              <w:widowControl w:val="0"/>
              <w:jc w:val="center"/>
              <w:rPr>
                <w:sz w:val="20"/>
              </w:rPr>
            </w:pPr>
            <w:r w:rsidRPr="008650CF">
              <w:rPr>
                <w:sz w:val="20"/>
              </w:rPr>
              <w:t>60</w:t>
            </w:r>
          </w:p>
        </w:tc>
      </w:tr>
      <w:tr w:rsidR="008650CF" w:rsidRPr="008650CF" w14:paraId="379FBD7F" w14:textId="77777777" w:rsidTr="00233B8B">
        <w:trPr>
          <w:trHeight w:val="151"/>
        </w:trPr>
        <w:tc>
          <w:tcPr>
            <w:tcW w:w="1543" w:type="dxa"/>
            <w:shd w:val="clear" w:color="auto" w:fill="auto"/>
            <w:tcMar>
              <w:top w:w="100" w:type="dxa"/>
              <w:left w:w="100" w:type="dxa"/>
              <w:bottom w:w="100" w:type="dxa"/>
              <w:right w:w="100" w:type="dxa"/>
            </w:tcMar>
          </w:tcPr>
          <w:p w14:paraId="29E94888" w14:textId="77777777" w:rsidR="008650CF" w:rsidRPr="008650CF" w:rsidRDefault="008650CF" w:rsidP="002452A0">
            <w:pPr>
              <w:widowControl w:val="0"/>
              <w:jc w:val="center"/>
              <w:rPr>
                <w:sz w:val="20"/>
              </w:rPr>
            </w:pPr>
            <w:r w:rsidRPr="008650CF">
              <w:rPr>
                <w:sz w:val="20"/>
              </w:rPr>
              <w:t>15</w:t>
            </w:r>
          </w:p>
        </w:tc>
        <w:tc>
          <w:tcPr>
            <w:tcW w:w="4108" w:type="dxa"/>
            <w:shd w:val="clear" w:color="auto" w:fill="auto"/>
            <w:tcMar>
              <w:top w:w="100" w:type="dxa"/>
              <w:left w:w="100" w:type="dxa"/>
              <w:bottom w:w="100" w:type="dxa"/>
              <w:right w:w="100" w:type="dxa"/>
            </w:tcMar>
          </w:tcPr>
          <w:p w14:paraId="75906531" w14:textId="77777777" w:rsidR="008650CF" w:rsidRPr="008650CF" w:rsidRDefault="008650CF" w:rsidP="002452A0">
            <w:pPr>
              <w:widowControl w:val="0"/>
              <w:jc w:val="center"/>
              <w:rPr>
                <w:sz w:val="20"/>
              </w:rPr>
            </w:pPr>
            <w:proofErr w:type="spellStart"/>
            <w:r w:rsidRPr="008650CF">
              <w:rPr>
                <w:sz w:val="20"/>
              </w:rPr>
              <w:t>funding_rounds</w:t>
            </w:r>
            <w:proofErr w:type="spellEnd"/>
          </w:p>
        </w:tc>
        <w:tc>
          <w:tcPr>
            <w:tcW w:w="2825" w:type="dxa"/>
            <w:shd w:val="clear" w:color="auto" w:fill="auto"/>
            <w:tcMar>
              <w:top w:w="100" w:type="dxa"/>
              <w:left w:w="100" w:type="dxa"/>
              <w:bottom w:w="100" w:type="dxa"/>
              <w:right w:w="100" w:type="dxa"/>
            </w:tcMar>
          </w:tcPr>
          <w:p w14:paraId="3F86F632" w14:textId="77777777" w:rsidR="008650CF" w:rsidRPr="008650CF" w:rsidRDefault="008650CF" w:rsidP="002452A0">
            <w:pPr>
              <w:widowControl w:val="0"/>
              <w:jc w:val="center"/>
              <w:rPr>
                <w:sz w:val="20"/>
              </w:rPr>
            </w:pPr>
            <w:r w:rsidRPr="008650CF">
              <w:rPr>
                <w:sz w:val="20"/>
              </w:rPr>
              <w:t>16</w:t>
            </w:r>
          </w:p>
        </w:tc>
      </w:tr>
      <w:tr w:rsidR="008650CF" w:rsidRPr="008650CF" w14:paraId="3B666D6A" w14:textId="77777777" w:rsidTr="00233B8B">
        <w:trPr>
          <w:trHeight w:val="160"/>
        </w:trPr>
        <w:tc>
          <w:tcPr>
            <w:tcW w:w="1543" w:type="dxa"/>
            <w:shd w:val="clear" w:color="auto" w:fill="auto"/>
            <w:tcMar>
              <w:top w:w="100" w:type="dxa"/>
              <w:left w:w="100" w:type="dxa"/>
              <w:bottom w:w="100" w:type="dxa"/>
              <w:right w:w="100" w:type="dxa"/>
            </w:tcMar>
          </w:tcPr>
          <w:p w14:paraId="0635891B" w14:textId="77777777" w:rsidR="008650CF" w:rsidRPr="008650CF" w:rsidRDefault="008650CF" w:rsidP="002452A0">
            <w:pPr>
              <w:widowControl w:val="0"/>
              <w:jc w:val="center"/>
              <w:rPr>
                <w:sz w:val="20"/>
              </w:rPr>
            </w:pPr>
            <w:r w:rsidRPr="008650CF">
              <w:rPr>
                <w:sz w:val="20"/>
              </w:rPr>
              <w:t>16</w:t>
            </w:r>
          </w:p>
        </w:tc>
        <w:tc>
          <w:tcPr>
            <w:tcW w:w="4108" w:type="dxa"/>
            <w:shd w:val="clear" w:color="auto" w:fill="auto"/>
            <w:tcMar>
              <w:top w:w="100" w:type="dxa"/>
              <w:left w:w="100" w:type="dxa"/>
              <w:bottom w:w="100" w:type="dxa"/>
              <w:right w:w="100" w:type="dxa"/>
            </w:tcMar>
          </w:tcPr>
          <w:p w14:paraId="4ED98DBA" w14:textId="77777777" w:rsidR="008650CF" w:rsidRPr="008650CF" w:rsidRDefault="008650CF" w:rsidP="002452A0">
            <w:pPr>
              <w:widowControl w:val="0"/>
              <w:jc w:val="center"/>
              <w:rPr>
                <w:sz w:val="20"/>
              </w:rPr>
            </w:pPr>
            <w:proofErr w:type="spellStart"/>
            <w:r w:rsidRPr="008650CF">
              <w:rPr>
                <w:sz w:val="20"/>
              </w:rPr>
              <w:t>funding_total_usd</w:t>
            </w:r>
            <w:proofErr w:type="spellEnd"/>
          </w:p>
        </w:tc>
        <w:tc>
          <w:tcPr>
            <w:tcW w:w="2825" w:type="dxa"/>
            <w:shd w:val="clear" w:color="auto" w:fill="auto"/>
            <w:tcMar>
              <w:top w:w="100" w:type="dxa"/>
              <w:left w:w="100" w:type="dxa"/>
              <w:bottom w:w="100" w:type="dxa"/>
              <w:right w:w="100" w:type="dxa"/>
            </w:tcMar>
          </w:tcPr>
          <w:p w14:paraId="0B1EE5E6" w14:textId="77777777" w:rsidR="008650CF" w:rsidRPr="008650CF" w:rsidRDefault="008650CF" w:rsidP="002452A0">
            <w:pPr>
              <w:widowControl w:val="0"/>
              <w:jc w:val="center"/>
              <w:rPr>
                <w:sz w:val="20"/>
              </w:rPr>
            </w:pPr>
            <w:r w:rsidRPr="008650CF">
              <w:rPr>
                <w:sz w:val="20"/>
              </w:rPr>
              <w:t>65</w:t>
            </w:r>
          </w:p>
        </w:tc>
      </w:tr>
      <w:tr w:rsidR="008650CF" w:rsidRPr="008650CF" w14:paraId="14AFD6D7" w14:textId="77777777" w:rsidTr="00233B8B">
        <w:trPr>
          <w:trHeight w:val="151"/>
        </w:trPr>
        <w:tc>
          <w:tcPr>
            <w:tcW w:w="1543" w:type="dxa"/>
            <w:shd w:val="clear" w:color="auto" w:fill="auto"/>
            <w:tcMar>
              <w:top w:w="100" w:type="dxa"/>
              <w:left w:w="100" w:type="dxa"/>
              <w:bottom w:w="100" w:type="dxa"/>
              <w:right w:w="100" w:type="dxa"/>
            </w:tcMar>
          </w:tcPr>
          <w:p w14:paraId="63805293" w14:textId="77777777" w:rsidR="008650CF" w:rsidRPr="008650CF" w:rsidRDefault="008650CF" w:rsidP="002452A0">
            <w:pPr>
              <w:widowControl w:val="0"/>
              <w:jc w:val="center"/>
              <w:rPr>
                <w:sz w:val="20"/>
              </w:rPr>
            </w:pPr>
            <w:r w:rsidRPr="008650CF">
              <w:rPr>
                <w:sz w:val="20"/>
              </w:rPr>
              <w:t>17</w:t>
            </w:r>
          </w:p>
        </w:tc>
        <w:tc>
          <w:tcPr>
            <w:tcW w:w="4108" w:type="dxa"/>
            <w:shd w:val="clear" w:color="auto" w:fill="auto"/>
            <w:tcMar>
              <w:top w:w="100" w:type="dxa"/>
              <w:left w:w="100" w:type="dxa"/>
              <w:bottom w:w="100" w:type="dxa"/>
              <w:right w:w="100" w:type="dxa"/>
            </w:tcMar>
          </w:tcPr>
          <w:p w14:paraId="4CECADCA" w14:textId="77777777" w:rsidR="008650CF" w:rsidRPr="008650CF" w:rsidRDefault="008650CF" w:rsidP="002452A0">
            <w:pPr>
              <w:widowControl w:val="0"/>
              <w:jc w:val="center"/>
              <w:rPr>
                <w:sz w:val="20"/>
              </w:rPr>
            </w:pPr>
            <w:r w:rsidRPr="008650CF">
              <w:rPr>
                <w:sz w:val="20"/>
              </w:rPr>
              <w:t>milestones</w:t>
            </w:r>
          </w:p>
        </w:tc>
        <w:tc>
          <w:tcPr>
            <w:tcW w:w="2825" w:type="dxa"/>
            <w:shd w:val="clear" w:color="auto" w:fill="auto"/>
            <w:tcMar>
              <w:top w:w="100" w:type="dxa"/>
              <w:left w:w="100" w:type="dxa"/>
              <w:bottom w:w="100" w:type="dxa"/>
              <w:right w:w="100" w:type="dxa"/>
            </w:tcMar>
          </w:tcPr>
          <w:p w14:paraId="2ED3F6CD" w14:textId="77777777" w:rsidR="008650CF" w:rsidRPr="008650CF" w:rsidRDefault="008650CF" w:rsidP="002452A0">
            <w:pPr>
              <w:widowControl w:val="0"/>
              <w:jc w:val="center"/>
              <w:rPr>
                <w:sz w:val="20"/>
              </w:rPr>
            </w:pPr>
            <w:r w:rsidRPr="008650CF">
              <w:rPr>
                <w:sz w:val="20"/>
              </w:rPr>
              <w:t>1</w:t>
            </w:r>
          </w:p>
        </w:tc>
      </w:tr>
      <w:tr w:rsidR="008650CF" w:rsidRPr="008650CF" w14:paraId="3209A68E" w14:textId="77777777" w:rsidTr="00233B8B">
        <w:trPr>
          <w:trHeight w:val="160"/>
        </w:trPr>
        <w:tc>
          <w:tcPr>
            <w:tcW w:w="1543" w:type="dxa"/>
            <w:shd w:val="clear" w:color="auto" w:fill="auto"/>
            <w:tcMar>
              <w:top w:w="100" w:type="dxa"/>
              <w:left w:w="100" w:type="dxa"/>
              <w:bottom w:w="100" w:type="dxa"/>
              <w:right w:w="100" w:type="dxa"/>
            </w:tcMar>
          </w:tcPr>
          <w:p w14:paraId="38D1AAB5" w14:textId="77777777" w:rsidR="008650CF" w:rsidRPr="008650CF" w:rsidRDefault="008650CF" w:rsidP="002452A0">
            <w:pPr>
              <w:widowControl w:val="0"/>
              <w:jc w:val="center"/>
              <w:rPr>
                <w:sz w:val="20"/>
              </w:rPr>
            </w:pPr>
            <w:r w:rsidRPr="008650CF">
              <w:rPr>
                <w:sz w:val="20"/>
              </w:rPr>
              <w:t>18</w:t>
            </w:r>
          </w:p>
        </w:tc>
        <w:tc>
          <w:tcPr>
            <w:tcW w:w="4108" w:type="dxa"/>
            <w:shd w:val="clear" w:color="auto" w:fill="auto"/>
            <w:tcMar>
              <w:top w:w="100" w:type="dxa"/>
              <w:left w:w="100" w:type="dxa"/>
              <w:bottom w:w="100" w:type="dxa"/>
              <w:right w:w="100" w:type="dxa"/>
            </w:tcMar>
          </w:tcPr>
          <w:p w14:paraId="5E8EA8DC" w14:textId="77777777" w:rsidR="008650CF" w:rsidRPr="008650CF" w:rsidRDefault="008650CF" w:rsidP="002452A0">
            <w:pPr>
              <w:widowControl w:val="0"/>
              <w:jc w:val="center"/>
              <w:rPr>
                <w:sz w:val="20"/>
              </w:rPr>
            </w:pPr>
            <w:proofErr w:type="spellStart"/>
            <w:r w:rsidRPr="008650CF">
              <w:rPr>
                <w:sz w:val="20"/>
              </w:rPr>
              <w:t>avg_participants</w:t>
            </w:r>
            <w:proofErr w:type="spellEnd"/>
          </w:p>
        </w:tc>
        <w:tc>
          <w:tcPr>
            <w:tcW w:w="2825" w:type="dxa"/>
            <w:shd w:val="clear" w:color="auto" w:fill="auto"/>
            <w:tcMar>
              <w:top w:w="100" w:type="dxa"/>
              <w:left w:w="100" w:type="dxa"/>
              <w:bottom w:w="100" w:type="dxa"/>
              <w:right w:w="100" w:type="dxa"/>
            </w:tcMar>
          </w:tcPr>
          <w:p w14:paraId="21F0E839" w14:textId="77777777" w:rsidR="008650CF" w:rsidRPr="008650CF" w:rsidRDefault="008650CF" w:rsidP="002452A0">
            <w:pPr>
              <w:widowControl w:val="0"/>
              <w:jc w:val="center"/>
              <w:rPr>
                <w:sz w:val="20"/>
              </w:rPr>
            </w:pPr>
            <w:r w:rsidRPr="008650CF">
              <w:rPr>
                <w:sz w:val="20"/>
              </w:rPr>
              <w:t>28</w:t>
            </w:r>
          </w:p>
        </w:tc>
      </w:tr>
      <w:tr w:rsidR="008650CF" w:rsidRPr="008650CF" w14:paraId="43E3337A" w14:textId="77777777" w:rsidTr="00233B8B">
        <w:trPr>
          <w:trHeight w:val="151"/>
        </w:trPr>
        <w:tc>
          <w:tcPr>
            <w:tcW w:w="1543" w:type="dxa"/>
            <w:shd w:val="clear" w:color="auto" w:fill="auto"/>
            <w:tcMar>
              <w:top w:w="100" w:type="dxa"/>
              <w:left w:w="100" w:type="dxa"/>
              <w:bottom w:w="100" w:type="dxa"/>
              <w:right w:w="100" w:type="dxa"/>
            </w:tcMar>
          </w:tcPr>
          <w:p w14:paraId="374752E1" w14:textId="77777777" w:rsidR="008650CF" w:rsidRPr="008650CF" w:rsidRDefault="008650CF" w:rsidP="002452A0">
            <w:pPr>
              <w:widowControl w:val="0"/>
              <w:jc w:val="center"/>
              <w:rPr>
                <w:sz w:val="20"/>
              </w:rPr>
            </w:pPr>
            <w:r w:rsidRPr="008650CF">
              <w:rPr>
                <w:sz w:val="20"/>
              </w:rPr>
              <w:t>19</w:t>
            </w:r>
          </w:p>
        </w:tc>
        <w:tc>
          <w:tcPr>
            <w:tcW w:w="4108" w:type="dxa"/>
            <w:shd w:val="clear" w:color="auto" w:fill="auto"/>
            <w:tcMar>
              <w:top w:w="100" w:type="dxa"/>
              <w:left w:w="100" w:type="dxa"/>
              <w:bottom w:w="100" w:type="dxa"/>
              <w:right w:w="100" w:type="dxa"/>
            </w:tcMar>
          </w:tcPr>
          <w:p w14:paraId="46434B8B" w14:textId="77777777" w:rsidR="008650CF" w:rsidRPr="008650CF" w:rsidRDefault="008650CF" w:rsidP="002452A0">
            <w:pPr>
              <w:widowControl w:val="0"/>
              <w:jc w:val="center"/>
              <w:rPr>
                <w:sz w:val="20"/>
              </w:rPr>
            </w:pPr>
            <w:r w:rsidRPr="008650CF">
              <w:rPr>
                <w:sz w:val="20"/>
              </w:rPr>
              <w:t>is_top500</w:t>
            </w:r>
          </w:p>
        </w:tc>
        <w:tc>
          <w:tcPr>
            <w:tcW w:w="2825" w:type="dxa"/>
            <w:shd w:val="clear" w:color="auto" w:fill="auto"/>
            <w:tcMar>
              <w:top w:w="100" w:type="dxa"/>
              <w:left w:w="100" w:type="dxa"/>
              <w:bottom w:w="100" w:type="dxa"/>
              <w:right w:w="100" w:type="dxa"/>
            </w:tcMar>
          </w:tcPr>
          <w:p w14:paraId="1EB5EA1E" w14:textId="77777777" w:rsidR="008650CF" w:rsidRPr="008650CF" w:rsidRDefault="008650CF" w:rsidP="002452A0">
            <w:pPr>
              <w:widowControl w:val="0"/>
              <w:jc w:val="center"/>
              <w:rPr>
                <w:sz w:val="20"/>
              </w:rPr>
            </w:pPr>
            <w:r w:rsidRPr="008650CF">
              <w:rPr>
                <w:sz w:val="20"/>
              </w:rPr>
              <w:t>176</w:t>
            </w:r>
          </w:p>
        </w:tc>
      </w:tr>
    </w:tbl>
    <w:p w14:paraId="7E3A9A18" w14:textId="77777777" w:rsidR="008650CF" w:rsidRPr="008650CF" w:rsidRDefault="008650CF" w:rsidP="002452A0">
      <w:pPr>
        <w:jc w:val="center"/>
        <w:rPr>
          <w:sz w:val="20"/>
        </w:rPr>
      </w:pPr>
      <w:r w:rsidRPr="008650CF">
        <w:rPr>
          <w:sz w:val="20"/>
        </w:rPr>
        <w:t>Table.1 Number of missing values</w:t>
      </w:r>
    </w:p>
    <w:p w14:paraId="29369590" w14:textId="77777777" w:rsidR="008650CF" w:rsidRPr="008650CF" w:rsidRDefault="008650CF" w:rsidP="008650CF">
      <w:pPr>
        <w:jc w:val="both"/>
        <w:rPr>
          <w:sz w:val="20"/>
        </w:rPr>
      </w:pPr>
    </w:p>
    <w:p w14:paraId="2476F219" w14:textId="02326627" w:rsidR="00A1723E" w:rsidRPr="008650CF" w:rsidRDefault="008650CF" w:rsidP="008650CF">
      <w:pPr>
        <w:jc w:val="both"/>
        <w:rPr>
          <w:sz w:val="20"/>
        </w:rPr>
      </w:pPr>
      <w:r w:rsidRPr="008650CF">
        <w:rPr>
          <w:sz w:val="20"/>
        </w:rPr>
        <w:t>3. Normalization:</w:t>
      </w:r>
    </w:p>
    <w:p w14:paraId="635D7884" w14:textId="77777777" w:rsidR="008650CF" w:rsidRPr="008650CF" w:rsidRDefault="008650CF" w:rsidP="008650CF">
      <w:pPr>
        <w:pBdr>
          <w:top w:val="nil"/>
          <w:left w:val="nil"/>
          <w:bottom w:val="nil"/>
          <w:right w:val="nil"/>
          <w:between w:val="nil"/>
        </w:pBdr>
        <w:tabs>
          <w:tab w:val="left" w:pos="288"/>
        </w:tabs>
        <w:spacing w:after="120" w:line="228" w:lineRule="auto"/>
        <w:ind w:firstLine="288"/>
        <w:jc w:val="both"/>
        <w:rPr>
          <w:sz w:val="20"/>
        </w:rPr>
      </w:pPr>
      <w:r w:rsidRPr="008650CF">
        <w:rPr>
          <w:sz w:val="20"/>
        </w:rPr>
        <w:t>To normalize the numerical variables in the dataset, the `</w:t>
      </w:r>
      <w:proofErr w:type="spellStart"/>
      <w:r w:rsidRPr="008650CF">
        <w:rPr>
          <w:sz w:val="20"/>
        </w:rPr>
        <w:t>MinMaxScaler</w:t>
      </w:r>
      <w:proofErr w:type="spellEnd"/>
      <w:r w:rsidRPr="008650CF">
        <w:rPr>
          <w:sz w:val="20"/>
        </w:rPr>
        <w:t>` class from the `</w:t>
      </w:r>
      <w:proofErr w:type="spellStart"/>
      <w:proofErr w:type="gramStart"/>
      <w:r w:rsidRPr="008650CF">
        <w:rPr>
          <w:sz w:val="20"/>
        </w:rPr>
        <w:t>sklearn.preprocessing</w:t>
      </w:r>
      <w:proofErr w:type="spellEnd"/>
      <w:proofErr w:type="gramEnd"/>
      <w:r w:rsidRPr="008650CF">
        <w:rPr>
          <w:sz w:val="20"/>
        </w:rPr>
        <w:t>` module is used. A scaler object named 'scaler' was initialized using the `</w:t>
      </w:r>
      <w:proofErr w:type="spellStart"/>
      <w:proofErr w:type="gramStart"/>
      <w:r w:rsidRPr="008650CF">
        <w:rPr>
          <w:sz w:val="20"/>
        </w:rPr>
        <w:t>MinMaxScaler</w:t>
      </w:r>
      <w:proofErr w:type="spellEnd"/>
      <w:r w:rsidRPr="008650CF">
        <w:rPr>
          <w:sz w:val="20"/>
        </w:rPr>
        <w:t>(</w:t>
      </w:r>
      <w:proofErr w:type="gramEnd"/>
      <w:r w:rsidRPr="008650CF">
        <w:rPr>
          <w:sz w:val="20"/>
        </w:rPr>
        <w:t>)` constructor.</w:t>
      </w:r>
    </w:p>
    <w:p w14:paraId="13E538E5" w14:textId="77777777" w:rsidR="008650CF" w:rsidRPr="008650CF" w:rsidRDefault="008650CF" w:rsidP="008650CF">
      <w:pPr>
        <w:pBdr>
          <w:top w:val="nil"/>
          <w:left w:val="nil"/>
          <w:bottom w:val="nil"/>
          <w:right w:val="nil"/>
          <w:between w:val="nil"/>
        </w:pBdr>
        <w:tabs>
          <w:tab w:val="left" w:pos="288"/>
        </w:tabs>
        <w:spacing w:after="120" w:line="228" w:lineRule="auto"/>
        <w:ind w:firstLine="288"/>
        <w:jc w:val="both"/>
        <w:rPr>
          <w:sz w:val="20"/>
        </w:rPr>
      </w:pPr>
      <w:r w:rsidRPr="008650CF">
        <w:rPr>
          <w:sz w:val="20"/>
        </w:rPr>
        <w:t>The scaler was then applied to the selected numerical columns, namely '</w:t>
      </w:r>
      <w:proofErr w:type="spellStart"/>
      <w:r w:rsidRPr="008650CF">
        <w:rPr>
          <w:sz w:val="20"/>
        </w:rPr>
        <w:t>age_first_funding_year</w:t>
      </w:r>
      <w:proofErr w:type="spellEnd"/>
      <w:r w:rsidRPr="008650CF">
        <w:rPr>
          <w:sz w:val="20"/>
        </w:rPr>
        <w:t>', '</w:t>
      </w:r>
      <w:proofErr w:type="spellStart"/>
      <w:r w:rsidRPr="008650CF">
        <w:rPr>
          <w:sz w:val="20"/>
        </w:rPr>
        <w:t>age_first_milestone_year</w:t>
      </w:r>
      <w:proofErr w:type="spellEnd"/>
      <w:r w:rsidRPr="008650CF">
        <w:rPr>
          <w:sz w:val="20"/>
        </w:rPr>
        <w:t>', 'relationships', 'milestones', and '</w:t>
      </w:r>
      <w:proofErr w:type="spellStart"/>
      <w:r w:rsidRPr="008650CF">
        <w:rPr>
          <w:sz w:val="20"/>
        </w:rPr>
        <w:t>avg_participants</w:t>
      </w:r>
      <w:proofErr w:type="spellEnd"/>
      <w:r w:rsidRPr="008650CF">
        <w:rPr>
          <w:sz w:val="20"/>
        </w:rPr>
        <w:t>', using the `</w:t>
      </w:r>
      <w:proofErr w:type="spellStart"/>
      <w:r w:rsidRPr="008650CF">
        <w:rPr>
          <w:sz w:val="20"/>
        </w:rPr>
        <w:t>fit_</w:t>
      </w:r>
      <w:proofErr w:type="gramStart"/>
      <w:r w:rsidRPr="008650CF">
        <w:rPr>
          <w:sz w:val="20"/>
        </w:rPr>
        <w:t>transform</w:t>
      </w:r>
      <w:proofErr w:type="spellEnd"/>
      <w:r w:rsidRPr="008650CF">
        <w:rPr>
          <w:sz w:val="20"/>
        </w:rPr>
        <w:t>(</w:t>
      </w:r>
      <w:proofErr w:type="gramEnd"/>
      <w:r w:rsidRPr="008650CF">
        <w:rPr>
          <w:sz w:val="20"/>
        </w:rPr>
        <w:t>)` method. This method scaled the values of these columns to the range [0, 1], ensuring that all numerical variables have a consistent scale.</w:t>
      </w:r>
    </w:p>
    <w:p w14:paraId="5BC473F8" w14:textId="77777777" w:rsidR="008650CF" w:rsidRPr="008650CF" w:rsidRDefault="008650CF" w:rsidP="008650CF">
      <w:pPr>
        <w:pBdr>
          <w:top w:val="nil"/>
          <w:left w:val="nil"/>
          <w:bottom w:val="nil"/>
          <w:right w:val="nil"/>
          <w:between w:val="nil"/>
        </w:pBdr>
        <w:tabs>
          <w:tab w:val="left" w:pos="288"/>
        </w:tabs>
        <w:spacing w:after="120" w:line="228" w:lineRule="auto"/>
        <w:ind w:firstLine="288"/>
        <w:jc w:val="both"/>
        <w:rPr>
          <w:sz w:val="20"/>
        </w:rPr>
      </w:pPr>
      <w:r w:rsidRPr="008650CF">
        <w:rPr>
          <w:sz w:val="20"/>
        </w:rPr>
        <w:t xml:space="preserve">The normalized values were then assigned back to the corresponding columns in the 'data' </w:t>
      </w:r>
      <w:proofErr w:type="spellStart"/>
      <w:r w:rsidRPr="008650CF">
        <w:rPr>
          <w:sz w:val="20"/>
        </w:rPr>
        <w:t>dataframe</w:t>
      </w:r>
      <w:proofErr w:type="spellEnd"/>
      <w:r w:rsidRPr="008650CF">
        <w:rPr>
          <w:sz w:val="20"/>
        </w:rPr>
        <w:t xml:space="preserve"> using </w:t>
      </w:r>
      <w:proofErr w:type="spellStart"/>
      <w:r w:rsidRPr="008650CF">
        <w:rPr>
          <w:sz w:val="20"/>
        </w:rPr>
        <w:t>scaler.fit_transform</w:t>
      </w:r>
      <w:proofErr w:type="spellEnd"/>
      <w:r w:rsidRPr="008650CF">
        <w:rPr>
          <w:sz w:val="20"/>
        </w:rPr>
        <w:t xml:space="preserve"> method, using a list containing the names of the numerical columns.</w:t>
      </w:r>
    </w:p>
    <w:p w14:paraId="1AA1D593" w14:textId="77777777" w:rsidR="008650CF" w:rsidRPr="008650CF" w:rsidRDefault="008650CF" w:rsidP="008650CF">
      <w:pPr>
        <w:pBdr>
          <w:top w:val="nil"/>
          <w:left w:val="nil"/>
          <w:bottom w:val="nil"/>
          <w:right w:val="nil"/>
          <w:between w:val="nil"/>
        </w:pBdr>
        <w:tabs>
          <w:tab w:val="left" w:pos="288"/>
        </w:tabs>
        <w:spacing w:after="120" w:line="228" w:lineRule="auto"/>
        <w:ind w:firstLine="288"/>
        <w:jc w:val="both"/>
        <w:rPr>
          <w:sz w:val="20"/>
        </w:rPr>
      </w:pPr>
      <w:r w:rsidRPr="008650CF">
        <w:rPr>
          <w:sz w:val="20"/>
        </w:rPr>
        <w:t>By performing this scaling operation, the numerical variables in the dataset were transformed to a common scale, facilitating fair comparisons and eliminating the influence of different magnitude ranges.</w:t>
      </w:r>
    </w:p>
    <w:p w14:paraId="4D8B3222" w14:textId="77777777" w:rsidR="008650CF" w:rsidRPr="008650CF" w:rsidRDefault="008650CF" w:rsidP="008650CF">
      <w:pPr>
        <w:pStyle w:val="Heading2"/>
        <w:jc w:val="both"/>
        <w:rPr>
          <w:sz w:val="20"/>
          <w:highlight w:val="white"/>
        </w:rPr>
      </w:pPr>
      <w:r w:rsidRPr="008650CF">
        <w:rPr>
          <w:sz w:val="20"/>
          <w:highlight w:val="white"/>
        </w:rPr>
        <w:lastRenderedPageBreak/>
        <w:t>Models used</w:t>
      </w:r>
    </w:p>
    <w:p w14:paraId="700F11FF" w14:textId="5752AE44" w:rsidR="008650CF" w:rsidRPr="008650CF" w:rsidRDefault="008650CF" w:rsidP="008650CF">
      <w:pPr>
        <w:tabs>
          <w:tab w:val="left" w:pos="288"/>
        </w:tabs>
        <w:spacing w:after="120" w:line="228" w:lineRule="auto"/>
        <w:jc w:val="both"/>
        <w:rPr>
          <w:sz w:val="20"/>
        </w:rPr>
      </w:pPr>
      <w:r w:rsidRPr="008650CF">
        <w:rPr>
          <w:sz w:val="20"/>
        </w:rPr>
        <w:t>1.</w:t>
      </w:r>
      <w:r w:rsidR="00954B4C">
        <w:rPr>
          <w:sz w:val="20"/>
        </w:rPr>
        <w:t xml:space="preserve"> </w:t>
      </w:r>
      <w:r w:rsidRPr="008650CF">
        <w:rPr>
          <w:sz w:val="20"/>
        </w:rPr>
        <w:t>Logistic Regression</w:t>
      </w:r>
    </w:p>
    <w:p w14:paraId="0D326710" w14:textId="77777777" w:rsidR="008650CF" w:rsidRPr="008650CF" w:rsidRDefault="008650CF" w:rsidP="008650CF">
      <w:pPr>
        <w:pBdr>
          <w:top w:val="nil"/>
          <w:left w:val="nil"/>
          <w:bottom w:val="nil"/>
          <w:right w:val="nil"/>
          <w:between w:val="nil"/>
        </w:pBdr>
        <w:tabs>
          <w:tab w:val="left" w:pos="288"/>
        </w:tabs>
        <w:spacing w:after="120" w:line="228" w:lineRule="auto"/>
        <w:ind w:firstLine="288"/>
        <w:jc w:val="both"/>
        <w:rPr>
          <w:sz w:val="20"/>
        </w:rPr>
      </w:pPr>
      <w:r w:rsidRPr="008650CF">
        <w:rPr>
          <w:sz w:val="20"/>
        </w:rPr>
        <w:t xml:space="preserve">The logistic regression model is applied for startup success prediction. The LogisticRegression class from the </w:t>
      </w:r>
      <w:proofErr w:type="spellStart"/>
      <w:proofErr w:type="gramStart"/>
      <w:r w:rsidRPr="008650CF">
        <w:rPr>
          <w:sz w:val="20"/>
        </w:rPr>
        <w:t>sklearn.linear</w:t>
      </w:r>
      <w:proofErr w:type="gramEnd"/>
      <w:r w:rsidRPr="008650CF">
        <w:rPr>
          <w:sz w:val="20"/>
        </w:rPr>
        <w:t>_model</w:t>
      </w:r>
      <w:proofErr w:type="spellEnd"/>
      <w:r w:rsidRPr="008650CF">
        <w:rPr>
          <w:sz w:val="20"/>
        </w:rPr>
        <w:t xml:space="preserve"> module is imported, and an instance of the model named </w:t>
      </w:r>
      <w:proofErr w:type="spellStart"/>
      <w:r w:rsidRPr="008650CF">
        <w:rPr>
          <w:sz w:val="20"/>
        </w:rPr>
        <w:t>lr_model</w:t>
      </w:r>
      <w:proofErr w:type="spellEnd"/>
      <w:r w:rsidRPr="008650CF">
        <w:rPr>
          <w:sz w:val="20"/>
        </w:rPr>
        <w:t xml:space="preserve"> is created using the default constructor. The model is then trained using the fit () method by providing the </w:t>
      </w:r>
      <w:proofErr w:type="spellStart"/>
      <w:r w:rsidRPr="008650CF">
        <w:rPr>
          <w:sz w:val="20"/>
        </w:rPr>
        <w:t>X_train</w:t>
      </w:r>
      <w:proofErr w:type="spellEnd"/>
      <w:r w:rsidRPr="008650CF">
        <w:rPr>
          <w:sz w:val="20"/>
        </w:rPr>
        <w:t xml:space="preserve"> and </w:t>
      </w:r>
      <w:proofErr w:type="spellStart"/>
      <w:r w:rsidRPr="008650CF">
        <w:rPr>
          <w:sz w:val="20"/>
        </w:rPr>
        <w:t>y_train</w:t>
      </w:r>
      <w:proofErr w:type="spellEnd"/>
      <w:r w:rsidRPr="008650CF">
        <w:rPr>
          <w:sz w:val="20"/>
        </w:rPr>
        <w:t xml:space="preserve"> data, representing the input features and target variable, respectively. During the training process, the model estimates the coefficients that capture the relationship between the predictors and the target variable. After training, the </w:t>
      </w:r>
      <w:proofErr w:type="spellStart"/>
      <w:r w:rsidRPr="008650CF">
        <w:rPr>
          <w:sz w:val="20"/>
        </w:rPr>
        <w:t>lr_model</w:t>
      </w:r>
      <w:proofErr w:type="spellEnd"/>
      <w:r w:rsidRPr="008650CF">
        <w:rPr>
          <w:sz w:val="20"/>
        </w:rPr>
        <w:t xml:space="preserve"> can be used to make predictions on new, unseen data. </w:t>
      </w:r>
    </w:p>
    <w:p w14:paraId="61A89B5D" w14:textId="77777777" w:rsidR="008650CF" w:rsidRPr="008650CF" w:rsidRDefault="008650CF" w:rsidP="008650CF">
      <w:pPr>
        <w:pBdr>
          <w:top w:val="nil"/>
          <w:left w:val="nil"/>
          <w:bottom w:val="nil"/>
          <w:right w:val="nil"/>
          <w:between w:val="nil"/>
        </w:pBdr>
        <w:tabs>
          <w:tab w:val="left" w:pos="288"/>
        </w:tabs>
        <w:spacing w:after="120" w:line="228" w:lineRule="auto"/>
        <w:jc w:val="both"/>
        <w:rPr>
          <w:sz w:val="20"/>
        </w:rPr>
      </w:pPr>
      <w:r w:rsidRPr="008650CF">
        <w:rPr>
          <w:sz w:val="20"/>
        </w:rPr>
        <w:t>2. Support Vector Machine (SVM)</w:t>
      </w:r>
    </w:p>
    <w:p w14:paraId="1C5D34BA" w14:textId="77777777" w:rsidR="008650CF" w:rsidRPr="008650CF" w:rsidRDefault="008650CF" w:rsidP="008650CF">
      <w:pPr>
        <w:pBdr>
          <w:top w:val="nil"/>
          <w:left w:val="nil"/>
          <w:bottom w:val="nil"/>
          <w:right w:val="nil"/>
          <w:between w:val="nil"/>
        </w:pBdr>
        <w:tabs>
          <w:tab w:val="left" w:pos="288"/>
        </w:tabs>
        <w:spacing w:after="120" w:line="228" w:lineRule="auto"/>
        <w:ind w:firstLine="288"/>
        <w:jc w:val="both"/>
        <w:rPr>
          <w:sz w:val="20"/>
        </w:rPr>
      </w:pPr>
      <w:r w:rsidRPr="008650CF">
        <w:rPr>
          <w:sz w:val="20"/>
        </w:rPr>
        <w:t xml:space="preserve"> The Support Vector Machine (SVM) classifier is utilized for predicting startup success. The SVM classifier is imported from the </w:t>
      </w:r>
      <w:proofErr w:type="spellStart"/>
      <w:r w:rsidRPr="008650CF">
        <w:rPr>
          <w:sz w:val="20"/>
        </w:rPr>
        <w:t>sklearn.svm</w:t>
      </w:r>
      <w:proofErr w:type="spellEnd"/>
      <w:r w:rsidRPr="008650CF">
        <w:rPr>
          <w:sz w:val="20"/>
        </w:rPr>
        <w:t xml:space="preserve"> module and an instance of the classifier is created with a linear kernel and a specified random state. The classifier is then trained using the </w:t>
      </w:r>
      <w:proofErr w:type="gramStart"/>
      <w:r w:rsidRPr="008650CF">
        <w:rPr>
          <w:sz w:val="20"/>
        </w:rPr>
        <w:t>fit(</w:t>
      </w:r>
      <w:proofErr w:type="gramEnd"/>
      <w:r w:rsidRPr="008650CF">
        <w:rPr>
          <w:sz w:val="20"/>
        </w:rPr>
        <w:t>) method, where the input features (</w:t>
      </w:r>
      <w:proofErr w:type="spellStart"/>
      <w:r w:rsidRPr="008650CF">
        <w:rPr>
          <w:sz w:val="20"/>
        </w:rPr>
        <w:t>X_train</w:t>
      </w:r>
      <w:proofErr w:type="spellEnd"/>
      <w:r w:rsidRPr="008650CF">
        <w:rPr>
          <w:sz w:val="20"/>
        </w:rPr>
        <w:t>) and corresponding target variable (</w:t>
      </w:r>
      <w:proofErr w:type="spellStart"/>
      <w:r w:rsidRPr="008650CF">
        <w:rPr>
          <w:sz w:val="20"/>
        </w:rPr>
        <w:t>y_train</w:t>
      </w:r>
      <w:proofErr w:type="spellEnd"/>
      <w:r w:rsidRPr="008650CF">
        <w:rPr>
          <w:sz w:val="20"/>
        </w:rPr>
        <w:t>) are provided.</w:t>
      </w:r>
    </w:p>
    <w:p w14:paraId="3EBC734D" w14:textId="77777777" w:rsidR="008650CF" w:rsidRPr="008650CF" w:rsidRDefault="008650CF" w:rsidP="008650CF">
      <w:pPr>
        <w:pBdr>
          <w:top w:val="nil"/>
          <w:left w:val="nil"/>
          <w:bottom w:val="nil"/>
          <w:right w:val="nil"/>
          <w:between w:val="nil"/>
        </w:pBdr>
        <w:tabs>
          <w:tab w:val="left" w:pos="288"/>
        </w:tabs>
        <w:spacing w:after="120" w:line="228" w:lineRule="auto"/>
        <w:ind w:firstLine="288"/>
        <w:jc w:val="both"/>
        <w:rPr>
          <w:sz w:val="20"/>
        </w:rPr>
      </w:pPr>
      <w:r w:rsidRPr="008650CF">
        <w:rPr>
          <w:sz w:val="20"/>
        </w:rPr>
        <w:t>Once the classifier is trained, it is used to predict the target variable for the test data (</w:t>
      </w:r>
      <w:proofErr w:type="spellStart"/>
      <w:r w:rsidRPr="008650CF">
        <w:rPr>
          <w:sz w:val="20"/>
        </w:rPr>
        <w:t>X_test</w:t>
      </w:r>
      <w:proofErr w:type="spellEnd"/>
      <w:r w:rsidRPr="008650CF">
        <w:rPr>
          <w:sz w:val="20"/>
        </w:rPr>
        <w:t xml:space="preserve">) using the </w:t>
      </w:r>
      <w:proofErr w:type="gramStart"/>
      <w:r w:rsidRPr="008650CF">
        <w:rPr>
          <w:sz w:val="20"/>
        </w:rPr>
        <w:t>predict(</w:t>
      </w:r>
      <w:proofErr w:type="gramEnd"/>
      <w:r w:rsidRPr="008650CF">
        <w:rPr>
          <w:sz w:val="20"/>
        </w:rPr>
        <w:t xml:space="preserve">) method. The predicted values are stored in the </w:t>
      </w:r>
      <w:proofErr w:type="spellStart"/>
      <w:r w:rsidRPr="008650CF">
        <w:rPr>
          <w:sz w:val="20"/>
        </w:rPr>
        <w:t>y_pred</w:t>
      </w:r>
      <w:proofErr w:type="spellEnd"/>
      <w:r w:rsidRPr="008650CF">
        <w:rPr>
          <w:sz w:val="20"/>
        </w:rPr>
        <w:t xml:space="preserve"> variable. To evaluate the performance of the classifier, a confusion matrix is generated by importing the </w:t>
      </w:r>
      <w:proofErr w:type="spellStart"/>
      <w:r w:rsidRPr="008650CF">
        <w:rPr>
          <w:sz w:val="20"/>
        </w:rPr>
        <w:t>confusion_matrix</w:t>
      </w:r>
      <w:proofErr w:type="spellEnd"/>
      <w:r w:rsidRPr="008650CF">
        <w:rPr>
          <w:sz w:val="20"/>
        </w:rPr>
        <w:t xml:space="preserve"> function from </w:t>
      </w:r>
      <w:proofErr w:type="spellStart"/>
      <w:proofErr w:type="gramStart"/>
      <w:r w:rsidRPr="008650CF">
        <w:rPr>
          <w:sz w:val="20"/>
        </w:rPr>
        <w:t>sklearn.metrics</w:t>
      </w:r>
      <w:proofErr w:type="spellEnd"/>
      <w:proofErr w:type="gramEnd"/>
      <w:r w:rsidRPr="008650CF">
        <w:rPr>
          <w:sz w:val="20"/>
        </w:rPr>
        <w:t xml:space="preserve">. </w:t>
      </w:r>
    </w:p>
    <w:p w14:paraId="5EA01F7F" w14:textId="77777777" w:rsidR="008650CF" w:rsidRPr="008650CF" w:rsidRDefault="008650CF" w:rsidP="008650CF">
      <w:pPr>
        <w:pBdr>
          <w:top w:val="nil"/>
          <w:left w:val="nil"/>
          <w:bottom w:val="nil"/>
          <w:right w:val="nil"/>
          <w:between w:val="nil"/>
        </w:pBdr>
        <w:tabs>
          <w:tab w:val="left" w:pos="288"/>
        </w:tabs>
        <w:spacing w:after="120" w:line="228" w:lineRule="auto"/>
        <w:ind w:firstLine="288"/>
        <w:jc w:val="both"/>
        <w:rPr>
          <w:sz w:val="20"/>
        </w:rPr>
      </w:pPr>
      <w:r w:rsidRPr="008650CF">
        <w:rPr>
          <w:sz w:val="20"/>
        </w:rPr>
        <w:t xml:space="preserve">Additionally, the accuracy score is calculated using the </w:t>
      </w:r>
      <w:proofErr w:type="spellStart"/>
      <w:r w:rsidRPr="008650CF">
        <w:rPr>
          <w:sz w:val="20"/>
        </w:rPr>
        <w:t>accuracy_score</w:t>
      </w:r>
      <w:proofErr w:type="spellEnd"/>
      <w:r w:rsidRPr="008650CF">
        <w:rPr>
          <w:sz w:val="20"/>
        </w:rPr>
        <w:t xml:space="preserve"> function from </w:t>
      </w:r>
      <w:proofErr w:type="spellStart"/>
      <w:proofErr w:type="gramStart"/>
      <w:r w:rsidRPr="008650CF">
        <w:rPr>
          <w:sz w:val="20"/>
        </w:rPr>
        <w:t>sklearn.metrics</w:t>
      </w:r>
      <w:proofErr w:type="spellEnd"/>
      <w:proofErr w:type="gramEnd"/>
      <w:r w:rsidRPr="008650CF">
        <w:rPr>
          <w:sz w:val="20"/>
        </w:rPr>
        <w:t>, which measures the proportion of correctly predicted instances compared to the actual target values. This provides a single metric to assess the overall accuracy of the classifier's predictions.</w:t>
      </w:r>
    </w:p>
    <w:p w14:paraId="3FE532C3" w14:textId="77777777" w:rsidR="008650CF" w:rsidRPr="008650CF" w:rsidRDefault="008650CF" w:rsidP="008650CF">
      <w:pPr>
        <w:tabs>
          <w:tab w:val="left" w:pos="288"/>
        </w:tabs>
        <w:spacing w:before="240" w:after="120" w:line="228" w:lineRule="auto"/>
        <w:jc w:val="both"/>
        <w:rPr>
          <w:sz w:val="20"/>
        </w:rPr>
      </w:pPr>
      <w:r w:rsidRPr="008650CF">
        <w:rPr>
          <w:sz w:val="20"/>
        </w:rPr>
        <w:t>3. KNeighborsClassifier</w:t>
      </w:r>
    </w:p>
    <w:p w14:paraId="56D944B2" w14:textId="65CA8A61" w:rsidR="008650CF" w:rsidRPr="008650CF" w:rsidRDefault="008650CF" w:rsidP="008650CF">
      <w:pPr>
        <w:tabs>
          <w:tab w:val="left" w:pos="288"/>
        </w:tabs>
        <w:spacing w:after="120" w:line="228" w:lineRule="auto"/>
        <w:jc w:val="both"/>
        <w:rPr>
          <w:sz w:val="20"/>
        </w:rPr>
      </w:pPr>
      <w:r w:rsidRPr="008650CF">
        <w:rPr>
          <w:sz w:val="20"/>
        </w:rPr>
        <w:tab/>
        <w:t xml:space="preserve">KNeighborsClassifier for startup success prediction, the algorithm should be imported from the </w:t>
      </w:r>
      <w:proofErr w:type="gramStart"/>
      <w:r w:rsidRPr="008650CF">
        <w:rPr>
          <w:sz w:val="20"/>
        </w:rPr>
        <w:t>sklearn.neighbors</w:t>
      </w:r>
      <w:proofErr w:type="gramEnd"/>
      <w:r w:rsidRPr="008650CF">
        <w:rPr>
          <w:sz w:val="20"/>
        </w:rPr>
        <w:t xml:space="preserve"> module. An instance of the classifier is created and assigned to a variable, typically named "classifier". The classifier can be customized by specifying parameters such as the number of neighbors (K) and the distance </w:t>
      </w:r>
      <w:proofErr w:type="spellStart"/>
      <w:proofErr w:type="gramStart"/>
      <w:r w:rsidRPr="008650CF">
        <w:rPr>
          <w:sz w:val="20"/>
        </w:rPr>
        <w:t>metric.To</w:t>
      </w:r>
      <w:proofErr w:type="spellEnd"/>
      <w:proofErr w:type="gramEnd"/>
      <w:r w:rsidRPr="008650CF">
        <w:rPr>
          <w:sz w:val="20"/>
        </w:rPr>
        <w:t xml:space="preserve"> evaluate the performance of the KNeighborsClassifier, various metrics can be used, such as accuracy, precision, recall, and F1-score. These metrics provide insights into the classifier's ability to correctly classify startups as successful or unsuccessful based on the input features.</w:t>
      </w:r>
    </w:p>
    <w:p w14:paraId="682D430B" w14:textId="77777777" w:rsidR="008650CF" w:rsidRPr="008650CF" w:rsidRDefault="008650CF" w:rsidP="008650CF">
      <w:pPr>
        <w:pBdr>
          <w:top w:val="nil"/>
          <w:left w:val="nil"/>
          <w:bottom w:val="nil"/>
          <w:right w:val="nil"/>
          <w:between w:val="nil"/>
        </w:pBdr>
        <w:tabs>
          <w:tab w:val="left" w:pos="288"/>
        </w:tabs>
        <w:spacing w:after="120" w:line="228" w:lineRule="auto"/>
        <w:ind w:firstLine="288"/>
        <w:jc w:val="both"/>
        <w:rPr>
          <w:sz w:val="20"/>
        </w:rPr>
      </w:pPr>
      <w:r w:rsidRPr="008650CF">
        <w:rPr>
          <w:sz w:val="20"/>
        </w:rPr>
        <w:t xml:space="preserve">The classifier is instantiated without specifying any specific parameters. It is then trained using the </w:t>
      </w:r>
      <w:proofErr w:type="gramStart"/>
      <w:r w:rsidRPr="008650CF">
        <w:rPr>
          <w:sz w:val="20"/>
        </w:rPr>
        <w:t>fit(</w:t>
      </w:r>
      <w:proofErr w:type="gramEnd"/>
      <w:r w:rsidRPr="008650CF">
        <w:rPr>
          <w:sz w:val="20"/>
        </w:rPr>
        <w:t xml:space="preserve">) method by providing the training data, </w:t>
      </w:r>
      <w:proofErr w:type="spellStart"/>
      <w:r w:rsidRPr="008650CF">
        <w:rPr>
          <w:sz w:val="20"/>
        </w:rPr>
        <w:t>X_train</w:t>
      </w:r>
      <w:proofErr w:type="spellEnd"/>
      <w:r w:rsidRPr="008650CF">
        <w:rPr>
          <w:sz w:val="20"/>
        </w:rPr>
        <w:t xml:space="preserve"> (input features), and </w:t>
      </w:r>
      <w:proofErr w:type="spellStart"/>
      <w:r w:rsidRPr="008650CF">
        <w:rPr>
          <w:sz w:val="20"/>
        </w:rPr>
        <w:t>y_train</w:t>
      </w:r>
      <w:proofErr w:type="spellEnd"/>
      <w:r w:rsidRPr="008650CF">
        <w:rPr>
          <w:sz w:val="20"/>
        </w:rPr>
        <w:t xml:space="preserve"> (target variable). Once trained, the classifier is used to predict the target variable for the test data, </w:t>
      </w:r>
      <w:proofErr w:type="spellStart"/>
      <w:r w:rsidRPr="008650CF">
        <w:rPr>
          <w:sz w:val="20"/>
        </w:rPr>
        <w:t>X_test</w:t>
      </w:r>
      <w:proofErr w:type="spellEnd"/>
      <w:r w:rsidRPr="008650CF">
        <w:rPr>
          <w:sz w:val="20"/>
        </w:rPr>
        <w:t xml:space="preserve">, using the </w:t>
      </w:r>
      <w:proofErr w:type="gramStart"/>
      <w:r w:rsidRPr="008650CF">
        <w:rPr>
          <w:sz w:val="20"/>
        </w:rPr>
        <w:t>predict(</w:t>
      </w:r>
      <w:proofErr w:type="gramEnd"/>
      <w:r w:rsidRPr="008650CF">
        <w:rPr>
          <w:sz w:val="20"/>
        </w:rPr>
        <w:t xml:space="preserve">) method, and the predicted values are stored in the </w:t>
      </w:r>
      <w:proofErr w:type="spellStart"/>
      <w:r w:rsidRPr="008650CF">
        <w:rPr>
          <w:sz w:val="20"/>
        </w:rPr>
        <w:t>y_pred</w:t>
      </w:r>
      <w:proofErr w:type="spellEnd"/>
      <w:r w:rsidRPr="008650CF">
        <w:rPr>
          <w:sz w:val="20"/>
        </w:rPr>
        <w:t xml:space="preserve"> variable. The confusion matrix and accuracy score serve as evaluation metrics to assess the performance of the classifier. These metrics provide valuable insights into the classifier's ability to make accurate predictions and distinguish between successful and unsuccessful startups.</w:t>
      </w:r>
    </w:p>
    <w:p w14:paraId="2B71E9CB" w14:textId="77777777" w:rsidR="008650CF" w:rsidRPr="008650CF" w:rsidRDefault="008650CF" w:rsidP="006F5063">
      <w:pPr>
        <w:pBdr>
          <w:top w:val="nil"/>
          <w:left w:val="nil"/>
          <w:bottom w:val="nil"/>
          <w:right w:val="nil"/>
          <w:between w:val="nil"/>
        </w:pBdr>
        <w:tabs>
          <w:tab w:val="left" w:pos="288"/>
        </w:tabs>
        <w:spacing w:after="120" w:line="228" w:lineRule="auto"/>
        <w:jc w:val="both"/>
        <w:rPr>
          <w:sz w:val="20"/>
        </w:rPr>
      </w:pPr>
      <w:r w:rsidRPr="008650CF">
        <w:rPr>
          <w:sz w:val="20"/>
        </w:rPr>
        <w:t>4. DecisionTreeClassifier</w:t>
      </w:r>
    </w:p>
    <w:p w14:paraId="7BB3076C" w14:textId="719D8E67" w:rsidR="006F5063" w:rsidRDefault="006F5063" w:rsidP="006F5063">
      <w:pPr>
        <w:pBdr>
          <w:top w:val="nil"/>
          <w:left w:val="nil"/>
          <w:bottom w:val="nil"/>
          <w:right w:val="nil"/>
          <w:between w:val="nil"/>
        </w:pBdr>
        <w:tabs>
          <w:tab w:val="left" w:pos="288"/>
        </w:tabs>
        <w:spacing w:after="120" w:line="228" w:lineRule="auto"/>
        <w:jc w:val="both"/>
        <w:rPr>
          <w:sz w:val="20"/>
        </w:rPr>
      </w:pPr>
      <w:r>
        <w:rPr>
          <w:sz w:val="20"/>
        </w:rPr>
        <w:tab/>
      </w:r>
      <w:r w:rsidR="008650CF" w:rsidRPr="008650CF">
        <w:rPr>
          <w:sz w:val="20"/>
        </w:rPr>
        <w:t>The Decision Tree Classifier is a valuable tool for startup success prediction. By leveraging the decision tree structure and training the classifier on relevant data, it enables the identification of key factors that contribute to startup success and facilitates informed decision-making in the startup ecosystem.</w:t>
      </w:r>
    </w:p>
    <w:p w14:paraId="7112DF3B" w14:textId="446CFB94" w:rsidR="008650CF" w:rsidRPr="008650CF" w:rsidRDefault="006F5063" w:rsidP="006F5063">
      <w:pPr>
        <w:pBdr>
          <w:top w:val="nil"/>
          <w:left w:val="nil"/>
          <w:bottom w:val="nil"/>
          <w:right w:val="nil"/>
          <w:between w:val="nil"/>
        </w:pBdr>
        <w:tabs>
          <w:tab w:val="left" w:pos="288"/>
        </w:tabs>
        <w:spacing w:after="120" w:line="228" w:lineRule="auto"/>
        <w:jc w:val="both"/>
        <w:rPr>
          <w:sz w:val="20"/>
        </w:rPr>
      </w:pPr>
      <w:r>
        <w:rPr>
          <w:sz w:val="20"/>
        </w:rPr>
        <w:tab/>
      </w:r>
      <w:r w:rsidR="008650CF" w:rsidRPr="008650CF">
        <w:rPr>
          <w:sz w:val="20"/>
        </w:rPr>
        <w:t xml:space="preserve">The classifier is instantiated and assigned to the variable "dt" without specifying any specific parameters. It is then trained using the </w:t>
      </w:r>
      <w:proofErr w:type="gramStart"/>
      <w:r w:rsidR="008650CF" w:rsidRPr="008650CF">
        <w:rPr>
          <w:sz w:val="20"/>
        </w:rPr>
        <w:t>fit(</w:t>
      </w:r>
      <w:proofErr w:type="gramEnd"/>
      <w:r w:rsidR="008650CF" w:rsidRPr="008650CF">
        <w:rPr>
          <w:sz w:val="20"/>
        </w:rPr>
        <w:t xml:space="preserve">) method by providing the training data, </w:t>
      </w:r>
      <w:proofErr w:type="spellStart"/>
      <w:r w:rsidR="008650CF" w:rsidRPr="008650CF">
        <w:rPr>
          <w:sz w:val="20"/>
        </w:rPr>
        <w:t>X_train</w:t>
      </w:r>
      <w:proofErr w:type="spellEnd"/>
      <w:r w:rsidR="008650CF" w:rsidRPr="008650CF">
        <w:rPr>
          <w:sz w:val="20"/>
        </w:rPr>
        <w:t xml:space="preserve"> (input features), and </w:t>
      </w:r>
      <w:proofErr w:type="spellStart"/>
      <w:r w:rsidR="008650CF" w:rsidRPr="008650CF">
        <w:rPr>
          <w:sz w:val="20"/>
        </w:rPr>
        <w:t>y_train</w:t>
      </w:r>
      <w:proofErr w:type="spellEnd"/>
      <w:r w:rsidR="008650CF" w:rsidRPr="008650CF">
        <w:rPr>
          <w:sz w:val="20"/>
        </w:rPr>
        <w:t xml:space="preserve"> (target variable). Once trained, the classifier is used to predict the target variable for the test data, </w:t>
      </w:r>
      <w:proofErr w:type="spellStart"/>
      <w:r w:rsidR="008650CF" w:rsidRPr="008650CF">
        <w:rPr>
          <w:sz w:val="20"/>
        </w:rPr>
        <w:t>X_test</w:t>
      </w:r>
      <w:proofErr w:type="spellEnd"/>
      <w:r w:rsidR="008650CF" w:rsidRPr="008650CF">
        <w:rPr>
          <w:sz w:val="20"/>
        </w:rPr>
        <w:t xml:space="preserve">, using the </w:t>
      </w:r>
      <w:proofErr w:type="gramStart"/>
      <w:r w:rsidR="008650CF" w:rsidRPr="008650CF">
        <w:rPr>
          <w:sz w:val="20"/>
        </w:rPr>
        <w:t>predict(</w:t>
      </w:r>
      <w:proofErr w:type="gramEnd"/>
      <w:r w:rsidR="008650CF" w:rsidRPr="008650CF">
        <w:rPr>
          <w:sz w:val="20"/>
        </w:rPr>
        <w:t>) method, and the predicted values are stored in the variable "</w:t>
      </w:r>
      <w:proofErr w:type="spellStart"/>
      <w:r w:rsidR="008650CF" w:rsidRPr="008650CF">
        <w:rPr>
          <w:sz w:val="20"/>
        </w:rPr>
        <w:t>pred_dt</w:t>
      </w:r>
      <w:proofErr w:type="spellEnd"/>
      <w:r w:rsidR="008650CF" w:rsidRPr="008650CF">
        <w:rPr>
          <w:sz w:val="20"/>
        </w:rPr>
        <w:t>".</w:t>
      </w:r>
    </w:p>
    <w:p w14:paraId="7C0AE114" w14:textId="77777777" w:rsidR="008650CF" w:rsidRPr="008650CF" w:rsidRDefault="008650CF" w:rsidP="008650CF">
      <w:pPr>
        <w:pBdr>
          <w:top w:val="nil"/>
          <w:left w:val="nil"/>
          <w:bottom w:val="nil"/>
          <w:right w:val="nil"/>
          <w:between w:val="nil"/>
        </w:pBdr>
        <w:tabs>
          <w:tab w:val="left" w:pos="288"/>
        </w:tabs>
        <w:spacing w:after="120" w:line="228" w:lineRule="auto"/>
        <w:jc w:val="both"/>
        <w:rPr>
          <w:sz w:val="20"/>
        </w:rPr>
      </w:pPr>
      <w:r w:rsidRPr="008650CF">
        <w:rPr>
          <w:sz w:val="20"/>
        </w:rPr>
        <w:t>5.RandomForestClassifier</w:t>
      </w:r>
    </w:p>
    <w:p w14:paraId="4869A5D7" w14:textId="77777777" w:rsidR="008650CF" w:rsidRDefault="008650CF" w:rsidP="008650CF">
      <w:pPr>
        <w:pBdr>
          <w:top w:val="nil"/>
          <w:left w:val="nil"/>
          <w:bottom w:val="nil"/>
          <w:right w:val="nil"/>
          <w:between w:val="nil"/>
        </w:pBdr>
        <w:tabs>
          <w:tab w:val="left" w:pos="288"/>
        </w:tabs>
        <w:spacing w:after="120" w:line="228" w:lineRule="auto"/>
        <w:ind w:firstLine="288"/>
        <w:jc w:val="both"/>
        <w:rPr>
          <w:sz w:val="20"/>
        </w:rPr>
      </w:pPr>
      <w:r w:rsidRPr="008650CF">
        <w:rPr>
          <w:sz w:val="20"/>
        </w:rPr>
        <w:t xml:space="preserve">The </w:t>
      </w:r>
      <w:proofErr w:type="spellStart"/>
      <w:r w:rsidRPr="008650CF">
        <w:rPr>
          <w:sz w:val="20"/>
        </w:rPr>
        <w:t>RandomForestClassifier</w:t>
      </w:r>
      <w:proofErr w:type="spellEnd"/>
      <w:r w:rsidRPr="008650CF">
        <w:rPr>
          <w:sz w:val="20"/>
        </w:rPr>
        <w:t xml:space="preserve"> from the </w:t>
      </w:r>
      <w:proofErr w:type="spellStart"/>
      <w:proofErr w:type="gramStart"/>
      <w:r w:rsidRPr="008650CF">
        <w:rPr>
          <w:sz w:val="20"/>
        </w:rPr>
        <w:t>sklearn.ensemble</w:t>
      </w:r>
      <w:proofErr w:type="spellEnd"/>
      <w:proofErr w:type="gramEnd"/>
      <w:r w:rsidRPr="008650CF">
        <w:rPr>
          <w:sz w:val="20"/>
        </w:rPr>
        <w:t xml:space="preserve"> module is employed for startup success prediction. The classifier is instantiated and assigned to the variable "classifier" with specified parameters. It utilizes an ensemble of decision trees to make predictions. It enables the prediction of success or failure for startups based on the input features. The confusion matrix and accuracy score provide insights into the performance of the classifier, indicating how well it can predict the success of startups.</w:t>
      </w:r>
    </w:p>
    <w:p w14:paraId="2255FEDD" w14:textId="05658060" w:rsidR="00AE41D0" w:rsidRDefault="00AE41D0" w:rsidP="00AE41D0">
      <w:pPr>
        <w:pStyle w:val="Heading1"/>
      </w:pPr>
      <w:r>
        <w:lastRenderedPageBreak/>
        <w:t>RESULTS AND GRAPHS</w:t>
      </w:r>
    </w:p>
    <w:p w14:paraId="1B4D6A66" w14:textId="77777777" w:rsidR="00AE41D0" w:rsidRPr="00AE41D0" w:rsidRDefault="00AE41D0" w:rsidP="00536813">
      <w:pPr>
        <w:pBdr>
          <w:top w:val="nil"/>
          <w:left w:val="nil"/>
          <w:bottom w:val="nil"/>
          <w:right w:val="nil"/>
          <w:between w:val="nil"/>
        </w:pBdr>
        <w:tabs>
          <w:tab w:val="left" w:pos="288"/>
        </w:tabs>
        <w:spacing w:after="120" w:line="228" w:lineRule="auto"/>
        <w:ind w:firstLine="288"/>
        <w:jc w:val="both"/>
        <w:rPr>
          <w:sz w:val="20"/>
        </w:rPr>
      </w:pPr>
      <w:r w:rsidRPr="00AE41D0">
        <w:rPr>
          <w:sz w:val="20"/>
        </w:rPr>
        <w:t xml:space="preserve">In Fig.2 the bar chart illustrates the mean accuracy scores of various machine learning algorithms for a specific task. The algorithms considered include Logistic Regression with a mean accuracy of 90.3%, K-Nearest Neighbors Classifier with 91.4% accuracy, Random Forest with an accuracy of 92.6%, Decision Tree achieving a mean accuracy of 93.7%, and Support Vector Classifier (SVC) with 89% accuracy. </w:t>
      </w:r>
    </w:p>
    <w:p w14:paraId="03F78C79" w14:textId="77777777" w:rsidR="00AE41D0" w:rsidRDefault="00AE41D0" w:rsidP="00536813">
      <w:pPr>
        <w:pBdr>
          <w:top w:val="nil"/>
          <w:left w:val="nil"/>
          <w:bottom w:val="nil"/>
          <w:right w:val="nil"/>
          <w:between w:val="nil"/>
        </w:pBdr>
        <w:tabs>
          <w:tab w:val="left" w:pos="288"/>
        </w:tabs>
        <w:spacing w:after="120" w:line="228" w:lineRule="auto"/>
        <w:jc w:val="both"/>
        <w:rPr>
          <w:sz w:val="20"/>
        </w:rPr>
      </w:pPr>
      <w:r w:rsidRPr="00AE41D0">
        <w:rPr>
          <w:sz w:val="20"/>
        </w:rPr>
        <w:t>These accuracy scores provide insights into the performance of each algorithm, where Decision Tree outperforms the others with the highest mean accuracy score. By visually comparing the bar lengths, we can easily assess the relative accuracies of the algorithms and make informed decisions about selecting the most suitable algorithm for the given task.</w:t>
      </w:r>
    </w:p>
    <w:p w14:paraId="03CB404B" w14:textId="12A675A8" w:rsidR="00AE41D0" w:rsidRPr="00AE41D0" w:rsidRDefault="00AE41D0" w:rsidP="00536813">
      <w:pPr>
        <w:pBdr>
          <w:top w:val="nil"/>
          <w:left w:val="nil"/>
          <w:bottom w:val="nil"/>
          <w:right w:val="nil"/>
          <w:between w:val="nil"/>
        </w:pBdr>
        <w:tabs>
          <w:tab w:val="left" w:pos="288"/>
          <w:tab w:val="left" w:pos="1843"/>
        </w:tabs>
        <w:spacing w:after="120" w:line="228" w:lineRule="auto"/>
        <w:jc w:val="both"/>
        <w:rPr>
          <w:sz w:val="20"/>
        </w:rPr>
      </w:pPr>
      <w:r w:rsidRPr="00AE41D0">
        <w:rPr>
          <w:noProof/>
          <w:sz w:val="20"/>
        </w:rPr>
        <w:drawing>
          <wp:anchor distT="0" distB="0" distL="114300" distR="114300" simplePos="0" relativeHeight="251662848" behindDoc="0" locked="0" layoutInCell="1" allowOverlap="1" wp14:anchorId="178A9DE4" wp14:editId="574B39D4">
            <wp:simplePos x="0" y="0"/>
            <wp:positionH relativeFrom="margin">
              <wp:posOffset>1282065</wp:posOffset>
            </wp:positionH>
            <wp:positionV relativeFrom="paragraph">
              <wp:posOffset>10160</wp:posOffset>
            </wp:positionV>
            <wp:extent cx="3344400" cy="1461600"/>
            <wp:effectExtent l="0" t="0" r="8890" b="5715"/>
            <wp:wrapSquare wrapText="bothSides"/>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3344400" cy="1461600"/>
                    </a:xfrm>
                    <a:prstGeom prst="rect">
                      <a:avLst/>
                    </a:prstGeom>
                    <a:ln/>
                  </pic:spPr>
                </pic:pic>
              </a:graphicData>
            </a:graphic>
            <wp14:sizeRelH relativeFrom="page">
              <wp14:pctWidth>0</wp14:pctWidth>
            </wp14:sizeRelH>
            <wp14:sizeRelV relativeFrom="page">
              <wp14:pctHeight>0</wp14:pctHeight>
            </wp14:sizeRelV>
          </wp:anchor>
        </w:drawing>
      </w:r>
    </w:p>
    <w:p w14:paraId="276E32D2" w14:textId="474A7850" w:rsidR="00AE41D0" w:rsidRPr="00AE41D0" w:rsidRDefault="00AE41D0" w:rsidP="00536813">
      <w:pPr>
        <w:pBdr>
          <w:top w:val="nil"/>
          <w:left w:val="nil"/>
          <w:bottom w:val="nil"/>
          <w:right w:val="nil"/>
          <w:between w:val="nil"/>
        </w:pBdr>
        <w:tabs>
          <w:tab w:val="left" w:pos="288"/>
        </w:tabs>
        <w:spacing w:after="120" w:line="228" w:lineRule="auto"/>
        <w:jc w:val="both"/>
        <w:rPr>
          <w:sz w:val="20"/>
        </w:rPr>
      </w:pPr>
    </w:p>
    <w:p w14:paraId="422E42F3" w14:textId="405832ED" w:rsidR="00AE41D0" w:rsidRDefault="00AE41D0" w:rsidP="00536813">
      <w:pPr>
        <w:pBdr>
          <w:top w:val="nil"/>
          <w:left w:val="nil"/>
          <w:bottom w:val="nil"/>
          <w:right w:val="nil"/>
          <w:between w:val="nil"/>
        </w:pBdr>
        <w:tabs>
          <w:tab w:val="left" w:pos="288"/>
        </w:tabs>
        <w:spacing w:after="120" w:line="228" w:lineRule="auto"/>
        <w:jc w:val="both"/>
        <w:rPr>
          <w:sz w:val="20"/>
        </w:rPr>
      </w:pPr>
    </w:p>
    <w:p w14:paraId="34BC3FF7" w14:textId="77777777" w:rsidR="00AE41D0" w:rsidRPr="00AE41D0" w:rsidRDefault="00AE41D0" w:rsidP="00536813">
      <w:pPr>
        <w:pBdr>
          <w:top w:val="nil"/>
          <w:left w:val="nil"/>
          <w:bottom w:val="nil"/>
          <w:right w:val="nil"/>
          <w:between w:val="nil"/>
        </w:pBdr>
        <w:tabs>
          <w:tab w:val="left" w:pos="288"/>
        </w:tabs>
        <w:spacing w:after="120" w:line="228" w:lineRule="auto"/>
        <w:jc w:val="both"/>
        <w:rPr>
          <w:sz w:val="20"/>
        </w:rPr>
      </w:pPr>
    </w:p>
    <w:p w14:paraId="168CFD06" w14:textId="77777777" w:rsidR="00AE41D0" w:rsidRDefault="00AE41D0" w:rsidP="00536813">
      <w:pPr>
        <w:pBdr>
          <w:top w:val="nil"/>
          <w:left w:val="nil"/>
          <w:bottom w:val="nil"/>
          <w:right w:val="nil"/>
          <w:between w:val="nil"/>
        </w:pBdr>
        <w:tabs>
          <w:tab w:val="left" w:pos="288"/>
        </w:tabs>
        <w:spacing w:after="120" w:line="228" w:lineRule="auto"/>
        <w:jc w:val="both"/>
        <w:rPr>
          <w:sz w:val="20"/>
        </w:rPr>
      </w:pPr>
    </w:p>
    <w:p w14:paraId="27BAD41D" w14:textId="4017E64B" w:rsidR="00AE41D0" w:rsidRPr="00AE41D0" w:rsidRDefault="00AE41D0" w:rsidP="00536813">
      <w:pPr>
        <w:pBdr>
          <w:top w:val="nil"/>
          <w:left w:val="nil"/>
          <w:bottom w:val="nil"/>
          <w:right w:val="nil"/>
          <w:between w:val="nil"/>
        </w:pBdr>
        <w:tabs>
          <w:tab w:val="left" w:pos="288"/>
        </w:tabs>
        <w:spacing w:after="120" w:line="228" w:lineRule="auto"/>
        <w:jc w:val="both"/>
        <w:rPr>
          <w:sz w:val="20"/>
        </w:rPr>
      </w:pPr>
    </w:p>
    <w:p w14:paraId="037E6D25" w14:textId="77777777" w:rsidR="00AE41D0" w:rsidRDefault="00AE41D0" w:rsidP="00536813">
      <w:pPr>
        <w:pBdr>
          <w:top w:val="nil"/>
          <w:left w:val="nil"/>
          <w:bottom w:val="nil"/>
          <w:right w:val="nil"/>
          <w:between w:val="nil"/>
        </w:pBdr>
        <w:tabs>
          <w:tab w:val="left" w:pos="288"/>
        </w:tabs>
        <w:spacing w:after="120" w:line="228" w:lineRule="auto"/>
        <w:jc w:val="both"/>
        <w:rPr>
          <w:sz w:val="20"/>
        </w:rPr>
      </w:pPr>
    </w:p>
    <w:p w14:paraId="0CDE0E43" w14:textId="55707865" w:rsidR="00AE41D0" w:rsidRPr="00536813" w:rsidRDefault="00AE41D0" w:rsidP="00536813">
      <w:pPr>
        <w:pBdr>
          <w:top w:val="nil"/>
          <w:left w:val="nil"/>
          <w:bottom w:val="nil"/>
          <w:right w:val="nil"/>
          <w:between w:val="nil"/>
        </w:pBdr>
        <w:tabs>
          <w:tab w:val="left" w:pos="288"/>
        </w:tabs>
        <w:spacing w:after="120" w:line="228" w:lineRule="auto"/>
        <w:jc w:val="center"/>
        <w:rPr>
          <w:sz w:val="18"/>
          <w:szCs w:val="18"/>
        </w:rPr>
      </w:pPr>
      <w:r w:rsidRPr="00536813">
        <w:rPr>
          <w:sz w:val="18"/>
          <w:szCs w:val="18"/>
        </w:rPr>
        <w:t>Fig.</w:t>
      </w:r>
      <w:proofErr w:type="gramStart"/>
      <w:r w:rsidRPr="00536813">
        <w:rPr>
          <w:sz w:val="18"/>
          <w:szCs w:val="18"/>
        </w:rPr>
        <w:t xml:space="preserve">2  </w:t>
      </w:r>
      <w:proofErr w:type="spellStart"/>
      <w:r w:rsidRPr="00536813">
        <w:rPr>
          <w:sz w:val="18"/>
          <w:szCs w:val="18"/>
        </w:rPr>
        <w:t>Barchart</w:t>
      </w:r>
      <w:proofErr w:type="spellEnd"/>
      <w:proofErr w:type="gramEnd"/>
      <w:r w:rsidRPr="00536813">
        <w:rPr>
          <w:sz w:val="18"/>
          <w:szCs w:val="18"/>
        </w:rPr>
        <w:t xml:space="preserve"> showing Accuracies of algorithms</w:t>
      </w:r>
    </w:p>
    <w:tbl>
      <w:tblPr>
        <w:tblW w:w="4845" w:type="dxa"/>
        <w:tblInd w:w="22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2670"/>
        <w:gridCol w:w="1515"/>
      </w:tblGrid>
      <w:tr w:rsidR="00AE41D0" w:rsidRPr="00AE41D0" w14:paraId="22AD2A56" w14:textId="77777777" w:rsidTr="00536813">
        <w:tc>
          <w:tcPr>
            <w:tcW w:w="660" w:type="dxa"/>
            <w:shd w:val="clear" w:color="auto" w:fill="auto"/>
            <w:tcMar>
              <w:top w:w="100" w:type="dxa"/>
              <w:left w:w="100" w:type="dxa"/>
              <w:bottom w:w="100" w:type="dxa"/>
              <w:right w:w="100" w:type="dxa"/>
            </w:tcMar>
          </w:tcPr>
          <w:p w14:paraId="1727CE5D" w14:textId="77777777" w:rsidR="00AE41D0" w:rsidRPr="00AE41D0" w:rsidRDefault="00AE41D0" w:rsidP="00AE41D0">
            <w:pPr>
              <w:tabs>
                <w:tab w:val="left" w:pos="288"/>
              </w:tabs>
              <w:spacing w:after="120" w:line="228" w:lineRule="auto"/>
              <w:jc w:val="both"/>
              <w:rPr>
                <w:sz w:val="20"/>
              </w:rPr>
            </w:pPr>
            <w:r w:rsidRPr="00AE41D0">
              <w:rPr>
                <w:sz w:val="20"/>
              </w:rPr>
              <w:t>S.no</w:t>
            </w:r>
          </w:p>
        </w:tc>
        <w:tc>
          <w:tcPr>
            <w:tcW w:w="2670" w:type="dxa"/>
            <w:shd w:val="clear" w:color="auto" w:fill="auto"/>
            <w:tcMar>
              <w:top w:w="100" w:type="dxa"/>
              <w:left w:w="100" w:type="dxa"/>
              <w:bottom w:w="100" w:type="dxa"/>
              <w:right w:w="100" w:type="dxa"/>
            </w:tcMar>
          </w:tcPr>
          <w:p w14:paraId="6D249582" w14:textId="285BBE60" w:rsidR="00AE41D0" w:rsidRPr="00AE41D0" w:rsidRDefault="00AE41D0" w:rsidP="00AE41D0">
            <w:pPr>
              <w:tabs>
                <w:tab w:val="left" w:pos="288"/>
              </w:tabs>
              <w:spacing w:after="120" w:line="228" w:lineRule="auto"/>
              <w:jc w:val="both"/>
              <w:rPr>
                <w:sz w:val="20"/>
              </w:rPr>
            </w:pPr>
            <w:r w:rsidRPr="00AE41D0">
              <w:rPr>
                <w:sz w:val="20"/>
              </w:rPr>
              <w:t>Algorithm</w:t>
            </w:r>
          </w:p>
        </w:tc>
        <w:tc>
          <w:tcPr>
            <w:tcW w:w="1515" w:type="dxa"/>
            <w:shd w:val="clear" w:color="auto" w:fill="auto"/>
            <w:tcMar>
              <w:top w:w="100" w:type="dxa"/>
              <w:left w:w="100" w:type="dxa"/>
              <w:bottom w:w="100" w:type="dxa"/>
              <w:right w:w="100" w:type="dxa"/>
            </w:tcMar>
          </w:tcPr>
          <w:p w14:paraId="2F888042" w14:textId="77777777" w:rsidR="00AE41D0" w:rsidRPr="00AE41D0" w:rsidRDefault="00AE41D0" w:rsidP="00AE41D0">
            <w:pPr>
              <w:tabs>
                <w:tab w:val="left" w:pos="288"/>
              </w:tabs>
              <w:spacing w:after="120" w:line="228" w:lineRule="auto"/>
              <w:jc w:val="both"/>
              <w:rPr>
                <w:sz w:val="20"/>
              </w:rPr>
            </w:pPr>
            <w:proofErr w:type="gramStart"/>
            <w:r w:rsidRPr="00AE41D0">
              <w:rPr>
                <w:sz w:val="20"/>
              </w:rPr>
              <w:t>Accuracy(</w:t>
            </w:r>
            <w:proofErr w:type="gramEnd"/>
            <w:r w:rsidRPr="00AE41D0">
              <w:rPr>
                <w:sz w:val="20"/>
              </w:rPr>
              <w:t>%)</w:t>
            </w:r>
          </w:p>
        </w:tc>
      </w:tr>
      <w:tr w:rsidR="00AE41D0" w:rsidRPr="00AE41D0" w14:paraId="22E82164" w14:textId="77777777" w:rsidTr="00536813">
        <w:tc>
          <w:tcPr>
            <w:tcW w:w="660" w:type="dxa"/>
            <w:shd w:val="clear" w:color="auto" w:fill="auto"/>
            <w:tcMar>
              <w:top w:w="100" w:type="dxa"/>
              <w:left w:w="100" w:type="dxa"/>
              <w:bottom w:w="100" w:type="dxa"/>
              <w:right w:w="100" w:type="dxa"/>
            </w:tcMar>
          </w:tcPr>
          <w:p w14:paraId="683DEE38" w14:textId="77777777" w:rsidR="00AE41D0" w:rsidRPr="00AE41D0" w:rsidRDefault="00AE41D0" w:rsidP="00AE41D0">
            <w:pPr>
              <w:tabs>
                <w:tab w:val="left" w:pos="288"/>
              </w:tabs>
              <w:spacing w:after="120" w:line="228" w:lineRule="auto"/>
              <w:jc w:val="both"/>
              <w:rPr>
                <w:sz w:val="20"/>
              </w:rPr>
            </w:pPr>
            <w:r w:rsidRPr="00AE41D0">
              <w:rPr>
                <w:sz w:val="20"/>
              </w:rPr>
              <w:t>1</w:t>
            </w:r>
          </w:p>
        </w:tc>
        <w:tc>
          <w:tcPr>
            <w:tcW w:w="2670" w:type="dxa"/>
            <w:shd w:val="clear" w:color="auto" w:fill="auto"/>
            <w:tcMar>
              <w:top w:w="100" w:type="dxa"/>
              <w:left w:w="100" w:type="dxa"/>
              <w:bottom w:w="100" w:type="dxa"/>
              <w:right w:w="100" w:type="dxa"/>
            </w:tcMar>
          </w:tcPr>
          <w:p w14:paraId="2AE8D767" w14:textId="77777777" w:rsidR="00AE41D0" w:rsidRPr="00AE41D0" w:rsidRDefault="00AE41D0" w:rsidP="00AE41D0">
            <w:pPr>
              <w:tabs>
                <w:tab w:val="left" w:pos="288"/>
              </w:tabs>
              <w:spacing w:after="120" w:line="228" w:lineRule="auto"/>
              <w:jc w:val="both"/>
              <w:rPr>
                <w:sz w:val="20"/>
              </w:rPr>
            </w:pPr>
            <w:r w:rsidRPr="00AE41D0">
              <w:rPr>
                <w:sz w:val="20"/>
              </w:rPr>
              <w:t>SVC(SupportVectorClassifier)</w:t>
            </w:r>
          </w:p>
        </w:tc>
        <w:tc>
          <w:tcPr>
            <w:tcW w:w="1515" w:type="dxa"/>
            <w:shd w:val="clear" w:color="auto" w:fill="auto"/>
            <w:tcMar>
              <w:top w:w="100" w:type="dxa"/>
              <w:left w:w="100" w:type="dxa"/>
              <w:bottom w:w="100" w:type="dxa"/>
              <w:right w:w="100" w:type="dxa"/>
            </w:tcMar>
          </w:tcPr>
          <w:p w14:paraId="419C43F7" w14:textId="77777777" w:rsidR="00AE41D0" w:rsidRPr="00AE41D0" w:rsidRDefault="00AE41D0" w:rsidP="00AE41D0">
            <w:pPr>
              <w:tabs>
                <w:tab w:val="left" w:pos="288"/>
              </w:tabs>
              <w:spacing w:after="120" w:line="228" w:lineRule="auto"/>
              <w:jc w:val="both"/>
              <w:rPr>
                <w:sz w:val="20"/>
              </w:rPr>
            </w:pPr>
            <w:r w:rsidRPr="00AE41D0">
              <w:rPr>
                <w:sz w:val="20"/>
              </w:rPr>
              <w:t>89</w:t>
            </w:r>
          </w:p>
        </w:tc>
      </w:tr>
      <w:tr w:rsidR="00AE41D0" w:rsidRPr="00AE41D0" w14:paraId="7776996D" w14:textId="77777777" w:rsidTr="00536813">
        <w:tc>
          <w:tcPr>
            <w:tcW w:w="660" w:type="dxa"/>
            <w:shd w:val="clear" w:color="auto" w:fill="auto"/>
            <w:tcMar>
              <w:top w:w="100" w:type="dxa"/>
              <w:left w:w="100" w:type="dxa"/>
              <w:bottom w:w="100" w:type="dxa"/>
              <w:right w:w="100" w:type="dxa"/>
            </w:tcMar>
          </w:tcPr>
          <w:p w14:paraId="3E55B7D2" w14:textId="77777777" w:rsidR="00AE41D0" w:rsidRPr="00AE41D0" w:rsidRDefault="00AE41D0" w:rsidP="00AE41D0">
            <w:pPr>
              <w:tabs>
                <w:tab w:val="left" w:pos="288"/>
              </w:tabs>
              <w:spacing w:after="120" w:line="228" w:lineRule="auto"/>
              <w:jc w:val="both"/>
              <w:rPr>
                <w:sz w:val="20"/>
              </w:rPr>
            </w:pPr>
            <w:r w:rsidRPr="00AE41D0">
              <w:rPr>
                <w:sz w:val="20"/>
              </w:rPr>
              <w:t>2</w:t>
            </w:r>
          </w:p>
        </w:tc>
        <w:tc>
          <w:tcPr>
            <w:tcW w:w="2670" w:type="dxa"/>
            <w:shd w:val="clear" w:color="auto" w:fill="auto"/>
            <w:tcMar>
              <w:top w:w="100" w:type="dxa"/>
              <w:left w:w="100" w:type="dxa"/>
              <w:bottom w:w="100" w:type="dxa"/>
              <w:right w:w="100" w:type="dxa"/>
            </w:tcMar>
          </w:tcPr>
          <w:p w14:paraId="7979B97E" w14:textId="77777777" w:rsidR="00AE41D0" w:rsidRPr="00AE41D0" w:rsidRDefault="00AE41D0" w:rsidP="00AE41D0">
            <w:pPr>
              <w:tabs>
                <w:tab w:val="left" w:pos="288"/>
              </w:tabs>
              <w:spacing w:after="120" w:line="228" w:lineRule="auto"/>
              <w:jc w:val="both"/>
              <w:rPr>
                <w:sz w:val="20"/>
              </w:rPr>
            </w:pPr>
            <w:r w:rsidRPr="00AE41D0">
              <w:rPr>
                <w:sz w:val="20"/>
              </w:rPr>
              <w:t>DecisionTreeClassifier</w:t>
            </w:r>
          </w:p>
        </w:tc>
        <w:tc>
          <w:tcPr>
            <w:tcW w:w="1515" w:type="dxa"/>
            <w:shd w:val="clear" w:color="auto" w:fill="auto"/>
            <w:tcMar>
              <w:top w:w="100" w:type="dxa"/>
              <w:left w:w="100" w:type="dxa"/>
              <w:bottom w:w="100" w:type="dxa"/>
              <w:right w:w="100" w:type="dxa"/>
            </w:tcMar>
          </w:tcPr>
          <w:p w14:paraId="4DCE1E8B" w14:textId="77777777" w:rsidR="00AE41D0" w:rsidRPr="00AE41D0" w:rsidRDefault="00AE41D0" w:rsidP="00AE41D0">
            <w:pPr>
              <w:tabs>
                <w:tab w:val="left" w:pos="288"/>
              </w:tabs>
              <w:spacing w:after="120" w:line="228" w:lineRule="auto"/>
              <w:jc w:val="both"/>
              <w:rPr>
                <w:sz w:val="20"/>
              </w:rPr>
            </w:pPr>
            <w:r w:rsidRPr="00AE41D0">
              <w:rPr>
                <w:sz w:val="20"/>
              </w:rPr>
              <w:t>93.7</w:t>
            </w:r>
          </w:p>
        </w:tc>
      </w:tr>
      <w:tr w:rsidR="00AE41D0" w:rsidRPr="00AE41D0" w14:paraId="42D80BC8" w14:textId="77777777" w:rsidTr="00536813">
        <w:trPr>
          <w:trHeight w:val="249"/>
        </w:trPr>
        <w:tc>
          <w:tcPr>
            <w:tcW w:w="660" w:type="dxa"/>
            <w:shd w:val="clear" w:color="auto" w:fill="auto"/>
            <w:tcMar>
              <w:top w:w="100" w:type="dxa"/>
              <w:left w:w="100" w:type="dxa"/>
              <w:bottom w:w="100" w:type="dxa"/>
              <w:right w:w="100" w:type="dxa"/>
            </w:tcMar>
          </w:tcPr>
          <w:p w14:paraId="1BE8F01F" w14:textId="77777777" w:rsidR="00AE41D0" w:rsidRPr="00AE41D0" w:rsidRDefault="00AE41D0" w:rsidP="00AE41D0">
            <w:pPr>
              <w:tabs>
                <w:tab w:val="left" w:pos="288"/>
              </w:tabs>
              <w:spacing w:after="120" w:line="228" w:lineRule="auto"/>
              <w:jc w:val="both"/>
              <w:rPr>
                <w:sz w:val="20"/>
              </w:rPr>
            </w:pPr>
            <w:r w:rsidRPr="00AE41D0">
              <w:rPr>
                <w:sz w:val="20"/>
              </w:rPr>
              <w:t>3</w:t>
            </w:r>
          </w:p>
        </w:tc>
        <w:tc>
          <w:tcPr>
            <w:tcW w:w="2670" w:type="dxa"/>
            <w:shd w:val="clear" w:color="auto" w:fill="auto"/>
            <w:tcMar>
              <w:top w:w="100" w:type="dxa"/>
              <w:left w:w="100" w:type="dxa"/>
              <w:bottom w:w="100" w:type="dxa"/>
              <w:right w:w="100" w:type="dxa"/>
            </w:tcMar>
          </w:tcPr>
          <w:p w14:paraId="5250A31D" w14:textId="77777777" w:rsidR="00AE41D0" w:rsidRPr="00AE41D0" w:rsidRDefault="00AE41D0" w:rsidP="00AE41D0">
            <w:pPr>
              <w:tabs>
                <w:tab w:val="left" w:pos="288"/>
              </w:tabs>
              <w:spacing w:after="120" w:line="228" w:lineRule="auto"/>
              <w:jc w:val="both"/>
              <w:rPr>
                <w:sz w:val="20"/>
              </w:rPr>
            </w:pPr>
            <w:r w:rsidRPr="00AE41D0">
              <w:rPr>
                <w:sz w:val="20"/>
              </w:rPr>
              <w:t>RandomForestClassifier</w:t>
            </w:r>
          </w:p>
        </w:tc>
        <w:tc>
          <w:tcPr>
            <w:tcW w:w="1515" w:type="dxa"/>
            <w:shd w:val="clear" w:color="auto" w:fill="auto"/>
            <w:tcMar>
              <w:top w:w="100" w:type="dxa"/>
              <w:left w:w="100" w:type="dxa"/>
              <w:bottom w:w="100" w:type="dxa"/>
              <w:right w:w="100" w:type="dxa"/>
            </w:tcMar>
          </w:tcPr>
          <w:p w14:paraId="7A8E5ECE" w14:textId="77777777" w:rsidR="00AE41D0" w:rsidRPr="00AE41D0" w:rsidRDefault="00AE41D0" w:rsidP="00AE41D0">
            <w:pPr>
              <w:tabs>
                <w:tab w:val="left" w:pos="288"/>
              </w:tabs>
              <w:spacing w:after="120" w:line="228" w:lineRule="auto"/>
              <w:jc w:val="both"/>
              <w:rPr>
                <w:sz w:val="20"/>
              </w:rPr>
            </w:pPr>
            <w:r w:rsidRPr="00AE41D0">
              <w:rPr>
                <w:sz w:val="20"/>
              </w:rPr>
              <w:t>92.6</w:t>
            </w:r>
          </w:p>
        </w:tc>
      </w:tr>
      <w:tr w:rsidR="00AE41D0" w:rsidRPr="00AE41D0" w14:paraId="0ACF7947" w14:textId="77777777" w:rsidTr="00536813">
        <w:trPr>
          <w:trHeight w:val="222"/>
        </w:trPr>
        <w:tc>
          <w:tcPr>
            <w:tcW w:w="660" w:type="dxa"/>
            <w:shd w:val="clear" w:color="auto" w:fill="auto"/>
            <w:tcMar>
              <w:top w:w="100" w:type="dxa"/>
              <w:left w:w="100" w:type="dxa"/>
              <w:bottom w:w="100" w:type="dxa"/>
              <w:right w:w="100" w:type="dxa"/>
            </w:tcMar>
          </w:tcPr>
          <w:p w14:paraId="7548D6BD" w14:textId="77777777" w:rsidR="00AE41D0" w:rsidRPr="00AE41D0" w:rsidRDefault="00AE41D0" w:rsidP="00AE41D0">
            <w:pPr>
              <w:tabs>
                <w:tab w:val="left" w:pos="288"/>
              </w:tabs>
              <w:spacing w:after="120" w:line="228" w:lineRule="auto"/>
              <w:jc w:val="both"/>
              <w:rPr>
                <w:sz w:val="20"/>
              </w:rPr>
            </w:pPr>
            <w:r w:rsidRPr="00AE41D0">
              <w:rPr>
                <w:sz w:val="20"/>
              </w:rPr>
              <w:t>4</w:t>
            </w:r>
          </w:p>
        </w:tc>
        <w:tc>
          <w:tcPr>
            <w:tcW w:w="2670" w:type="dxa"/>
            <w:shd w:val="clear" w:color="auto" w:fill="auto"/>
            <w:tcMar>
              <w:top w:w="100" w:type="dxa"/>
              <w:left w:w="100" w:type="dxa"/>
              <w:bottom w:w="100" w:type="dxa"/>
              <w:right w:w="100" w:type="dxa"/>
            </w:tcMar>
          </w:tcPr>
          <w:p w14:paraId="0662FDC2" w14:textId="77777777" w:rsidR="00AE41D0" w:rsidRPr="00AE41D0" w:rsidRDefault="00AE41D0" w:rsidP="00AE41D0">
            <w:pPr>
              <w:tabs>
                <w:tab w:val="left" w:pos="288"/>
              </w:tabs>
              <w:spacing w:after="120" w:line="228" w:lineRule="auto"/>
              <w:jc w:val="both"/>
              <w:rPr>
                <w:sz w:val="20"/>
              </w:rPr>
            </w:pPr>
            <w:r w:rsidRPr="00AE41D0">
              <w:rPr>
                <w:sz w:val="20"/>
              </w:rPr>
              <w:t>KNeighbourClassifier</w:t>
            </w:r>
          </w:p>
        </w:tc>
        <w:tc>
          <w:tcPr>
            <w:tcW w:w="1515" w:type="dxa"/>
            <w:shd w:val="clear" w:color="auto" w:fill="auto"/>
            <w:tcMar>
              <w:top w:w="100" w:type="dxa"/>
              <w:left w:w="100" w:type="dxa"/>
              <w:bottom w:w="100" w:type="dxa"/>
              <w:right w:w="100" w:type="dxa"/>
            </w:tcMar>
          </w:tcPr>
          <w:p w14:paraId="1EADC0F0" w14:textId="77777777" w:rsidR="00AE41D0" w:rsidRPr="00AE41D0" w:rsidRDefault="00AE41D0" w:rsidP="00AE41D0">
            <w:pPr>
              <w:tabs>
                <w:tab w:val="left" w:pos="288"/>
              </w:tabs>
              <w:spacing w:after="120" w:line="228" w:lineRule="auto"/>
              <w:jc w:val="both"/>
              <w:rPr>
                <w:sz w:val="20"/>
              </w:rPr>
            </w:pPr>
            <w:r w:rsidRPr="00AE41D0">
              <w:rPr>
                <w:sz w:val="20"/>
              </w:rPr>
              <w:t>91.4</w:t>
            </w:r>
          </w:p>
        </w:tc>
      </w:tr>
      <w:tr w:rsidR="00AE41D0" w:rsidRPr="00AE41D0" w14:paraId="0E58D672" w14:textId="77777777" w:rsidTr="00536813">
        <w:trPr>
          <w:trHeight w:val="231"/>
        </w:trPr>
        <w:tc>
          <w:tcPr>
            <w:tcW w:w="660" w:type="dxa"/>
            <w:shd w:val="clear" w:color="auto" w:fill="auto"/>
            <w:tcMar>
              <w:top w:w="100" w:type="dxa"/>
              <w:left w:w="100" w:type="dxa"/>
              <w:bottom w:w="100" w:type="dxa"/>
              <w:right w:w="100" w:type="dxa"/>
            </w:tcMar>
          </w:tcPr>
          <w:p w14:paraId="546C5436" w14:textId="77777777" w:rsidR="00AE41D0" w:rsidRPr="00AE41D0" w:rsidRDefault="00AE41D0" w:rsidP="00AE41D0">
            <w:pPr>
              <w:tabs>
                <w:tab w:val="left" w:pos="288"/>
              </w:tabs>
              <w:spacing w:after="120" w:line="228" w:lineRule="auto"/>
              <w:jc w:val="both"/>
              <w:rPr>
                <w:sz w:val="20"/>
              </w:rPr>
            </w:pPr>
            <w:r w:rsidRPr="00AE41D0">
              <w:rPr>
                <w:sz w:val="20"/>
              </w:rPr>
              <w:t>5</w:t>
            </w:r>
          </w:p>
        </w:tc>
        <w:tc>
          <w:tcPr>
            <w:tcW w:w="2670" w:type="dxa"/>
            <w:shd w:val="clear" w:color="auto" w:fill="auto"/>
            <w:tcMar>
              <w:top w:w="100" w:type="dxa"/>
              <w:left w:w="100" w:type="dxa"/>
              <w:bottom w:w="100" w:type="dxa"/>
              <w:right w:w="100" w:type="dxa"/>
            </w:tcMar>
          </w:tcPr>
          <w:p w14:paraId="5AE77707" w14:textId="77777777" w:rsidR="00AE41D0" w:rsidRPr="00AE41D0" w:rsidRDefault="00AE41D0" w:rsidP="00AE41D0">
            <w:pPr>
              <w:tabs>
                <w:tab w:val="left" w:pos="288"/>
              </w:tabs>
              <w:spacing w:after="120" w:line="228" w:lineRule="auto"/>
              <w:jc w:val="both"/>
              <w:rPr>
                <w:sz w:val="20"/>
              </w:rPr>
            </w:pPr>
            <w:r w:rsidRPr="00AE41D0">
              <w:rPr>
                <w:sz w:val="20"/>
              </w:rPr>
              <w:t>LogisticRegression</w:t>
            </w:r>
          </w:p>
        </w:tc>
        <w:tc>
          <w:tcPr>
            <w:tcW w:w="1515" w:type="dxa"/>
            <w:shd w:val="clear" w:color="auto" w:fill="auto"/>
            <w:tcMar>
              <w:top w:w="100" w:type="dxa"/>
              <w:left w:w="100" w:type="dxa"/>
              <w:bottom w:w="100" w:type="dxa"/>
              <w:right w:w="100" w:type="dxa"/>
            </w:tcMar>
          </w:tcPr>
          <w:p w14:paraId="7CCE3875" w14:textId="77777777" w:rsidR="00AE41D0" w:rsidRPr="00AE41D0" w:rsidRDefault="00AE41D0" w:rsidP="00AE41D0">
            <w:pPr>
              <w:tabs>
                <w:tab w:val="left" w:pos="288"/>
              </w:tabs>
              <w:spacing w:after="120" w:line="228" w:lineRule="auto"/>
              <w:jc w:val="both"/>
              <w:rPr>
                <w:sz w:val="20"/>
              </w:rPr>
            </w:pPr>
            <w:r w:rsidRPr="00AE41D0">
              <w:rPr>
                <w:sz w:val="20"/>
              </w:rPr>
              <w:t>90.3</w:t>
            </w:r>
          </w:p>
        </w:tc>
      </w:tr>
    </w:tbl>
    <w:p w14:paraId="63E4B0B5" w14:textId="77777777" w:rsidR="00AE41D0" w:rsidRPr="00536813" w:rsidRDefault="00AE41D0" w:rsidP="00536813">
      <w:pPr>
        <w:pBdr>
          <w:top w:val="nil"/>
          <w:left w:val="nil"/>
          <w:bottom w:val="nil"/>
          <w:right w:val="nil"/>
          <w:between w:val="nil"/>
        </w:pBdr>
        <w:tabs>
          <w:tab w:val="left" w:pos="288"/>
        </w:tabs>
        <w:spacing w:after="120" w:line="228" w:lineRule="auto"/>
        <w:jc w:val="center"/>
        <w:rPr>
          <w:sz w:val="18"/>
          <w:szCs w:val="18"/>
        </w:rPr>
      </w:pPr>
      <w:bookmarkStart w:id="0" w:name="_30j0zll" w:colFirst="0" w:colLast="0"/>
      <w:bookmarkStart w:id="1" w:name="_1fob9te" w:colFirst="0" w:colLast="0"/>
      <w:bookmarkEnd w:id="0"/>
      <w:bookmarkEnd w:id="1"/>
      <w:r w:rsidRPr="00536813">
        <w:rPr>
          <w:sz w:val="18"/>
          <w:szCs w:val="18"/>
        </w:rPr>
        <w:t>Table.2 Accuracies of algorithms</w:t>
      </w:r>
    </w:p>
    <w:p w14:paraId="2D9FC57E" w14:textId="2E91EA61" w:rsidR="00AE41D0" w:rsidRPr="00AE41D0" w:rsidRDefault="00AE41D0" w:rsidP="00AE41D0">
      <w:pPr>
        <w:pBdr>
          <w:top w:val="nil"/>
          <w:left w:val="nil"/>
          <w:bottom w:val="nil"/>
          <w:right w:val="nil"/>
          <w:between w:val="nil"/>
        </w:pBdr>
        <w:tabs>
          <w:tab w:val="left" w:pos="288"/>
        </w:tabs>
        <w:spacing w:after="120" w:line="228" w:lineRule="auto"/>
        <w:jc w:val="both"/>
        <w:rPr>
          <w:sz w:val="20"/>
        </w:rPr>
      </w:pPr>
      <w:r w:rsidRPr="00AE41D0">
        <w:rPr>
          <w:sz w:val="20"/>
        </w:rPr>
        <w:tab/>
        <w:t xml:space="preserve">Table.2 displays the accuracy results of various machine learning algorithms, indicating that the </w:t>
      </w:r>
      <w:proofErr w:type="spellStart"/>
      <w:r w:rsidRPr="00AE41D0">
        <w:rPr>
          <w:sz w:val="20"/>
        </w:rPr>
        <w:t>DecisonTreeClassifier</w:t>
      </w:r>
      <w:proofErr w:type="spellEnd"/>
      <w:r w:rsidRPr="00AE41D0">
        <w:rPr>
          <w:sz w:val="20"/>
        </w:rPr>
        <w:t xml:space="preserve"> exhibits the highest accuracy among them.</w:t>
      </w:r>
    </w:p>
    <w:p w14:paraId="7CF1FFC8" w14:textId="77777777" w:rsidR="00AE41D0" w:rsidRPr="00AE41D0" w:rsidRDefault="00AE41D0" w:rsidP="00536813">
      <w:pPr>
        <w:tabs>
          <w:tab w:val="left" w:pos="2127"/>
        </w:tabs>
        <w:jc w:val="center"/>
        <w:rPr>
          <w:sz w:val="18"/>
          <w:szCs w:val="18"/>
        </w:rPr>
      </w:pPr>
      <w:r w:rsidRPr="00AE41D0">
        <w:rPr>
          <w:noProof/>
          <w:sz w:val="18"/>
          <w:szCs w:val="18"/>
        </w:rPr>
        <w:drawing>
          <wp:inline distT="0" distB="0" distL="0" distR="0" wp14:anchorId="6286522A" wp14:editId="2A740DDD">
            <wp:extent cx="3174397" cy="1889760"/>
            <wp:effectExtent l="0" t="0" r="6985"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l="2563" t="7882" r="2394" b="11692"/>
                    <a:stretch>
                      <a:fillRect/>
                    </a:stretch>
                  </pic:blipFill>
                  <pic:spPr>
                    <a:xfrm>
                      <a:off x="0" y="0"/>
                      <a:ext cx="3175776" cy="1890581"/>
                    </a:xfrm>
                    <a:prstGeom prst="rect">
                      <a:avLst/>
                    </a:prstGeom>
                    <a:ln/>
                  </pic:spPr>
                </pic:pic>
              </a:graphicData>
            </a:graphic>
          </wp:inline>
        </w:drawing>
      </w:r>
    </w:p>
    <w:p w14:paraId="6AEE9556" w14:textId="77777777" w:rsidR="00AE41D0" w:rsidRPr="00AE41D0" w:rsidRDefault="00AE41D0" w:rsidP="00AE41D0">
      <w:pPr>
        <w:jc w:val="center"/>
        <w:rPr>
          <w:sz w:val="18"/>
          <w:szCs w:val="18"/>
        </w:rPr>
      </w:pPr>
      <w:r w:rsidRPr="00AE41D0">
        <w:rPr>
          <w:sz w:val="18"/>
          <w:szCs w:val="18"/>
        </w:rPr>
        <w:t xml:space="preserve">Fig.3 </w:t>
      </w:r>
      <w:proofErr w:type="spellStart"/>
      <w:r w:rsidRPr="00AE41D0">
        <w:rPr>
          <w:sz w:val="18"/>
          <w:szCs w:val="18"/>
        </w:rPr>
        <w:t>RandomForest</w:t>
      </w:r>
      <w:proofErr w:type="spellEnd"/>
      <w:r w:rsidRPr="00AE41D0">
        <w:rPr>
          <w:sz w:val="18"/>
          <w:szCs w:val="18"/>
        </w:rPr>
        <w:t xml:space="preserve"> Feature </w:t>
      </w:r>
      <w:proofErr w:type="spellStart"/>
      <w:r w:rsidRPr="00AE41D0">
        <w:rPr>
          <w:sz w:val="18"/>
          <w:szCs w:val="18"/>
        </w:rPr>
        <w:t>Importances</w:t>
      </w:r>
      <w:proofErr w:type="spellEnd"/>
    </w:p>
    <w:p w14:paraId="5DE403D8" w14:textId="77777777" w:rsidR="00AE41D0" w:rsidRPr="00AE41D0" w:rsidRDefault="00AE41D0" w:rsidP="00AE41D0">
      <w:pPr>
        <w:pBdr>
          <w:top w:val="nil"/>
          <w:left w:val="nil"/>
          <w:bottom w:val="nil"/>
          <w:right w:val="nil"/>
          <w:between w:val="nil"/>
        </w:pBdr>
        <w:tabs>
          <w:tab w:val="left" w:pos="288"/>
        </w:tabs>
        <w:spacing w:after="120" w:line="228" w:lineRule="auto"/>
        <w:ind w:firstLine="288"/>
        <w:jc w:val="both"/>
        <w:rPr>
          <w:sz w:val="20"/>
        </w:rPr>
      </w:pPr>
      <w:r w:rsidRPr="00AE41D0">
        <w:rPr>
          <w:sz w:val="20"/>
        </w:rPr>
        <w:lastRenderedPageBreak/>
        <w:t>The scatter plot Fig.3 is configured to use markers, and the size of the markers is set to 25. The color of the markers is determined by the '</w:t>
      </w:r>
      <w:proofErr w:type="spellStart"/>
      <w:r w:rsidRPr="00AE41D0">
        <w:rPr>
          <w:sz w:val="20"/>
        </w:rPr>
        <w:t>model_importances</w:t>
      </w:r>
      <w:proofErr w:type="spellEnd"/>
      <w:r w:rsidRPr="00AE41D0">
        <w:rPr>
          <w:sz w:val="20"/>
        </w:rPr>
        <w:t xml:space="preserve">' column, allowing for a color representation of the feature </w:t>
      </w:r>
      <w:proofErr w:type="spellStart"/>
      <w:r w:rsidRPr="00AE41D0">
        <w:rPr>
          <w:sz w:val="20"/>
        </w:rPr>
        <w:t>importances</w:t>
      </w:r>
      <w:proofErr w:type="spellEnd"/>
      <w:r w:rsidRPr="00AE41D0">
        <w:rPr>
          <w:sz w:val="20"/>
        </w:rPr>
        <w:t xml:space="preserve">. The </w:t>
      </w:r>
      <w:proofErr w:type="spellStart"/>
      <w:r w:rsidRPr="00AE41D0">
        <w:rPr>
          <w:sz w:val="20"/>
        </w:rPr>
        <w:t>colorscale</w:t>
      </w:r>
      <w:proofErr w:type="spellEnd"/>
      <w:r w:rsidRPr="00AE41D0">
        <w:rPr>
          <w:sz w:val="20"/>
        </w:rPr>
        <w:t xml:space="preserve"> is set to 'Portland' to provide a visually appealing representation. The 'text' parameter is set to the 'features' column, which displays the feature names when hovering over the markers as shown in Fig.3 by hovering the relationships.</w:t>
      </w:r>
    </w:p>
    <w:p w14:paraId="0F745C33" w14:textId="77777777" w:rsidR="00AE41D0" w:rsidRPr="00AE41D0" w:rsidRDefault="00AE41D0" w:rsidP="00AE41D0">
      <w:pPr>
        <w:pBdr>
          <w:top w:val="nil"/>
          <w:left w:val="nil"/>
          <w:bottom w:val="nil"/>
          <w:right w:val="nil"/>
          <w:between w:val="nil"/>
        </w:pBdr>
        <w:tabs>
          <w:tab w:val="left" w:pos="288"/>
        </w:tabs>
        <w:spacing w:after="120" w:line="228" w:lineRule="auto"/>
        <w:ind w:firstLine="288"/>
        <w:jc w:val="both"/>
        <w:rPr>
          <w:sz w:val="20"/>
        </w:rPr>
      </w:pPr>
      <w:r w:rsidRPr="00AE41D0">
        <w:rPr>
          <w:sz w:val="20"/>
        </w:rPr>
        <w:t xml:space="preserve">The scatter plot is added to the 'data' list, and a layout for the plot is defined. The layout includes options for </w:t>
      </w:r>
      <w:proofErr w:type="spellStart"/>
      <w:r w:rsidRPr="00AE41D0">
        <w:rPr>
          <w:sz w:val="20"/>
        </w:rPr>
        <w:t>autosizing</w:t>
      </w:r>
      <w:proofErr w:type="spellEnd"/>
      <w:r w:rsidRPr="00AE41D0">
        <w:rPr>
          <w:sz w:val="20"/>
        </w:rPr>
        <w:t>, setting the title to the '</w:t>
      </w:r>
      <w:proofErr w:type="spellStart"/>
      <w:r w:rsidRPr="00AE41D0">
        <w:rPr>
          <w:sz w:val="20"/>
        </w:rPr>
        <w:t>model_title</w:t>
      </w:r>
      <w:proofErr w:type="spellEnd"/>
      <w:r w:rsidRPr="00AE41D0">
        <w:rPr>
          <w:sz w:val="20"/>
        </w:rPr>
        <w:t>', enabling hover mode, and configuring the y-axis label as 'Feature Importance'.</w:t>
      </w:r>
    </w:p>
    <w:p w14:paraId="6518C129" w14:textId="4EEC19D2" w:rsidR="00536813" w:rsidRPr="00AE41D0" w:rsidRDefault="00AE41D0" w:rsidP="00536813">
      <w:pPr>
        <w:pBdr>
          <w:top w:val="nil"/>
          <w:left w:val="nil"/>
          <w:bottom w:val="nil"/>
          <w:right w:val="nil"/>
          <w:between w:val="nil"/>
        </w:pBdr>
        <w:tabs>
          <w:tab w:val="left" w:pos="288"/>
        </w:tabs>
        <w:spacing w:after="120" w:line="228" w:lineRule="auto"/>
        <w:ind w:firstLine="288"/>
        <w:jc w:val="both"/>
        <w:rPr>
          <w:sz w:val="20"/>
        </w:rPr>
      </w:pPr>
      <w:r w:rsidRPr="00AE41D0">
        <w:rPr>
          <w:sz w:val="20"/>
        </w:rPr>
        <w:t xml:space="preserve">The feature </w:t>
      </w:r>
      <w:proofErr w:type="spellStart"/>
      <w:r w:rsidRPr="00AE41D0">
        <w:rPr>
          <w:sz w:val="20"/>
        </w:rPr>
        <w:t>importances</w:t>
      </w:r>
      <w:proofErr w:type="spellEnd"/>
      <w:r w:rsidRPr="00AE41D0">
        <w:rPr>
          <w:sz w:val="20"/>
        </w:rPr>
        <w:t xml:space="preserve"> are visualized using the Random Forest Classifier (RFC) model. We extracted the feature </w:t>
      </w:r>
      <w:proofErr w:type="spellStart"/>
      <w:r w:rsidRPr="00AE41D0">
        <w:rPr>
          <w:sz w:val="20"/>
        </w:rPr>
        <w:t>importances</w:t>
      </w:r>
      <w:proofErr w:type="spellEnd"/>
      <w:r w:rsidRPr="00AE41D0">
        <w:rPr>
          <w:sz w:val="20"/>
        </w:rPr>
        <w:t xml:space="preserve"> from the RFC model and created a </w:t>
      </w:r>
      <w:proofErr w:type="spellStart"/>
      <w:r w:rsidRPr="00AE41D0">
        <w:rPr>
          <w:sz w:val="20"/>
        </w:rPr>
        <w:t>DataFrame</w:t>
      </w:r>
      <w:proofErr w:type="spellEnd"/>
      <w:r w:rsidRPr="00AE41D0">
        <w:rPr>
          <w:sz w:val="20"/>
        </w:rPr>
        <w:t xml:space="preserve"> to store the </w:t>
      </w:r>
      <w:proofErr w:type="spellStart"/>
      <w:r w:rsidRPr="00AE41D0">
        <w:rPr>
          <w:sz w:val="20"/>
        </w:rPr>
        <w:t>importances</w:t>
      </w:r>
      <w:proofErr w:type="spellEnd"/>
      <w:r w:rsidRPr="00AE41D0">
        <w:rPr>
          <w:sz w:val="20"/>
        </w:rPr>
        <w:t xml:space="preserve"> along with their corresponding feature names. The feature </w:t>
      </w:r>
      <w:proofErr w:type="spellStart"/>
      <w:r w:rsidRPr="00AE41D0">
        <w:rPr>
          <w:sz w:val="20"/>
        </w:rPr>
        <w:t>importances</w:t>
      </w:r>
      <w:proofErr w:type="spellEnd"/>
      <w:r w:rsidRPr="00AE41D0">
        <w:rPr>
          <w:sz w:val="20"/>
        </w:rPr>
        <w:t xml:space="preserve"> are filtered to include only non-zero values, ensuring that only relevant features are considered. Then we used a plotting function to generate scatterplots for visualizing the feature </w:t>
      </w:r>
      <w:proofErr w:type="spellStart"/>
      <w:r w:rsidRPr="00AE41D0">
        <w:rPr>
          <w:sz w:val="20"/>
        </w:rPr>
        <w:t>importances</w:t>
      </w:r>
      <w:proofErr w:type="spellEnd"/>
      <w:r w:rsidRPr="00AE41D0">
        <w:rPr>
          <w:sz w:val="20"/>
        </w:rPr>
        <w:t xml:space="preserve">. </w:t>
      </w:r>
    </w:p>
    <w:tbl>
      <w:tblPr>
        <w:tblW w:w="4800" w:type="dxa"/>
        <w:tblInd w:w="2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1771"/>
        <w:gridCol w:w="1560"/>
        <w:gridCol w:w="884"/>
      </w:tblGrid>
      <w:tr w:rsidR="00AE41D0" w:rsidRPr="00AE41D0" w14:paraId="0BE761CF" w14:textId="77777777" w:rsidTr="00190726">
        <w:tc>
          <w:tcPr>
            <w:tcW w:w="585" w:type="dxa"/>
            <w:shd w:val="clear" w:color="auto" w:fill="auto"/>
            <w:tcMar>
              <w:top w:w="100" w:type="dxa"/>
              <w:left w:w="100" w:type="dxa"/>
              <w:bottom w:w="100" w:type="dxa"/>
              <w:right w:w="100" w:type="dxa"/>
            </w:tcMar>
          </w:tcPr>
          <w:p w14:paraId="24F44A19" w14:textId="77777777" w:rsidR="00AE41D0" w:rsidRPr="00AE41D0" w:rsidRDefault="00AE41D0" w:rsidP="00536813">
            <w:pPr>
              <w:widowControl w:val="0"/>
              <w:jc w:val="center"/>
              <w:rPr>
                <w:b/>
                <w:sz w:val="20"/>
              </w:rPr>
            </w:pPr>
            <w:r w:rsidRPr="00AE41D0">
              <w:rPr>
                <w:b/>
                <w:sz w:val="20"/>
              </w:rPr>
              <w:t>S.no</w:t>
            </w:r>
          </w:p>
        </w:tc>
        <w:tc>
          <w:tcPr>
            <w:tcW w:w="1771" w:type="dxa"/>
            <w:shd w:val="clear" w:color="auto" w:fill="auto"/>
            <w:tcMar>
              <w:top w:w="100" w:type="dxa"/>
              <w:left w:w="100" w:type="dxa"/>
              <w:bottom w:w="100" w:type="dxa"/>
              <w:right w:w="100" w:type="dxa"/>
            </w:tcMar>
          </w:tcPr>
          <w:p w14:paraId="4ACB6318" w14:textId="77777777" w:rsidR="00AE41D0" w:rsidRPr="00AE41D0" w:rsidRDefault="00AE41D0" w:rsidP="00536813">
            <w:pPr>
              <w:widowControl w:val="0"/>
              <w:jc w:val="center"/>
              <w:rPr>
                <w:b/>
                <w:sz w:val="20"/>
              </w:rPr>
            </w:pPr>
            <w:r w:rsidRPr="00AE41D0">
              <w:rPr>
                <w:b/>
                <w:sz w:val="20"/>
              </w:rPr>
              <w:t>Features</w:t>
            </w:r>
          </w:p>
        </w:tc>
        <w:tc>
          <w:tcPr>
            <w:tcW w:w="1560" w:type="dxa"/>
            <w:shd w:val="clear" w:color="auto" w:fill="auto"/>
            <w:tcMar>
              <w:top w:w="100" w:type="dxa"/>
              <w:left w:w="100" w:type="dxa"/>
              <w:bottom w:w="100" w:type="dxa"/>
              <w:right w:w="100" w:type="dxa"/>
            </w:tcMar>
          </w:tcPr>
          <w:p w14:paraId="77A56A87" w14:textId="77777777" w:rsidR="00AE41D0" w:rsidRPr="00AE41D0" w:rsidRDefault="00AE41D0" w:rsidP="00536813">
            <w:pPr>
              <w:widowControl w:val="0"/>
              <w:jc w:val="center"/>
              <w:rPr>
                <w:b/>
                <w:sz w:val="20"/>
              </w:rPr>
            </w:pPr>
            <w:proofErr w:type="spellStart"/>
            <w:r w:rsidRPr="00AE41D0">
              <w:rPr>
                <w:b/>
                <w:sz w:val="20"/>
              </w:rPr>
              <w:t>RandomForest</w:t>
            </w:r>
            <w:proofErr w:type="spellEnd"/>
            <w:r w:rsidRPr="00AE41D0">
              <w:rPr>
                <w:b/>
                <w:sz w:val="20"/>
              </w:rPr>
              <w:t xml:space="preserve"> Feature </w:t>
            </w:r>
            <w:proofErr w:type="spellStart"/>
            <w:r w:rsidRPr="00AE41D0">
              <w:rPr>
                <w:b/>
                <w:sz w:val="20"/>
              </w:rPr>
              <w:t>importances</w:t>
            </w:r>
            <w:proofErr w:type="spellEnd"/>
          </w:p>
        </w:tc>
        <w:tc>
          <w:tcPr>
            <w:tcW w:w="884" w:type="dxa"/>
            <w:shd w:val="clear" w:color="auto" w:fill="auto"/>
            <w:tcMar>
              <w:top w:w="100" w:type="dxa"/>
              <w:left w:w="100" w:type="dxa"/>
              <w:bottom w:w="100" w:type="dxa"/>
              <w:right w:w="100" w:type="dxa"/>
            </w:tcMar>
          </w:tcPr>
          <w:p w14:paraId="1FF4C2F1" w14:textId="77777777" w:rsidR="00AE41D0" w:rsidRPr="00AE41D0" w:rsidRDefault="00AE41D0" w:rsidP="00536813">
            <w:pPr>
              <w:widowControl w:val="0"/>
              <w:jc w:val="center"/>
              <w:rPr>
                <w:b/>
                <w:sz w:val="20"/>
              </w:rPr>
            </w:pPr>
            <w:r w:rsidRPr="00AE41D0">
              <w:rPr>
                <w:b/>
                <w:sz w:val="20"/>
              </w:rPr>
              <w:t>mean</w:t>
            </w:r>
          </w:p>
        </w:tc>
      </w:tr>
      <w:tr w:rsidR="00AE41D0" w:rsidRPr="00AE41D0" w14:paraId="7CC70D81" w14:textId="77777777" w:rsidTr="00190726">
        <w:tc>
          <w:tcPr>
            <w:tcW w:w="585" w:type="dxa"/>
            <w:shd w:val="clear" w:color="auto" w:fill="auto"/>
            <w:tcMar>
              <w:top w:w="100" w:type="dxa"/>
              <w:left w:w="100" w:type="dxa"/>
              <w:bottom w:w="100" w:type="dxa"/>
              <w:right w:w="100" w:type="dxa"/>
            </w:tcMar>
          </w:tcPr>
          <w:p w14:paraId="469FF5E6" w14:textId="77777777" w:rsidR="00AE41D0" w:rsidRPr="00AE41D0" w:rsidRDefault="00AE41D0" w:rsidP="00536813">
            <w:pPr>
              <w:widowControl w:val="0"/>
              <w:jc w:val="center"/>
              <w:rPr>
                <w:sz w:val="20"/>
              </w:rPr>
            </w:pPr>
            <w:r w:rsidRPr="00AE41D0">
              <w:rPr>
                <w:sz w:val="20"/>
              </w:rPr>
              <w:t>1</w:t>
            </w:r>
          </w:p>
        </w:tc>
        <w:tc>
          <w:tcPr>
            <w:tcW w:w="1771" w:type="dxa"/>
            <w:shd w:val="clear" w:color="auto" w:fill="auto"/>
            <w:tcMar>
              <w:top w:w="100" w:type="dxa"/>
              <w:left w:w="100" w:type="dxa"/>
              <w:bottom w:w="100" w:type="dxa"/>
              <w:right w:w="100" w:type="dxa"/>
            </w:tcMar>
          </w:tcPr>
          <w:p w14:paraId="01A95F23" w14:textId="77777777" w:rsidR="00AE41D0" w:rsidRPr="00AE41D0" w:rsidRDefault="00AE41D0" w:rsidP="00536813">
            <w:pPr>
              <w:widowControl w:val="0"/>
              <w:jc w:val="center"/>
              <w:rPr>
                <w:sz w:val="20"/>
              </w:rPr>
            </w:pPr>
            <w:proofErr w:type="spellStart"/>
            <w:r w:rsidRPr="00AE41D0">
              <w:rPr>
                <w:sz w:val="20"/>
              </w:rPr>
              <w:t>age_first_funding_year</w:t>
            </w:r>
            <w:proofErr w:type="spellEnd"/>
          </w:p>
        </w:tc>
        <w:tc>
          <w:tcPr>
            <w:tcW w:w="1560" w:type="dxa"/>
            <w:shd w:val="clear" w:color="auto" w:fill="auto"/>
            <w:tcMar>
              <w:top w:w="100" w:type="dxa"/>
              <w:left w:w="100" w:type="dxa"/>
              <w:bottom w:w="100" w:type="dxa"/>
              <w:right w:w="100" w:type="dxa"/>
            </w:tcMar>
          </w:tcPr>
          <w:p w14:paraId="59B36860" w14:textId="77777777" w:rsidR="00AE41D0" w:rsidRPr="00AE41D0" w:rsidRDefault="00AE41D0" w:rsidP="00536813">
            <w:pPr>
              <w:widowControl w:val="0"/>
              <w:jc w:val="center"/>
              <w:rPr>
                <w:sz w:val="20"/>
              </w:rPr>
            </w:pPr>
            <w:r w:rsidRPr="00AE41D0">
              <w:rPr>
                <w:sz w:val="20"/>
              </w:rPr>
              <w:t>0.127713</w:t>
            </w:r>
          </w:p>
        </w:tc>
        <w:tc>
          <w:tcPr>
            <w:tcW w:w="884" w:type="dxa"/>
            <w:shd w:val="clear" w:color="auto" w:fill="auto"/>
            <w:tcMar>
              <w:top w:w="100" w:type="dxa"/>
              <w:left w:w="100" w:type="dxa"/>
              <w:bottom w:w="100" w:type="dxa"/>
              <w:right w:w="100" w:type="dxa"/>
            </w:tcMar>
          </w:tcPr>
          <w:p w14:paraId="52B82096" w14:textId="77777777" w:rsidR="00AE41D0" w:rsidRPr="00AE41D0" w:rsidRDefault="00AE41D0" w:rsidP="00536813">
            <w:pPr>
              <w:widowControl w:val="0"/>
              <w:jc w:val="center"/>
              <w:rPr>
                <w:sz w:val="20"/>
              </w:rPr>
            </w:pPr>
            <w:r w:rsidRPr="00AE41D0">
              <w:rPr>
                <w:sz w:val="20"/>
              </w:rPr>
              <w:t>0.127713</w:t>
            </w:r>
          </w:p>
        </w:tc>
      </w:tr>
      <w:tr w:rsidR="00AE41D0" w:rsidRPr="00AE41D0" w14:paraId="1ED76E8F" w14:textId="77777777" w:rsidTr="00190726">
        <w:tc>
          <w:tcPr>
            <w:tcW w:w="585" w:type="dxa"/>
            <w:shd w:val="clear" w:color="auto" w:fill="auto"/>
            <w:tcMar>
              <w:top w:w="100" w:type="dxa"/>
              <w:left w:w="100" w:type="dxa"/>
              <w:bottom w:w="100" w:type="dxa"/>
              <w:right w:w="100" w:type="dxa"/>
            </w:tcMar>
          </w:tcPr>
          <w:p w14:paraId="7B5E0718" w14:textId="77777777" w:rsidR="00AE41D0" w:rsidRPr="00AE41D0" w:rsidRDefault="00AE41D0" w:rsidP="00536813">
            <w:pPr>
              <w:widowControl w:val="0"/>
              <w:jc w:val="center"/>
              <w:rPr>
                <w:sz w:val="20"/>
              </w:rPr>
            </w:pPr>
            <w:r w:rsidRPr="00AE41D0">
              <w:rPr>
                <w:sz w:val="20"/>
              </w:rPr>
              <w:t>2</w:t>
            </w:r>
          </w:p>
        </w:tc>
        <w:tc>
          <w:tcPr>
            <w:tcW w:w="1771" w:type="dxa"/>
            <w:shd w:val="clear" w:color="auto" w:fill="auto"/>
            <w:tcMar>
              <w:top w:w="100" w:type="dxa"/>
              <w:left w:w="100" w:type="dxa"/>
              <w:bottom w:w="100" w:type="dxa"/>
              <w:right w:w="100" w:type="dxa"/>
            </w:tcMar>
          </w:tcPr>
          <w:p w14:paraId="61432006" w14:textId="77777777" w:rsidR="00AE41D0" w:rsidRPr="00AE41D0" w:rsidRDefault="00AE41D0" w:rsidP="00536813">
            <w:pPr>
              <w:widowControl w:val="0"/>
              <w:jc w:val="center"/>
              <w:rPr>
                <w:sz w:val="20"/>
              </w:rPr>
            </w:pPr>
            <w:proofErr w:type="spellStart"/>
            <w:r w:rsidRPr="00AE41D0">
              <w:rPr>
                <w:sz w:val="20"/>
              </w:rPr>
              <w:t>age_first_milestone_year</w:t>
            </w:r>
            <w:proofErr w:type="spellEnd"/>
          </w:p>
        </w:tc>
        <w:tc>
          <w:tcPr>
            <w:tcW w:w="1560" w:type="dxa"/>
            <w:shd w:val="clear" w:color="auto" w:fill="auto"/>
            <w:tcMar>
              <w:top w:w="100" w:type="dxa"/>
              <w:left w:w="100" w:type="dxa"/>
              <w:bottom w:w="100" w:type="dxa"/>
              <w:right w:w="100" w:type="dxa"/>
            </w:tcMar>
          </w:tcPr>
          <w:p w14:paraId="67306D34" w14:textId="77777777" w:rsidR="00AE41D0" w:rsidRPr="00AE41D0" w:rsidRDefault="00AE41D0" w:rsidP="00536813">
            <w:pPr>
              <w:widowControl w:val="0"/>
              <w:jc w:val="center"/>
              <w:rPr>
                <w:sz w:val="20"/>
              </w:rPr>
            </w:pPr>
            <w:r w:rsidRPr="00AE41D0">
              <w:rPr>
                <w:sz w:val="20"/>
              </w:rPr>
              <w:t>0.126891</w:t>
            </w:r>
          </w:p>
        </w:tc>
        <w:tc>
          <w:tcPr>
            <w:tcW w:w="884" w:type="dxa"/>
            <w:shd w:val="clear" w:color="auto" w:fill="auto"/>
            <w:tcMar>
              <w:top w:w="100" w:type="dxa"/>
              <w:left w:w="100" w:type="dxa"/>
              <w:bottom w:w="100" w:type="dxa"/>
              <w:right w:w="100" w:type="dxa"/>
            </w:tcMar>
          </w:tcPr>
          <w:p w14:paraId="47DA5ABA" w14:textId="77777777" w:rsidR="00AE41D0" w:rsidRPr="00AE41D0" w:rsidRDefault="00AE41D0" w:rsidP="00536813">
            <w:pPr>
              <w:widowControl w:val="0"/>
              <w:jc w:val="center"/>
              <w:rPr>
                <w:sz w:val="20"/>
              </w:rPr>
            </w:pPr>
            <w:r w:rsidRPr="00AE41D0">
              <w:rPr>
                <w:sz w:val="20"/>
              </w:rPr>
              <w:t>0.126891</w:t>
            </w:r>
          </w:p>
        </w:tc>
      </w:tr>
      <w:tr w:rsidR="00AE41D0" w:rsidRPr="00AE41D0" w14:paraId="28D07B49" w14:textId="77777777" w:rsidTr="00190726">
        <w:tc>
          <w:tcPr>
            <w:tcW w:w="585" w:type="dxa"/>
            <w:shd w:val="clear" w:color="auto" w:fill="auto"/>
            <w:tcMar>
              <w:top w:w="100" w:type="dxa"/>
              <w:left w:w="100" w:type="dxa"/>
              <w:bottom w:w="100" w:type="dxa"/>
              <w:right w:w="100" w:type="dxa"/>
            </w:tcMar>
          </w:tcPr>
          <w:p w14:paraId="49B92762" w14:textId="77777777" w:rsidR="00AE41D0" w:rsidRPr="00AE41D0" w:rsidRDefault="00AE41D0" w:rsidP="00536813">
            <w:pPr>
              <w:widowControl w:val="0"/>
              <w:jc w:val="center"/>
              <w:rPr>
                <w:sz w:val="20"/>
              </w:rPr>
            </w:pPr>
            <w:r w:rsidRPr="00AE41D0">
              <w:rPr>
                <w:sz w:val="20"/>
              </w:rPr>
              <w:t>3</w:t>
            </w:r>
          </w:p>
        </w:tc>
        <w:tc>
          <w:tcPr>
            <w:tcW w:w="1771" w:type="dxa"/>
            <w:shd w:val="clear" w:color="auto" w:fill="auto"/>
            <w:tcMar>
              <w:top w:w="100" w:type="dxa"/>
              <w:left w:w="100" w:type="dxa"/>
              <w:bottom w:w="100" w:type="dxa"/>
              <w:right w:w="100" w:type="dxa"/>
            </w:tcMar>
          </w:tcPr>
          <w:p w14:paraId="5F28C6B9" w14:textId="77777777" w:rsidR="00AE41D0" w:rsidRPr="00AE41D0" w:rsidRDefault="00AE41D0" w:rsidP="00536813">
            <w:pPr>
              <w:widowControl w:val="0"/>
              <w:jc w:val="center"/>
              <w:rPr>
                <w:sz w:val="20"/>
              </w:rPr>
            </w:pPr>
            <w:r w:rsidRPr="00AE41D0">
              <w:rPr>
                <w:sz w:val="20"/>
              </w:rPr>
              <w:t>relationships</w:t>
            </w:r>
          </w:p>
        </w:tc>
        <w:tc>
          <w:tcPr>
            <w:tcW w:w="1560" w:type="dxa"/>
            <w:shd w:val="clear" w:color="auto" w:fill="auto"/>
            <w:tcMar>
              <w:top w:w="100" w:type="dxa"/>
              <w:left w:w="100" w:type="dxa"/>
              <w:bottom w:w="100" w:type="dxa"/>
              <w:right w:w="100" w:type="dxa"/>
            </w:tcMar>
          </w:tcPr>
          <w:p w14:paraId="3A5C852B" w14:textId="77777777" w:rsidR="00AE41D0" w:rsidRPr="00AE41D0" w:rsidRDefault="00AE41D0" w:rsidP="00536813">
            <w:pPr>
              <w:widowControl w:val="0"/>
              <w:jc w:val="center"/>
              <w:rPr>
                <w:sz w:val="20"/>
              </w:rPr>
            </w:pPr>
            <w:r w:rsidRPr="00AE41D0">
              <w:rPr>
                <w:sz w:val="20"/>
              </w:rPr>
              <w:t>0.368509</w:t>
            </w:r>
          </w:p>
        </w:tc>
        <w:tc>
          <w:tcPr>
            <w:tcW w:w="884" w:type="dxa"/>
            <w:shd w:val="clear" w:color="auto" w:fill="auto"/>
            <w:tcMar>
              <w:top w:w="100" w:type="dxa"/>
              <w:left w:w="100" w:type="dxa"/>
              <w:bottom w:w="100" w:type="dxa"/>
              <w:right w:w="100" w:type="dxa"/>
            </w:tcMar>
          </w:tcPr>
          <w:p w14:paraId="0A6D93EC" w14:textId="77777777" w:rsidR="00AE41D0" w:rsidRPr="00AE41D0" w:rsidRDefault="00AE41D0" w:rsidP="00536813">
            <w:pPr>
              <w:widowControl w:val="0"/>
              <w:jc w:val="center"/>
              <w:rPr>
                <w:sz w:val="20"/>
              </w:rPr>
            </w:pPr>
            <w:r w:rsidRPr="00AE41D0">
              <w:rPr>
                <w:sz w:val="20"/>
              </w:rPr>
              <w:t>0.368509</w:t>
            </w:r>
          </w:p>
        </w:tc>
      </w:tr>
      <w:tr w:rsidR="00AE41D0" w:rsidRPr="00AE41D0" w14:paraId="41B79E29" w14:textId="77777777" w:rsidTr="00190726">
        <w:tc>
          <w:tcPr>
            <w:tcW w:w="585" w:type="dxa"/>
            <w:shd w:val="clear" w:color="auto" w:fill="auto"/>
            <w:tcMar>
              <w:top w:w="100" w:type="dxa"/>
              <w:left w:w="100" w:type="dxa"/>
              <w:bottom w:w="100" w:type="dxa"/>
              <w:right w:w="100" w:type="dxa"/>
            </w:tcMar>
          </w:tcPr>
          <w:p w14:paraId="61165BFC" w14:textId="77777777" w:rsidR="00AE41D0" w:rsidRPr="00AE41D0" w:rsidRDefault="00AE41D0" w:rsidP="00536813">
            <w:pPr>
              <w:widowControl w:val="0"/>
              <w:jc w:val="center"/>
              <w:rPr>
                <w:sz w:val="20"/>
              </w:rPr>
            </w:pPr>
            <w:r w:rsidRPr="00AE41D0">
              <w:rPr>
                <w:sz w:val="20"/>
              </w:rPr>
              <w:t>4</w:t>
            </w:r>
          </w:p>
        </w:tc>
        <w:tc>
          <w:tcPr>
            <w:tcW w:w="1771" w:type="dxa"/>
            <w:shd w:val="clear" w:color="auto" w:fill="auto"/>
            <w:tcMar>
              <w:top w:w="100" w:type="dxa"/>
              <w:left w:w="100" w:type="dxa"/>
              <w:bottom w:w="100" w:type="dxa"/>
              <w:right w:w="100" w:type="dxa"/>
            </w:tcMar>
          </w:tcPr>
          <w:p w14:paraId="31D3C2CA" w14:textId="77777777" w:rsidR="00AE41D0" w:rsidRPr="00AE41D0" w:rsidRDefault="00AE41D0" w:rsidP="00536813">
            <w:pPr>
              <w:widowControl w:val="0"/>
              <w:jc w:val="center"/>
              <w:rPr>
                <w:sz w:val="20"/>
              </w:rPr>
            </w:pPr>
            <w:r w:rsidRPr="00AE41D0">
              <w:rPr>
                <w:sz w:val="20"/>
              </w:rPr>
              <w:t>milestones</w:t>
            </w:r>
          </w:p>
        </w:tc>
        <w:tc>
          <w:tcPr>
            <w:tcW w:w="1560" w:type="dxa"/>
            <w:shd w:val="clear" w:color="auto" w:fill="auto"/>
            <w:tcMar>
              <w:top w:w="100" w:type="dxa"/>
              <w:left w:w="100" w:type="dxa"/>
              <w:bottom w:w="100" w:type="dxa"/>
              <w:right w:w="100" w:type="dxa"/>
            </w:tcMar>
          </w:tcPr>
          <w:p w14:paraId="23E49CF8" w14:textId="77777777" w:rsidR="00AE41D0" w:rsidRPr="00AE41D0" w:rsidRDefault="00AE41D0" w:rsidP="00536813">
            <w:pPr>
              <w:widowControl w:val="0"/>
              <w:jc w:val="center"/>
              <w:rPr>
                <w:sz w:val="20"/>
              </w:rPr>
            </w:pPr>
            <w:r w:rsidRPr="00AE41D0">
              <w:rPr>
                <w:sz w:val="20"/>
              </w:rPr>
              <w:t>0.211010</w:t>
            </w:r>
          </w:p>
        </w:tc>
        <w:tc>
          <w:tcPr>
            <w:tcW w:w="884" w:type="dxa"/>
            <w:shd w:val="clear" w:color="auto" w:fill="auto"/>
            <w:tcMar>
              <w:top w:w="100" w:type="dxa"/>
              <w:left w:w="100" w:type="dxa"/>
              <w:bottom w:w="100" w:type="dxa"/>
              <w:right w:w="100" w:type="dxa"/>
            </w:tcMar>
          </w:tcPr>
          <w:p w14:paraId="1466AAEA" w14:textId="77777777" w:rsidR="00AE41D0" w:rsidRPr="00AE41D0" w:rsidRDefault="00AE41D0" w:rsidP="00536813">
            <w:pPr>
              <w:widowControl w:val="0"/>
              <w:jc w:val="center"/>
              <w:rPr>
                <w:sz w:val="20"/>
              </w:rPr>
            </w:pPr>
            <w:r w:rsidRPr="00AE41D0">
              <w:rPr>
                <w:sz w:val="20"/>
              </w:rPr>
              <w:t>0.211010</w:t>
            </w:r>
          </w:p>
        </w:tc>
      </w:tr>
      <w:tr w:rsidR="00AE41D0" w:rsidRPr="00AE41D0" w14:paraId="3D891C3D" w14:textId="77777777" w:rsidTr="00190726">
        <w:tc>
          <w:tcPr>
            <w:tcW w:w="585" w:type="dxa"/>
            <w:shd w:val="clear" w:color="auto" w:fill="auto"/>
            <w:tcMar>
              <w:top w:w="100" w:type="dxa"/>
              <w:left w:w="100" w:type="dxa"/>
              <w:bottom w:w="100" w:type="dxa"/>
              <w:right w:w="100" w:type="dxa"/>
            </w:tcMar>
          </w:tcPr>
          <w:p w14:paraId="3C3B6BDA" w14:textId="77777777" w:rsidR="00AE41D0" w:rsidRPr="00AE41D0" w:rsidRDefault="00AE41D0" w:rsidP="00536813">
            <w:pPr>
              <w:widowControl w:val="0"/>
              <w:jc w:val="center"/>
              <w:rPr>
                <w:sz w:val="20"/>
              </w:rPr>
            </w:pPr>
            <w:r w:rsidRPr="00AE41D0">
              <w:rPr>
                <w:sz w:val="20"/>
              </w:rPr>
              <w:t>5</w:t>
            </w:r>
          </w:p>
        </w:tc>
        <w:tc>
          <w:tcPr>
            <w:tcW w:w="1771" w:type="dxa"/>
            <w:shd w:val="clear" w:color="auto" w:fill="auto"/>
            <w:tcMar>
              <w:top w:w="100" w:type="dxa"/>
              <w:left w:w="100" w:type="dxa"/>
              <w:bottom w:w="100" w:type="dxa"/>
              <w:right w:w="100" w:type="dxa"/>
            </w:tcMar>
          </w:tcPr>
          <w:p w14:paraId="4EA565AF" w14:textId="77777777" w:rsidR="00AE41D0" w:rsidRPr="00AE41D0" w:rsidRDefault="00AE41D0" w:rsidP="00536813">
            <w:pPr>
              <w:widowControl w:val="0"/>
              <w:jc w:val="center"/>
              <w:rPr>
                <w:sz w:val="20"/>
              </w:rPr>
            </w:pPr>
            <w:proofErr w:type="spellStart"/>
            <w:r w:rsidRPr="00AE41D0">
              <w:rPr>
                <w:sz w:val="20"/>
              </w:rPr>
              <w:t>avg_participants</w:t>
            </w:r>
            <w:proofErr w:type="spellEnd"/>
          </w:p>
        </w:tc>
        <w:tc>
          <w:tcPr>
            <w:tcW w:w="1560" w:type="dxa"/>
            <w:shd w:val="clear" w:color="auto" w:fill="auto"/>
            <w:tcMar>
              <w:top w:w="100" w:type="dxa"/>
              <w:left w:w="100" w:type="dxa"/>
              <w:bottom w:w="100" w:type="dxa"/>
              <w:right w:w="100" w:type="dxa"/>
            </w:tcMar>
          </w:tcPr>
          <w:p w14:paraId="3A3ABC19" w14:textId="77777777" w:rsidR="00AE41D0" w:rsidRPr="00AE41D0" w:rsidRDefault="00AE41D0" w:rsidP="00536813">
            <w:pPr>
              <w:widowControl w:val="0"/>
              <w:jc w:val="center"/>
              <w:rPr>
                <w:sz w:val="20"/>
              </w:rPr>
            </w:pPr>
            <w:r w:rsidRPr="00AE41D0">
              <w:rPr>
                <w:sz w:val="20"/>
              </w:rPr>
              <w:t>0.165877</w:t>
            </w:r>
          </w:p>
        </w:tc>
        <w:tc>
          <w:tcPr>
            <w:tcW w:w="884" w:type="dxa"/>
            <w:shd w:val="clear" w:color="auto" w:fill="auto"/>
            <w:tcMar>
              <w:top w:w="100" w:type="dxa"/>
              <w:left w:w="100" w:type="dxa"/>
              <w:bottom w:w="100" w:type="dxa"/>
              <w:right w:w="100" w:type="dxa"/>
            </w:tcMar>
          </w:tcPr>
          <w:p w14:paraId="7A4ED688" w14:textId="77777777" w:rsidR="00AE41D0" w:rsidRPr="00AE41D0" w:rsidRDefault="00AE41D0" w:rsidP="00536813">
            <w:pPr>
              <w:widowControl w:val="0"/>
              <w:jc w:val="center"/>
              <w:rPr>
                <w:sz w:val="20"/>
              </w:rPr>
            </w:pPr>
            <w:r w:rsidRPr="00AE41D0">
              <w:rPr>
                <w:sz w:val="20"/>
              </w:rPr>
              <w:t>0.165877</w:t>
            </w:r>
          </w:p>
        </w:tc>
      </w:tr>
    </w:tbl>
    <w:p w14:paraId="500D1B50" w14:textId="77777777" w:rsidR="00AE41D0" w:rsidRPr="00536813" w:rsidRDefault="00AE41D0" w:rsidP="00536813">
      <w:pPr>
        <w:tabs>
          <w:tab w:val="left" w:pos="2410"/>
        </w:tabs>
        <w:jc w:val="center"/>
        <w:rPr>
          <w:sz w:val="18"/>
          <w:szCs w:val="18"/>
        </w:rPr>
      </w:pPr>
      <w:r w:rsidRPr="00536813">
        <w:rPr>
          <w:sz w:val="18"/>
          <w:szCs w:val="18"/>
        </w:rPr>
        <w:t xml:space="preserve">Table.3 </w:t>
      </w:r>
      <w:proofErr w:type="spellStart"/>
      <w:r w:rsidRPr="00536813">
        <w:rPr>
          <w:sz w:val="18"/>
          <w:szCs w:val="18"/>
        </w:rPr>
        <w:t>RandomForest</w:t>
      </w:r>
      <w:proofErr w:type="spellEnd"/>
      <w:r w:rsidRPr="00536813">
        <w:rPr>
          <w:sz w:val="18"/>
          <w:szCs w:val="18"/>
        </w:rPr>
        <w:t xml:space="preserve"> features </w:t>
      </w:r>
      <w:proofErr w:type="spellStart"/>
      <w:r w:rsidRPr="00536813">
        <w:rPr>
          <w:sz w:val="18"/>
          <w:szCs w:val="18"/>
        </w:rPr>
        <w:t>importances</w:t>
      </w:r>
      <w:proofErr w:type="spellEnd"/>
      <w:r w:rsidRPr="00536813">
        <w:rPr>
          <w:sz w:val="18"/>
          <w:szCs w:val="18"/>
        </w:rPr>
        <w:t xml:space="preserve"> and mean</w:t>
      </w:r>
    </w:p>
    <w:p w14:paraId="0820AE3A" w14:textId="68C89214" w:rsidR="00536813" w:rsidRPr="00536813" w:rsidRDefault="00AE41D0" w:rsidP="00536813">
      <w:pPr>
        <w:pBdr>
          <w:top w:val="nil"/>
          <w:left w:val="nil"/>
          <w:bottom w:val="nil"/>
          <w:right w:val="nil"/>
          <w:between w:val="nil"/>
        </w:pBdr>
        <w:tabs>
          <w:tab w:val="left" w:pos="288"/>
        </w:tabs>
        <w:spacing w:after="120" w:line="228" w:lineRule="auto"/>
        <w:ind w:firstLine="288"/>
        <w:jc w:val="both"/>
        <w:rPr>
          <w:sz w:val="20"/>
        </w:rPr>
      </w:pPr>
      <w:r w:rsidRPr="00AE41D0">
        <w:rPr>
          <w:sz w:val="20"/>
        </w:rPr>
        <w:t xml:space="preserve"> We created a 'mean' function along the rows (axis=1) to calculate the mean value for each row. This mean value represents the average feature importance </w:t>
      </w:r>
      <w:proofErr w:type="gramStart"/>
      <w:r w:rsidRPr="00AE41D0">
        <w:rPr>
          <w:sz w:val="20"/>
        </w:rPr>
        <w:t>for  that</w:t>
      </w:r>
      <w:proofErr w:type="gramEnd"/>
      <w:r w:rsidRPr="00AE41D0">
        <w:rPr>
          <w:sz w:val="20"/>
        </w:rPr>
        <w:t xml:space="preserve"> particular feature across the different models and is shown in Table.3.</w:t>
      </w:r>
    </w:p>
    <w:p w14:paraId="5043744E" w14:textId="77777777" w:rsidR="00AE41D0" w:rsidRPr="00536813" w:rsidRDefault="00AE41D0" w:rsidP="00536813">
      <w:pPr>
        <w:jc w:val="center"/>
        <w:rPr>
          <w:sz w:val="18"/>
          <w:szCs w:val="18"/>
        </w:rPr>
      </w:pPr>
      <w:r w:rsidRPr="00536813">
        <w:rPr>
          <w:noProof/>
          <w:sz w:val="18"/>
          <w:szCs w:val="18"/>
        </w:rPr>
        <w:drawing>
          <wp:inline distT="0" distB="0" distL="0" distR="0" wp14:anchorId="7FA27FCC" wp14:editId="4144B133">
            <wp:extent cx="3175200" cy="2016000"/>
            <wp:effectExtent l="0" t="0" r="6350" b="3810"/>
            <wp:docPr id="597290388" name="Picture 597290388"/>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b="4737"/>
                    <a:stretch>
                      <a:fillRect/>
                    </a:stretch>
                  </pic:blipFill>
                  <pic:spPr>
                    <a:xfrm>
                      <a:off x="0" y="0"/>
                      <a:ext cx="3175200" cy="2016000"/>
                    </a:xfrm>
                    <a:prstGeom prst="rect">
                      <a:avLst/>
                    </a:prstGeom>
                    <a:ln/>
                  </pic:spPr>
                </pic:pic>
              </a:graphicData>
            </a:graphic>
          </wp:inline>
        </w:drawing>
      </w:r>
    </w:p>
    <w:p w14:paraId="46D1A5DC" w14:textId="77777777" w:rsidR="00AE41D0" w:rsidRPr="00536813" w:rsidRDefault="00AE41D0" w:rsidP="00536813">
      <w:pPr>
        <w:jc w:val="center"/>
        <w:rPr>
          <w:sz w:val="18"/>
          <w:szCs w:val="18"/>
        </w:rPr>
      </w:pPr>
      <w:r w:rsidRPr="00536813">
        <w:rPr>
          <w:sz w:val="18"/>
          <w:szCs w:val="18"/>
        </w:rPr>
        <w:t xml:space="preserve">Fig.4 </w:t>
      </w:r>
      <w:proofErr w:type="spellStart"/>
      <w:r w:rsidRPr="00536813">
        <w:rPr>
          <w:sz w:val="18"/>
          <w:szCs w:val="18"/>
        </w:rPr>
        <w:t>Piechart</w:t>
      </w:r>
      <w:proofErr w:type="spellEnd"/>
      <w:r w:rsidRPr="00536813">
        <w:rPr>
          <w:sz w:val="18"/>
          <w:szCs w:val="18"/>
        </w:rPr>
        <w:t xml:space="preserve"> showing the percentages of feature </w:t>
      </w:r>
      <w:proofErr w:type="spellStart"/>
      <w:r w:rsidRPr="00536813">
        <w:rPr>
          <w:sz w:val="18"/>
          <w:szCs w:val="18"/>
        </w:rPr>
        <w:t>importances</w:t>
      </w:r>
      <w:proofErr w:type="spellEnd"/>
    </w:p>
    <w:p w14:paraId="12CE8327" w14:textId="207332E6" w:rsidR="00536813" w:rsidRPr="00536813" w:rsidRDefault="00AE41D0" w:rsidP="00536813">
      <w:pPr>
        <w:pBdr>
          <w:top w:val="nil"/>
          <w:left w:val="nil"/>
          <w:bottom w:val="nil"/>
          <w:right w:val="nil"/>
          <w:between w:val="nil"/>
        </w:pBdr>
        <w:tabs>
          <w:tab w:val="left" w:pos="288"/>
        </w:tabs>
        <w:spacing w:after="120" w:line="228" w:lineRule="auto"/>
        <w:ind w:firstLine="288"/>
        <w:jc w:val="both"/>
        <w:rPr>
          <w:sz w:val="20"/>
        </w:rPr>
      </w:pPr>
      <w:r w:rsidRPr="00AE41D0">
        <w:rPr>
          <w:sz w:val="20"/>
        </w:rPr>
        <w:t xml:space="preserve">Fig.4 </w:t>
      </w:r>
      <w:proofErr w:type="spellStart"/>
      <w:r w:rsidRPr="00AE41D0">
        <w:rPr>
          <w:sz w:val="20"/>
        </w:rPr>
        <w:t>Piechart</w:t>
      </w:r>
      <w:proofErr w:type="spellEnd"/>
      <w:r w:rsidRPr="00AE41D0">
        <w:rPr>
          <w:sz w:val="20"/>
        </w:rPr>
        <w:t xml:space="preserve"> shows the calculation and addition of the average feature </w:t>
      </w:r>
      <w:proofErr w:type="spellStart"/>
      <w:r w:rsidRPr="00AE41D0">
        <w:rPr>
          <w:sz w:val="20"/>
        </w:rPr>
        <w:t>importances</w:t>
      </w:r>
      <w:proofErr w:type="spellEnd"/>
      <w:r w:rsidRPr="00AE41D0">
        <w:rPr>
          <w:sz w:val="20"/>
        </w:rPr>
        <w:t xml:space="preserve"> column can be useful for further analysis, such as identifying features that consistently have high importance across different models or </w:t>
      </w:r>
      <w:r w:rsidRPr="00AE41D0">
        <w:rPr>
          <w:sz w:val="20"/>
        </w:rPr>
        <w:lastRenderedPageBreak/>
        <w:t>comparing the relative importance of features in a more aggregated manner. Here we can understand that the relationships between the startups have the higher weightage and is essential for its success.</w:t>
      </w:r>
    </w:p>
    <w:p w14:paraId="42189D58" w14:textId="77777777" w:rsidR="00AE41D0" w:rsidRPr="00536813" w:rsidRDefault="00AE41D0" w:rsidP="00536813">
      <w:pPr>
        <w:jc w:val="center"/>
        <w:rPr>
          <w:sz w:val="18"/>
          <w:szCs w:val="18"/>
        </w:rPr>
      </w:pPr>
      <w:r w:rsidRPr="00536813">
        <w:rPr>
          <w:noProof/>
          <w:sz w:val="18"/>
          <w:szCs w:val="18"/>
        </w:rPr>
        <w:drawing>
          <wp:inline distT="0" distB="0" distL="0" distR="0" wp14:anchorId="61A98788" wp14:editId="034ECA2C">
            <wp:extent cx="3175200" cy="2016000"/>
            <wp:effectExtent l="0" t="0" r="6350" b="3810"/>
            <wp:docPr id="34322347" name="Picture 34322347"/>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6"/>
                    <a:srcRect t="6937" b="13295"/>
                    <a:stretch>
                      <a:fillRect/>
                    </a:stretch>
                  </pic:blipFill>
                  <pic:spPr>
                    <a:xfrm>
                      <a:off x="0" y="0"/>
                      <a:ext cx="3175200" cy="2016000"/>
                    </a:xfrm>
                    <a:prstGeom prst="rect">
                      <a:avLst/>
                    </a:prstGeom>
                    <a:ln/>
                  </pic:spPr>
                </pic:pic>
              </a:graphicData>
            </a:graphic>
          </wp:inline>
        </w:drawing>
      </w:r>
    </w:p>
    <w:p w14:paraId="4559041F" w14:textId="0792A93D" w:rsidR="00AE41D0" w:rsidRPr="00536813" w:rsidRDefault="00AE41D0" w:rsidP="00536813">
      <w:pPr>
        <w:spacing w:line="276" w:lineRule="auto"/>
        <w:jc w:val="center"/>
        <w:rPr>
          <w:color w:val="202020"/>
          <w:sz w:val="18"/>
          <w:szCs w:val="18"/>
          <w:highlight w:val="white"/>
        </w:rPr>
      </w:pPr>
      <w:r w:rsidRPr="00536813">
        <w:rPr>
          <w:sz w:val="18"/>
          <w:szCs w:val="18"/>
        </w:rPr>
        <w:t>Fig.5 Mean Feature Importance</w:t>
      </w:r>
    </w:p>
    <w:p w14:paraId="02FFFA39" w14:textId="77777777" w:rsidR="00AE41D0" w:rsidRPr="00AE41D0" w:rsidRDefault="00AE41D0" w:rsidP="00AE41D0">
      <w:pPr>
        <w:pBdr>
          <w:top w:val="nil"/>
          <w:left w:val="nil"/>
          <w:bottom w:val="nil"/>
          <w:right w:val="nil"/>
          <w:between w:val="nil"/>
        </w:pBdr>
        <w:tabs>
          <w:tab w:val="left" w:pos="288"/>
        </w:tabs>
        <w:spacing w:after="120" w:line="228" w:lineRule="auto"/>
        <w:ind w:firstLine="288"/>
        <w:jc w:val="both"/>
        <w:rPr>
          <w:sz w:val="20"/>
        </w:rPr>
      </w:pPr>
      <w:r w:rsidRPr="00AE41D0">
        <w:rPr>
          <w:sz w:val="20"/>
        </w:rPr>
        <w:t>The visualization of mean feature importance values using an interactive bar plot is displayed in Fig.5. This plot can provide a clear and intuitive representation of the relative importance of different features in the dataset.</w:t>
      </w:r>
    </w:p>
    <w:p w14:paraId="50EEBA11" w14:textId="12648930" w:rsidR="00536813" w:rsidRPr="00536813" w:rsidRDefault="00AE41D0" w:rsidP="00536813">
      <w:pPr>
        <w:pBdr>
          <w:top w:val="nil"/>
          <w:left w:val="nil"/>
          <w:bottom w:val="nil"/>
          <w:right w:val="nil"/>
          <w:between w:val="nil"/>
        </w:pBdr>
        <w:tabs>
          <w:tab w:val="left" w:pos="288"/>
        </w:tabs>
        <w:spacing w:after="120" w:line="228" w:lineRule="auto"/>
        <w:ind w:firstLine="288"/>
        <w:jc w:val="both"/>
        <w:rPr>
          <w:sz w:val="20"/>
        </w:rPr>
      </w:pPr>
      <w:r w:rsidRPr="00AE41D0">
        <w:rPr>
          <w:sz w:val="20"/>
        </w:rPr>
        <w:t>The bar plot is created using the '</w:t>
      </w:r>
      <w:proofErr w:type="spellStart"/>
      <w:proofErr w:type="gramStart"/>
      <w:r w:rsidRPr="00AE41D0">
        <w:rPr>
          <w:sz w:val="20"/>
        </w:rPr>
        <w:t>go.Bar</w:t>
      </w:r>
      <w:proofErr w:type="spellEnd"/>
      <w:proofErr w:type="gramEnd"/>
      <w:r w:rsidRPr="00AE41D0">
        <w:rPr>
          <w:sz w:val="20"/>
        </w:rPr>
        <w:t>' trace from the '</w:t>
      </w:r>
      <w:proofErr w:type="spellStart"/>
      <w:r w:rsidRPr="00AE41D0">
        <w:rPr>
          <w:sz w:val="20"/>
        </w:rPr>
        <w:t>plotly</w:t>
      </w:r>
      <w:proofErr w:type="spellEnd"/>
      <w:r w:rsidRPr="00AE41D0">
        <w:rPr>
          <w:sz w:val="20"/>
        </w:rPr>
        <w:t>' library. The mean column' and feature column values are provided, and the width of the bars is set to 0.5. The color of each bar is determined by the corresponding 'mean' value, creating a color gradient using the '</w:t>
      </w:r>
      <w:proofErr w:type="spellStart"/>
      <w:r w:rsidRPr="00AE41D0">
        <w:rPr>
          <w:sz w:val="20"/>
        </w:rPr>
        <w:t>colorscale</w:t>
      </w:r>
      <w:proofErr w:type="spellEnd"/>
      <w:r w:rsidRPr="00AE41D0">
        <w:rPr>
          <w:sz w:val="20"/>
        </w:rPr>
        <w:t xml:space="preserve">' parameter. </w:t>
      </w:r>
    </w:p>
    <w:p w14:paraId="75CBE9E6" w14:textId="77777777" w:rsidR="00AE41D0" w:rsidRPr="00536813" w:rsidRDefault="00AE41D0" w:rsidP="00536813">
      <w:pPr>
        <w:pBdr>
          <w:top w:val="nil"/>
          <w:left w:val="nil"/>
          <w:bottom w:val="nil"/>
          <w:right w:val="nil"/>
          <w:between w:val="nil"/>
        </w:pBdr>
        <w:tabs>
          <w:tab w:val="left" w:pos="288"/>
        </w:tabs>
        <w:spacing w:after="120" w:line="228" w:lineRule="auto"/>
        <w:ind w:firstLine="288"/>
        <w:jc w:val="center"/>
        <w:rPr>
          <w:sz w:val="18"/>
          <w:szCs w:val="18"/>
        </w:rPr>
      </w:pPr>
      <w:r w:rsidRPr="00536813">
        <w:rPr>
          <w:noProof/>
          <w:sz w:val="18"/>
          <w:szCs w:val="18"/>
        </w:rPr>
        <w:drawing>
          <wp:inline distT="114300" distB="114300" distL="114300" distR="114300" wp14:anchorId="7662BD07" wp14:editId="00AEA8E5">
            <wp:extent cx="3175200" cy="2016000"/>
            <wp:effectExtent l="0" t="0" r="6350" b="381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3175200" cy="2016000"/>
                    </a:xfrm>
                    <a:prstGeom prst="rect">
                      <a:avLst/>
                    </a:prstGeom>
                    <a:ln/>
                  </pic:spPr>
                </pic:pic>
              </a:graphicData>
            </a:graphic>
          </wp:inline>
        </w:drawing>
      </w:r>
    </w:p>
    <w:p w14:paraId="2AD92560" w14:textId="77777777" w:rsidR="00AE41D0" w:rsidRPr="00536813" w:rsidRDefault="00AE41D0" w:rsidP="00536813">
      <w:pPr>
        <w:pBdr>
          <w:top w:val="nil"/>
          <w:left w:val="nil"/>
          <w:bottom w:val="nil"/>
          <w:right w:val="nil"/>
          <w:between w:val="nil"/>
        </w:pBdr>
        <w:tabs>
          <w:tab w:val="left" w:pos="288"/>
        </w:tabs>
        <w:spacing w:after="120" w:line="228" w:lineRule="auto"/>
        <w:ind w:firstLine="288"/>
        <w:jc w:val="center"/>
        <w:rPr>
          <w:sz w:val="18"/>
          <w:szCs w:val="18"/>
        </w:rPr>
      </w:pPr>
      <w:r w:rsidRPr="00536813">
        <w:rPr>
          <w:sz w:val="18"/>
          <w:szCs w:val="18"/>
        </w:rPr>
        <w:t>Fig.6 Learning curves for RandomForestClassifier</w:t>
      </w:r>
    </w:p>
    <w:p w14:paraId="47FCD4AB" w14:textId="109FDD2B" w:rsidR="00536813" w:rsidRDefault="00AE41D0" w:rsidP="00536813">
      <w:pPr>
        <w:pBdr>
          <w:top w:val="nil"/>
          <w:left w:val="nil"/>
          <w:bottom w:val="nil"/>
          <w:right w:val="nil"/>
          <w:between w:val="nil"/>
        </w:pBdr>
        <w:tabs>
          <w:tab w:val="left" w:pos="288"/>
        </w:tabs>
        <w:spacing w:after="120" w:line="228" w:lineRule="auto"/>
        <w:ind w:firstLine="288"/>
        <w:jc w:val="both"/>
        <w:rPr>
          <w:sz w:val="20"/>
        </w:rPr>
      </w:pPr>
      <w:r w:rsidRPr="00AE41D0">
        <w:rPr>
          <w:sz w:val="20"/>
        </w:rPr>
        <w:t xml:space="preserve">We used several parameters such as estimator: The model or estimator for which the learning curve generated, title: The title of the learning curve plot, X: The input features, y: The target variable, </w:t>
      </w:r>
      <w:proofErr w:type="spellStart"/>
      <w:r w:rsidRPr="00AE41D0">
        <w:rPr>
          <w:sz w:val="20"/>
        </w:rPr>
        <w:t>ylim</w:t>
      </w:r>
      <w:proofErr w:type="spellEnd"/>
      <w:r w:rsidRPr="00AE41D0">
        <w:rPr>
          <w:sz w:val="20"/>
        </w:rPr>
        <w:t xml:space="preserve">: The y-axis limits for the plot (optional), cv: The cross-validation strategy, </w:t>
      </w:r>
      <w:proofErr w:type="spellStart"/>
      <w:r w:rsidRPr="00AE41D0">
        <w:rPr>
          <w:sz w:val="20"/>
        </w:rPr>
        <w:t>n_jobs</w:t>
      </w:r>
      <w:proofErr w:type="spellEnd"/>
      <w:r w:rsidRPr="00AE41D0">
        <w:rPr>
          <w:sz w:val="20"/>
        </w:rPr>
        <w:t xml:space="preserve">: The number of parallel jobs to run, </w:t>
      </w:r>
      <w:proofErr w:type="spellStart"/>
      <w:r w:rsidRPr="00AE41D0">
        <w:rPr>
          <w:sz w:val="20"/>
        </w:rPr>
        <w:t>train_sizes</w:t>
      </w:r>
      <w:proofErr w:type="spellEnd"/>
      <w:r w:rsidRPr="00AE41D0">
        <w:rPr>
          <w:sz w:val="20"/>
        </w:rPr>
        <w:t>: The training set sizes to use for the learning curve.</w:t>
      </w:r>
    </w:p>
    <w:p w14:paraId="5D76EF79" w14:textId="77777777" w:rsidR="008129CC" w:rsidRDefault="008129CC" w:rsidP="008129CC">
      <w:pPr>
        <w:pBdr>
          <w:top w:val="nil"/>
          <w:left w:val="nil"/>
          <w:bottom w:val="nil"/>
          <w:right w:val="nil"/>
          <w:between w:val="nil"/>
        </w:pBdr>
        <w:tabs>
          <w:tab w:val="left" w:pos="288"/>
        </w:tabs>
        <w:spacing w:after="120" w:line="228" w:lineRule="auto"/>
        <w:ind w:firstLine="288"/>
        <w:jc w:val="both"/>
        <w:rPr>
          <w:sz w:val="20"/>
        </w:rPr>
      </w:pPr>
      <w:r w:rsidRPr="00AE41D0">
        <w:rPr>
          <w:sz w:val="20"/>
        </w:rPr>
        <w:t>These learning curves Fig.6, Fig.7 can provide insights into the model's behavior, such as identifying issues related to overfitting or underfitting. By analyzing the convergence or divergence of the training and cross-validation scores, one can determine if the model would benefit from more data or if it exhibits high bias or variance. This information can guide model selection, parameter tuning, or data collection strategies to improve the model's performance.</w:t>
      </w:r>
    </w:p>
    <w:p w14:paraId="02E1F1CB" w14:textId="77777777" w:rsidR="008129CC" w:rsidRPr="00AE41D0" w:rsidRDefault="008129CC" w:rsidP="008129CC">
      <w:pPr>
        <w:pBdr>
          <w:top w:val="nil"/>
          <w:left w:val="nil"/>
          <w:bottom w:val="nil"/>
          <w:right w:val="nil"/>
          <w:between w:val="nil"/>
        </w:pBdr>
        <w:tabs>
          <w:tab w:val="left" w:pos="288"/>
        </w:tabs>
        <w:spacing w:after="120" w:line="228" w:lineRule="auto"/>
        <w:ind w:firstLine="288"/>
        <w:jc w:val="both"/>
        <w:rPr>
          <w:sz w:val="20"/>
        </w:rPr>
      </w:pPr>
      <w:r w:rsidRPr="00AE41D0">
        <w:rPr>
          <w:sz w:val="20"/>
        </w:rPr>
        <w:t>The bar plot in Fig.8 is created using '</w:t>
      </w:r>
      <w:proofErr w:type="spellStart"/>
      <w:proofErr w:type="gramStart"/>
      <w:r w:rsidRPr="00AE41D0">
        <w:rPr>
          <w:sz w:val="20"/>
        </w:rPr>
        <w:t>sns.barplot</w:t>
      </w:r>
      <w:proofErr w:type="spellEnd"/>
      <w:proofErr w:type="gramEnd"/>
      <w:r w:rsidRPr="00AE41D0">
        <w:rPr>
          <w:sz w:val="20"/>
        </w:rPr>
        <w:t xml:space="preserve">' with the feature </w:t>
      </w:r>
      <w:proofErr w:type="spellStart"/>
      <w:r w:rsidRPr="00AE41D0">
        <w:rPr>
          <w:sz w:val="20"/>
        </w:rPr>
        <w:t>importances</w:t>
      </w:r>
      <w:proofErr w:type="spellEnd"/>
      <w:r w:rsidRPr="00AE41D0">
        <w:rPr>
          <w:sz w:val="20"/>
        </w:rPr>
        <w:t xml:space="preserve"> as the x-axis values and the corresponding feature names as the y-axis values. The '</w:t>
      </w:r>
      <w:proofErr w:type="spellStart"/>
      <w:r w:rsidRPr="00AE41D0">
        <w:rPr>
          <w:sz w:val="20"/>
        </w:rPr>
        <w:t>nclassifier</w:t>
      </w:r>
      <w:proofErr w:type="spellEnd"/>
      <w:r w:rsidRPr="00AE41D0">
        <w:rPr>
          <w:sz w:val="20"/>
        </w:rPr>
        <w:t>' variable keeps track of the current classifier being plotted, and it increments after each subplot is created.</w:t>
      </w:r>
    </w:p>
    <w:p w14:paraId="7D42B335" w14:textId="77777777" w:rsidR="008129CC" w:rsidRPr="00AE41D0" w:rsidRDefault="008129CC" w:rsidP="008129CC">
      <w:pPr>
        <w:pBdr>
          <w:top w:val="nil"/>
          <w:left w:val="nil"/>
          <w:bottom w:val="nil"/>
          <w:right w:val="nil"/>
          <w:between w:val="nil"/>
        </w:pBdr>
        <w:tabs>
          <w:tab w:val="left" w:pos="288"/>
        </w:tabs>
        <w:spacing w:after="120" w:line="228" w:lineRule="auto"/>
        <w:ind w:firstLine="288"/>
        <w:jc w:val="both"/>
        <w:rPr>
          <w:sz w:val="20"/>
        </w:rPr>
      </w:pPr>
    </w:p>
    <w:p w14:paraId="74FE5E5C" w14:textId="77777777" w:rsidR="008129CC" w:rsidRPr="00536813" w:rsidRDefault="008129CC" w:rsidP="00536813">
      <w:pPr>
        <w:pBdr>
          <w:top w:val="nil"/>
          <w:left w:val="nil"/>
          <w:bottom w:val="nil"/>
          <w:right w:val="nil"/>
          <w:between w:val="nil"/>
        </w:pBdr>
        <w:tabs>
          <w:tab w:val="left" w:pos="288"/>
        </w:tabs>
        <w:spacing w:after="120" w:line="228" w:lineRule="auto"/>
        <w:ind w:firstLine="288"/>
        <w:jc w:val="both"/>
        <w:rPr>
          <w:sz w:val="20"/>
        </w:rPr>
      </w:pPr>
    </w:p>
    <w:p w14:paraId="0CECAC5D" w14:textId="77777777" w:rsidR="00AE41D0" w:rsidRPr="00536813" w:rsidRDefault="00AE41D0" w:rsidP="00536813">
      <w:pPr>
        <w:pBdr>
          <w:top w:val="nil"/>
          <w:left w:val="nil"/>
          <w:bottom w:val="nil"/>
          <w:right w:val="nil"/>
          <w:between w:val="nil"/>
        </w:pBdr>
        <w:tabs>
          <w:tab w:val="left" w:pos="288"/>
        </w:tabs>
        <w:spacing w:after="120" w:line="228" w:lineRule="auto"/>
        <w:ind w:firstLine="288"/>
        <w:jc w:val="center"/>
        <w:rPr>
          <w:sz w:val="18"/>
          <w:szCs w:val="18"/>
        </w:rPr>
      </w:pPr>
      <w:r w:rsidRPr="00536813">
        <w:rPr>
          <w:noProof/>
          <w:sz w:val="18"/>
          <w:szCs w:val="18"/>
        </w:rPr>
        <w:lastRenderedPageBreak/>
        <w:drawing>
          <wp:inline distT="114300" distB="114300" distL="114300" distR="114300" wp14:anchorId="5FC52172" wp14:editId="4792016E">
            <wp:extent cx="3175200" cy="2016000"/>
            <wp:effectExtent l="0" t="0" r="6350" b="3810"/>
            <wp:docPr id="2003552629" name="Picture 2003552629"/>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3175200" cy="2016000"/>
                    </a:xfrm>
                    <a:prstGeom prst="rect">
                      <a:avLst/>
                    </a:prstGeom>
                    <a:ln/>
                  </pic:spPr>
                </pic:pic>
              </a:graphicData>
            </a:graphic>
          </wp:inline>
        </w:drawing>
      </w:r>
    </w:p>
    <w:p w14:paraId="6E9D367C" w14:textId="77777777" w:rsidR="00AE41D0" w:rsidRPr="00536813" w:rsidRDefault="00AE41D0" w:rsidP="00536813">
      <w:pPr>
        <w:pBdr>
          <w:top w:val="nil"/>
          <w:left w:val="nil"/>
          <w:bottom w:val="nil"/>
          <w:right w:val="nil"/>
          <w:between w:val="nil"/>
        </w:pBdr>
        <w:tabs>
          <w:tab w:val="left" w:pos="288"/>
        </w:tabs>
        <w:spacing w:after="120" w:line="228" w:lineRule="auto"/>
        <w:ind w:firstLine="288"/>
        <w:jc w:val="center"/>
        <w:rPr>
          <w:sz w:val="18"/>
          <w:szCs w:val="18"/>
        </w:rPr>
      </w:pPr>
      <w:r w:rsidRPr="00536813">
        <w:rPr>
          <w:sz w:val="18"/>
          <w:szCs w:val="18"/>
        </w:rPr>
        <w:t>Fig.7 Learning curves of Support Vector Classifier</w:t>
      </w:r>
    </w:p>
    <w:p w14:paraId="7ED395C8" w14:textId="53448C8C" w:rsidR="00AE41D0" w:rsidRPr="00536813" w:rsidRDefault="00AE41D0" w:rsidP="008129CC">
      <w:pPr>
        <w:pBdr>
          <w:top w:val="nil"/>
          <w:left w:val="nil"/>
          <w:bottom w:val="nil"/>
          <w:right w:val="nil"/>
          <w:between w:val="nil"/>
        </w:pBdr>
        <w:tabs>
          <w:tab w:val="left" w:pos="288"/>
        </w:tabs>
        <w:spacing w:after="120" w:line="228" w:lineRule="auto"/>
        <w:jc w:val="both"/>
        <w:rPr>
          <w:sz w:val="20"/>
        </w:rPr>
      </w:pPr>
      <w:r w:rsidRPr="00AE41D0">
        <w:rPr>
          <w:sz w:val="20"/>
        </w:rPr>
        <w:t>This visualization helps understand which features have the most significant impact on the model's predictions.</w:t>
      </w:r>
    </w:p>
    <w:p w14:paraId="16261F08" w14:textId="77777777" w:rsidR="00AE41D0" w:rsidRPr="00536813" w:rsidRDefault="00AE41D0" w:rsidP="00536813">
      <w:pPr>
        <w:jc w:val="center"/>
        <w:rPr>
          <w:sz w:val="18"/>
          <w:szCs w:val="18"/>
        </w:rPr>
      </w:pPr>
      <w:r w:rsidRPr="00536813">
        <w:rPr>
          <w:noProof/>
          <w:sz w:val="18"/>
          <w:szCs w:val="18"/>
        </w:rPr>
        <w:drawing>
          <wp:inline distT="114300" distB="114300" distL="114300" distR="114300" wp14:anchorId="4503B834" wp14:editId="474DB830">
            <wp:extent cx="3175200" cy="2016000"/>
            <wp:effectExtent l="0" t="0" r="6350" b="381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3175200" cy="2016000"/>
                    </a:xfrm>
                    <a:prstGeom prst="rect">
                      <a:avLst/>
                    </a:prstGeom>
                    <a:ln/>
                  </pic:spPr>
                </pic:pic>
              </a:graphicData>
            </a:graphic>
          </wp:inline>
        </w:drawing>
      </w:r>
    </w:p>
    <w:p w14:paraId="4F8135AB" w14:textId="77777777" w:rsidR="00AE41D0" w:rsidRPr="00536813" w:rsidRDefault="00AE41D0" w:rsidP="00536813">
      <w:pPr>
        <w:jc w:val="center"/>
        <w:rPr>
          <w:sz w:val="18"/>
          <w:szCs w:val="18"/>
        </w:rPr>
      </w:pPr>
      <w:r w:rsidRPr="00536813">
        <w:rPr>
          <w:sz w:val="18"/>
          <w:szCs w:val="18"/>
        </w:rPr>
        <w:t>Fig.8 heatmap showing correlations between features</w:t>
      </w:r>
    </w:p>
    <w:p w14:paraId="08632DE5" w14:textId="5FE44E28" w:rsidR="00536813" w:rsidRPr="00536813" w:rsidRDefault="00AE41D0" w:rsidP="00536813">
      <w:pPr>
        <w:pBdr>
          <w:top w:val="nil"/>
          <w:left w:val="nil"/>
          <w:bottom w:val="nil"/>
          <w:right w:val="nil"/>
          <w:between w:val="nil"/>
        </w:pBdr>
        <w:tabs>
          <w:tab w:val="left" w:pos="288"/>
        </w:tabs>
        <w:spacing w:after="120" w:line="228" w:lineRule="auto"/>
        <w:ind w:firstLine="288"/>
        <w:jc w:val="both"/>
        <w:rPr>
          <w:sz w:val="20"/>
        </w:rPr>
      </w:pPr>
      <w:r w:rsidRPr="00AE41D0">
        <w:rPr>
          <w:sz w:val="20"/>
        </w:rPr>
        <w:t>A heatmap is generated using '</w:t>
      </w:r>
      <w:proofErr w:type="spellStart"/>
      <w:proofErr w:type="gramStart"/>
      <w:r w:rsidRPr="00AE41D0">
        <w:rPr>
          <w:sz w:val="20"/>
        </w:rPr>
        <w:t>sns.heatmap</w:t>
      </w:r>
      <w:proofErr w:type="spellEnd"/>
      <w:proofErr w:type="gramEnd"/>
      <w:r w:rsidRPr="00AE41D0">
        <w:rPr>
          <w:sz w:val="20"/>
        </w:rPr>
        <w:t>' by passing the correlation matrix as the data. Fig.8 is the visualization of the correlation between numerical features in a dataset using a heatmap, providing insights into the relationships between these variables.</w:t>
      </w:r>
    </w:p>
    <w:p w14:paraId="0D053AE4" w14:textId="77777777" w:rsidR="00AE41D0" w:rsidRPr="00536813" w:rsidRDefault="00AE41D0" w:rsidP="00536813">
      <w:pPr>
        <w:pBdr>
          <w:top w:val="nil"/>
          <w:left w:val="nil"/>
          <w:bottom w:val="nil"/>
          <w:right w:val="nil"/>
          <w:between w:val="nil"/>
        </w:pBdr>
        <w:tabs>
          <w:tab w:val="left" w:pos="288"/>
        </w:tabs>
        <w:spacing w:after="120" w:line="228" w:lineRule="auto"/>
        <w:ind w:firstLine="288"/>
        <w:jc w:val="center"/>
        <w:rPr>
          <w:sz w:val="18"/>
          <w:szCs w:val="18"/>
        </w:rPr>
      </w:pPr>
      <w:r w:rsidRPr="00536813">
        <w:rPr>
          <w:noProof/>
          <w:sz w:val="18"/>
          <w:szCs w:val="18"/>
        </w:rPr>
        <w:drawing>
          <wp:inline distT="114300" distB="114300" distL="114300" distR="114300" wp14:anchorId="363760F7" wp14:editId="0B9FF15E">
            <wp:extent cx="3175200" cy="2016000"/>
            <wp:effectExtent l="0" t="0" r="6350" b="3810"/>
            <wp:docPr id="741474589" name="Picture 741474589"/>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3175200" cy="2016000"/>
                    </a:xfrm>
                    <a:prstGeom prst="rect">
                      <a:avLst/>
                    </a:prstGeom>
                    <a:ln/>
                  </pic:spPr>
                </pic:pic>
              </a:graphicData>
            </a:graphic>
          </wp:inline>
        </w:drawing>
      </w:r>
    </w:p>
    <w:p w14:paraId="1CB0FBC5" w14:textId="77777777" w:rsidR="00AE41D0" w:rsidRPr="00536813" w:rsidRDefault="00AE41D0" w:rsidP="00536813">
      <w:pPr>
        <w:pBdr>
          <w:top w:val="nil"/>
          <w:left w:val="nil"/>
          <w:bottom w:val="nil"/>
          <w:right w:val="nil"/>
          <w:between w:val="nil"/>
        </w:pBdr>
        <w:tabs>
          <w:tab w:val="left" w:pos="288"/>
        </w:tabs>
        <w:spacing w:after="120" w:line="228" w:lineRule="auto"/>
        <w:jc w:val="center"/>
        <w:rPr>
          <w:sz w:val="18"/>
          <w:szCs w:val="18"/>
        </w:rPr>
      </w:pPr>
      <w:r w:rsidRPr="00536813">
        <w:rPr>
          <w:sz w:val="18"/>
          <w:szCs w:val="18"/>
        </w:rPr>
        <w:t xml:space="preserve">Fig.9 </w:t>
      </w:r>
      <w:proofErr w:type="spellStart"/>
      <w:r w:rsidRPr="00536813">
        <w:rPr>
          <w:sz w:val="18"/>
          <w:szCs w:val="18"/>
        </w:rPr>
        <w:t>Countplots</w:t>
      </w:r>
      <w:proofErr w:type="spellEnd"/>
      <w:r w:rsidRPr="00536813">
        <w:rPr>
          <w:sz w:val="18"/>
          <w:szCs w:val="18"/>
        </w:rPr>
        <w:t xml:space="preserve"> of </w:t>
      </w:r>
      <w:proofErr w:type="spellStart"/>
      <w:r w:rsidRPr="00536813">
        <w:rPr>
          <w:sz w:val="18"/>
          <w:szCs w:val="18"/>
        </w:rPr>
        <w:t>is_acquired</w:t>
      </w:r>
      <w:proofErr w:type="spellEnd"/>
    </w:p>
    <w:p w14:paraId="4CB77E38" w14:textId="77777777" w:rsidR="00AE41D0" w:rsidRPr="00AE41D0" w:rsidRDefault="00AE41D0" w:rsidP="00AE41D0">
      <w:pPr>
        <w:pBdr>
          <w:top w:val="nil"/>
          <w:left w:val="nil"/>
          <w:bottom w:val="nil"/>
          <w:right w:val="nil"/>
          <w:between w:val="nil"/>
        </w:pBdr>
        <w:tabs>
          <w:tab w:val="left" w:pos="288"/>
        </w:tabs>
        <w:spacing w:after="120" w:line="228" w:lineRule="auto"/>
        <w:ind w:firstLine="288"/>
        <w:jc w:val="both"/>
        <w:rPr>
          <w:sz w:val="20"/>
        </w:rPr>
      </w:pPr>
      <w:r w:rsidRPr="00AE41D0">
        <w:rPr>
          <w:sz w:val="20"/>
        </w:rPr>
        <w:t xml:space="preserve">Fig.9 is a </w:t>
      </w:r>
      <w:proofErr w:type="spellStart"/>
      <w:r w:rsidRPr="00AE41D0">
        <w:rPr>
          <w:sz w:val="20"/>
        </w:rPr>
        <w:t>countplot</w:t>
      </w:r>
      <w:proofErr w:type="spellEnd"/>
      <w:r w:rsidRPr="00AE41D0">
        <w:rPr>
          <w:sz w:val="20"/>
        </w:rPr>
        <w:t xml:space="preserve"> is a type of bar plot that shows the counts of observations in each category. </w:t>
      </w:r>
      <w:proofErr w:type="spellStart"/>
      <w:r w:rsidRPr="00AE41D0">
        <w:rPr>
          <w:sz w:val="20"/>
        </w:rPr>
        <w:t>is_acquired</w:t>
      </w:r>
      <w:proofErr w:type="spellEnd"/>
      <w:r w:rsidRPr="00AE41D0">
        <w:rPr>
          <w:sz w:val="20"/>
        </w:rPr>
        <w:t xml:space="preserve"> is shown on x-axis and the total count is shown on the y-axis.  The 'palette' parameter is set to '</w:t>
      </w:r>
      <w:proofErr w:type="spellStart"/>
      <w:r w:rsidRPr="00AE41D0">
        <w:rPr>
          <w:sz w:val="20"/>
        </w:rPr>
        <w:t>viridis</w:t>
      </w:r>
      <w:proofErr w:type="spellEnd"/>
      <w:r w:rsidRPr="00AE41D0">
        <w:rPr>
          <w:sz w:val="20"/>
        </w:rPr>
        <w:t xml:space="preserve">' to define the color scheme of the </w:t>
      </w:r>
      <w:proofErr w:type="spellStart"/>
      <w:r w:rsidRPr="00AE41D0">
        <w:rPr>
          <w:sz w:val="20"/>
        </w:rPr>
        <w:t>countplot</w:t>
      </w:r>
      <w:proofErr w:type="spellEnd"/>
      <w:r w:rsidRPr="00AE41D0">
        <w:rPr>
          <w:sz w:val="20"/>
        </w:rPr>
        <w:t>.</w:t>
      </w:r>
    </w:p>
    <w:p w14:paraId="631A26AE" w14:textId="43CA8F17" w:rsidR="00536813" w:rsidRPr="00536813" w:rsidRDefault="00AE41D0" w:rsidP="00536813">
      <w:pPr>
        <w:pBdr>
          <w:top w:val="nil"/>
          <w:left w:val="nil"/>
          <w:bottom w:val="nil"/>
          <w:right w:val="nil"/>
          <w:between w:val="nil"/>
        </w:pBdr>
        <w:tabs>
          <w:tab w:val="left" w:pos="288"/>
        </w:tabs>
        <w:spacing w:after="120" w:line="228" w:lineRule="auto"/>
        <w:ind w:firstLine="288"/>
        <w:jc w:val="both"/>
        <w:rPr>
          <w:sz w:val="20"/>
        </w:rPr>
      </w:pPr>
      <w:r w:rsidRPr="00AE41D0">
        <w:rPr>
          <w:sz w:val="20"/>
        </w:rPr>
        <w:lastRenderedPageBreak/>
        <w:t xml:space="preserve">The </w:t>
      </w:r>
      <w:proofErr w:type="spellStart"/>
      <w:r w:rsidRPr="00AE41D0">
        <w:rPr>
          <w:sz w:val="20"/>
        </w:rPr>
        <w:t>countplot</w:t>
      </w:r>
      <w:proofErr w:type="spellEnd"/>
      <w:r w:rsidRPr="00AE41D0">
        <w:rPr>
          <w:sz w:val="20"/>
        </w:rPr>
        <w:t xml:space="preserve"> generated shows the distribution of the '</w:t>
      </w:r>
      <w:proofErr w:type="spellStart"/>
      <w:r w:rsidRPr="00AE41D0">
        <w:rPr>
          <w:sz w:val="20"/>
        </w:rPr>
        <w:t>is_acquired</w:t>
      </w:r>
      <w:proofErr w:type="spellEnd"/>
      <w:r w:rsidRPr="00AE41D0">
        <w:rPr>
          <w:sz w:val="20"/>
        </w:rPr>
        <w:t>' values in the dataset, providing insights into the frequency or imbalance of the '</w:t>
      </w:r>
      <w:proofErr w:type="spellStart"/>
      <w:r w:rsidRPr="00AE41D0">
        <w:rPr>
          <w:sz w:val="20"/>
        </w:rPr>
        <w:t>is_acquired</w:t>
      </w:r>
      <w:proofErr w:type="spellEnd"/>
      <w:r w:rsidRPr="00AE41D0">
        <w:rPr>
          <w:sz w:val="20"/>
        </w:rPr>
        <w:t>' category.</w:t>
      </w:r>
    </w:p>
    <w:p w14:paraId="3766E55B" w14:textId="77777777" w:rsidR="00536813" w:rsidRPr="00536813" w:rsidRDefault="00AE41D0" w:rsidP="00536813">
      <w:pPr>
        <w:pBdr>
          <w:top w:val="nil"/>
          <w:left w:val="nil"/>
          <w:bottom w:val="nil"/>
          <w:right w:val="nil"/>
          <w:between w:val="nil"/>
        </w:pBdr>
        <w:tabs>
          <w:tab w:val="left" w:pos="288"/>
        </w:tabs>
        <w:spacing w:after="120" w:line="228" w:lineRule="auto"/>
        <w:ind w:firstLine="288"/>
        <w:jc w:val="center"/>
        <w:rPr>
          <w:sz w:val="18"/>
          <w:szCs w:val="18"/>
        </w:rPr>
      </w:pPr>
      <w:r w:rsidRPr="00536813">
        <w:rPr>
          <w:noProof/>
          <w:sz w:val="18"/>
          <w:szCs w:val="18"/>
        </w:rPr>
        <w:drawing>
          <wp:inline distT="114300" distB="114300" distL="114300" distR="114300" wp14:anchorId="72CDA539" wp14:editId="11FB5428">
            <wp:extent cx="3175200" cy="2016000"/>
            <wp:effectExtent l="0" t="0" r="6350" b="381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21"/>
                    <a:srcRect l="6915" t="4773" r="5653" b="10804"/>
                    <a:stretch/>
                  </pic:blipFill>
                  <pic:spPr bwMode="auto">
                    <a:xfrm>
                      <a:off x="0" y="0"/>
                      <a:ext cx="3175200" cy="2016000"/>
                    </a:xfrm>
                    <a:prstGeom prst="rect">
                      <a:avLst/>
                    </a:prstGeom>
                    <a:ln>
                      <a:noFill/>
                    </a:ln>
                    <a:extLst>
                      <a:ext uri="{53640926-AAD7-44D8-BBD7-CCE9431645EC}">
                        <a14:shadowObscured xmlns:a14="http://schemas.microsoft.com/office/drawing/2010/main"/>
                      </a:ext>
                    </a:extLst>
                  </pic:spPr>
                </pic:pic>
              </a:graphicData>
            </a:graphic>
          </wp:inline>
        </w:drawing>
      </w:r>
    </w:p>
    <w:p w14:paraId="5244CC25" w14:textId="51EDD272" w:rsidR="00AE41D0" w:rsidRPr="00536813" w:rsidRDefault="00AE41D0" w:rsidP="00536813">
      <w:pPr>
        <w:pBdr>
          <w:top w:val="nil"/>
          <w:left w:val="nil"/>
          <w:bottom w:val="nil"/>
          <w:right w:val="nil"/>
          <w:between w:val="nil"/>
        </w:pBdr>
        <w:tabs>
          <w:tab w:val="left" w:pos="288"/>
        </w:tabs>
        <w:spacing w:after="120" w:line="228" w:lineRule="auto"/>
        <w:ind w:firstLine="288"/>
        <w:jc w:val="center"/>
        <w:rPr>
          <w:sz w:val="18"/>
          <w:szCs w:val="18"/>
        </w:rPr>
      </w:pPr>
      <w:r w:rsidRPr="00536813">
        <w:rPr>
          <w:sz w:val="18"/>
          <w:szCs w:val="18"/>
        </w:rPr>
        <w:t>Fig.</w:t>
      </w:r>
      <w:r w:rsidR="00536813" w:rsidRPr="00536813">
        <w:rPr>
          <w:sz w:val="18"/>
          <w:szCs w:val="18"/>
        </w:rPr>
        <w:t>10 User</w:t>
      </w:r>
      <w:r w:rsidRPr="00536813">
        <w:rPr>
          <w:sz w:val="18"/>
          <w:szCs w:val="18"/>
        </w:rPr>
        <w:t xml:space="preserve"> Interface showing success of a startup</w:t>
      </w:r>
    </w:p>
    <w:p w14:paraId="345897D6" w14:textId="77777777" w:rsidR="00AE41D0" w:rsidRPr="00AE41D0" w:rsidRDefault="00AE41D0" w:rsidP="00AE41D0">
      <w:pPr>
        <w:pBdr>
          <w:top w:val="nil"/>
          <w:left w:val="nil"/>
          <w:bottom w:val="nil"/>
          <w:right w:val="nil"/>
          <w:between w:val="nil"/>
        </w:pBdr>
        <w:tabs>
          <w:tab w:val="left" w:pos="288"/>
        </w:tabs>
        <w:spacing w:after="120" w:line="228" w:lineRule="auto"/>
        <w:ind w:firstLine="288"/>
        <w:jc w:val="both"/>
        <w:rPr>
          <w:sz w:val="20"/>
        </w:rPr>
      </w:pPr>
      <w:r w:rsidRPr="00AE41D0">
        <w:rPr>
          <w:sz w:val="20"/>
        </w:rPr>
        <w:t>This is the implementation for startup success prediction using a DecisionTreeClassifier as a saved model. Fig.10, Fig.11 shows the user interface where the user can input various parameters related to a startup, and the model will predict whether the startup will be successful or not.</w:t>
      </w:r>
    </w:p>
    <w:p w14:paraId="45C5B1E7" w14:textId="77777777" w:rsidR="00AE41D0" w:rsidRPr="00AE41D0" w:rsidRDefault="00AE41D0" w:rsidP="00AE41D0">
      <w:pPr>
        <w:pBdr>
          <w:top w:val="nil"/>
          <w:left w:val="nil"/>
          <w:bottom w:val="nil"/>
          <w:right w:val="nil"/>
          <w:between w:val="nil"/>
        </w:pBdr>
        <w:tabs>
          <w:tab w:val="left" w:pos="288"/>
        </w:tabs>
        <w:spacing w:after="120" w:line="228" w:lineRule="auto"/>
        <w:ind w:firstLine="288"/>
        <w:jc w:val="both"/>
        <w:rPr>
          <w:sz w:val="20"/>
        </w:rPr>
      </w:pPr>
      <w:r w:rsidRPr="00AE41D0">
        <w:rPr>
          <w:sz w:val="20"/>
        </w:rPr>
        <w:t>The user interface allows the user to input values for features such as advertisements, first funding year, first milestone year, company relationships, milestones achieved, average participants, and whether the startup is in the top 500.</w:t>
      </w:r>
    </w:p>
    <w:p w14:paraId="00087830" w14:textId="77777777" w:rsidR="00536813" w:rsidRPr="00536813" w:rsidRDefault="00AE41D0" w:rsidP="00536813">
      <w:pPr>
        <w:pBdr>
          <w:top w:val="nil"/>
          <w:left w:val="nil"/>
          <w:bottom w:val="nil"/>
          <w:right w:val="nil"/>
          <w:between w:val="nil"/>
        </w:pBdr>
        <w:tabs>
          <w:tab w:val="left" w:pos="288"/>
        </w:tabs>
        <w:spacing w:after="120" w:line="228" w:lineRule="auto"/>
        <w:ind w:firstLine="288"/>
        <w:jc w:val="center"/>
        <w:rPr>
          <w:sz w:val="18"/>
          <w:szCs w:val="18"/>
        </w:rPr>
      </w:pPr>
      <w:r w:rsidRPr="00536813">
        <w:rPr>
          <w:noProof/>
          <w:sz w:val="18"/>
          <w:szCs w:val="18"/>
        </w:rPr>
        <w:drawing>
          <wp:inline distT="114300" distB="114300" distL="114300" distR="114300" wp14:anchorId="32BB6E5D" wp14:editId="71D82E10">
            <wp:extent cx="3175200" cy="2016000"/>
            <wp:effectExtent l="0" t="0" r="6350" b="3810"/>
            <wp:docPr id="774241941" name="Picture 774241941"/>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rotWithShape="1">
                    <a:blip r:embed="rId22"/>
                    <a:srcRect l="4691" t="3768" r="3457" b="5797"/>
                    <a:stretch/>
                  </pic:blipFill>
                  <pic:spPr bwMode="auto">
                    <a:xfrm>
                      <a:off x="0" y="0"/>
                      <a:ext cx="3175200" cy="2016000"/>
                    </a:xfrm>
                    <a:prstGeom prst="rect">
                      <a:avLst/>
                    </a:prstGeom>
                    <a:ln>
                      <a:noFill/>
                    </a:ln>
                    <a:extLst>
                      <a:ext uri="{53640926-AAD7-44D8-BBD7-CCE9431645EC}">
                        <a14:shadowObscured xmlns:a14="http://schemas.microsoft.com/office/drawing/2010/main"/>
                      </a:ext>
                    </a:extLst>
                  </pic:spPr>
                </pic:pic>
              </a:graphicData>
            </a:graphic>
          </wp:inline>
        </w:drawing>
      </w:r>
    </w:p>
    <w:p w14:paraId="19692F81" w14:textId="2BAF52CE" w:rsidR="00AE41D0" w:rsidRDefault="00AE41D0" w:rsidP="00536813">
      <w:pPr>
        <w:pBdr>
          <w:top w:val="nil"/>
          <w:left w:val="nil"/>
          <w:bottom w:val="nil"/>
          <w:right w:val="nil"/>
          <w:between w:val="nil"/>
        </w:pBdr>
        <w:tabs>
          <w:tab w:val="left" w:pos="288"/>
        </w:tabs>
        <w:spacing w:after="120" w:line="228" w:lineRule="auto"/>
        <w:ind w:firstLine="288"/>
        <w:jc w:val="center"/>
        <w:rPr>
          <w:sz w:val="18"/>
          <w:szCs w:val="18"/>
        </w:rPr>
      </w:pPr>
      <w:r w:rsidRPr="00536813">
        <w:rPr>
          <w:sz w:val="18"/>
          <w:szCs w:val="18"/>
        </w:rPr>
        <w:t>Fig.11 User Interface displaying the risk of a startup</w:t>
      </w:r>
    </w:p>
    <w:p w14:paraId="7660664C" w14:textId="77777777" w:rsidR="00536813" w:rsidRPr="00AE41D0" w:rsidRDefault="00536813" w:rsidP="00536813">
      <w:pPr>
        <w:pBdr>
          <w:top w:val="nil"/>
          <w:left w:val="nil"/>
          <w:bottom w:val="nil"/>
          <w:right w:val="nil"/>
          <w:between w:val="nil"/>
        </w:pBdr>
        <w:tabs>
          <w:tab w:val="left" w:pos="288"/>
        </w:tabs>
        <w:spacing w:after="120" w:line="228" w:lineRule="auto"/>
        <w:ind w:firstLine="288"/>
        <w:jc w:val="both"/>
        <w:rPr>
          <w:sz w:val="20"/>
        </w:rPr>
      </w:pPr>
      <w:r w:rsidRPr="00AE41D0">
        <w:rPr>
          <w:sz w:val="20"/>
        </w:rPr>
        <w:t xml:space="preserve">After the user enters the input values and clicks on the "Predict" button, the code prepares the input data by creating a panda </w:t>
      </w:r>
      <w:proofErr w:type="spellStart"/>
      <w:r w:rsidRPr="00AE41D0">
        <w:rPr>
          <w:sz w:val="20"/>
        </w:rPr>
        <w:t>DataFrame</w:t>
      </w:r>
      <w:proofErr w:type="spellEnd"/>
      <w:r w:rsidRPr="00AE41D0">
        <w:rPr>
          <w:sz w:val="20"/>
        </w:rPr>
        <w:t xml:space="preserve"> and populating it with the user inputs. The labels and is_top500 values are converted to numerical representations based on predefined dictionaries.</w:t>
      </w:r>
    </w:p>
    <w:p w14:paraId="6B416645" w14:textId="77777777" w:rsidR="00536813" w:rsidRPr="00AE41D0" w:rsidRDefault="00536813" w:rsidP="00536813">
      <w:pPr>
        <w:pBdr>
          <w:top w:val="nil"/>
          <w:left w:val="nil"/>
          <w:bottom w:val="nil"/>
          <w:right w:val="nil"/>
          <w:between w:val="nil"/>
        </w:pBdr>
        <w:tabs>
          <w:tab w:val="left" w:pos="288"/>
        </w:tabs>
        <w:spacing w:after="120" w:line="228" w:lineRule="auto"/>
        <w:ind w:firstLine="288"/>
        <w:jc w:val="both"/>
        <w:rPr>
          <w:sz w:val="20"/>
        </w:rPr>
      </w:pPr>
      <w:r w:rsidRPr="00AE41D0">
        <w:rPr>
          <w:sz w:val="20"/>
        </w:rPr>
        <w:t>Next, the input data is normalized by applying a min-max scaling technique to ensure that the values fall within a specific range. The DecisionTreeClassifier model, loaded from the '</w:t>
      </w:r>
      <w:proofErr w:type="spellStart"/>
      <w:r w:rsidRPr="00AE41D0">
        <w:rPr>
          <w:sz w:val="20"/>
        </w:rPr>
        <w:t>model.pkl</w:t>
      </w:r>
      <w:proofErr w:type="spellEnd"/>
      <w:r w:rsidRPr="00AE41D0">
        <w:rPr>
          <w:sz w:val="20"/>
        </w:rPr>
        <w:t xml:space="preserve">' file, is then used to predict the success of the startup based on the input data. The predicted result is stored in the variable </w:t>
      </w:r>
      <w:proofErr w:type="spellStart"/>
      <w:r w:rsidRPr="00AE41D0">
        <w:rPr>
          <w:sz w:val="20"/>
        </w:rPr>
        <w:t>y_pred</w:t>
      </w:r>
      <w:proofErr w:type="spellEnd"/>
      <w:r w:rsidRPr="00AE41D0">
        <w:rPr>
          <w:sz w:val="20"/>
        </w:rPr>
        <w:t xml:space="preserve">. Here </w:t>
      </w:r>
      <w:proofErr w:type="spellStart"/>
      <w:r w:rsidRPr="00AE41D0">
        <w:rPr>
          <w:sz w:val="20"/>
        </w:rPr>
        <w:t>pkl</w:t>
      </w:r>
      <w:proofErr w:type="spellEnd"/>
      <w:r w:rsidRPr="00AE41D0">
        <w:rPr>
          <w:sz w:val="20"/>
        </w:rPr>
        <w:t xml:space="preserve"> indicates it is a pickle file.</w:t>
      </w:r>
    </w:p>
    <w:p w14:paraId="0E8DF0ED" w14:textId="0114A5F9" w:rsidR="00536813" w:rsidRPr="00536813" w:rsidRDefault="00536813" w:rsidP="00536813">
      <w:pPr>
        <w:pBdr>
          <w:top w:val="nil"/>
          <w:left w:val="nil"/>
          <w:bottom w:val="nil"/>
          <w:right w:val="nil"/>
          <w:between w:val="nil"/>
        </w:pBdr>
        <w:tabs>
          <w:tab w:val="left" w:pos="288"/>
        </w:tabs>
        <w:spacing w:after="120" w:line="228" w:lineRule="auto"/>
        <w:ind w:firstLine="288"/>
        <w:jc w:val="both"/>
        <w:rPr>
          <w:sz w:val="20"/>
        </w:rPr>
      </w:pPr>
      <w:r w:rsidRPr="00AE41D0">
        <w:rPr>
          <w:sz w:val="20"/>
        </w:rPr>
        <w:t>Finally, based on the predicted outcome, the output displays a success message and a recommendation to invest in the startup if the prediction is positive (</w:t>
      </w:r>
      <w:proofErr w:type="spellStart"/>
      <w:r w:rsidRPr="00AE41D0">
        <w:rPr>
          <w:sz w:val="20"/>
        </w:rPr>
        <w:t>y_pred</w:t>
      </w:r>
      <w:proofErr w:type="spellEnd"/>
      <w:r w:rsidRPr="00AE41D0">
        <w:rPr>
          <w:sz w:val="20"/>
        </w:rPr>
        <w:t xml:space="preserve"> = 1) as shown in Fig.10. Otherwise, it shows a failure message and indicates that the startup might be at risk in Fig.11. </w:t>
      </w:r>
    </w:p>
    <w:p w14:paraId="663BC39E" w14:textId="2CC7D0F1" w:rsidR="003F31C6" w:rsidRPr="00190726" w:rsidRDefault="00AE41D0" w:rsidP="00190726">
      <w:pPr>
        <w:pBdr>
          <w:top w:val="nil"/>
          <w:left w:val="nil"/>
          <w:bottom w:val="nil"/>
          <w:right w:val="nil"/>
          <w:between w:val="nil"/>
        </w:pBdr>
        <w:tabs>
          <w:tab w:val="left" w:pos="288"/>
        </w:tabs>
        <w:spacing w:after="120" w:line="228" w:lineRule="auto"/>
        <w:ind w:firstLine="288"/>
        <w:jc w:val="both"/>
        <w:rPr>
          <w:sz w:val="20"/>
        </w:rPr>
      </w:pPr>
      <w:r w:rsidRPr="00AE41D0">
        <w:rPr>
          <w:sz w:val="20"/>
        </w:rPr>
        <w:t>This UI is a simple and interactive way for users to get predictions on the success of a startup based on relevant features. The logistic regression model trained on a specific dataset enables the prediction process, helping users make informed decisions regarding investment opportunities.</w:t>
      </w:r>
    </w:p>
    <w:p w14:paraId="238F91B4" w14:textId="46B4300F" w:rsidR="00D87E2A" w:rsidRDefault="00D87E2A" w:rsidP="001418C8">
      <w:pPr>
        <w:pStyle w:val="Heading1"/>
        <w:rPr>
          <w:b w:val="0"/>
          <w:caps w:val="0"/>
          <w:sz w:val="20"/>
        </w:rPr>
      </w:pPr>
      <w:r>
        <w:rPr>
          <w:rFonts w:asciiTheme="majorBidi" w:hAnsiTheme="majorBidi" w:cstheme="majorBidi"/>
        </w:rPr>
        <w:lastRenderedPageBreak/>
        <w:t>CONCLUSION</w:t>
      </w:r>
    </w:p>
    <w:p w14:paraId="47DED322" w14:textId="77777777" w:rsidR="00190726" w:rsidRPr="00190726" w:rsidRDefault="00190726" w:rsidP="001418C8">
      <w:pPr>
        <w:tabs>
          <w:tab w:val="left" w:pos="288"/>
        </w:tabs>
        <w:spacing w:after="240" w:line="228" w:lineRule="auto"/>
        <w:ind w:firstLine="288"/>
        <w:jc w:val="both"/>
        <w:rPr>
          <w:sz w:val="20"/>
        </w:rPr>
      </w:pPr>
      <w:r w:rsidRPr="00190726">
        <w:rPr>
          <w:sz w:val="20"/>
        </w:rPr>
        <w:t xml:space="preserve">In conclusion, this research paper highlights the significance of utilizing machine learning algorithms for the prediction of success among currently operated startups. The integration of various features such as company ranking, relationships, </w:t>
      </w:r>
      <w:proofErr w:type="spellStart"/>
      <w:r w:rsidRPr="00190726">
        <w:rPr>
          <w:sz w:val="20"/>
        </w:rPr>
        <w:t>funding_year</w:t>
      </w:r>
      <w:proofErr w:type="spellEnd"/>
      <w:r w:rsidRPr="00190726">
        <w:rPr>
          <w:sz w:val="20"/>
        </w:rPr>
        <w:t xml:space="preserve">, milestones, </w:t>
      </w:r>
      <w:proofErr w:type="spellStart"/>
      <w:r w:rsidRPr="00190726">
        <w:rPr>
          <w:sz w:val="20"/>
        </w:rPr>
        <w:t>first_milestone_year</w:t>
      </w:r>
      <w:proofErr w:type="spellEnd"/>
      <w:r w:rsidRPr="00190726">
        <w:rPr>
          <w:sz w:val="20"/>
        </w:rPr>
        <w:t>, average participants, and advertising status allows for a comprehensive analysis of the factors influencing startup success. The application of machine learning algorithms enables investors, stakeholders, and other interested parties to make informed decisions regarding investment opportunities. By accurately predicting the potential success of startups, investors can allocate their resources strategically, minimizing risks and maximizing returns. Additionally, this research provides valuable insights to startup owners, offering an opportunity to identify areas of improvement and enhance the likelihood of success. Overall, the use of machine learning algorithms in predicting startup success serves as a valuable tool for all stakeholders, facilitating informed decision-making and promoting the growth and success of startups in a competitive business landscape.</w:t>
      </w:r>
    </w:p>
    <w:p w14:paraId="0584AC78" w14:textId="77777777" w:rsidR="00190726" w:rsidRDefault="0016385D" w:rsidP="001418C8">
      <w:pPr>
        <w:pStyle w:val="Heading1"/>
        <w:rPr>
          <w:rFonts w:asciiTheme="majorBidi" w:hAnsiTheme="majorBidi" w:cstheme="majorBidi"/>
        </w:rPr>
      </w:pPr>
      <w:r w:rsidRPr="00075EA6">
        <w:rPr>
          <w:rFonts w:asciiTheme="majorBidi" w:hAnsiTheme="majorBidi" w:cstheme="majorBidi"/>
        </w:rPr>
        <w:t>Acknowledgments</w:t>
      </w:r>
    </w:p>
    <w:p w14:paraId="1D64D996" w14:textId="77777777" w:rsidR="00190726" w:rsidRPr="00190726" w:rsidRDefault="00190726" w:rsidP="001418C8">
      <w:pPr>
        <w:pBdr>
          <w:top w:val="nil"/>
          <w:left w:val="nil"/>
          <w:bottom w:val="nil"/>
          <w:right w:val="nil"/>
          <w:between w:val="nil"/>
        </w:pBdr>
        <w:tabs>
          <w:tab w:val="left" w:pos="288"/>
        </w:tabs>
        <w:spacing w:after="240" w:line="228" w:lineRule="auto"/>
        <w:ind w:firstLine="288"/>
        <w:jc w:val="both"/>
        <w:rPr>
          <w:sz w:val="20"/>
        </w:rPr>
      </w:pPr>
      <w:r w:rsidRPr="00190726">
        <w:rPr>
          <w:sz w:val="20"/>
        </w:rPr>
        <w:t>We would like to express our gratitude to SR Engineering College and SR University, located in Warangal, Telangana, for their invaluable assistance and support during the course of this project.</w:t>
      </w:r>
    </w:p>
    <w:p w14:paraId="74D4F45E" w14:textId="63D3BD56" w:rsidR="00613B4D" w:rsidRPr="00994F7B" w:rsidRDefault="0016385D" w:rsidP="00994F7B">
      <w:pPr>
        <w:pStyle w:val="Heading1"/>
        <w:rPr>
          <w:rFonts w:asciiTheme="majorBidi" w:hAnsiTheme="majorBidi" w:cstheme="majorBidi"/>
        </w:rPr>
      </w:pPr>
      <w:r w:rsidRPr="00075EA6">
        <w:rPr>
          <w:rFonts w:asciiTheme="majorBidi" w:hAnsiTheme="majorBidi" w:cstheme="majorBidi"/>
        </w:rPr>
        <w:t>References</w:t>
      </w:r>
    </w:p>
    <w:p w14:paraId="71FB2A00" w14:textId="77777777" w:rsidR="009F433A" w:rsidRDefault="009F433A" w:rsidP="009F433A">
      <w:pPr>
        <w:pStyle w:val="Reference"/>
      </w:pPr>
      <w:r w:rsidRPr="009F433A">
        <w:t>Jiang, Z., Li, X., &amp; Chen, Y. (2017). "A hybrid model for startup success prediction using machine learning algorithms." In 2017 14th Web Information Systems and Applications Conference (WISA) (pp. 56-61). IEEE.</w:t>
      </w:r>
    </w:p>
    <w:p w14:paraId="2E825C55" w14:textId="77777777" w:rsidR="009F433A" w:rsidRDefault="009F433A" w:rsidP="009F433A">
      <w:pPr>
        <w:pStyle w:val="Reference"/>
      </w:pPr>
      <w:bookmarkStart w:id="2" w:name="_Hlk142037319"/>
      <w:r>
        <w:t>Tiwari, S., Jain, R., &amp; Rishi, M. (2016). "A comparative study of machine learning techniques for startup success prediction." In 2016 International Conference on Electrical, Electronics, and Optimization Techniques (ICEEOT) (pp. 2297-2301). IEEE.</w:t>
      </w:r>
    </w:p>
    <w:p w14:paraId="5A1D0471" w14:textId="77777777" w:rsidR="009F433A" w:rsidRDefault="009F433A" w:rsidP="009F433A">
      <w:pPr>
        <w:pStyle w:val="Reference"/>
      </w:pPr>
      <w:r>
        <w:t>Jain, R., &amp; Tiwari, S. (2016). "Predicting startup success using machine learning techniques." In 2016 International Conference on Recent Advances and Innovations in Engineering (ICRAIE) (pp. 1-6). IEEE.</w:t>
      </w:r>
    </w:p>
    <w:p w14:paraId="26403B8B" w14:textId="77777777" w:rsidR="009F433A" w:rsidRDefault="009F433A" w:rsidP="009F433A">
      <w:pPr>
        <w:pStyle w:val="Reference"/>
      </w:pPr>
      <w:r>
        <w:t>Ushus, A. M., &amp; Joseph, S. (2015). "Startup success prediction using machine learning." In 2015 International Conference on Innovations in Information, Embedded and Communication Systems (ICIIECS) (pp. 1-5). IEEE.</w:t>
      </w:r>
    </w:p>
    <w:p w14:paraId="09390AD5" w14:textId="77777777" w:rsidR="009F433A" w:rsidRDefault="009F433A" w:rsidP="009F433A">
      <w:pPr>
        <w:pStyle w:val="Reference"/>
      </w:pPr>
      <w:r>
        <w:t>Zhang, J., Li, J., &amp; Li, B. (2020). "A comparative study of machine learning algorithms for startup success prediction." In 2020 15th IEEE Conference on Industrial Electronics and Applications (ICIEA) (pp. 1083-1088). IEEE.</w:t>
      </w:r>
    </w:p>
    <w:p w14:paraId="6C613DDB" w14:textId="77777777" w:rsidR="009F433A" w:rsidRDefault="009F433A" w:rsidP="009F433A">
      <w:pPr>
        <w:pStyle w:val="Reference"/>
      </w:pPr>
      <w:r>
        <w:t>Selvaraj, P. R., &amp; Rajagopalan, S. (2019). "Prediction of startup success using machine learning techniques." In 2019 4th International Conference on Internet of Things: Smart Innovation and Usages (IoT-SIU) (pp. 1-6). IEEE.</w:t>
      </w:r>
    </w:p>
    <w:p w14:paraId="698EE867" w14:textId="77777777" w:rsidR="009F433A" w:rsidRDefault="009F433A" w:rsidP="009F433A">
      <w:pPr>
        <w:pStyle w:val="Reference"/>
        <w:rPr>
          <w:sz w:val="12"/>
          <w:szCs w:val="12"/>
        </w:rPr>
      </w:pPr>
      <w:r>
        <w:t>Shah, K., &amp; Shah, K. (2020). "Startup success prediction using ensemble learning techniques." In 2020 3rd International Conference on Intelligent Sustainable Systems (ICISS) (pp. 1283-1288). IEEE.</w:t>
      </w:r>
    </w:p>
    <w:p w14:paraId="2A769C59" w14:textId="77777777" w:rsidR="009F433A" w:rsidRDefault="009F433A" w:rsidP="009F433A">
      <w:pPr>
        <w:pStyle w:val="Reference"/>
      </w:pPr>
      <w:r>
        <w:t>Singh, P., &amp; Sharma, A. (2020). "Ensemble methods for startup success prediction." In 2020 International Conference on Computer, Communication, and Signal Processing (ICCCSP) (pp. 381-385). IEEE.</w:t>
      </w:r>
    </w:p>
    <w:p w14:paraId="2358CF83" w14:textId="77777777" w:rsidR="009F433A" w:rsidRDefault="009F433A" w:rsidP="009F433A">
      <w:pPr>
        <w:pStyle w:val="Reference"/>
      </w:pPr>
      <w:r>
        <w:t>Sridhar, V., &amp; Ravishankar, M. (2021). "Predicting startup success using machine learning algorithms: A systematic review and meta-analysis." Journal of Business Research, 135, 478-491.</w:t>
      </w:r>
    </w:p>
    <w:p w14:paraId="211D8B84" w14:textId="77777777" w:rsidR="009F433A" w:rsidRDefault="009F433A" w:rsidP="009F433A">
      <w:pPr>
        <w:pStyle w:val="Reference"/>
      </w:pPr>
      <w:r>
        <w:t>Ahuja, A., &amp; Singh, P. (2017). "Predicting startup success using machine learning techniques." In 2017 3rd International Conference on Computational Intelligence &amp; Communication Technology (CICT) (pp. 16-21). IEEE.</w:t>
      </w:r>
    </w:p>
    <w:p w14:paraId="057DFFE7" w14:textId="77777777" w:rsidR="009F433A" w:rsidRDefault="009F433A" w:rsidP="009F433A">
      <w:pPr>
        <w:pStyle w:val="Reference"/>
      </w:pPr>
      <w:r>
        <w:t>Kiran, M. S., &amp; Srinivasa Rao, A. (2020). "Predicting startup success using ensemble methods and feature importance analysis." Journal of Ambient Intelligence and Humanized Computing, 11(9), 3847-3856.</w:t>
      </w:r>
    </w:p>
    <w:p w14:paraId="4DCEF631" w14:textId="77777777" w:rsidR="009F433A" w:rsidRDefault="009F433A" w:rsidP="009F433A">
      <w:pPr>
        <w:pStyle w:val="Reference"/>
      </w:pPr>
      <w:r>
        <w:t>Amini, M., &amp; Shams, A. (2018). "Transfer learning for startup success prediction using deep neural networks." In 2018 IEEE/ACM International Conference on Advances in Social Networks Analysis and Mining (ASONAM) (pp. 558-561). IEEE.</w:t>
      </w:r>
    </w:p>
    <w:p w14:paraId="17C79543" w14:textId="77777777" w:rsidR="009F433A" w:rsidRDefault="009F433A" w:rsidP="009F433A">
      <w:pPr>
        <w:pStyle w:val="Reference"/>
      </w:pPr>
      <w:r>
        <w:t>Yildirim, O., &amp; Ayan, M. (2017). "Startup success prediction using kernelized support vector machines with RBF kernel." In 2017 International Artificial Intelligence and Data Processing Symposium (IDAP) (pp. 1-5). IEEE.</w:t>
      </w:r>
    </w:p>
    <w:p w14:paraId="5EB5EE8D" w14:textId="77777777" w:rsidR="009F433A" w:rsidRDefault="009F433A" w:rsidP="009F433A">
      <w:pPr>
        <w:pStyle w:val="Reference"/>
      </w:pPr>
      <w:r>
        <w:lastRenderedPageBreak/>
        <w:t>Kaur, S., &amp; Bhatia, R. (2019). "Prediction of startup success using polynomial kernel-based support vector machine." In 2019 International Conference on Sustainable Computing and Intelligent Systems (ICSCIS) (pp. 281-285). IEEE.</w:t>
      </w:r>
    </w:p>
    <w:p w14:paraId="048D6E71" w14:textId="77777777" w:rsidR="009F433A" w:rsidRDefault="009F433A" w:rsidP="009F433A">
      <w:pPr>
        <w:pStyle w:val="Reference"/>
      </w:pPr>
      <w:r>
        <w:t>Sabah, M. H., &amp; Al-</w:t>
      </w:r>
      <w:proofErr w:type="spellStart"/>
      <w:r>
        <w:t>Atabbi</w:t>
      </w:r>
      <w:proofErr w:type="spellEnd"/>
      <w:r>
        <w:t>, A. A. (2020). "Startup success prediction using optimized machine learning algorithms." In 2020 International Conference on Advanced Machine Learning Technologies and Applications (AMLTA) (pp. 207-216). Springer.</w:t>
      </w:r>
    </w:p>
    <w:p w14:paraId="40D2A903" w14:textId="77777777" w:rsidR="009F433A" w:rsidRDefault="009F433A" w:rsidP="009F433A">
      <w:pPr>
        <w:pStyle w:val="Reference"/>
      </w:pPr>
      <w:r>
        <w:t>Singh, P., &amp; Ahuja, A. (2018). "Predicting startup success using hyperparameter optimization of machine learning algorithms." In 2018 9th International Conference on Computing, Communication and Networking Technologies (ICCCNT) (pp. 1-6). IEEE.</w:t>
      </w:r>
    </w:p>
    <w:p w14:paraId="6CAAA843" w14:textId="77777777" w:rsidR="009F433A" w:rsidRDefault="009F433A" w:rsidP="009F433A">
      <w:pPr>
        <w:pStyle w:val="Reference"/>
      </w:pPr>
      <w:r>
        <w:t>Bhattacharya, S., &amp; Ray, S. (2021). "Startup success prediction using oversampling and machine learning techniques." In 2021 3rd International Conference on Innovative Technologies in Engineering (ICITE) (pp. 1-6). IEEE.</w:t>
      </w:r>
    </w:p>
    <w:p w14:paraId="6A05F9D0" w14:textId="77777777" w:rsidR="009F433A" w:rsidRDefault="009F433A" w:rsidP="009F433A">
      <w:pPr>
        <w:pStyle w:val="Reference"/>
      </w:pPr>
      <w:r>
        <w:t>Gao, Y., Zhang, X., &amp; Guo, L. (2018). "Extracting meaningful patterns from complex data for startup success prediction." In 2018 IEEE International Conference on Big Data (Big Data) (pp. 4376-4381). IEEE.</w:t>
      </w:r>
    </w:p>
    <w:p w14:paraId="024D9AED" w14:textId="77777777" w:rsidR="009F433A" w:rsidRDefault="009F433A" w:rsidP="009F433A">
      <w:pPr>
        <w:pStyle w:val="Reference"/>
      </w:pPr>
      <w:r>
        <w:t>Rizwan, M., Aslam, N., &amp; Anwar, S. M. (2019). "A comprehensive analysis of factors affecting startup success using machine learning techniques." IEEE Access, 7, 155816-155828.</w:t>
      </w:r>
    </w:p>
    <w:p w14:paraId="763D1AF6" w14:textId="77777777" w:rsidR="009F433A" w:rsidRDefault="009F433A" w:rsidP="009F433A">
      <w:pPr>
        <w:pStyle w:val="Reference"/>
      </w:pPr>
      <w:r>
        <w:t>Adnan, M., El Saddik, A., &amp; Saeed, A. (2018). "Predicting startup success using machine learning: A multi-factor analysis." In 2018 IEEE International Conference on Big Data (Big Data) (pp. 3903-3910). IEEE</w:t>
      </w:r>
    </w:p>
    <w:bookmarkEnd w:id="2"/>
    <w:p w14:paraId="1D1B9234" w14:textId="5BD6C9EE" w:rsidR="002B5648" w:rsidRPr="006E4474" w:rsidRDefault="002B5648" w:rsidP="005E47C8">
      <w:pPr>
        <w:pStyle w:val="Reference"/>
        <w:numPr>
          <w:ilvl w:val="0"/>
          <w:numId w:val="0"/>
        </w:numPr>
        <w:ind w:left="426"/>
      </w:pPr>
      <w:r>
        <w:br w:type="page"/>
      </w:r>
    </w:p>
    <w:sectPr w:rsidR="002B5648" w:rsidRPr="006E4474" w:rsidSect="00402DA2">
      <w:pgSz w:w="12240" w:h="15840"/>
      <w:pgMar w:top="1440" w:right="1440" w:bottom="1701"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C4A0C" w14:textId="77777777" w:rsidR="00932CB3" w:rsidRDefault="00932CB3" w:rsidP="00954B4C">
      <w:r>
        <w:separator/>
      </w:r>
    </w:p>
  </w:endnote>
  <w:endnote w:type="continuationSeparator" w:id="0">
    <w:p w14:paraId="3B5511EE" w14:textId="77777777" w:rsidR="00932CB3" w:rsidRDefault="00932CB3" w:rsidP="00954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9BBA7" w14:textId="77777777" w:rsidR="00932CB3" w:rsidRDefault="00932CB3" w:rsidP="00954B4C">
      <w:r>
        <w:separator/>
      </w:r>
    </w:p>
  </w:footnote>
  <w:footnote w:type="continuationSeparator" w:id="0">
    <w:p w14:paraId="036E97A5" w14:textId="77777777" w:rsidR="00932CB3" w:rsidRDefault="00932CB3" w:rsidP="00954B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1C51"/>
    <w:multiLevelType w:val="hybridMultilevel"/>
    <w:tmpl w:val="097C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F4291"/>
    <w:multiLevelType w:val="multilevel"/>
    <w:tmpl w:val="F82C5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F2E96"/>
    <w:multiLevelType w:val="hybridMultilevel"/>
    <w:tmpl w:val="4DCACC84"/>
    <w:lvl w:ilvl="0" w:tplc="0008B0C4">
      <w:start w:val="1"/>
      <w:numFmt w:val="decimal"/>
      <w:lvlText w:val="%1-"/>
      <w:lvlJc w:val="left"/>
      <w:pPr>
        <w:ind w:left="644" w:hanging="360"/>
      </w:pPr>
      <w:rPr>
        <w:rFonts w:hint="default"/>
        <w:b/>
        <w:i w:val="0"/>
        <w:u w:val="single"/>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1D365ED0"/>
    <w:multiLevelType w:val="singleLevel"/>
    <w:tmpl w:val="ECD0A5A6"/>
    <w:name w:val="AIPTables"/>
    <w:lvl w:ilvl="0">
      <w:start w:val="1"/>
      <w:numFmt w:val="decimal"/>
      <w:lvlText w:val="%1"/>
      <w:lvlJc w:val="left"/>
      <w:pPr>
        <w:tabs>
          <w:tab w:val="num" w:pos="3240"/>
        </w:tabs>
        <w:ind w:left="3240" w:hanging="360"/>
      </w:pPr>
    </w:lvl>
  </w:abstractNum>
  <w:abstractNum w:abstractNumId="4" w15:restartNumberingAfterBreak="0">
    <w:nsid w:val="29845F6D"/>
    <w:multiLevelType w:val="hybridMultilevel"/>
    <w:tmpl w:val="5AE0C1F6"/>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2EF22D1B"/>
    <w:multiLevelType w:val="multilevel"/>
    <w:tmpl w:val="65584150"/>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34404A95"/>
    <w:multiLevelType w:val="hybridMultilevel"/>
    <w:tmpl w:val="92CE8186"/>
    <w:lvl w:ilvl="0" w:tplc="72661724">
      <w:start w:val="1"/>
      <w:numFmt w:val="bullet"/>
      <w:pStyle w:val="Paragraph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7" w15:restartNumberingAfterBreak="0">
    <w:nsid w:val="39AB2696"/>
    <w:multiLevelType w:val="hybridMultilevel"/>
    <w:tmpl w:val="8F02AA4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8" w15:restartNumberingAfterBreak="0">
    <w:nsid w:val="3A756C1A"/>
    <w:multiLevelType w:val="hybridMultilevel"/>
    <w:tmpl w:val="201C2230"/>
    <w:lvl w:ilvl="0" w:tplc="08090001">
      <w:start w:val="1"/>
      <w:numFmt w:val="bullet"/>
      <w:lvlText w:val=""/>
      <w:lvlJc w:val="left"/>
      <w:pPr>
        <w:ind w:left="1050" w:hanging="360"/>
      </w:pPr>
      <w:rPr>
        <w:rFonts w:ascii="Symbol" w:hAnsi="Symbol" w:hint="default"/>
      </w:rPr>
    </w:lvl>
    <w:lvl w:ilvl="1" w:tplc="08090003" w:tentative="1">
      <w:start w:val="1"/>
      <w:numFmt w:val="bullet"/>
      <w:lvlText w:val="o"/>
      <w:lvlJc w:val="left"/>
      <w:pPr>
        <w:ind w:left="1770" w:hanging="360"/>
      </w:pPr>
      <w:rPr>
        <w:rFonts w:ascii="Courier New" w:hAnsi="Courier New" w:cs="Courier New" w:hint="default"/>
      </w:rPr>
    </w:lvl>
    <w:lvl w:ilvl="2" w:tplc="08090005" w:tentative="1">
      <w:start w:val="1"/>
      <w:numFmt w:val="bullet"/>
      <w:lvlText w:val=""/>
      <w:lvlJc w:val="left"/>
      <w:pPr>
        <w:ind w:left="2490" w:hanging="360"/>
      </w:pPr>
      <w:rPr>
        <w:rFonts w:ascii="Wingdings" w:hAnsi="Wingdings" w:hint="default"/>
      </w:rPr>
    </w:lvl>
    <w:lvl w:ilvl="3" w:tplc="08090001" w:tentative="1">
      <w:start w:val="1"/>
      <w:numFmt w:val="bullet"/>
      <w:lvlText w:val=""/>
      <w:lvlJc w:val="left"/>
      <w:pPr>
        <w:ind w:left="3210" w:hanging="360"/>
      </w:pPr>
      <w:rPr>
        <w:rFonts w:ascii="Symbol" w:hAnsi="Symbol" w:hint="default"/>
      </w:rPr>
    </w:lvl>
    <w:lvl w:ilvl="4" w:tplc="08090003" w:tentative="1">
      <w:start w:val="1"/>
      <w:numFmt w:val="bullet"/>
      <w:lvlText w:val="o"/>
      <w:lvlJc w:val="left"/>
      <w:pPr>
        <w:ind w:left="3930" w:hanging="360"/>
      </w:pPr>
      <w:rPr>
        <w:rFonts w:ascii="Courier New" w:hAnsi="Courier New" w:cs="Courier New" w:hint="default"/>
      </w:rPr>
    </w:lvl>
    <w:lvl w:ilvl="5" w:tplc="08090005" w:tentative="1">
      <w:start w:val="1"/>
      <w:numFmt w:val="bullet"/>
      <w:lvlText w:val=""/>
      <w:lvlJc w:val="left"/>
      <w:pPr>
        <w:ind w:left="4650" w:hanging="360"/>
      </w:pPr>
      <w:rPr>
        <w:rFonts w:ascii="Wingdings" w:hAnsi="Wingdings" w:hint="default"/>
      </w:rPr>
    </w:lvl>
    <w:lvl w:ilvl="6" w:tplc="08090001" w:tentative="1">
      <w:start w:val="1"/>
      <w:numFmt w:val="bullet"/>
      <w:lvlText w:val=""/>
      <w:lvlJc w:val="left"/>
      <w:pPr>
        <w:ind w:left="5370" w:hanging="360"/>
      </w:pPr>
      <w:rPr>
        <w:rFonts w:ascii="Symbol" w:hAnsi="Symbol" w:hint="default"/>
      </w:rPr>
    </w:lvl>
    <w:lvl w:ilvl="7" w:tplc="08090003" w:tentative="1">
      <w:start w:val="1"/>
      <w:numFmt w:val="bullet"/>
      <w:lvlText w:val="o"/>
      <w:lvlJc w:val="left"/>
      <w:pPr>
        <w:ind w:left="6090" w:hanging="360"/>
      </w:pPr>
      <w:rPr>
        <w:rFonts w:ascii="Courier New" w:hAnsi="Courier New" w:cs="Courier New" w:hint="default"/>
      </w:rPr>
    </w:lvl>
    <w:lvl w:ilvl="8" w:tplc="08090005" w:tentative="1">
      <w:start w:val="1"/>
      <w:numFmt w:val="bullet"/>
      <w:lvlText w:val=""/>
      <w:lvlJc w:val="left"/>
      <w:pPr>
        <w:ind w:left="6810" w:hanging="360"/>
      </w:pPr>
      <w:rPr>
        <w:rFonts w:ascii="Wingdings" w:hAnsi="Wingdings" w:hint="default"/>
      </w:rPr>
    </w:lvl>
  </w:abstractNum>
  <w:abstractNum w:abstractNumId="9" w15:restartNumberingAfterBreak="0">
    <w:nsid w:val="3AA17CE3"/>
    <w:multiLevelType w:val="hybridMultilevel"/>
    <w:tmpl w:val="3312B25E"/>
    <w:lvl w:ilvl="0" w:tplc="44A4D3DA">
      <w:start w:val="1"/>
      <w:numFmt w:val="decimal"/>
      <w:pStyle w:val="Reference"/>
      <w:lvlText w:val="%1."/>
      <w:lvlJc w:val="left"/>
      <w:pPr>
        <w:ind w:left="720" w:hanging="360"/>
      </w:pPr>
      <w:rPr>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1C6FEE"/>
    <w:multiLevelType w:val="hybridMultilevel"/>
    <w:tmpl w:val="BC72DB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467158"/>
    <w:multiLevelType w:val="hybridMultilevel"/>
    <w:tmpl w:val="2A1CDC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7C9507E"/>
    <w:multiLevelType w:val="hybridMultilevel"/>
    <w:tmpl w:val="74D8EBE6"/>
    <w:lvl w:ilvl="0" w:tplc="D458AF60">
      <w:start w:val="1"/>
      <w:numFmt w:val="decimal"/>
      <w:lvlText w:val="%1."/>
      <w:lvlJc w:val="left"/>
      <w:pPr>
        <w:ind w:left="64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3" w15:restartNumberingAfterBreak="0">
    <w:nsid w:val="74721692"/>
    <w:multiLevelType w:val="hybridMultilevel"/>
    <w:tmpl w:val="8BC68E6C"/>
    <w:lvl w:ilvl="0" w:tplc="9C5CFD96">
      <w:start w:val="1"/>
      <w:numFmt w:val="decimal"/>
      <w:pStyle w:val="Paragraphnumbered"/>
      <w:lvlText w:val="%1."/>
      <w:lvlJc w:val="left"/>
      <w:pPr>
        <w:ind w:left="644" w:hanging="360"/>
      </w:pPr>
      <w:rPr>
        <w:rFonts w:hint="default"/>
      </w:rPr>
    </w:lvl>
    <w:lvl w:ilvl="1" w:tplc="EDD6ACA2">
      <w:numFmt w:val="decimal"/>
      <w:lvlText w:val=""/>
      <w:lvlJc w:val="left"/>
    </w:lvl>
    <w:lvl w:ilvl="2" w:tplc="328A694E">
      <w:numFmt w:val="decimal"/>
      <w:lvlText w:val=""/>
      <w:lvlJc w:val="left"/>
    </w:lvl>
    <w:lvl w:ilvl="3" w:tplc="32009542">
      <w:numFmt w:val="decimal"/>
      <w:lvlText w:val=""/>
      <w:lvlJc w:val="left"/>
    </w:lvl>
    <w:lvl w:ilvl="4" w:tplc="8070CBEA">
      <w:numFmt w:val="decimal"/>
      <w:lvlText w:val=""/>
      <w:lvlJc w:val="left"/>
    </w:lvl>
    <w:lvl w:ilvl="5" w:tplc="655855F4">
      <w:numFmt w:val="decimal"/>
      <w:lvlText w:val=""/>
      <w:lvlJc w:val="left"/>
    </w:lvl>
    <w:lvl w:ilvl="6" w:tplc="E64817F0">
      <w:numFmt w:val="decimal"/>
      <w:lvlText w:val=""/>
      <w:lvlJc w:val="left"/>
    </w:lvl>
    <w:lvl w:ilvl="7" w:tplc="959282D4">
      <w:numFmt w:val="decimal"/>
      <w:lvlText w:val=""/>
      <w:lvlJc w:val="left"/>
    </w:lvl>
    <w:lvl w:ilvl="8" w:tplc="6DF0E860">
      <w:numFmt w:val="decimal"/>
      <w:lvlText w:val=""/>
      <w:lvlJc w:val="left"/>
    </w:lvl>
  </w:abstractNum>
  <w:abstractNum w:abstractNumId="14" w15:restartNumberingAfterBreak="0">
    <w:nsid w:val="765903BB"/>
    <w:multiLevelType w:val="multilevel"/>
    <w:tmpl w:val="9BBC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2E6F57"/>
    <w:multiLevelType w:val="hybridMultilevel"/>
    <w:tmpl w:val="6972D792"/>
    <w:lvl w:ilvl="0" w:tplc="10A26694">
      <w:start w:val="1"/>
      <w:numFmt w:val="bullet"/>
      <w:lvlText w:val=""/>
      <w:lvlJc w:val="left"/>
      <w:pPr>
        <w:tabs>
          <w:tab w:val="num" w:pos="720"/>
        </w:tabs>
        <w:ind w:left="720" w:hanging="360"/>
      </w:pPr>
      <w:rPr>
        <w:rFonts w:ascii="Symbol" w:hAnsi="Symbol" w:hint="default"/>
        <w:sz w:val="20"/>
      </w:rPr>
    </w:lvl>
    <w:lvl w:ilvl="1" w:tplc="9C6E8F36" w:tentative="1">
      <w:start w:val="1"/>
      <w:numFmt w:val="bullet"/>
      <w:lvlText w:val="o"/>
      <w:lvlJc w:val="left"/>
      <w:pPr>
        <w:tabs>
          <w:tab w:val="num" w:pos="1440"/>
        </w:tabs>
        <w:ind w:left="1440" w:hanging="360"/>
      </w:pPr>
      <w:rPr>
        <w:rFonts w:ascii="Courier New" w:hAnsi="Courier New" w:hint="default"/>
        <w:sz w:val="20"/>
      </w:rPr>
    </w:lvl>
    <w:lvl w:ilvl="2" w:tplc="99AE47CC" w:tentative="1">
      <w:start w:val="1"/>
      <w:numFmt w:val="bullet"/>
      <w:lvlText w:val=""/>
      <w:lvlJc w:val="left"/>
      <w:pPr>
        <w:tabs>
          <w:tab w:val="num" w:pos="2160"/>
        </w:tabs>
        <w:ind w:left="2160" w:hanging="360"/>
      </w:pPr>
      <w:rPr>
        <w:rFonts w:ascii="Wingdings" w:hAnsi="Wingdings" w:hint="default"/>
        <w:sz w:val="20"/>
      </w:rPr>
    </w:lvl>
    <w:lvl w:ilvl="3" w:tplc="DC901BFC" w:tentative="1">
      <w:start w:val="1"/>
      <w:numFmt w:val="bullet"/>
      <w:lvlText w:val=""/>
      <w:lvlJc w:val="left"/>
      <w:pPr>
        <w:tabs>
          <w:tab w:val="num" w:pos="2880"/>
        </w:tabs>
        <w:ind w:left="2880" w:hanging="360"/>
      </w:pPr>
      <w:rPr>
        <w:rFonts w:ascii="Wingdings" w:hAnsi="Wingdings" w:hint="default"/>
        <w:sz w:val="20"/>
      </w:rPr>
    </w:lvl>
    <w:lvl w:ilvl="4" w:tplc="E22EC48C" w:tentative="1">
      <w:start w:val="1"/>
      <w:numFmt w:val="bullet"/>
      <w:lvlText w:val=""/>
      <w:lvlJc w:val="left"/>
      <w:pPr>
        <w:tabs>
          <w:tab w:val="num" w:pos="3600"/>
        </w:tabs>
        <w:ind w:left="3600" w:hanging="360"/>
      </w:pPr>
      <w:rPr>
        <w:rFonts w:ascii="Wingdings" w:hAnsi="Wingdings" w:hint="default"/>
        <w:sz w:val="20"/>
      </w:rPr>
    </w:lvl>
    <w:lvl w:ilvl="5" w:tplc="A462C292" w:tentative="1">
      <w:start w:val="1"/>
      <w:numFmt w:val="bullet"/>
      <w:lvlText w:val=""/>
      <w:lvlJc w:val="left"/>
      <w:pPr>
        <w:tabs>
          <w:tab w:val="num" w:pos="4320"/>
        </w:tabs>
        <w:ind w:left="4320" w:hanging="360"/>
      </w:pPr>
      <w:rPr>
        <w:rFonts w:ascii="Wingdings" w:hAnsi="Wingdings" w:hint="default"/>
        <w:sz w:val="20"/>
      </w:rPr>
    </w:lvl>
    <w:lvl w:ilvl="6" w:tplc="D1DC61E0" w:tentative="1">
      <w:start w:val="1"/>
      <w:numFmt w:val="bullet"/>
      <w:lvlText w:val=""/>
      <w:lvlJc w:val="left"/>
      <w:pPr>
        <w:tabs>
          <w:tab w:val="num" w:pos="5040"/>
        </w:tabs>
        <w:ind w:left="5040" w:hanging="360"/>
      </w:pPr>
      <w:rPr>
        <w:rFonts w:ascii="Wingdings" w:hAnsi="Wingdings" w:hint="default"/>
        <w:sz w:val="20"/>
      </w:rPr>
    </w:lvl>
    <w:lvl w:ilvl="7" w:tplc="5AB06E28" w:tentative="1">
      <w:start w:val="1"/>
      <w:numFmt w:val="bullet"/>
      <w:lvlText w:val=""/>
      <w:lvlJc w:val="left"/>
      <w:pPr>
        <w:tabs>
          <w:tab w:val="num" w:pos="5760"/>
        </w:tabs>
        <w:ind w:left="5760" w:hanging="360"/>
      </w:pPr>
      <w:rPr>
        <w:rFonts w:ascii="Wingdings" w:hAnsi="Wingdings" w:hint="default"/>
        <w:sz w:val="20"/>
      </w:rPr>
    </w:lvl>
    <w:lvl w:ilvl="8" w:tplc="95CE6B50"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D73300"/>
    <w:multiLevelType w:val="multilevel"/>
    <w:tmpl w:val="A23C636E"/>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7" w15:restartNumberingAfterBreak="0">
    <w:nsid w:val="7AA97E4A"/>
    <w:multiLevelType w:val="hybridMultilevel"/>
    <w:tmpl w:val="21562CB0"/>
    <w:name w:val="/#"/>
    <w:lvl w:ilvl="0" w:tplc="78107624">
      <w:start w:val="1"/>
      <w:numFmt w:val="decimal"/>
      <w:lvlText w:val="%1"/>
      <w:lvlJc w:val="left"/>
      <w:pPr>
        <w:tabs>
          <w:tab w:val="num" w:pos="360"/>
        </w:tabs>
        <w:ind w:left="0" w:firstLine="0"/>
      </w:pPr>
    </w:lvl>
    <w:lvl w:ilvl="1" w:tplc="C5946878">
      <w:start w:val="1"/>
      <w:numFmt w:val="lowerLetter"/>
      <w:lvlText w:val="%2)"/>
      <w:lvlJc w:val="left"/>
      <w:pPr>
        <w:tabs>
          <w:tab w:val="num" w:pos="0"/>
        </w:tabs>
        <w:ind w:left="0" w:firstLine="0"/>
      </w:pPr>
    </w:lvl>
    <w:lvl w:ilvl="2" w:tplc="205E2ACA">
      <w:start w:val="1"/>
      <w:numFmt w:val="lowerRoman"/>
      <w:lvlText w:val="%3)"/>
      <w:lvlJc w:val="left"/>
      <w:pPr>
        <w:tabs>
          <w:tab w:val="num" w:pos="0"/>
        </w:tabs>
        <w:ind w:left="0" w:firstLine="0"/>
      </w:pPr>
    </w:lvl>
    <w:lvl w:ilvl="3" w:tplc="D2E63DBE">
      <w:start w:val="1"/>
      <w:numFmt w:val="decimal"/>
      <w:lvlText w:val="%4"/>
      <w:lvlJc w:val="left"/>
      <w:pPr>
        <w:tabs>
          <w:tab w:val="num" w:pos="360"/>
        </w:tabs>
        <w:ind w:left="0" w:firstLine="0"/>
      </w:pPr>
    </w:lvl>
    <w:lvl w:ilvl="4" w:tplc="04DA94CA">
      <w:start w:val="1"/>
      <w:numFmt w:val="lowerLetter"/>
      <w:lvlText w:val="(%5)"/>
      <w:lvlJc w:val="left"/>
      <w:pPr>
        <w:tabs>
          <w:tab w:val="num" w:pos="0"/>
        </w:tabs>
        <w:ind w:left="0" w:firstLine="0"/>
      </w:pPr>
    </w:lvl>
    <w:lvl w:ilvl="5" w:tplc="94BC9244">
      <w:start w:val="1"/>
      <w:numFmt w:val="lowerRoman"/>
      <w:lvlText w:val="(%6)"/>
      <w:lvlJc w:val="left"/>
      <w:pPr>
        <w:tabs>
          <w:tab w:val="num" w:pos="0"/>
        </w:tabs>
        <w:ind w:left="0" w:firstLine="0"/>
      </w:pPr>
    </w:lvl>
    <w:lvl w:ilvl="6" w:tplc="CE0887C2">
      <w:start w:val="1"/>
      <w:numFmt w:val="decimal"/>
      <w:lvlText w:val="%7."/>
      <w:lvlJc w:val="left"/>
      <w:pPr>
        <w:tabs>
          <w:tab w:val="num" w:pos="0"/>
        </w:tabs>
        <w:ind w:left="0" w:firstLine="0"/>
      </w:pPr>
    </w:lvl>
    <w:lvl w:ilvl="7" w:tplc="7DB4F44C">
      <w:start w:val="1"/>
      <w:numFmt w:val="lowerLetter"/>
      <w:lvlText w:val="%8."/>
      <w:lvlJc w:val="left"/>
      <w:pPr>
        <w:tabs>
          <w:tab w:val="num" w:pos="0"/>
        </w:tabs>
        <w:ind w:left="0" w:firstLine="0"/>
      </w:pPr>
    </w:lvl>
    <w:lvl w:ilvl="8" w:tplc="B8E6F2A4">
      <w:start w:val="1"/>
      <w:numFmt w:val="lowerRoman"/>
      <w:lvlText w:val="%9."/>
      <w:lvlJc w:val="left"/>
      <w:pPr>
        <w:tabs>
          <w:tab w:val="num" w:pos="0"/>
        </w:tabs>
        <w:ind w:left="0" w:firstLine="0"/>
      </w:pPr>
    </w:lvl>
  </w:abstractNum>
  <w:num w:numId="1" w16cid:durableId="1637222450">
    <w:abstractNumId w:val="17"/>
  </w:num>
  <w:num w:numId="2" w16cid:durableId="895163380">
    <w:abstractNumId w:val="3"/>
  </w:num>
  <w:num w:numId="3" w16cid:durableId="1622999510">
    <w:abstractNumId w:val="13"/>
  </w:num>
  <w:num w:numId="4" w16cid:durableId="506601230">
    <w:abstractNumId w:val="8"/>
  </w:num>
  <w:num w:numId="5" w16cid:durableId="630601300">
    <w:abstractNumId w:val="12"/>
  </w:num>
  <w:num w:numId="6" w16cid:durableId="1933854252">
    <w:abstractNumId w:val="4"/>
  </w:num>
  <w:num w:numId="7" w16cid:durableId="1653830744">
    <w:abstractNumId w:val="7"/>
  </w:num>
  <w:num w:numId="8" w16cid:durableId="1952004431">
    <w:abstractNumId w:val="1"/>
  </w:num>
  <w:num w:numId="9" w16cid:durableId="115679948">
    <w:abstractNumId w:val="15"/>
  </w:num>
  <w:num w:numId="10" w16cid:durableId="1318726141">
    <w:abstractNumId w:val="10"/>
  </w:num>
  <w:num w:numId="11" w16cid:durableId="358505058">
    <w:abstractNumId w:val="14"/>
  </w:num>
  <w:num w:numId="12" w16cid:durableId="290090120">
    <w:abstractNumId w:val="11"/>
  </w:num>
  <w:num w:numId="13" w16cid:durableId="984311057">
    <w:abstractNumId w:val="6"/>
  </w:num>
  <w:num w:numId="14" w16cid:durableId="217591504">
    <w:abstractNumId w:val="15"/>
  </w:num>
  <w:num w:numId="15" w16cid:durableId="384371931">
    <w:abstractNumId w:val="9"/>
  </w:num>
  <w:num w:numId="16" w16cid:durableId="490173655">
    <w:abstractNumId w:val="6"/>
  </w:num>
  <w:num w:numId="17" w16cid:durableId="355884441">
    <w:abstractNumId w:val="6"/>
  </w:num>
  <w:num w:numId="18" w16cid:durableId="1603763435">
    <w:abstractNumId w:val="6"/>
  </w:num>
  <w:num w:numId="19" w16cid:durableId="478807136">
    <w:abstractNumId w:val="6"/>
  </w:num>
  <w:num w:numId="20" w16cid:durableId="489832698">
    <w:abstractNumId w:val="6"/>
  </w:num>
  <w:num w:numId="21" w16cid:durableId="1325470108">
    <w:abstractNumId w:val="6"/>
  </w:num>
  <w:num w:numId="22" w16cid:durableId="1200624340">
    <w:abstractNumId w:val="6"/>
  </w:num>
  <w:num w:numId="23" w16cid:durableId="2064210792">
    <w:abstractNumId w:val="6"/>
  </w:num>
  <w:num w:numId="24" w16cid:durableId="1876380578">
    <w:abstractNumId w:val="6"/>
  </w:num>
  <w:num w:numId="25" w16cid:durableId="861746130">
    <w:abstractNumId w:val="6"/>
  </w:num>
  <w:num w:numId="26" w16cid:durableId="1416704278">
    <w:abstractNumId w:val="6"/>
  </w:num>
  <w:num w:numId="27" w16cid:durableId="1534726938">
    <w:abstractNumId w:val="6"/>
  </w:num>
  <w:num w:numId="28" w16cid:durableId="1940793114">
    <w:abstractNumId w:val="6"/>
  </w:num>
  <w:num w:numId="29" w16cid:durableId="2049181977">
    <w:abstractNumId w:val="12"/>
  </w:num>
  <w:num w:numId="30" w16cid:durableId="1257639464">
    <w:abstractNumId w:val="12"/>
  </w:num>
  <w:num w:numId="31" w16cid:durableId="1892500258">
    <w:abstractNumId w:val="12"/>
    <w:lvlOverride w:ilvl="0">
      <w:startOverride w:val="1"/>
    </w:lvlOverride>
  </w:num>
  <w:num w:numId="32" w16cid:durableId="1565287338">
    <w:abstractNumId w:val="12"/>
  </w:num>
  <w:num w:numId="33" w16cid:durableId="1917782928">
    <w:abstractNumId w:val="12"/>
    <w:lvlOverride w:ilvl="0">
      <w:startOverride w:val="1"/>
    </w:lvlOverride>
  </w:num>
  <w:num w:numId="34" w16cid:durableId="2125805641">
    <w:abstractNumId w:val="12"/>
    <w:lvlOverride w:ilvl="0">
      <w:startOverride w:val="1"/>
    </w:lvlOverride>
  </w:num>
  <w:num w:numId="35" w16cid:durableId="1685403997">
    <w:abstractNumId w:val="13"/>
    <w:lvlOverride w:ilvl="0">
      <w:startOverride w:val="1"/>
    </w:lvlOverride>
  </w:num>
  <w:num w:numId="36" w16cid:durableId="165441575">
    <w:abstractNumId w:val="13"/>
  </w:num>
  <w:num w:numId="37" w16cid:durableId="270865774">
    <w:abstractNumId w:val="13"/>
    <w:lvlOverride w:ilvl="0">
      <w:startOverride w:val="1"/>
    </w:lvlOverride>
  </w:num>
  <w:num w:numId="38" w16cid:durableId="1260599642">
    <w:abstractNumId w:val="13"/>
  </w:num>
  <w:num w:numId="39" w16cid:durableId="1000155588">
    <w:abstractNumId w:val="13"/>
    <w:lvlOverride w:ilvl="0">
      <w:startOverride w:val="1"/>
    </w:lvlOverride>
  </w:num>
  <w:num w:numId="40" w16cid:durableId="1517307395">
    <w:abstractNumId w:val="13"/>
    <w:lvlOverride w:ilvl="0">
      <w:startOverride w:val="1"/>
    </w:lvlOverride>
  </w:num>
  <w:num w:numId="41" w16cid:durableId="268859988">
    <w:abstractNumId w:val="13"/>
    <w:lvlOverride w:ilvl="0">
      <w:startOverride w:val="1"/>
    </w:lvlOverride>
  </w:num>
  <w:num w:numId="42" w16cid:durableId="536889503">
    <w:abstractNumId w:val="13"/>
  </w:num>
  <w:num w:numId="43" w16cid:durableId="1533613085">
    <w:abstractNumId w:val="13"/>
  </w:num>
  <w:num w:numId="44" w16cid:durableId="1977182136">
    <w:abstractNumId w:val="2"/>
  </w:num>
  <w:num w:numId="45" w16cid:durableId="1659766331">
    <w:abstractNumId w:val="0"/>
  </w:num>
  <w:num w:numId="46" w16cid:durableId="1188376241">
    <w:abstractNumId w:val="16"/>
  </w:num>
  <w:num w:numId="47" w16cid:durableId="9756459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PostScriptOverText/>
  <w:embedSystemFonts/>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B14"/>
    <w:rsid w:val="00003D7C"/>
    <w:rsid w:val="00014140"/>
    <w:rsid w:val="00027428"/>
    <w:rsid w:val="00031EC9"/>
    <w:rsid w:val="00051D29"/>
    <w:rsid w:val="00066FED"/>
    <w:rsid w:val="000753A0"/>
    <w:rsid w:val="00075EA6"/>
    <w:rsid w:val="0007709F"/>
    <w:rsid w:val="00086F62"/>
    <w:rsid w:val="00090674"/>
    <w:rsid w:val="0009320B"/>
    <w:rsid w:val="00096AE0"/>
    <w:rsid w:val="000B1B74"/>
    <w:rsid w:val="000B3A2D"/>
    <w:rsid w:val="000B49C0"/>
    <w:rsid w:val="000E382F"/>
    <w:rsid w:val="000E75CD"/>
    <w:rsid w:val="001036BA"/>
    <w:rsid w:val="001109E8"/>
    <w:rsid w:val="001146DC"/>
    <w:rsid w:val="00114AB1"/>
    <w:rsid w:val="001230FF"/>
    <w:rsid w:val="00130BD7"/>
    <w:rsid w:val="001418C8"/>
    <w:rsid w:val="00155B67"/>
    <w:rsid w:val="001562AF"/>
    <w:rsid w:val="00161A5B"/>
    <w:rsid w:val="0016385D"/>
    <w:rsid w:val="0016782F"/>
    <w:rsid w:val="00190726"/>
    <w:rsid w:val="001937E9"/>
    <w:rsid w:val="001964E5"/>
    <w:rsid w:val="001A3C3D"/>
    <w:rsid w:val="001B263B"/>
    <w:rsid w:val="001B476A"/>
    <w:rsid w:val="001C764F"/>
    <w:rsid w:val="001C7BB3"/>
    <w:rsid w:val="001D469C"/>
    <w:rsid w:val="0021619E"/>
    <w:rsid w:val="002304FC"/>
    <w:rsid w:val="0023171B"/>
    <w:rsid w:val="002335D4"/>
    <w:rsid w:val="00233B8B"/>
    <w:rsid w:val="00236BFC"/>
    <w:rsid w:val="00237437"/>
    <w:rsid w:val="002452A0"/>
    <w:rsid w:val="002502FD"/>
    <w:rsid w:val="00252C1B"/>
    <w:rsid w:val="00274622"/>
    <w:rsid w:val="00285D24"/>
    <w:rsid w:val="00290390"/>
    <w:rsid w:val="002915D3"/>
    <w:rsid w:val="002924DB"/>
    <w:rsid w:val="002941DA"/>
    <w:rsid w:val="002B5648"/>
    <w:rsid w:val="002E3C35"/>
    <w:rsid w:val="002F5298"/>
    <w:rsid w:val="00326AE0"/>
    <w:rsid w:val="00337E4F"/>
    <w:rsid w:val="00340C36"/>
    <w:rsid w:val="00346A9D"/>
    <w:rsid w:val="0039376F"/>
    <w:rsid w:val="003A287B"/>
    <w:rsid w:val="003A5C85"/>
    <w:rsid w:val="003A61B1"/>
    <w:rsid w:val="003B0050"/>
    <w:rsid w:val="003D6312"/>
    <w:rsid w:val="003E7C74"/>
    <w:rsid w:val="003F31C6"/>
    <w:rsid w:val="0040225B"/>
    <w:rsid w:val="00402DA2"/>
    <w:rsid w:val="00425AC2"/>
    <w:rsid w:val="0044771F"/>
    <w:rsid w:val="00485EAE"/>
    <w:rsid w:val="004B151D"/>
    <w:rsid w:val="004C7243"/>
    <w:rsid w:val="004E21DE"/>
    <w:rsid w:val="004E3C57"/>
    <w:rsid w:val="004E3CB2"/>
    <w:rsid w:val="00525813"/>
    <w:rsid w:val="0053513F"/>
    <w:rsid w:val="00536813"/>
    <w:rsid w:val="00574405"/>
    <w:rsid w:val="005854B0"/>
    <w:rsid w:val="005A0E21"/>
    <w:rsid w:val="005A453B"/>
    <w:rsid w:val="005B3A34"/>
    <w:rsid w:val="005D49AF"/>
    <w:rsid w:val="005E415C"/>
    <w:rsid w:val="005E47C8"/>
    <w:rsid w:val="005E71ED"/>
    <w:rsid w:val="005E7946"/>
    <w:rsid w:val="005F7475"/>
    <w:rsid w:val="00611299"/>
    <w:rsid w:val="00613B4D"/>
    <w:rsid w:val="00616365"/>
    <w:rsid w:val="00616F3B"/>
    <w:rsid w:val="006249A7"/>
    <w:rsid w:val="0064225B"/>
    <w:rsid w:val="006763F9"/>
    <w:rsid w:val="006949BC"/>
    <w:rsid w:val="006D1229"/>
    <w:rsid w:val="006D372F"/>
    <w:rsid w:val="006D7A18"/>
    <w:rsid w:val="006E4474"/>
    <w:rsid w:val="006F5063"/>
    <w:rsid w:val="00701388"/>
    <w:rsid w:val="00723B7F"/>
    <w:rsid w:val="00725861"/>
    <w:rsid w:val="0073393A"/>
    <w:rsid w:val="0073539D"/>
    <w:rsid w:val="007431C8"/>
    <w:rsid w:val="00767B8A"/>
    <w:rsid w:val="007731FE"/>
    <w:rsid w:val="00775481"/>
    <w:rsid w:val="007A233B"/>
    <w:rsid w:val="007B4863"/>
    <w:rsid w:val="007C65E6"/>
    <w:rsid w:val="007D406B"/>
    <w:rsid w:val="007D4407"/>
    <w:rsid w:val="007E1CA3"/>
    <w:rsid w:val="007F218E"/>
    <w:rsid w:val="008129CC"/>
    <w:rsid w:val="00812D62"/>
    <w:rsid w:val="00812F29"/>
    <w:rsid w:val="00821713"/>
    <w:rsid w:val="00827050"/>
    <w:rsid w:val="0083278B"/>
    <w:rsid w:val="00834538"/>
    <w:rsid w:val="00850E89"/>
    <w:rsid w:val="008650CF"/>
    <w:rsid w:val="008930E4"/>
    <w:rsid w:val="00893821"/>
    <w:rsid w:val="008A7B9C"/>
    <w:rsid w:val="008B39FA"/>
    <w:rsid w:val="008B4754"/>
    <w:rsid w:val="008E6A7A"/>
    <w:rsid w:val="008F1038"/>
    <w:rsid w:val="008F7046"/>
    <w:rsid w:val="009005FC"/>
    <w:rsid w:val="00922E5A"/>
    <w:rsid w:val="00932CB3"/>
    <w:rsid w:val="00943315"/>
    <w:rsid w:val="00946C27"/>
    <w:rsid w:val="00954B4C"/>
    <w:rsid w:val="00994F7B"/>
    <w:rsid w:val="009A4F3D"/>
    <w:rsid w:val="009B696B"/>
    <w:rsid w:val="009B7671"/>
    <w:rsid w:val="009E5BA1"/>
    <w:rsid w:val="009F056E"/>
    <w:rsid w:val="009F433A"/>
    <w:rsid w:val="00A1723E"/>
    <w:rsid w:val="00A24F3D"/>
    <w:rsid w:val="00A26DCD"/>
    <w:rsid w:val="00A314BB"/>
    <w:rsid w:val="00A32B7D"/>
    <w:rsid w:val="00A5596B"/>
    <w:rsid w:val="00A646B3"/>
    <w:rsid w:val="00A6739B"/>
    <w:rsid w:val="00A90413"/>
    <w:rsid w:val="00AA728C"/>
    <w:rsid w:val="00AB0A9C"/>
    <w:rsid w:val="00AB7119"/>
    <w:rsid w:val="00AD5855"/>
    <w:rsid w:val="00AE41D0"/>
    <w:rsid w:val="00AE7500"/>
    <w:rsid w:val="00AE7F87"/>
    <w:rsid w:val="00AF3542"/>
    <w:rsid w:val="00AF5ABE"/>
    <w:rsid w:val="00B00415"/>
    <w:rsid w:val="00B03C2A"/>
    <w:rsid w:val="00B1000D"/>
    <w:rsid w:val="00B10134"/>
    <w:rsid w:val="00B16BFE"/>
    <w:rsid w:val="00B500E5"/>
    <w:rsid w:val="00BA39BB"/>
    <w:rsid w:val="00BA3B3D"/>
    <w:rsid w:val="00BB7EEA"/>
    <w:rsid w:val="00BD1909"/>
    <w:rsid w:val="00BE5E16"/>
    <w:rsid w:val="00BE5FD1"/>
    <w:rsid w:val="00C06E05"/>
    <w:rsid w:val="00C14B14"/>
    <w:rsid w:val="00C17370"/>
    <w:rsid w:val="00C2054D"/>
    <w:rsid w:val="00C252EB"/>
    <w:rsid w:val="00C26EC0"/>
    <w:rsid w:val="00C56C77"/>
    <w:rsid w:val="00C84923"/>
    <w:rsid w:val="00CB7B3E"/>
    <w:rsid w:val="00CC739D"/>
    <w:rsid w:val="00CE6048"/>
    <w:rsid w:val="00D04468"/>
    <w:rsid w:val="00D16C9E"/>
    <w:rsid w:val="00D36257"/>
    <w:rsid w:val="00D4687E"/>
    <w:rsid w:val="00D53A12"/>
    <w:rsid w:val="00D87E2A"/>
    <w:rsid w:val="00DB0C43"/>
    <w:rsid w:val="00DE3354"/>
    <w:rsid w:val="00DF7DCD"/>
    <w:rsid w:val="00E50B7D"/>
    <w:rsid w:val="00E629F2"/>
    <w:rsid w:val="00E904A1"/>
    <w:rsid w:val="00EB7D28"/>
    <w:rsid w:val="00EC0D0C"/>
    <w:rsid w:val="00ED4A2C"/>
    <w:rsid w:val="00EF6940"/>
    <w:rsid w:val="00F2044A"/>
    <w:rsid w:val="00F20BFC"/>
    <w:rsid w:val="00F24D5F"/>
    <w:rsid w:val="00F64007"/>
    <w:rsid w:val="00F726C3"/>
    <w:rsid w:val="00F820CA"/>
    <w:rsid w:val="00F8554C"/>
    <w:rsid w:val="00F95F82"/>
    <w:rsid w:val="00F97A90"/>
    <w:rsid w:val="00FC2F35"/>
    <w:rsid w:val="00FC3FD7"/>
    <w:rsid w:val="00FD1FC6"/>
    <w:rsid w:val="00FE5869"/>
    <w:rsid w:val="0B1E8874"/>
    <w:rsid w:val="22257E58"/>
    <w:rsid w:val="2F830975"/>
    <w:rsid w:val="4A9FEF8C"/>
    <w:rsid w:val="7B90177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DAFF2"/>
  <w15:docId w15:val="{3B121B4A-06B2-40BF-BECE-4B08802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4E3CB2"/>
    <w:rPr>
      <w:sz w:val="24"/>
      <w:lang w:val="en-US" w:eastAsia="en-US"/>
    </w:rPr>
  </w:style>
  <w:style w:type="paragraph" w:styleId="Heading1">
    <w:name w:val="heading 1"/>
    <w:basedOn w:val="Normal"/>
    <w:next w:val="Paragraph"/>
    <w:qFormat/>
    <w:pPr>
      <w:keepNext/>
      <w:spacing w:before="240" w:after="240"/>
      <w:jc w:val="center"/>
      <w:outlineLvl w:val="0"/>
    </w:pPr>
    <w:rPr>
      <w:b/>
      <w:caps/>
    </w:rPr>
  </w:style>
  <w:style w:type="paragraph" w:styleId="Heading2">
    <w:name w:val="heading 2"/>
    <w:basedOn w:val="Normal"/>
    <w:next w:val="Paragraph"/>
    <w:qFormat/>
    <w:pPr>
      <w:keepNext/>
      <w:spacing w:before="240" w:after="240"/>
      <w:jc w:val="center"/>
      <w:outlineLvl w:val="1"/>
    </w:pPr>
    <w:rPr>
      <w:b/>
    </w:rPr>
  </w:style>
  <w:style w:type="paragraph" w:styleId="Heading3">
    <w:name w:val="heading 3"/>
    <w:basedOn w:val="Normal"/>
    <w:next w:val="Normal"/>
    <w:qFormat/>
    <w:rsid w:val="005854B0"/>
    <w:pPr>
      <w:keepNext/>
      <w:spacing w:before="240" w:after="240"/>
      <w:jc w:val="center"/>
      <w:outlineLvl w:val="2"/>
    </w:pPr>
    <w:rPr>
      <w:i/>
      <w:iCs/>
      <w:sz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16"/>
    </w:rPr>
  </w:style>
  <w:style w:type="paragraph" w:customStyle="1" w:styleId="PaperTitle">
    <w:name w:val="Paper Title"/>
    <w:basedOn w:val="Normal"/>
    <w:next w:val="AuthorName"/>
    <w:pPr>
      <w:spacing w:before="1200"/>
      <w:jc w:val="center"/>
    </w:pPr>
    <w:rPr>
      <w:b/>
      <w:sz w:val="36"/>
    </w:rPr>
  </w:style>
  <w:style w:type="paragraph" w:customStyle="1" w:styleId="AuthorName">
    <w:name w:val="Author Name"/>
    <w:basedOn w:val="Normal"/>
    <w:next w:val="AuthorAffiliation"/>
    <w:pPr>
      <w:spacing w:before="360" w:after="360"/>
      <w:jc w:val="center"/>
    </w:pPr>
    <w:rPr>
      <w:sz w:val="28"/>
    </w:rPr>
  </w:style>
  <w:style w:type="paragraph" w:customStyle="1" w:styleId="AuthorAffiliation">
    <w:name w:val="Author Affiliation"/>
    <w:basedOn w:val="Normal"/>
    <w:pPr>
      <w:jc w:val="center"/>
    </w:pPr>
    <w:rPr>
      <w:i/>
      <w:sz w:val="20"/>
    </w:rPr>
  </w:style>
  <w:style w:type="paragraph" w:customStyle="1" w:styleId="Abstract">
    <w:name w:val="Abstract"/>
    <w:basedOn w:val="Normal"/>
    <w:next w:val="Heading1"/>
    <w:rsid w:val="00F20BFC"/>
    <w:pPr>
      <w:spacing w:before="360" w:after="360"/>
      <w:ind w:left="289" w:right="289"/>
      <w:jc w:val="both"/>
    </w:pPr>
    <w:rPr>
      <w:sz w:val="18"/>
    </w:rPr>
  </w:style>
  <w:style w:type="paragraph" w:customStyle="1" w:styleId="Paragraph">
    <w:name w:val="Paragraph"/>
    <w:basedOn w:val="Normal"/>
    <w:rsid w:val="005E415C"/>
    <w:pPr>
      <w:ind w:firstLine="284"/>
      <w:jc w:val="both"/>
    </w:pPr>
    <w:rPr>
      <w:sz w:val="20"/>
    </w:rPr>
  </w:style>
  <w:style w:type="character" w:styleId="FootnoteReference">
    <w:name w:val="footnote reference"/>
    <w:semiHidden/>
    <w:rPr>
      <w:vertAlign w:val="superscript"/>
    </w:rPr>
  </w:style>
  <w:style w:type="paragraph" w:customStyle="1" w:styleId="Reference">
    <w:name w:val="Reference"/>
    <w:basedOn w:val="Paragraph"/>
    <w:rsid w:val="00AE7500"/>
    <w:pPr>
      <w:numPr>
        <w:numId w:val="15"/>
      </w:numPr>
      <w:ind w:left="426" w:hanging="426"/>
    </w:pPr>
  </w:style>
  <w:style w:type="paragraph" w:customStyle="1" w:styleId="FigureCaption">
    <w:name w:val="Figure Caption"/>
    <w:next w:val="Paragraph"/>
    <w:rsid w:val="00161A5B"/>
    <w:pPr>
      <w:spacing w:before="120"/>
      <w:jc w:val="center"/>
    </w:pPr>
    <w:rPr>
      <w:sz w:val="18"/>
      <w:lang w:val="en-US" w:eastAsia="en-US"/>
    </w:rPr>
  </w:style>
  <w:style w:type="paragraph" w:customStyle="1" w:styleId="Figure">
    <w:name w:val="Figure"/>
    <w:basedOn w:val="Paragraph"/>
    <w:pPr>
      <w:keepNext/>
      <w:ind w:firstLine="0"/>
      <w:jc w:val="center"/>
    </w:pPr>
  </w:style>
  <w:style w:type="paragraph" w:customStyle="1" w:styleId="Equation">
    <w:name w:val="Equation"/>
    <w:basedOn w:val="Paragraph"/>
    <w:rsid w:val="001146DC"/>
    <w:pPr>
      <w:tabs>
        <w:tab w:val="center" w:pos="4320"/>
        <w:tab w:val="right" w:pos="9242"/>
      </w:tabs>
      <w:ind w:firstLine="0"/>
      <w:jc w:val="center"/>
    </w:pPr>
  </w:style>
  <w:style w:type="paragraph" w:styleId="BalloonText">
    <w:name w:val="Balloon Text"/>
    <w:basedOn w:val="Normal"/>
    <w:link w:val="BalloonTextChar"/>
    <w:rsid w:val="00114AB1"/>
    <w:rPr>
      <w:rFonts w:ascii="Tahoma" w:hAnsi="Tahoma" w:cs="Tahoma"/>
      <w:sz w:val="16"/>
      <w:szCs w:val="16"/>
    </w:rPr>
  </w:style>
  <w:style w:type="character" w:customStyle="1" w:styleId="BalloonTextChar">
    <w:name w:val="Balloon Text Char"/>
    <w:basedOn w:val="DefaultParagraphFont"/>
    <w:link w:val="BalloonText"/>
    <w:rsid w:val="00114AB1"/>
    <w:rPr>
      <w:rFonts w:ascii="Tahoma" w:hAnsi="Tahoma" w:cs="Tahoma"/>
      <w:sz w:val="16"/>
      <w:szCs w:val="16"/>
      <w:lang w:val="en-US" w:eastAsia="en-US"/>
    </w:rPr>
  </w:style>
  <w:style w:type="character" w:styleId="Hyperlink">
    <w:name w:val="Hyperlink"/>
    <w:rPr>
      <w:color w:val="0000FF"/>
      <w:u w:val="single"/>
    </w:rPr>
  </w:style>
  <w:style w:type="table" w:styleId="TableGrid">
    <w:name w:val="Table Grid"/>
    <w:basedOn w:val="TableNormal"/>
    <w:rsid w:val="006422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ed">
    <w:name w:val="Paragraph (bulleted)"/>
    <w:basedOn w:val="Paragraph"/>
    <w:rsid w:val="0040225B"/>
    <w:pPr>
      <w:numPr>
        <w:numId w:val="28"/>
      </w:numPr>
      <w:ind w:left="641" w:hanging="357"/>
    </w:pPr>
  </w:style>
  <w:style w:type="paragraph" w:customStyle="1" w:styleId="AuthorEmail">
    <w:name w:val="Author Email"/>
    <w:basedOn w:val="Normal"/>
    <w:qFormat/>
    <w:rsid w:val="001D469C"/>
    <w:pPr>
      <w:jc w:val="center"/>
    </w:pPr>
    <w:rPr>
      <w:sz w:val="20"/>
    </w:rPr>
  </w:style>
  <w:style w:type="paragraph" w:styleId="NormalWeb">
    <w:name w:val="Normal (Web)"/>
    <w:basedOn w:val="Normal"/>
    <w:uiPriority w:val="99"/>
    <w:unhideWhenUsed/>
    <w:rsid w:val="005F7475"/>
    <w:pPr>
      <w:spacing w:before="100" w:beforeAutospacing="1" w:after="100" w:afterAutospacing="1"/>
    </w:pPr>
    <w:rPr>
      <w:szCs w:val="24"/>
      <w:lang w:val="en-GB" w:eastAsia="en-GB"/>
    </w:rPr>
  </w:style>
  <w:style w:type="character" w:styleId="Strong">
    <w:name w:val="Strong"/>
    <w:basedOn w:val="DefaultParagraphFont"/>
    <w:uiPriority w:val="22"/>
    <w:qFormat/>
    <w:rsid w:val="005F7475"/>
    <w:rPr>
      <w:b/>
      <w:bCs/>
    </w:rPr>
  </w:style>
  <w:style w:type="character" w:styleId="Emphasis">
    <w:name w:val="Emphasis"/>
    <w:basedOn w:val="DefaultParagraphFont"/>
    <w:uiPriority w:val="20"/>
    <w:qFormat/>
    <w:rsid w:val="005F7475"/>
    <w:rPr>
      <w:i/>
      <w:iCs/>
    </w:rPr>
  </w:style>
  <w:style w:type="paragraph" w:customStyle="1" w:styleId="TableCaption">
    <w:name w:val="Table Caption"/>
    <w:basedOn w:val="FigureCaption"/>
    <w:qFormat/>
    <w:rsid w:val="005A0E21"/>
    <w:rPr>
      <w:szCs w:val="18"/>
    </w:rPr>
  </w:style>
  <w:style w:type="paragraph" w:customStyle="1" w:styleId="Paragraphnumbered">
    <w:name w:val="Paragraph (numbered)"/>
    <w:rsid w:val="000B49C0"/>
    <w:pPr>
      <w:numPr>
        <w:numId w:val="43"/>
      </w:numPr>
      <w:jc w:val="both"/>
    </w:pPr>
    <w:rPr>
      <w:lang w:val="en-US" w:eastAsia="en-US"/>
    </w:rPr>
  </w:style>
  <w:style w:type="character" w:styleId="UnresolvedMention">
    <w:name w:val="Unresolved Mention"/>
    <w:basedOn w:val="DefaultParagraphFont"/>
    <w:uiPriority w:val="99"/>
    <w:semiHidden/>
    <w:unhideWhenUsed/>
    <w:rsid w:val="00613B4D"/>
    <w:rPr>
      <w:color w:val="808080"/>
      <w:shd w:val="clear" w:color="auto" w:fill="E6E6E6"/>
    </w:rPr>
  </w:style>
  <w:style w:type="paragraph" w:styleId="ListParagraph">
    <w:name w:val="List Paragraph"/>
    <w:basedOn w:val="Normal"/>
    <w:uiPriority w:val="34"/>
    <w:rsid w:val="006E4474"/>
    <w:pPr>
      <w:ind w:left="720"/>
      <w:contextualSpacing/>
    </w:pPr>
  </w:style>
  <w:style w:type="character" w:styleId="CommentReference">
    <w:name w:val="annotation reference"/>
    <w:basedOn w:val="DefaultParagraphFont"/>
    <w:semiHidden/>
    <w:unhideWhenUsed/>
    <w:rsid w:val="005E71ED"/>
    <w:rPr>
      <w:sz w:val="16"/>
      <w:szCs w:val="16"/>
    </w:rPr>
  </w:style>
  <w:style w:type="paragraph" w:styleId="CommentText">
    <w:name w:val="annotation text"/>
    <w:basedOn w:val="Normal"/>
    <w:link w:val="CommentTextChar"/>
    <w:semiHidden/>
    <w:unhideWhenUsed/>
    <w:rsid w:val="005E71ED"/>
    <w:rPr>
      <w:sz w:val="20"/>
    </w:rPr>
  </w:style>
  <w:style w:type="character" w:customStyle="1" w:styleId="CommentTextChar">
    <w:name w:val="Comment Text Char"/>
    <w:basedOn w:val="DefaultParagraphFont"/>
    <w:link w:val="CommentText"/>
    <w:semiHidden/>
    <w:rsid w:val="005E71ED"/>
    <w:rPr>
      <w:lang w:val="en-US" w:eastAsia="en-US"/>
    </w:rPr>
  </w:style>
  <w:style w:type="paragraph" w:styleId="CommentSubject">
    <w:name w:val="annotation subject"/>
    <w:basedOn w:val="CommentText"/>
    <w:next w:val="CommentText"/>
    <w:link w:val="CommentSubjectChar"/>
    <w:semiHidden/>
    <w:unhideWhenUsed/>
    <w:rsid w:val="005E71ED"/>
    <w:rPr>
      <w:b/>
      <w:bCs/>
    </w:rPr>
  </w:style>
  <w:style w:type="character" w:customStyle="1" w:styleId="CommentSubjectChar">
    <w:name w:val="Comment Subject Char"/>
    <w:basedOn w:val="CommentTextChar"/>
    <w:link w:val="CommentSubject"/>
    <w:semiHidden/>
    <w:rsid w:val="005E71ED"/>
    <w:rPr>
      <w:b/>
      <w:bCs/>
      <w:lang w:val="en-US" w:eastAsia="en-US"/>
    </w:rPr>
  </w:style>
  <w:style w:type="paragraph" w:styleId="Header">
    <w:name w:val="header"/>
    <w:basedOn w:val="Normal"/>
    <w:link w:val="HeaderChar"/>
    <w:unhideWhenUsed/>
    <w:rsid w:val="00954B4C"/>
    <w:pPr>
      <w:tabs>
        <w:tab w:val="center" w:pos="4513"/>
        <w:tab w:val="right" w:pos="9026"/>
      </w:tabs>
    </w:pPr>
  </w:style>
  <w:style w:type="character" w:customStyle="1" w:styleId="HeaderChar">
    <w:name w:val="Header Char"/>
    <w:basedOn w:val="DefaultParagraphFont"/>
    <w:link w:val="Header"/>
    <w:rsid w:val="00954B4C"/>
    <w:rPr>
      <w:sz w:val="24"/>
      <w:lang w:val="en-US" w:eastAsia="en-US"/>
    </w:rPr>
  </w:style>
  <w:style w:type="paragraph" w:styleId="Footer">
    <w:name w:val="footer"/>
    <w:basedOn w:val="Normal"/>
    <w:link w:val="FooterChar"/>
    <w:unhideWhenUsed/>
    <w:rsid w:val="00954B4C"/>
    <w:pPr>
      <w:tabs>
        <w:tab w:val="center" w:pos="4513"/>
        <w:tab w:val="right" w:pos="9026"/>
      </w:tabs>
    </w:pPr>
  </w:style>
  <w:style w:type="character" w:customStyle="1" w:styleId="FooterChar">
    <w:name w:val="Footer Char"/>
    <w:basedOn w:val="DefaultParagraphFont"/>
    <w:link w:val="Footer"/>
    <w:rsid w:val="00954B4C"/>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681671">
      <w:bodyDiv w:val="1"/>
      <w:marLeft w:val="0"/>
      <w:marRight w:val="0"/>
      <w:marTop w:val="0"/>
      <w:marBottom w:val="0"/>
      <w:divBdr>
        <w:top w:val="none" w:sz="0" w:space="0" w:color="auto"/>
        <w:left w:val="none" w:sz="0" w:space="0" w:color="auto"/>
        <w:bottom w:val="none" w:sz="0" w:space="0" w:color="auto"/>
        <w:right w:val="none" w:sz="0" w:space="0" w:color="auto"/>
      </w:divBdr>
    </w:div>
    <w:div w:id="1283997439">
      <w:bodyDiv w:val="1"/>
      <w:marLeft w:val="0"/>
      <w:marRight w:val="0"/>
      <w:marTop w:val="0"/>
      <w:marBottom w:val="0"/>
      <w:divBdr>
        <w:top w:val="none" w:sz="0" w:space="0" w:color="auto"/>
        <w:left w:val="none" w:sz="0" w:space="0" w:color="auto"/>
        <w:bottom w:val="none" w:sz="0" w:space="0" w:color="auto"/>
        <w:right w:val="none" w:sz="0" w:space="0" w:color="auto"/>
      </w:divBdr>
    </w:div>
    <w:div w:id="172576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rukullaapoorva@gmail.co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jp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vins\Desktop\8x11WordTemplates\article_templates\single_column\8_point5_x11_single_colum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46995F60857E14C80FE53F9695AA2C6" ma:contentTypeVersion="7" ma:contentTypeDescription="Create a new document." ma:contentTypeScope="" ma:versionID="38c5f35686c3c4cec37769de32b93b97">
  <xsd:schema xmlns:xsd="http://www.w3.org/2001/XMLSchema" xmlns:xs="http://www.w3.org/2001/XMLSchema" xmlns:p="http://schemas.microsoft.com/office/2006/metadata/properties" xmlns:ns2="62f7b773-16dd-4b3c-b599-ed9bfcbd904f" xmlns:ns3="c3a8a8ca-00e5-416b-a184-163173e53f53" targetNamespace="http://schemas.microsoft.com/office/2006/metadata/properties" ma:root="true" ma:fieldsID="c7a00eb472d1264d625833f449ae8108" ns2:_="" ns3:_="">
    <xsd:import namespace="62f7b773-16dd-4b3c-b599-ed9bfcbd904f"/>
    <xsd:import namespace="c3a8a8ca-00e5-416b-a184-163173e53f5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f7b773-16dd-4b3c-b599-ed9bfcbd90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a8a8ca-00e5-416b-a184-163173e53f5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44FC6D-7350-442F-8936-25B8D55E2C0C}">
  <ds:schemaRefs>
    <ds:schemaRef ds:uri="http://schemas.microsoft.com/sharepoint/v3/contenttype/forms"/>
  </ds:schemaRefs>
</ds:datastoreItem>
</file>

<file path=customXml/itemProps2.xml><?xml version="1.0" encoding="utf-8"?>
<ds:datastoreItem xmlns:ds="http://schemas.openxmlformats.org/officeDocument/2006/customXml" ds:itemID="{CF065601-3004-4BED-8BEF-2E59F4003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f7b773-16dd-4b3c-b599-ed9bfcbd904f"/>
    <ds:schemaRef ds:uri="c3a8a8ca-00e5-416b-a184-163173e53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97ED27-AAD2-43E1-AA38-35C328735191}">
  <ds:schemaRefs>
    <ds:schemaRef ds:uri="http://schemas.openxmlformats.org/officeDocument/2006/bibliography"/>
  </ds:schemaRefs>
</ds:datastoreItem>
</file>

<file path=customXml/itemProps4.xml><?xml version="1.0" encoding="utf-8"?>
<ds:datastoreItem xmlns:ds="http://schemas.openxmlformats.org/officeDocument/2006/customXml" ds:itemID="{B23F62D3-EB58-423F-9DEC-FB3FD7A727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8_point5_x11_single_column_template</Template>
  <TotalTime>1</TotalTime>
  <Pages>13</Pages>
  <Words>4687</Words>
  <Characters>26722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Title Goes Here</vt:lpstr>
    </vt:vector>
  </TitlesOfParts>
  <Company>PPI</Company>
  <LinksUpToDate>false</LinksUpToDate>
  <CharactersWithSpaces>31347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Goes Here</dc:title>
  <dc:creator>Ruth Levins</dc:creator>
  <cp:lastModifiedBy>meghana daddanala</cp:lastModifiedBy>
  <cp:revision>2</cp:revision>
  <cp:lastPrinted>2011-03-03T08:29:00Z</cp:lastPrinted>
  <dcterms:created xsi:type="dcterms:W3CDTF">2023-08-04T06:36:00Z</dcterms:created>
  <dcterms:modified xsi:type="dcterms:W3CDTF">2023-08-04T06:36:00Z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0x010100846995F60857E14C80FE53F9695AA2C6</vt:lpwstr>
  </property>
</Properties>
</file>