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58C8C"/>
          <w:sz w:val="30"/>
        </w:rPr>
        <w:t>TESTNG CLASS 7</w:t>
      </w:r>
    </w:p>
    <w:p>
      <w:pPr>
        <w:spacing w:before="200"/>
        <w:jc w:val="center"/>
      </w:pPr>
      <w:r>
        <w:rPr>
          <w:b/>
          <w:color w:val="15314B"/>
          <w:sz w:val="60"/>
        </w:rPr>
        <w:t>Excel Data-Driven Testing</w:t>
      </w:r>
    </w:p>
    <w:p>
      <w:pPr>
        <w:jc w:val="center"/>
      </w:pPr>
      <w:r>
        <w:rPr>
          <w:color w:val="245B83"/>
          <w:sz w:val="26"/>
        </w:rPr>
        <w:t>Apache POI • TestNG DataProvider • Selenium WebDriver</w:t>
      </w:r>
    </w:p>
    <w:p>
      <w:pPr>
        <w:spacing w:before="480"/>
        <w:jc w:val="center"/>
      </w:pPr>
      <w:r>
        <w:rPr>
          <w:color w:val="5B6570"/>
          <w:sz w:val="22"/>
        </w:rPr>
        <w:t>Beginner-to-practical guide with commented code, real testing scenarios, troubleshooting, and best practices</w:t>
      </w:r>
    </w:p>
    <w:tbl>
      <w:tblPr>
        <w:tblW w:type="auto" w:w="0"/>
        <w:jc w:val="center"/>
        <w:tblLook w:firstColumn="1" w:firstRow="1" w:lastColumn="0" w:lastRow="0" w:noHBand="0" w:noVBand="1" w:val="04A0"/>
      </w:tblPr>
      <w:tblGrid>
        <w:gridCol w:w="3351"/>
        <w:gridCol w:w="3351"/>
        <w:gridCol w:w="3351"/>
      </w:tblGrid>
      <w:tr>
        <w:tc>
          <w:tcPr>
            <w:tcW w:type="dxa" w:w="3351"/>
            <w:shd w:fill="15314B"/>
            <w:tcMar>
              <w:top w:w="180" w:type="dxa"/>
              <w:start w:w="100" w:type="dxa"/>
              <w:bottom w:w="180" w:type="dxa"/>
              <w:end w:w="100" w:type="dxa"/>
            </w:tcMar>
            <w:vAlign w:val="center"/>
          </w:tcPr>
          <w:p>
            <w:pPr>
              <w:spacing w:after="0"/>
              <w:jc w:val="center"/>
            </w:pPr>
            <w:r>
              <w:rPr>
                <w:b/>
                <w:color w:val="FFFFFF"/>
                <w:sz w:val="18"/>
              </w:rPr>
              <w:t>READ EXCEL</w:t>
            </w:r>
          </w:p>
        </w:tc>
        <w:tc>
          <w:tcPr>
            <w:tcW w:type="dxa" w:w="3351"/>
            <w:shd w:fill="245B83"/>
            <w:tcMar>
              <w:top w:w="180" w:type="dxa"/>
              <w:start w:w="100" w:type="dxa"/>
              <w:bottom w:w="180" w:type="dxa"/>
              <w:end w:w="100" w:type="dxa"/>
            </w:tcMar>
            <w:vAlign w:val="center"/>
          </w:tcPr>
          <w:p>
            <w:pPr>
              <w:spacing w:after="0"/>
              <w:jc w:val="center"/>
            </w:pPr>
            <w:r>
              <w:rPr>
                <w:b/>
                <w:color w:val="FFFFFF"/>
                <w:sz w:val="18"/>
              </w:rPr>
              <w:t>SUPPLY DATA</w:t>
            </w:r>
          </w:p>
        </w:tc>
        <w:tc>
          <w:tcPr>
            <w:tcW w:type="dxa" w:w="3351"/>
            <w:shd w:fill="158C8C"/>
            <w:tcMar>
              <w:top w:w="180" w:type="dxa"/>
              <w:start w:w="100" w:type="dxa"/>
              <w:bottom w:w="180" w:type="dxa"/>
              <w:end w:w="100" w:type="dxa"/>
            </w:tcMar>
            <w:vAlign w:val="center"/>
          </w:tcPr>
          <w:p>
            <w:pPr>
              <w:spacing w:after="0"/>
              <w:jc w:val="center"/>
            </w:pPr>
            <w:r>
              <w:rPr>
                <w:b/>
                <w:color w:val="FFFFFF"/>
                <w:sz w:val="18"/>
              </w:rPr>
              <w:t>RUN TEST CASES</w:t>
            </w:r>
          </w:p>
        </w:tc>
      </w:tr>
    </w:tbl>
    <w:p/>
    <w:tbl>
      <w:tblPr>
        <w:tblW w:type="auto" w:w="0"/>
        <w:jc w:val="center"/>
        <w:tblLook w:firstColumn="1" w:firstRow="1" w:lastColumn="0" w:lastRow="0" w:noHBand="0" w:noVBand="1" w:val="04A0"/>
      </w:tblPr>
      <w:tblGrid>
        <w:gridCol w:w="10052"/>
      </w:tblGrid>
      <w:tr>
        <w:trPr>
          <w:cantSplit/>
        </w:trPr>
        <w:tc>
          <w:tcPr>
            <w:tcW w:type="dxa" w:w="10052"/>
            <w:shd w:fill="EAF2F8"/>
            <w:tcMar>
              <w:top w:w="130" w:type="dxa"/>
              <w:start w:w="160" w:type="dxa"/>
              <w:bottom w:w="130" w:type="dxa"/>
              <w:end w:w="160" w:type="dxa"/>
            </w:tcMar>
          </w:tcPr>
          <w:p>
            <w:pPr>
              <w:spacing w:after="60"/>
            </w:pPr>
            <w:r>
              <w:rPr>
                <w:b/>
                <w:color w:val="245B83"/>
                <w:sz w:val="19"/>
              </w:rPr>
              <w:t>What you will learn</w:t>
            </w:r>
          </w:p>
          <w:p>
            <w:pPr>
              <w:spacing w:after="0" w:line="250" w:lineRule="auto"/>
            </w:pPr>
            <w:r>
              <w:t>How to store test inputs in an Excel workbook, read them safely with Apache POI, pass each row to a TestNG @Test method using @DataProvider, and run Selenium checks repeatedly without duplicating test code.</w:t>
            </w:r>
          </w:p>
        </w:tc>
      </w:tr>
    </w:tbl>
    <w:p>
      <w:pPr>
        <w:spacing w:after="0"/>
      </w:pPr>
    </w:p>
    <w:p>
      <w:pPr>
        <w:spacing w:before="600"/>
        <w:jc w:val="center"/>
      </w:pPr>
      <w:r>
        <w:rPr>
          <w:i/>
          <w:color w:val="5B6570"/>
          <w:sz w:val="17"/>
        </w:rPr>
        <w:t>Prepared from the supplied “TestNG class 7” notes, expanded with practical corrections and framework guidance.</w:t>
      </w:r>
    </w:p>
    <w:p>
      <w:r>
        <w:br w:type="page"/>
      </w:r>
    </w:p>
    <w:p>
      <w:pPr>
        <w:pStyle w:val="Heading1"/>
        <w:keepNext/>
      </w:pPr>
      <w:r>
        <w:t>Contents and learning path</w:t>
      </w:r>
    </w:p>
    <w:p>
      <w:pPr>
        <w:pStyle w:val="ListNumber"/>
        <w:spacing w:after="40"/>
      </w:pPr>
      <w:r>
        <w:t>Why data-driven testing is useful</w:t>
      </w:r>
    </w:p>
    <w:p>
      <w:pPr>
        <w:pStyle w:val="ListNumber"/>
        <w:spacing w:after="40"/>
      </w:pPr>
      <w:r>
        <w:t>Excel files and Apache POI basics</w:t>
      </w:r>
    </w:p>
    <w:p>
      <w:pPr>
        <w:pStyle w:val="ListNumber"/>
        <w:spacing w:after="40"/>
      </w:pPr>
      <w:r>
        <w:t>Reading a single cell from Excel</w:t>
      </w:r>
    </w:p>
    <w:p>
      <w:pPr>
        <w:pStyle w:val="ListNumber"/>
        <w:spacing w:after="40"/>
      </w:pPr>
      <w:r>
        <w:t>Cell types, formatted values, phone numbers, and common errors</w:t>
      </w:r>
    </w:p>
    <w:p>
      <w:pPr>
        <w:pStyle w:val="ListNumber"/>
        <w:spacing w:after="40"/>
      </w:pPr>
      <w:r>
        <w:t>TestNG @DataProvider and Object[][]</w:t>
      </w:r>
    </w:p>
    <w:p>
      <w:pPr>
        <w:pStyle w:val="ListNumber"/>
        <w:spacing w:after="40"/>
      </w:pPr>
      <w:r>
        <w:t>Moving from hard-coded data to Excel-backed data</w:t>
      </w:r>
    </w:p>
    <w:p>
      <w:pPr>
        <w:pStyle w:val="ListNumber"/>
        <w:spacing w:after="40"/>
      </w:pPr>
      <w:r>
        <w:t>A reusable ExcelDataReader implementation</w:t>
      </w:r>
    </w:p>
    <w:p>
      <w:pPr>
        <w:pStyle w:val="ListNumber"/>
        <w:spacing w:after="40"/>
      </w:pPr>
      <w:r>
        <w:t>End-to-end Selenium + TestNG example</w:t>
      </w:r>
    </w:p>
    <w:p>
      <w:pPr>
        <w:pStyle w:val="ListNumber"/>
        <w:spacing w:after="40"/>
      </w:pPr>
      <w:r>
        <w:t>Project structure and Maven configuration</w:t>
      </w:r>
    </w:p>
    <w:p>
      <w:pPr>
        <w:pStyle w:val="ListNumber"/>
        <w:spacing w:after="40"/>
      </w:pPr>
      <w:r>
        <w:t>Troubleshooting, best practices, exercises, answers, and interview revision</w:t>
      </w:r>
    </w:p>
    <w:tbl>
      <w:tblPr>
        <w:tblW w:type="auto" w:w="0"/>
        <w:jc w:val="center"/>
        <w:tblLook w:firstColumn="1" w:firstRow="1" w:lastColumn="0" w:lastRow="0" w:noHBand="0" w:noVBand="1" w:val="04A0"/>
      </w:tblPr>
      <w:tblGrid>
        <w:gridCol w:w="10052"/>
      </w:tblGrid>
      <w:tr>
        <w:trPr>
          <w:cantSplit/>
        </w:trPr>
        <w:tc>
          <w:tcPr>
            <w:tcW w:type="dxa" w:w="10052"/>
            <w:shd w:fill="E8F5F3"/>
            <w:tcMar>
              <w:top w:w="130" w:type="dxa"/>
              <w:start w:w="160" w:type="dxa"/>
              <w:bottom w:w="130" w:type="dxa"/>
              <w:end w:w="160" w:type="dxa"/>
            </w:tcMar>
          </w:tcPr>
          <w:p>
            <w:pPr>
              <w:spacing w:after="60"/>
            </w:pPr>
            <w:r>
              <w:rPr>
                <w:b/>
                <w:color w:val="158C8C"/>
                <w:sz w:val="19"/>
              </w:rPr>
              <w:t>Source note</w:t>
            </w:r>
          </w:p>
          <w:p>
            <w:pPr>
              <w:spacing w:after="0" w:line="250" w:lineRule="auto"/>
            </w:pPr>
            <w:r>
              <w:t>Your class material demonstrates FileInputStream, XSSFWorkbook, XSSFSheet, row/cell indexing, a hard-coded Object[][] DataProvider, an Excel-driven DataProvider, and a reusable nested-loop approach. Those topics form the core of this guide. Additional safeguards are clearly presented as practical improvements.</w:t>
            </w:r>
          </w:p>
        </w:tc>
      </w:tr>
    </w:tbl>
    <w:p>
      <w:pPr>
        <w:spacing w:after="0"/>
      </w:pPr>
    </w:p>
    <w:p>
      <w:pPr>
        <w:pStyle w:val="Heading1"/>
        <w:keepNext/>
      </w:pPr>
      <w:r>
        <w:t>1. What is data-driven testing?</w:t>
      </w:r>
    </w:p>
    <w:p>
      <w:r>
        <w:rPr>
          <w:i w:val="0"/>
        </w:rPr>
        <w:t>Data-driven testing means running the same test logic with different input data. Instead of writing separate methods for every user, product, or account, the inputs are stored separately and supplied to one reusable test method.</w:t>
      </w:r>
    </w:p>
    <w:p>
      <w:pPr>
        <w:pStyle w:val="Heading2"/>
        <w:keepNext/>
      </w:pPr>
      <w:r>
        <w:t>Simple example</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cantSplit/>
        </w:trPr>
        <w:tc>
          <w:tcPr>
            <w:tcW w:type="dxa" w:w="2513"/>
            <w:shd w:fill="15314B"/>
            <w:tcMar>
              <w:top w:w="80" w:type="dxa"/>
              <w:start w:w="90" w:type="dxa"/>
              <w:bottom w:w="80" w:type="dxa"/>
              <w:end w:w="90" w:type="dxa"/>
            </w:tcMar>
            <w:vAlign w:val="center"/>
          </w:tcPr>
          <w:p>
            <w:pPr>
              <w:spacing w:after="0"/>
            </w:pPr>
            <w:r>
              <w:rPr>
                <w:b/>
                <w:color w:val="FFFFFF"/>
                <w:sz w:val="16"/>
              </w:rPr>
              <w:t>Test data row</w:t>
            </w:r>
          </w:p>
        </w:tc>
        <w:tc>
          <w:tcPr>
            <w:tcW w:type="dxa" w:w="2513"/>
            <w:shd w:fill="15314B"/>
            <w:tcMar>
              <w:top w:w="80" w:type="dxa"/>
              <w:start w:w="90" w:type="dxa"/>
              <w:bottom w:w="80" w:type="dxa"/>
              <w:end w:w="90" w:type="dxa"/>
            </w:tcMar>
            <w:vAlign w:val="center"/>
          </w:tcPr>
          <w:p>
            <w:pPr>
              <w:spacing w:after="0"/>
            </w:pPr>
            <w:r>
              <w:rPr>
                <w:b/>
                <w:color w:val="FFFFFF"/>
                <w:sz w:val="16"/>
              </w:rPr>
              <w:t>First name</w:t>
            </w:r>
          </w:p>
        </w:tc>
        <w:tc>
          <w:tcPr>
            <w:tcW w:type="dxa" w:w="2513"/>
            <w:shd w:fill="15314B"/>
            <w:tcMar>
              <w:top w:w="80" w:type="dxa"/>
              <w:start w:w="90" w:type="dxa"/>
              <w:bottom w:w="80" w:type="dxa"/>
              <w:end w:w="90" w:type="dxa"/>
            </w:tcMar>
            <w:vAlign w:val="center"/>
          </w:tcPr>
          <w:p>
            <w:pPr>
              <w:spacing w:after="0"/>
            </w:pPr>
            <w:r>
              <w:rPr>
                <w:b/>
                <w:color w:val="FFFFFF"/>
                <w:sz w:val="16"/>
              </w:rPr>
              <w:t>Last name</w:t>
            </w:r>
          </w:p>
        </w:tc>
        <w:tc>
          <w:tcPr>
            <w:tcW w:type="dxa" w:w="2513"/>
            <w:shd w:fill="15314B"/>
            <w:tcMar>
              <w:top w:w="80" w:type="dxa"/>
              <w:start w:w="90" w:type="dxa"/>
              <w:bottom w:w="80" w:type="dxa"/>
              <w:end w:w="90" w:type="dxa"/>
            </w:tcMar>
            <w:vAlign w:val="center"/>
          </w:tcPr>
          <w:p>
            <w:pPr>
              <w:spacing w:after="0"/>
            </w:pPr>
            <w:r>
              <w:rPr>
                <w:b/>
                <w:color w:val="FFFFFF"/>
                <w:sz w:val="16"/>
              </w:rPr>
              <w:t>Phone</w:t>
            </w:r>
          </w:p>
        </w:tc>
      </w:tr>
      <w:tr>
        <w:trPr>
          <w:cantSplit/>
        </w:trPr>
        <w:tc>
          <w:tcPr>
            <w:tcW w:type="dxa" w:w="2513"/>
            <w:tcMar>
              <w:top w:w="80" w:type="dxa"/>
              <w:start w:w="90" w:type="dxa"/>
              <w:bottom w:w="80" w:type="dxa"/>
              <w:end w:w="90" w:type="dxa"/>
            </w:tcMar>
            <w:vAlign w:val="center"/>
          </w:tcPr>
          <w:p>
            <w:pPr>
              <w:spacing w:after="0"/>
            </w:pPr>
            <w:r>
              <w:rPr>
                <w:sz w:val="16"/>
              </w:rPr>
              <w:t>1</w:t>
            </w:r>
          </w:p>
        </w:tc>
        <w:tc>
          <w:tcPr>
            <w:tcW w:type="dxa" w:w="2513"/>
            <w:tcMar>
              <w:top w:w="80" w:type="dxa"/>
              <w:start w:w="90" w:type="dxa"/>
              <w:bottom w:w="80" w:type="dxa"/>
              <w:end w:w="90" w:type="dxa"/>
            </w:tcMar>
            <w:vAlign w:val="center"/>
          </w:tcPr>
          <w:p>
            <w:pPr>
              <w:spacing w:after="0"/>
            </w:pPr>
            <w:r>
              <w:rPr>
                <w:sz w:val="16"/>
              </w:rPr>
              <w:t>Amol</w:t>
            </w:r>
          </w:p>
        </w:tc>
        <w:tc>
          <w:tcPr>
            <w:tcW w:type="dxa" w:w="2513"/>
            <w:tcMar>
              <w:top w:w="80" w:type="dxa"/>
              <w:start w:w="90" w:type="dxa"/>
              <w:bottom w:w="80" w:type="dxa"/>
              <w:end w:w="90" w:type="dxa"/>
            </w:tcMar>
            <w:vAlign w:val="center"/>
          </w:tcPr>
          <w:p>
            <w:pPr>
              <w:spacing w:after="0"/>
            </w:pPr>
            <w:r>
              <w:rPr>
                <w:sz w:val="16"/>
              </w:rPr>
              <w:t>Jadhav</w:t>
            </w:r>
          </w:p>
        </w:tc>
        <w:tc>
          <w:tcPr>
            <w:tcW w:type="dxa" w:w="2513"/>
            <w:tcMar>
              <w:top w:w="80" w:type="dxa"/>
              <w:start w:w="90" w:type="dxa"/>
              <w:bottom w:w="80" w:type="dxa"/>
              <w:end w:w="90" w:type="dxa"/>
            </w:tcMar>
            <w:vAlign w:val="center"/>
          </w:tcPr>
          <w:p>
            <w:pPr>
              <w:spacing w:after="0"/>
            </w:pPr>
            <w:r>
              <w:rPr>
                <w:sz w:val="16"/>
              </w:rPr>
              <w:t>9090901001</w:t>
            </w:r>
          </w:p>
        </w:tc>
      </w:tr>
      <w:tr>
        <w:trPr>
          <w:cantSplit/>
        </w:trPr>
        <w:tc>
          <w:tcPr>
            <w:tcW w:type="dxa" w:w="2513"/>
            <w:tcMar>
              <w:top w:w="80" w:type="dxa"/>
              <w:start w:w="90" w:type="dxa"/>
              <w:bottom w:w="80" w:type="dxa"/>
              <w:end w:w="90" w:type="dxa"/>
            </w:tcMar>
            <w:vAlign w:val="center"/>
            <w:shd w:fill="F7F9FA"/>
          </w:tcPr>
          <w:p>
            <w:pPr>
              <w:spacing w:after="0"/>
            </w:pPr>
            <w:r>
              <w:rPr>
                <w:sz w:val="16"/>
              </w:rPr>
              <w:t>2</w:t>
            </w:r>
          </w:p>
        </w:tc>
        <w:tc>
          <w:tcPr>
            <w:tcW w:type="dxa" w:w="2513"/>
            <w:tcMar>
              <w:top w:w="80" w:type="dxa"/>
              <w:start w:w="90" w:type="dxa"/>
              <w:bottom w:w="80" w:type="dxa"/>
              <w:end w:w="90" w:type="dxa"/>
            </w:tcMar>
            <w:vAlign w:val="center"/>
            <w:shd w:fill="F7F9FA"/>
          </w:tcPr>
          <w:p>
            <w:pPr>
              <w:spacing w:after="0"/>
            </w:pPr>
            <w:r>
              <w:rPr>
                <w:sz w:val="16"/>
              </w:rPr>
              <w:t>Rutuja</w:t>
            </w:r>
          </w:p>
        </w:tc>
        <w:tc>
          <w:tcPr>
            <w:tcW w:type="dxa" w:w="2513"/>
            <w:tcMar>
              <w:top w:w="80" w:type="dxa"/>
              <w:start w:w="90" w:type="dxa"/>
              <w:bottom w:w="80" w:type="dxa"/>
              <w:end w:w="90" w:type="dxa"/>
            </w:tcMar>
            <w:vAlign w:val="center"/>
            <w:shd w:fill="F7F9FA"/>
          </w:tcPr>
          <w:p>
            <w:pPr>
              <w:spacing w:after="0"/>
            </w:pPr>
            <w:r>
              <w:rPr>
                <w:sz w:val="16"/>
              </w:rPr>
              <w:t>Kale</w:t>
            </w:r>
          </w:p>
        </w:tc>
        <w:tc>
          <w:tcPr>
            <w:tcW w:type="dxa" w:w="2513"/>
            <w:tcMar>
              <w:top w:w="80" w:type="dxa"/>
              <w:start w:w="90" w:type="dxa"/>
              <w:bottom w:w="80" w:type="dxa"/>
              <w:end w:w="90" w:type="dxa"/>
            </w:tcMar>
            <w:vAlign w:val="center"/>
            <w:shd w:fill="F7F9FA"/>
          </w:tcPr>
          <w:p>
            <w:pPr>
              <w:spacing w:after="0"/>
            </w:pPr>
            <w:r>
              <w:rPr>
                <w:sz w:val="16"/>
              </w:rPr>
              <w:t>9090901002</w:t>
            </w:r>
          </w:p>
        </w:tc>
      </w:tr>
      <w:tr>
        <w:trPr>
          <w:cantSplit/>
        </w:trPr>
        <w:tc>
          <w:tcPr>
            <w:tcW w:type="dxa" w:w="2513"/>
            <w:tcMar>
              <w:top w:w="80" w:type="dxa"/>
              <w:start w:w="90" w:type="dxa"/>
              <w:bottom w:w="80" w:type="dxa"/>
              <w:end w:w="90" w:type="dxa"/>
            </w:tcMar>
            <w:vAlign w:val="center"/>
          </w:tcPr>
          <w:p>
            <w:pPr>
              <w:spacing w:after="0"/>
            </w:pPr>
            <w:r>
              <w:rPr>
                <w:sz w:val="16"/>
              </w:rPr>
              <w:t>3</w:t>
            </w:r>
          </w:p>
        </w:tc>
        <w:tc>
          <w:tcPr>
            <w:tcW w:type="dxa" w:w="2513"/>
            <w:tcMar>
              <w:top w:w="80" w:type="dxa"/>
              <w:start w:w="90" w:type="dxa"/>
              <w:bottom w:w="80" w:type="dxa"/>
              <w:end w:w="90" w:type="dxa"/>
            </w:tcMar>
            <w:vAlign w:val="center"/>
          </w:tcPr>
          <w:p>
            <w:pPr>
              <w:spacing w:after="0"/>
            </w:pPr>
            <w:r>
              <w:rPr>
                <w:sz w:val="16"/>
              </w:rPr>
              <w:t>Sonali</w:t>
            </w:r>
          </w:p>
        </w:tc>
        <w:tc>
          <w:tcPr>
            <w:tcW w:type="dxa" w:w="2513"/>
            <w:tcMar>
              <w:top w:w="80" w:type="dxa"/>
              <w:start w:w="90" w:type="dxa"/>
              <w:bottom w:w="80" w:type="dxa"/>
              <w:end w:w="90" w:type="dxa"/>
            </w:tcMar>
            <w:vAlign w:val="center"/>
          </w:tcPr>
          <w:p>
            <w:pPr>
              <w:spacing w:after="0"/>
            </w:pPr>
            <w:r>
              <w:rPr>
                <w:sz w:val="16"/>
              </w:rPr>
              <w:t>Jadhav</w:t>
            </w:r>
          </w:p>
        </w:tc>
        <w:tc>
          <w:tcPr>
            <w:tcW w:type="dxa" w:w="2513"/>
            <w:tcMar>
              <w:top w:w="80" w:type="dxa"/>
              <w:start w:w="90" w:type="dxa"/>
              <w:bottom w:w="80" w:type="dxa"/>
              <w:end w:w="90" w:type="dxa"/>
            </w:tcMar>
            <w:vAlign w:val="center"/>
          </w:tcPr>
          <w:p>
            <w:pPr>
              <w:spacing w:after="0"/>
            </w:pPr>
            <w:r>
              <w:rPr>
                <w:sz w:val="16"/>
              </w:rPr>
              <w:t>9090901003</w:t>
            </w:r>
          </w:p>
        </w:tc>
      </w:tr>
      <w:tr>
        <w:trPr>
          <w:cantSplit/>
        </w:trPr>
        <w:tc>
          <w:tcPr>
            <w:tcW w:type="dxa" w:w="2513"/>
            <w:tcMar>
              <w:top w:w="80" w:type="dxa"/>
              <w:start w:w="90" w:type="dxa"/>
              <w:bottom w:w="80" w:type="dxa"/>
              <w:end w:w="90" w:type="dxa"/>
            </w:tcMar>
            <w:vAlign w:val="center"/>
            <w:shd w:fill="F7F9FA"/>
          </w:tcPr>
          <w:p>
            <w:pPr>
              <w:spacing w:after="0"/>
            </w:pPr>
            <w:r>
              <w:rPr>
                <w:sz w:val="16"/>
              </w:rPr>
              <w:t>4</w:t>
            </w:r>
          </w:p>
        </w:tc>
        <w:tc>
          <w:tcPr>
            <w:tcW w:type="dxa" w:w="2513"/>
            <w:tcMar>
              <w:top w:w="80" w:type="dxa"/>
              <w:start w:w="90" w:type="dxa"/>
              <w:bottom w:w="80" w:type="dxa"/>
              <w:end w:w="90" w:type="dxa"/>
            </w:tcMar>
            <w:vAlign w:val="center"/>
            <w:shd w:fill="F7F9FA"/>
          </w:tcPr>
          <w:p>
            <w:pPr>
              <w:spacing w:after="0"/>
            </w:pPr>
            <w:r>
              <w:rPr>
                <w:sz w:val="16"/>
              </w:rPr>
              <w:t>Vikas</w:t>
            </w:r>
          </w:p>
        </w:tc>
        <w:tc>
          <w:tcPr>
            <w:tcW w:type="dxa" w:w="2513"/>
            <w:tcMar>
              <w:top w:w="80" w:type="dxa"/>
              <w:start w:w="90" w:type="dxa"/>
              <w:bottom w:w="80" w:type="dxa"/>
              <w:end w:w="90" w:type="dxa"/>
            </w:tcMar>
            <w:vAlign w:val="center"/>
            <w:shd w:fill="F7F9FA"/>
          </w:tcPr>
          <w:p>
            <w:pPr>
              <w:spacing w:after="0"/>
            </w:pPr>
            <w:r>
              <w:rPr>
                <w:sz w:val="16"/>
              </w:rPr>
              <w:t>Mule</w:t>
            </w:r>
          </w:p>
        </w:tc>
        <w:tc>
          <w:tcPr>
            <w:tcW w:type="dxa" w:w="2513"/>
            <w:tcMar>
              <w:top w:w="80" w:type="dxa"/>
              <w:start w:w="90" w:type="dxa"/>
              <w:bottom w:w="80" w:type="dxa"/>
              <w:end w:w="90" w:type="dxa"/>
            </w:tcMar>
            <w:vAlign w:val="center"/>
            <w:shd w:fill="F7F9FA"/>
          </w:tcPr>
          <w:p>
            <w:pPr>
              <w:spacing w:after="0"/>
            </w:pPr>
            <w:r>
              <w:rPr>
                <w:sz w:val="16"/>
              </w:rPr>
              <w:t>9090901004</w:t>
            </w:r>
          </w:p>
        </w:tc>
      </w:tr>
    </w:tbl>
    <w:p>
      <w:pPr>
        <w:spacing w:after="0"/>
      </w:pPr>
    </w:p>
    <w:p>
      <w:r>
        <w:rPr>
          <w:i w:val="0"/>
        </w:rPr>
        <w:t>The registration test can run four times: once for each row. The code that locates fields and enters values stays the same; only the row values change.</w:t>
      </w:r>
    </w:p>
    <w:p>
      <w:pPr>
        <w:pStyle w:val="Heading2"/>
        <w:keepNext/>
      </w:pPr>
      <w:r>
        <w:t>Why teams use it</w:t>
      </w:r>
    </w:p>
    <w:p>
      <w:pPr>
        <w:pStyle w:val="ListBullet"/>
        <w:spacing w:after="40"/>
      </w:pPr>
      <w:r>
        <w:t>Reduces duplicate test code and makes tests easier to maintain.</w:t>
      </w:r>
    </w:p>
    <w:p>
      <w:pPr>
        <w:pStyle w:val="ListBullet"/>
        <w:spacing w:after="40"/>
      </w:pPr>
      <w:r>
        <w:t>Makes it easy to add positive, negative, boundary, and role-based test data.</w:t>
      </w:r>
    </w:p>
    <w:p>
      <w:pPr>
        <w:pStyle w:val="ListBullet"/>
        <w:spacing w:after="40"/>
      </w:pPr>
      <w:r>
        <w:t>Allows testers to update approved test inputs without editing Java code.</w:t>
      </w:r>
    </w:p>
    <w:p>
      <w:pPr>
        <w:pStyle w:val="ListBullet"/>
        <w:spacing w:after="40"/>
      </w:pPr>
      <w:r>
        <w:t>Improves coverage when each data row represents a distinct scenario.</w:t>
      </w:r>
    </w:p>
    <w:p>
      <w:pPr>
        <w:pStyle w:val="ListBullet"/>
        <w:spacing w:after="40"/>
      </w:pPr>
      <w:r>
        <w:t>Keeps the test logic separate from the test data, a useful design principle for UI and API automation.</w:t>
      </w:r>
    </w:p>
    <w:p>
      <w:pPr>
        <w:pStyle w:val="Heading2"/>
        <w:keepNext/>
      </w:pPr>
      <w:r>
        <w:t>Typical enterprise example</w:t>
      </w:r>
    </w:p>
    <w:p>
      <w:r>
        <w:rPr>
          <w:i w:val="0"/>
        </w:rPr>
        <w:t>A login suite may test a valid user, an invalid password, a locked account, a blank username, and a blank password. Each scenario can be one data row with expected outcome fields. The test must assert the expected result, not merely fill the form.</w:t>
      </w:r>
    </w:p>
    <w:tbl>
      <w:tblPr>
        <w:tblW w:type="auto" w:w="0"/>
        <w:jc w:val="center"/>
        <w:tblLook w:firstColumn="1" w:firstRow="1" w:lastColumn="0" w:lastRow="0" w:noHBand="0" w:noVBand="1" w:val="04A0"/>
      </w:tblPr>
      <w:tblGrid>
        <w:gridCol w:w="10052"/>
      </w:tblGrid>
      <w:tr>
        <w:trPr>
          <w:cantSplit/>
        </w:trPr>
        <w:tc>
          <w:tcPr>
            <w:tcW w:type="dxa" w:w="10052"/>
            <w:shd w:fill="FFF2E5"/>
            <w:tcMar>
              <w:top w:w="130" w:type="dxa"/>
              <w:start w:w="160" w:type="dxa"/>
              <w:bottom w:w="130" w:type="dxa"/>
              <w:end w:w="160" w:type="dxa"/>
            </w:tcMar>
          </w:tcPr>
          <w:p>
            <w:pPr>
              <w:spacing w:after="60"/>
            </w:pPr>
            <w:r>
              <w:rPr>
                <w:b/>
                <w:color w:val="B65A13"/>
                <w:sz w:val="19"/>
              </w:rPr>
              <w:t>Important distinction</w:t>
            </w:r>
          </w:p>
          <w:p>
            <w:pPr>
              <w:spacing w:after="0" w:line="250" w:lineRule="auto"/>
            </w:pPr>
            <w:r>
              <w:t>Data-driven testing is a technique, not a guarantee of test quality. Poor or duplicate data still produces poor coverage. Define what each row is proving and what result should pass or fail.</w:t>
            </w:r>
          </w:p>
        </w:tc>
      </w:tr>
    </w:tbl>
    <w:p>
      <w:pPr>
        <w:spacing w:after="0"/>
      </w:pPr>
    </w:p>
    <w:p>
      <w:pPr>
        <w:pStyle w:val="Heading1"/>
        <w:keepNext/>
      </w:pPr>
      <w:r>
        <w:t>2. Apache POI and Excel file basics</w:t>
      </w:r>
    </w:p>
    <w:p>
      <w:r>
        <w:rPr>
          <w:i w:val="0"/>
        </w:rPr>
        <w:t>Apache POI is a Java library for reading and writing Microsoft Office files. Your notes use the XSSF API for modern .xlsx workbooks.</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shd w:fill="15314B"/>
            <w:tcMar>
              <w:top w:w="80" w:type="dxa"/>
              <w:start w:w="90" w:type="dxa"/>
              <w:bottom w:w="80" w:type="dxa"/>
              <w:end w:w="90" w:type="dxa"/>
            </w:tcMar>
            <w:vAlign w:val="center"/>
          </w:tcPr>
          <w:p>
            <w:pPr>
              <w:spacing w:after="0"/>
            </w:pPr>
            <w:r>
              <w:rPr>
                <w:b/>
                <w:color w:val="FFFFFF"/>
                <w:sz w:val="16"/>
              </w:rPr>
              <w:t>Excel file type</w:t>
            </w:r>
          </w:p>
        </w:tc>
        <w:tc>
          <w:tcPr>
            <w:tcW w:type="dxa" w:w="3351"/>
            <w:shd w:fill="15314B"/>
            <w:tcMar>
              <w:top w:w="80" w:type="dxa"/>
              <w:start w:w="90" w:type="dxa"/>
              <w:bottom w:w="80" w:type="dxa"/>
              <w:end w:w="90" w:type="dxa"/>
            </w:tcMar>
            <w:vAlign w:val="center"/>
          </w:tcPr>
          <w:p>
            <w:pPr>
              <w:spacing w:after="0"/>
            </w:pPr>
            <w:r>
              <w:rPr>
                <w:b/>
                <w:color w:val="FFFFFF"/>
                <w:sz w:val="16"/>
              </w:rPr>
              <w:t>Typical POI API</w:t>
            </w:r>
          </w:p>
        </w:tc>
        <w:tc>
          <w:tcPr>
            <w:tcW w:type="dxa" w:w="3351"/>
            <w:shd w:fill="15314B"/>
            <w:tcMar>
              <w:top w:w="80" w:type="dxa"/>
              <w:start w:w="90" w:type="dxa"/>
              <w:bottom w:w="80" w:type="dxa"/>
              <w:end w:w="90" w:type="dxa"/>
            </w:tcMar>
            <w:vAlign w:val="center"/>
          </w:tcPr>
          <w:p>
            <w:pPr>
              <w:spacing w:after="0"/>
            </w:pPr>
            <w:r>
              <w:rPr>
                <w:b/>
                <w:color w:val="FFFFFF"/>
                <w:sz w:val="16"/>
              </w:rPr>
              <w:t>Notes</w:t>
            </w:r>
          </w:p>
        </w:tc>
      </w:tr>
      <w:tr>
        <w:trPr>
          <w:cantSplit/>
        </w:trPr>
        <w:tc>
          <w:tcPr>
            <w:tcW w:type="dxa" w:w="3351"/>
            <w:tcMar>
              <w:top w:w="80" w:type="dxa"/>
              <w:start w:w="90" w:type="dxa"/>
              <w:bottom w:w="80" w:type="dxa"/>
              <w:end w:w="90" w:type="dxa"/>
            </w:tcMar>
            <w:vAlign w:val="center"/>
          </w:tcPr>
          <w:p>
            <w:pPr>
              <w:spacing w:after="0"/>
            </w:pPr>
            <w:r>
              <w:rPr>
                <w:sz w:val="16"/>
              </w:rPr>
              <w:t>.xls (older Excel format)</w:t>
            </w:r>
          </w:p>
        </w:tc>
        <w:tc>
          <w:tcPr>
            <w:tcW w:type="dxa" w:w="3351"/>
            <w:tcMar>
              <w:top w:w="80" w:type="dxa"/>
              <w:start w:w="90" w:type="dxa"/>
              <w:bottom w:w="80" w:type="dxa"/>
              <w:end w:w="90" w:type="dxa"/>
            </w:tcMar>
            <w:vAlign w:val="center"/>
          </w:tcPr>
          <w:p>
            <w:pPr>
              <w:spacing w:after="0"/>
            </w:pPr>
            <w:r>
              <w:rPr>
                <w:sz w:val="16"/>
              </w:rPr>
              <w:t>HSSFWorkbook / HSSF</w:t>
            </w:r>
          </w:p>
        </w:tc>
        <w:tc>
          <w:tcPr>
            <w:tcW w:type="dxa" w:w="3351"/>
            <w:tcMar>
              <w:top w:w="80" w:type="dxa"/>
              <w:start w:w="90" w:type="dxa"/>
              <w:bottom w:w="80" w:type="dxa"/>
              <w:end w:w="90" w:type="dxa"/>
            </w:tcMar>
            <w:vAlign w:val="center"/>
          </w:tcPr>
          <w:p>
            <w:pPr>
              <w:spacing w:after="0"/>
            </w:pPr>
            <w:r>
              <w:rPr>
                <w:sz w:val="16"/>
              </w:rPr>
              <w:t>Legacy binary Excel workbook support.</w:t>
            </w:r>
          </w:p>
        </w:tc>
      </w:tr>
      <w:tr>
        <w:trPr>
          <w:cantSplit/>
        </w:trPr>
        <w:tc>
          <w:tcPr>
            <w:tcW w:type="dxa" w:w="3351"/>
            <w:tcMar>
              <w:top w:w="80" w:type="dxa"/>
              <w:start w:w="90" w:type="dxa"/>
              <w:bottom w:w="80" w:type="dxa"/>
              <w:end w:w="90" w:type="dxa"/>
            </w:tcMar>
            <w:vAlign w:val="center"/>
            <w:shd w:fill="F7F9FA"/>
          </w:tcPr>
          <w:p>
            <w:pPr>
              <w:spacing w:after="0"/>
            </w:pPr>
            <w:r>
              <w:rPr>
                <w:sz w:val="16"/>
              </w:rPr>
              <w:t>.xlsx (modern Excel format)</w:t>
            </w:r>
          </w:p>
        </w:tc>
        <w:tc>
          <w:tcPr>
            <w:tcW w:type="dxa" w:w="3351"/>
            <w:tcMar>
              <w:top w:w="80" w:type="dxa"/>
              <w:start w:w="90" w:type="dxa"/>
              <w:bottom w:w="80" w:type="dxa"/>
              <w:end w:w="90" w:type="dxa"/>
            </w:tcMar>
            <w:vAlign w:val="center"/>
            <w:shd w:fill="F7F9FA"/>
          </w:tcPr>
          <w:p>
            <w:pPr>
              <w:spacing w:after="0"/>
            </w:pPr>
            <w:r>
              <w:rPr>
                <w:sz w:val="16"/>
              </w:rPr>
              <w:t>XSSFWorkbook / XSSF</w:t>
            </w:r>
          </w:p>
        </w:tc>
        <w:tc>
          <w:tcPr>
            <w:tcW w:type="dxa" w:w="3351"/>
            <w:tcMar>
              <w:top w:w="80" w:type="dxa"/>
              <w:start w:w="90" w:type="dxa"/>
              <w:bottom w:w="80" w:type="dxa"/>
              <w:end w:w="90" w:type="dxa"/>
            </w:tcMar>
            <w:vAlign w:val="center"/>
            <w:shd w:fill="F7F9FA"/>
          </w:tcPr>
          <w:p>
            <w:pPr>
              <w:spacing w:after="0"/>
            </w:pPr>
            <w:r>
              <w:rPr>
                <w:sz w:val="16"/>
              </w:rPr>
              <w:t>Office Open XML workbook support.</w:t>
            </w:r>
          </w:p>
        </w:tc>
      </w:tr>
      <w:tr>
        <w:trPr>
          <w:cantSplit/>
        </w:trPr>
        <w:tc>
          <w:tcPr>
            <w:tcW w:type="dxa" w:w="3351"/>
            <w:tcMar>
              <w:top w:w="80" w:type="dxa"/>
              <w:start w:w="90" w:type="dxa"/>
              <w:bottom w:w="80" w:type="dxa"/>
              <w:end w:w="90" w:type="dxa"/>
            </w:tcMar>
            <w:vAlign w:val="center"/>
          </w:tcPr>
          <w:p>
            <w:pPr>
              <w:spacing w:after="0"/>
            </w:pPr>
            <w:r>
              <w:rPr>
                <w:sz w:val="16"/>
              </w:rPr>
              <w:t>Either format (when supported)</w:t>
            </w:r>
          </w:p>
        </w:tc>
        <w:tc>
          <w:tcPr>
            <w:tcW w:type="dxa" w:w="3351"/>
            <w:tcMar>
              <w:top w:w="80" w:type="dxa"/>
              <w:start w:w="90" w:type="dxa"/>
              <w:bottom w:w="80" w:type="dxa"/>
              <w:end w:w="90" w:type="dxa"/>
            </w:tcMar>
            <w:vAlign w:val="center"/>
          </w:tcPr>
          <w:p>
            <w:pPr>
              <w:spacing w:after="0"/>
            </w:pPr>
            <w:r>
              <w:rPr>
                <w:sz w:val="16"/>
              </w:rPr>
              <w:t>WorkbookFactory</w:t>
            </w:r>
          </w:p>
        </w:tc>
        <w:tc>
          <w:tcPr>
            <w:tcW w:type="dxa" w:w="3351"/>
            <w:tcMar>
              <w:top w:w="80" w:type="dxa"/>
              <w:start w:w="90" w:type="dxa"/>
              <w:bottom w:w="80" w:type="dxa"/>
              <w:end w:w="90" w:type="dxa"/>
            </w:tcMar>
            <w:vAlign w:val="center"/>
          </w:tcPr>
          <w:p>
            <w:pPr>
              <w:spacing w:after="0"/>
            </w:pPr>
            <w:r>
              <w:rPr>
                <w:sz w:val="16"/>
              </w:rPr>
              <w:t>Can choose an appropriate Workbook implementation based on the file contents.</w:t>
            </w:r>
          </w:p>
        </w:tc>
      </w:tr>
    </w:tbl>
    <w:p>
      <w:pPr>
        <w:spacing w:after="0"/>
      </w:pPr>
    </w:p>
    <w:p>
      <w:pPr>
        <w:pStyle w:val="Heading2"/>
        <w:keepNext/>
      </w:pPr>
      <w:r>
        <w:t>Main objects</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shd w:fill="15314B"/>
            <w:tcMar>
              <w:top w:w="80" w:type="dxa"/>
              <w:start w:w="90" w:type="dxa"/>
              <w:bottom w:w="80" w:type="dxa"/>
              <w:end w:w="90" w:type="dxa"/>
            </w:tcMar>
            <w:vAlign w:val="center"/>
          </w:tcPr>
          <w:p>
            <w:pPr>
              <w:spacing w:after="0"/>
            </w:pPr>
            <w:r>
              <w:rPr>
                <w:b/>
                <w:color w:val="FFFFFF"/>
                <w:sz w:val="16"/>
              </w:rPr>
              <w:t>Class / interface</w:t>
            </w:r>
          </w:p>
        </w:tc>
        <w:tc>
          <w:tcPr>
            <w:tcW w:type="dxa" w:w="5026"/>
            <w:shd w:fill="15314B"/>
            <w:tcMar>
              <w:top w:w="80" w:type="dxa"/>
              <w:start w:w="90" w:type="dxa"/>
              <w:bottom w:w="80" w:type="dxa"/>
              <w:end w:w="90" w:type="dxa"/>
            </w:tcMar>
            <w:vAlign w:val="center"/>
          </w:tcPr>
          <w:p>
            <w:pPr>
              <w:spacing w:after="0"/>
            </w:pPr>
            <w:r>
              <w:rPr>
                <w:b/>
                <w:color w:val="FFFFFF"/>
                <w:sz w:val="16"/>
              </w:rPr>
              <w:t>Purpose</w:t>
            </w:r>
          </w:p>
        </w:tc>
      </w:tr>
      <w:tr>
        <w:trPr>
          <w:cantSplit/>
        </w:trPr>
        <w:tc>
          <w:tcPr>
            <w:tcW w:type="dxa" w:w="5026"/>
            <w:tcMar>
              <w:top w:w="80" w:type="dxa"/>
              <w:start w:w="90" w:type="dxa"/>
              <w:bottom w:w="80" w:type="dxa"/>
              <w:end w:w="90" w:type="dxa"/>
            </w:tcMar>
            <w:vAlign w:val="center"/>
          </w:tcPr>
          <w:p>
            <w:pPr>
              <w:spacing w:after="0"/>
            </w:pPr>
            <w:r>
              <w:rPr>
                <w:sz w:val="16"/>
              </w:rPr>
              <w:t>FileInputStream or InputStream</w:t>
            </w:r>
          </w:p>
        </w:tc>
        <w:tc>
          <w:tcPr>
            <w:tcW w:type="dxa" w:w="5026"/>
            <w:tcMar>
              <w:top w:w="80" w:type="dxa"/>
              <w:start w:w="90" w:type="dxa"/>
              <w:bottom w:w="80" w:type="dxa"/>
              <w:end w:w="90" w:type="dxa"/>
            </w:tcMar>
            <w:vAlign w:val="center"/>
          </w:tcPr>
          <w:p>
            <w:pPr>
              <w:spacing w:after="0"/>
            </w:pPr>
            <w:r>
              <w:rPr>
                <w:sz w:val="16"/>
              </w:rPr>
              <w:t>Opens the Excel file bytes from disk.</w:t>
            </w:r>
          </w:p>
        </w:tc>
      </w:tr>
      <w:tr>
        <w:trPr>
          <w:cantSplit/>
        </w:trPr>
        <w:tc>
          <w:tcPr>
            <w:tcW w:type="dxa" w:w="5026"/>
            <w:tcMar>
              <w:top w:w="80" w:type="dxa"/>
              <w:start w:w="90" w:type="dxa"/>
              <w:bottom w:w="80" w:type="dxa"/>
              <w:end w:w="90" w:type="dxa"/>
            </w:tcMar>
            <w:vAlign w:val="center"/>
            <w:shd w:fill="F7F9FA"/>
          </w:tcPr>
          <w:p>
            <w:pPr>
              <w:spacing w:after="0"/>
            </w:pPr>
            <w:r>
              <w:rPr>
                <w:sz w:val="16"/>
              </w:rPr>
              <w:t>Workbook / XSSFWorkbook</w:t>
            </w:r>
          </w:p>
        </w:tc>
        <w:tc>
          <w:tcPr>
            <w:tcW w:type="dxa" w:w="5026"/>
            <w:tcMar>
              <w:top w:w="80" w:type="dxa"/>
              <w:start w:w="90" w:type="dxa"/>
              <w:bottom w:w="80" w:type="dxa"/>
              <w:end w:w="90" w:type="dxa"/>
            </w:tcMar>
            <w:vAlign w:val="center"/>
            <w:shd w:fill="F7F9FA"/>
          </w:tcPr>
          <w:p>
            <w:pPr>
              <w:spacing w:after="0"/>
            </w:pPr>
            <w:r>
              <w:rPr>
                <w:sz w:val="16"/>
              </w:rPr>
              <w:t>Represents the Excel workbook file.</w:t>
            </w:r>
          </w:p>
        </w:tc>
      </w:tr>
      <w:tr>
        <w:trPr>
          <w:cantSplit/>
        </w:trPr>
        <w:tc>
          <w:tcPr>
            <w:tcW w:type="dxa" w:w="5026"/>
            <w:tcMar>
              <w:top w:w="80" w:type="dxa"/>
              <w:start w:w="90" w:type="dxa"/>
              <w:bottom w:w="80" w:type="dxa"/>
              <w:end w:w="90" w:type="dxa"/>
            </w:tcMar>
            <w:vAlign w:val="center"/>
          </w:tcPr>
          <w:p>
            <w:pPr>
              <w:spacing w:after="0"/>
            </w:pPr>
            <w:r>
              <w:rPr>
                <w:sz w:val="16"/>
              </w:rPr>
              <w:t>Sheet / XSSFSheet</w:t>
            </w:r>
          </w:p>
        </w:tc>
        <w:tc>
          <w:tcPr>
            <w:tcW w:type="dxa" w:w="5026"/>
            <w:tcMar>
              <w:top w:w="80" w:type="dxa"/>
              <w:start w:w="90" w:type="dxa"/>
              <w:bottom w:w="80" w:type="dxa"/>
              <w:end w:w="90" w:type="dxa"/>
            </w:tcMar>
            <w:vAlign w:val="center"/>
          </w:tcPr>
          <w:p>
            <w:pPr>
              <w:spacing w:after="0"/>
            </w:pPr>
            <w:r>
              <w:rPr>
                <w:sz w:val="16"/>
              </w:rPr>
              <w:t>Represents one worksheet tab, such as Register.</w:t>
            </w:r>
          </w:p>
        </w:tc>
      </w:tr>
      <w:tr>
        <w:trPr>
          <w:cantSplit/>
        </w:trPr>
        <w:tc>
          <w:tcPr>
            <w:tcW w:type="dxa" w:w="5026"/>
            <w:tcMar>
              <w:top w:w="80" w:type="dxa"/>
              <w:start w:w="90" w:type="dxa"/>
              <w:bottom w:w="80" w:type="dxa"/>
              <w:end w:w="90" w:type="dxa"/>
            </w:tcMar>
            <w:vAlign w:val="center"/>
            <w:shd w:fill="F7F9FA"/>
          </w:tcPr>
          <w:p>
            <w:pPr>
              <w:spacing w:after="0"/>
            </w:pPr>
            <w:r>
              <w:rPr>
                <w:sz w:val="16"/>
              </w:rPr>
              <w:t>Row / XSSFRow</w:t>
            </w:r>
          </w:p>
        </w:tc>
        <w:tc>
          <w:tcPr>
            <w:tcW w:type="dxa" w:w="5026"/>
            <w:tcMar>
              <w:top w:w="80" w:type="dxa"/>
              <w:start w:w="90" w:type="dxa"/>
              <w:bottom w:w="80" w:type="dxa"/>
              <w:end w:w="90" w:type="dxa"/>
            </w:tcMar>
            <w:vAlign w:val="center"/>
            <w:shd w:fill="F7F9FA"/>
          </w:tcPr>
          <w:p>
            <w:pPr>
              <w:spacing w:after="0"/>
            </w:pPr>
            <w:r>
              <w:rPr>
                <w:sz w:val="16"/>
              </w:rPr>
              <w:t>Represents one row in the worksheet.</w:t>
            </w:r>
          </w:p>
        </w:tc>
      </w:tr>
      <w:tr>
        <w:trPr>
          <w:cantSplit/>
        </w:trPr>
        <w:tc>
          <w:tcPr>
            <w:tcW w:type="dxa" w:w="5026"/>
            <w:tcMar>
              <w:top w:w="80" w:type="dxa"/>
              <w:start w:w="90" w:type="dxa"/>
              <w:bottom w:w="80" w:type="dxa"/>
              <w:end w:w="90" w:type="dxa"/>
            </w:tcMar>
            <w:vAlign w:val="center"/>
          </w:tcPr>
          <w:p>
            <w:pPr>
              <w:spacing w:after="0"/>
            </w:pPr>
            <w:r>
              <w:rPr>
                <w:sz w:val="16"/>
              </w:rPr>
              <w:t>Cell / XSSFCell</w:t>
            </w:r>
          </w:p>
        </w:tc>
        <w:tc>
          <w:tcPr>
            <w:tcW w:type="dxa" w:w="5026"/>
            <w:tcMar>
              <w:top w:w="80" w:type="dxa"/>
              <w:start w:w="90" w:type="dxa"/>
              <w:bottom w:w="80" w:type="dxa"/>
              <w:end w:w="90" w:type="dxa"/>
            </w:tcMar>
            <w:vAlign w:val="center"/>
          </w:tcPr>
          <w:p>
            <w:pPr>
              <w:spacing w:after="0"/>
            </w:pPr>
            <w:r>
              <w:rPr>
                <w:sz w:val="16"/>
              </w:rPr>
              <w:t>Represents a single cell inside a row.</w:t>
            </w:r>
          </w:p>
        </w:tc>
      </w:tr>
      <w:tr>
        <w:trPr>
          <w:cantSplit/>
        </w:trPr>
        <w:tc>
          <w:tcPr>
            <w:tcW w:type="dxa" w:w="5026"/>
            <w:tcMar>
              <w:top w:w="80" w:type="dxa"/>
              <w:start w:w="90" w:type="dxa"/>
              <w:bottom w:w="80" w:type="dxa"/>
              <w:end w:w="90" w:type="dxa"/>
            </w:tcMar>
            <w:vAlign w:val="center"/>
            <w:shd w:fill="F7F9FA"/>
          </w:tcPr>
          <w:p>
            <w:pPr>
              <w:spacing w:after="0"/>
            </w:pPr>
            <w:r>
              <w:rPr>
                <w:sz w:val="16"/>
              </w:rPr>
              <w:t>DataFormatter</w:t>
            </w:r>
          </w:p>
        </w:tc>
        <w:tc>
          <w:tcPr>
            <w:tcW w:type="dxa" w:w="5026"/>
            <w:tcMar>
              <w:top w:w="80" w:type="dxa"/>
              <w:start w:w="90" w:type="dxa"/>
              <w:bottom w:w="80" w:type="dxa"/>
              <w:end w:w="90" w:type="dxa"/>
            </w:tcMar>
            <w:vAlign w:val="center"/>
            <w:shd w:fill="F7F9FA"/>
          </w:tcPr>
          <w:p>
            <w:pPr>
              <w:spacing w:after="0"/>
            </w:pPr>
            <w:r>
              <w:rPr>
                <w:sz w:val="16"/>
              </w:rPr>
              <w:t>Converts a cell to a string resembling the displayed Excel value.</w:t>
            </w:r>
          </w:p>
        </w:tc>
      </w:tr>
      <w:tr>
        <w:trPr>
          <w:cantSplit/>
        </w:trPr>
        <w:tc>
          <w:tcPr>
            <w:tcW w:type="dxa" w:w="5026"/>
            <w:tcMar>
              <w:top w:w="80" w:type="dxa"/>
              <w:start w:w="90" w:type="dxa"/>
              <w:bottom w:w="80" w:type="dxa"/>
              <w:end w:w="90" w:type="dxa"/>
            </w:tcMar>
            <w:vAlign w:val="center"/>
          </w:tcPr>
          <w:p>
            <w:pPr>
              <w:spacing w:after="0"/>
            </w:pPr>
            <w:r>
              <w:rPr>
                <w:sz w:val="16"/>
              </w:rPr>
              <w:t>FormulaEvaluator</w:t>
            </w:r>
          </w:p>
        </w:tc>
        <w:tc>
          <w:tcPr>
            <w:tcW w:type="dxa" w:w="5026"/>
            <w:tcMar>
              <w:top w:w="80" w:type="dxa"/>
              <w:start w:w="90" w:type="dxa"/>
              <w:bottom w:w="80" w:type="dxa"/>
              <w:end w:w="90" w:type="dxa"/>
            </w:tcMar>
            <w:vAlign w:val="center"/>
          </w:tcPr>
          <w:p>
            <w:pPr>
              <w:spacing w:after="0"/>
            </w:pPr>
            <w:r>
              <w:rPr>
                <w:sz w:val="16"/>
              </w:rPr>
              <w:t>Calculates formula cells when formatted values are needed.</w:t>
            </w:r>
          </w:p>
        </w:tc>
      </w:tr>
    </w:tbl>
    <w:p>
      <w:pPr>
        <w:spacing w:after="0"/>
      </w:pPr>
    </w:p>
    <w:p>
      <w:pPr>
        <w:pStyle w:val="Heading2"/>
        <w:keepNext/>
      </w:pPr>
      <w:r>
        <w:t>Maven dependency</w:t>
      </w:r>
    </w:p>
    <w:p>
      <w:r>
        <w:rPr>
          <w:i w:val="0"/>
        </w:rPr>
        <w:t>Add Apache POI to pom.xml. The artifact used for XSSF and the common spreadsheet APIs is poi-ooxml. Check the Java version in your project before choosing the POI major version.</w:t>
      </w:r>
    </w:p>
    <w:p>
      <w:pPr>
        <w:keepNext/>
        <w:spacing w:before="80" w:after="60"/>
      </w:pPr>
      <w:r>
        <w:rPr>
          <w:b/>
          <w:color w:val="245B83"/>
          <w:sz w:val="18"/>
        </w:rPr>
        <w:t>Example dependency for a POI 5.x project</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&lt;dependency&gt;</w:t>
            </w:r>
            <w:r>
              <w:br/>
            </w:r>
            <w:r>
              <w:rPr>
                <w:rFonts w:ascii="Consolas" w:hAnsi="Consolas" w:eastAsia="Consolas"/>
                <w:color w:val="172B3A"/>
                <w:sz w:val="14"/>
              </w:rPr>
              <w:t xml:space="preserve">    &lt;groupId&gt;org.apache.poi&lt;/groupId&gt;</w:t>
            </w:r>
            <w:r>
              <w:br/>
            </w:r>
            <w:r>
              <w:rPr>
                <w:rFonts w:ascii="Consolas" w:hAnsi="Consolas" w:eastAsia="Consolas"/>
                <w:color w:val="172B3A"/>
                <w:sz w:val="14"/>
              </w:rPr>
              <w:t xml:space="preserve">    &lt;artifactId&gt;poi-ooxml&lt;/artifactId&gt;</w:t>
            </w:r>
            <w:r>
              <w:br/>
            </w:r>
            <w:r>
              <w:rPr>
                <w:rFonts w:ascii="Consolas" w:hAnsi="Consolas" w:eastAsia="Consolas"/>
                <w:color w:val="172B3A"/>
                <w:sz w:val="14"/>
              </w:rPr>
              <w:t xml:space="preserve">    &lt;version&gt;5.5.1&lt;/version&gt;</w:t>
            </w:r>
            <w:r>
              <w:br/>
            </w:r>
            <w:r>
              <w:rPr>
                <w:rFonts w:ascii="Consolas" w:hAnsi="Consolas" w:eastAsia="Consolas"/>
                <w:color w:val="172B3A"/>
                <w:sz w:val="14"/>
              </w:rPr>
              <w:t>&lt;/dependency&gt;</w:t>
            </w:r>
          </w:p>
        </w:tc>
      </w:tr>
    </w:tbl>
    <w:p>
      <w:pPr>
        <w:spacing w:after="0"/>
      </w:pPr>
    </w:p>
    <w:p>
      <w:r>
        <w:rPr>
          <w:i w:val="0"/>
        </w:rPr>
        <w:t>Version note: Apache POI 6.0.0 was announced as the latest stable release in October 2026 and requires Java 17 or newer. The 5.5.1 example is shown for projects that need to remain on the POI 5.x line. Use a version compatible with your JDK and your organization’s dependency/security policy.</w:t>
      </w:r>
    </w:p>
    <w:p>
      <w:pPr>
        <w:pStyle w:val="Heading2"/>
        <w:keepNext/>
      </w:pPr>
      <w:r>
        <w:t>Suggested project layout</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my-automation-project/</w:t>
            </w:r>
            <w:r>
              <w:br/>
            </w:r>
            <w:r>
              <w:rPr>
                <w:rFonts w:ascii="Consolas" w:hAnsi="Consolas" w:eastAsia="Consolas"/>
                <w:color w:val="172B3A"/>
                <w:sz w:val="14"/>
              </w:rPr>
              <w:t xml:space="preserve">  pom.xml</w:t>
            </w:r>
            <w:r>
              <w:br/>
            </w:r>
            <w:r>
              <w:rPr>
                <w:rFonts w:ascii="Consolas" w:hAnsi="Consolas" w:eastAsia="Consolas"/>
                <w:color w:val="172B3A"/>
                <w:sz w:val="14"/>
              </w:rPr>
              <w:t xml:space="preserve">  src/</w:t>
            </w:r>
            <w:r>
              <w:br/>
            </w:r>
            <w:r>
              <w:rPr>
                <w:rFonts w:ascii="Consolas" w:hAnsi="Consolas" w:eastAsia="Consolas"/>
                <w:color w:val="172B3A"/>
                <w:sz w:val="14"/>
              </w:rPr>
              <w:t xml:space="preserve">    test/</w:t>
            </w:r>
            <w:r>
              <w:br/>
            </w:r>
            <w:r>
              <w:rPr>
                <w:rFonts w:ascii="Consolas" w:hAnsi="Consolas" w:eastAsia="Consolas"/>
                <w:color w:val="172B3A"/>
                <w:sz w:val="14"/>
              </w:rPr>
              <w:t xml:space="preserve">      java/</w:t>
            </w:r>
            <w:r>
              <w:br/>
            </w:r>
            <w:r>
              <w:rPr>
                <w:rFonts w:ascii="Consolas" w:hAnsi="Consolas" w:eastAsia="Consolas"/>
                <w:color w:val="172B3A"/>
                <w:sz w:val="14"/>
              </w:rPr>
              <w:t xml:space="preserve">        data/ExcelDataReader.java</w:t>
            </w:r>
            <w:r>
              <w:br/>
            </w:r>
            <w:r>
              <w:rPr>
                <w:rFonts w:ascii="Consolas" w:hAnsi="Consolas" w:eastAsia="Consolas"/>
                <w:color w:val="172B3A"/>
                <w:sz w:val="14"/>
              </w:rPr>
              <w:t xml:space="preserve">        providers/RegisterDataProvider.java</w:t>
            </w:r>
            <w:r>
              <w:br/>
            </w:r>
            <w:r>
              <w:rPr>
                <w:rFonts w:ascii="Consolas" w:hAnsi="Consolas" w:eastAsia="Consolas"/>
                <w:color w:val="172B3A"/>
                <w:sz w:val="14"/>
              </w:rPr>
              <w:t xml:space="preserve">        tests/RegisterTest.java</w:t>
            </w:r>
            <w:r>
              <w:br/>
            </w:r>
            <w:r>
              <w:rPr>
                <w:rFonts w:ascii="Consolas" w:hAnsi="Consolas" w:eastAsia="Consolas"/>
                <w:color w:val="172B3A"/>
                <w:sz w:val="14"/>
              </w:rPr>
              <w:t xml:space="preserve">      resources/</w:t>
            </w:r>
            <w:r>
              <w:br/>
            </w:r>
            <w:r>
              <w:rPr>
                <w:rFonts w:ascii="Consolas" w:hAnsi="Consolas" w:eastAsia="Consolas"/>
                <w:color w:val="172B3A"/>
                <w:sz w:val="14"/>
              </w:rPr>
              <w:t xml:space="preserve">        testdata/Register.xlsx</w:t>
            </w:r>
          </w:p>
        </w:tc>
      </w:tr>
    </w:tbl>
    <w:p>
      <w:pPr>
        <w:spacing w:after="0"/>
      </w:pPr>
    </w:p>
    <w:p>
      <w:r>
        <w:rPr>
          <w:i w:val="0"/>
        </w:rPr>
        <w:t>Keeping Excel under src/test/resources is more portable than referencing a developer-specific path such as C:\Users\someone\Desktop\TestData.xlsx. In larger Maven projects, you may instead load test data from the classpath or a configurable external test-data directory.</w:t>
      </w:r>
    </w:p>
    <w:p>
      <w:pPr>
        <w:pStyle w:val="Heading1"/>
        <w:keepNext/>
      </w:pPr>
      <w:r>
        <w:t>3. Read a single value from an Excel sheet</w:t>
      </w:r>
    </w:p>
    <w:p>
      <w:r>
        <w:rPr>
          <w:i w:val="0"/>
        </w:rPr>
        <w:t>Your original code follows four steps: open a file stream, create a workbook, select a sheet, then select a row and cell. Excel row and column indexes in Apache POI are zero-based.</w:t>
      </w:r>
    </w:p>
    <w:p>
      <w:pPr>
        <w:keepNext/>
        <w:spacing w:before="80" w:after="60"/>
      </w:pPr>
      <w:r>
        <w:rPr>
          <w:b/>
          <w:color w:val="245B83"/>
          <w:sz w:val="18"/>
        </w:rPr>
        <w:t>Example: read the value in row 0, column 0</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import java.io.FileInputStream;</w:t>
            </w:r>
            <w:r>
              <w:br/>
            </w:r>
            <w:r>
              <w:rPr>
                <w:rFonts w:ascii="Consolas" w:hAnsi="Consolas" w:eastAsia="Consolas"/>
                <w:color w:val="172B3A"/>
                <w:sz w:val="14"/>
              </w:rPr>
              <w:t>import java.io.IOException;</w:t>
            </w:r>
            <w:r>
              <w:br/>
            </w:r>
            <w:r>
              <w:rPr>
                <w:rFonts w:ascii="Consolas" w:hAnsi="Consolas" w:eastAsia="Consolas"/>
                <w:color w:val="172B3A"/>
                <w:sz w:val="14"/>
              </w:rPr>
              <w:t>import org.apache.poi.xssf.usermodel.XSSFSheet;</w:t>
            </w:r>
            <w:r>
              <w:br/>
            </w:r>
            <w:r>
              <w:rPr>
                <w:rFonts w:ascii="Consolas" w:hAnsi="Consolas" w:eastAsia="Consolas"/>
                <w:color w:val="172B3A"/>
                <w:sz w:val="14"/>
              </w:rPr>
              <w:t>import org.apache.poi.xssf.usermodel.XSSFWorkbook;</w:t>
            </w:r>
            <w:r>
              <w:br/>
            </w:r>
            <w:r>
              <w:rPr>
                <w:rFonts w:ascii="Consolas" w:hAnsi="Consolas" w:eastAsia="Consolas"/>
                <w:color w:val="172B3A"/>
                <w:sz w:val="14"/>
              </w:rPr>
              <w:t xml:space="preserve"> </w:t>
            </w:r>
            <w:r>
              <w:br/>
            </w:r>
            <w:r>
              <w:rPr>
                <w:rFonts w:ascii="Consolas" w:hAnsi="Consolas" w:eastAsia="Consolas"/>
                <w:color w:val="172B3A"/>
                <w:sz w:val="14"/>
              </w:rPr>
              <w:t>public class ReadExcelDemo {</w:t>
            </w:r>
            <w:r>
              <w:br/>
            </w:r>
            <w:r>
              <w:rPr>
                <w:rFonts w:ascii="Consolas" w:hAnsi="Consolas" w:eastAsia="Consolas"/>
                <w:color w:val="172B3A"/>
                <w:sz w:val="14"/>
              </w:rPr>
              <w:t xml:space="preserve">    public static void main(String[] args) throws IOException {</w:t>
            </w:r>
            <w:r>
              <w:br/>
            </w:r>
            <w:r>
              <w:rPr>
                <w:rFonts w:ascii="Consolas" w:hAnsi="Consolas" w:eastAsia="Consolas"/>
                <w:color w:val="172B3A"/>
                <w:sz w:val="14"/>
              </w:rPr>
              <w:t xml:space="preserve">        String filePath = "src/test/resources/testdata/Register.xlsx";</w:t>
            </w:r>
            <w:r>
              <w:br/>
            </w:r>
            <w:r>
              <w:rPr>
                <w:rFonts w:ascii="Consolas" w:hAnsi="Consolas" w:eastAsia="Consolas"/>
                <w:color w:val="172B3A"/>
                <w:sz w:val="14"/>
              </w:rPr>
              <w:t xml:space="preserve"> </w:t>
            </w:r>
            <w:r>
              <w:br/>
            </w:r>
            <w:r>
              <w:rPr>
                <w:rFonts w:ascii="Consolas" w:hAnsi="Consolas" w:eastAsia="Consolas"/>
                <w:color w:val="172B3A"/>
                <w:sz w:val="14"/>
              </w:rPr>
              <w:t xml:space="preserve">        try (FileInputStream fis = new FileInputStream(filePath);</w:t>
            </w:r>
            <w:r>
              <w:br/>
            </w:r>
            <w:r>
              <w:rPr>
                <w:rFonts w:ascii="Consolas" w:hAnsi="Consolas" w:eastAsia="Consolas"/>
                <w:color w:val="172B3A"/>
                <w:sz w:val="14"/>
              </w:rPr>
              <w:t xml:space="preserve">             XSSFWorkbook workbook = new XSSFWorkbook(fis)) {</w:t>
            </w:r>
            <w:r>
              <w:br/>
            </w:r>
            <w:r>
              <w:rPr>
                <w:rFonts w:ascii="Consolas" w:hAnsi="Consolas" w:eastAsia="Consolas"/>
                <w:color w:val="172B3A"/>
                <w:sz w:val="14"/>
              </w:rPr>
              <w:t xml:space="preserve"> </w:t>
            </w:r>
            <w:r>
              <w:br/>
            </w:r>
            <w:r>
              <w:rPr>
                <w:rFonts w:ascii="Consolas" w:hAnsi="Consolas" w:eastAsia="Consolas"/>
                <w:color w:val="172B3A"/>
                <w:sz w:val="14"/>
              </w:rPr>
              <w:t xml:space="preserve">            XSSFSheet sheet = workbook.getSheet("Register");</w:t>
            </w:r>
            <w:r>
              <w:br/>
            </w:r>
            <w:r>
              <w:rPr>
                <w:rFonts w:ascii="Consolas" w:hAnsi="Consolas" w:eastAsia="Consolas"/>
                <w:color w:val="172B3A"/>
                <w:sz w:val="14"/>
              </w:rPr>
              <w:t xml:space="preserve"> </w:t>
            </w:r>
            <w:r>
              <w:br/>
            </w:r>
            <w:r>
              <w:rPr>
                <w:rFonts w:ascii="Consolas" w:hAnsi="Consolas" w:eastAsia="Consolas"/>
                <w:color w:val="172B3A"/>
                <w:sz w:val="14"/>
              </w:rPr>
              <w:t xml:space="preserve">            String firstName = sheet.getRow(0)</w:t>
            </w:r>
            <w:r>
              <w:br/>
            </w:r>
            <w:r>
              <w:rPr>
                <w:rFonts w:ascii="Consolas" w:hAnsi="Consolas" w:eastAsia="Consolas"/>
                <w:color w:val="172B3A"/>
                <w:sz w:val="14"/>
              </w:rPr>
              <w:t xml:space="preserve">                                    .getCell(0)</w:t>
            </w:r>
            <w:r>
              <w:br/>
            </w:r>
            <w:r>
              <w:rPr>
                <w:rFonts w:ascii="Consolas" w:hAnsi="Consolas" w:eastAsia="Consolas"/>
                <w:color w:val="172B3A"/>
                <w:sz w:val="14"/>
              </w:rPr>
              <w:t xml:space="preserve">                                    .getStringCellValue();</w:t>
            </w:r>
            <w:r>
              <w:br/>
            </w:r>
            <w:r>
              <w:rPr>
                <w:rFonts w:ascii="Consolas" w:hAnsi="Consolas" w:eastAsia="Consolas"/>
                <w:color w:val="172B3A"/>
                <w:sz w:val="14"/>
              </w:rPr>
              <w:t xml:space="preserve">            System.out.println(firstName);</w:t>
            </w:r>
            <w:r>
              <w:br/>
            </w:r>
            <w:r>
              <w:rPr>
                <w:rFonts w:ascii="Consolas" w:hAnsi="Consolas" w:eastAsia="Consolas"/>
                <w:color w:val="172B3A"/>
                <w:sz w:val="14"/>
              </w:rPr>
              <w:t xml:space="preserve">        }</w:t>
            </w:r>
            <w:r>
              <w:br/>
            </w:r>
            <w:r>
              <w:rPr>
                <w:rFonts w:ascii="Consolas" w:hAnsi="Consolas" w:eastAsia="Consolas"/>
                <w:color w:val="172B3A"/>
                <w:sz w:val="14"/>
              </w:rPr>
              <w:t xml:space="preserve">    }</w:t>
            </w:r>
            <w:r>
              <w:br/>
            </w:r>
            <w:r>
              <w:rPr>
                <w:rFonts w:ascii="Consolas" w:hAnsi="Consolas" w:eastAsia="Consolas"/>
                <w:color w:val="172B3A"/>
                <w:sz w:val="14"/>
              </w:rPr>
              <w:t>}</w:t>
            </w:r>
          </w:p>
        </w:tc>
      </w:tr>
    </w:tbl>
    <w:p>
      <w:pPr>
        <w:spacing w:after="0"/>
      </w:pPr>
    </w:p>
    <w:p>
      <w:pPr>
        <w:pStyle w:val="Heading2"/>
        <w:keepNext/>
      </w:pPr>
      <w:r>
        <w:t>Line-by-line explanation</w:t>
      </w:r>
    </w:p>
    <w:p>
      <w:pPr>
        <w:pStyle w:val="ListNumber"/>
        <w:spacing w:after="40"/>
      </w:pPr>
      <w:r>
        <w:t>FileInputStream opens the workbook file so POI can read its bytes.</w:t>
      </w:r>
    </w:p>
    <w:p>
      <w:pPr>
        <w:pStyle w:val="ListNumber"/>
        <w:spacing w:after="40"/>
      </w:pPr>
      <w:r>
        <w:t>XSSFWorkbook parses the .xlsx workbook. Use try-with-resources so the stream and workbook are closed reliably.</w:t>
      </w:r>
    </w:p>
    <w:p>
      <w:pPr>
        <w:pStyle w:val="ListNumber"/>
        <w:spacing w:after="40"/>
      </w:pPr>
      <w:r>
        <w:t>getSheet("Register") selects the tab named Register. The sheet name must match the workbook exactly.</w:t>
      </w:r>
    </w:p>
    <w:p>
      <w:pPr>
        <w:pStyle w:val="ListNumber"/>
        <w:spacing w:after="40"/>
      </w:pPr>
      <w:r>
        <w:t>getRow(0) selects the first row; getCell(0) selects the first column (column A).</w:t>
      </w:r>
    </w:p>
    <w:p>
      <w:pPr>
        <w:pStyle w:val="ListNumber"/>
        <w:spacing w:after="40"/>
      </w:pPr>
      <w:r>
        <w:t>getStringCellValue() works when the target cell stores a string. It can fail if the cell is numeric, a formula, or another type.</w:t>
      </w:r>
    </w:p>
    <w:p>
      <w:pPr>
        <w:pStyle w:val="ListNumber"/>
        <w:spacing w:after="40"/>
      </w:pPr>
      <w:r>
        <w:t>System.out.println prints the extracted value to the console.</w:t>
      </w:r>
    </w:p>
    <w:tbl>
      <w:tblPr>
        <w:tblW w:type="auto" w:w="0"/>
        <w:jc w:val="center"/>
        <w:tblLook w:firstColumn="1" w:firstRow="1" w:lastColumn="0" w:lastRow="0" w:noHBand="0" w:noVBand="1" w:val="04A0"/>
      </w:tblPr>
      <w:tblGrid>
        <w:gridCol w:w="10052"/>
      </w:tblGrid>
      <w:tr>
        <w:trPr>
          <w:cantSplit/>
        </w:trPr>
        <w:tc>
          <w:tcPr>
            <w:tcW w:type="dxa" w:w="10052"/>
            <w:shd w:fill="FFF2E5"/>
            <w:tcMar>
              <w:top w:w="130" w:type="dxa"/>
              <w:start w:w="160" w:type="dxa"/>
              <w:bottom w:w="130" w:type="dxa"/>
              <w:end w:w="160" w:type="dxa"/>
            </w:tcMar>
          </w:tcPr>
          <w:p>
            <w:pPr>
              <w:spacing w:after="60"/>
            </w:pPr>
            <w:r>
              <w:rPr>
                <w:b/>
                <w:color w:val="B65A13"/>
                <w:sz w:val="19"/>
              </w:rPr>
              <w:t>Use this for learning, not as the final reusable reader</w:t>
            </w:r>
          </w:p>
          <w:p>
            <w:pPr>
              <w:spacing w:after="0" w:line="250" w:lineRule="auto"/>
            </w:pPr>
            <w:r>
              <w:t>Direct chained calls are concise but can throw a NullPointerException when the sheet, row, or cell is missing. Production-grade data readers should validate these objects and produce an error message that identifies the sheet and cell.</w:t>
            </w:r>
          </w:p>
        </w:tc>
      </w:tr>
    </w:tbl>
    <w:p>
      <w:pPr>
        <w:spacing w:after="0"/>
      </w:pPr>
    </w:p>
    <w:p>
      <w:pPr>
        <w:pStyle w:val="Heading1"/>
        <w:keepNext/>
      </w:pPr>
      <w:r>
        <w:t>4. Excel row/column indexes and cell values</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shd w:fill="15314B"/>
            <w:tcMar>
              <w:top w:w="80" w:type="dxa"/>
              <w:start w:w="90" w:type="dxa"/>
              <w:bottom w:w="80" w:type="dxa"/>
              <w:end w:w="90" w:type="dxa"/>
            </w:tcMar>
            <w:vAlign w:val="center"/>
          </w:tcPr>
          <w:p>
            <w:pPr>
              <w:spacing w:after="0"/>
            </w:pPr>
            <w:r>
              <w:rPr>
                <w:b/>
                <w:color w:val="FFFFFF"/>
                <w:sz w:val="16"/>
              </w:rPr>
              <w:t>Excel position</w:t>
            </w:r>
          </w:p>
        </w:tc>
        <w:tc>
          <w:tcPr>
            <w:tcW w:type="dxa" w:w="3351"/>
            <w:shd w:fill="15314B"/>
            <w:tcMar>
              <w:top w:w="80" w:type="dxa"/>
              <w:start w:w="90" w:type="dxa"/>
              <w:bottom w:w="80" w:type="dxa"/>
              <w:end w:w="90" w:type="dxa"/>
            </w:tcMar>
            <w:vAlign w:val="center"/>
          </w:tcPr>
          <w:p>
            <w:pPr>
              <w:spacing w:after="0"/>
            </w:pPr>
            <w:r>
              <w:rPr>
                <w:b/>
                <w:color w:val="FFFFFF"/>
                <w:sz w:val="16"/>
              </w:rPr>
              <w:t>Apache POI index</w:t>
            </w:r>
          </w:p>
        </w:tc>
        <w:tc>
          <w:tcPr>
            <w:tcW w:type="dxa" w:w="3351"/>
            <w:shd w:fill="15314B"/>
            <w:tcMar>
              <w:top w:w="80" w:type="dxa"/>
              <w:start w:w="90" w:type="dxa"/>
              <w:bottom w:w="80" w:type="dxa"/>
              <w:end w:w="90" w:type="dxa"/>
            </w:tcMar>
            <w:vAlign w:val="center"/>
          </w:tcPr>
          <w:p>
            <w:pPr>
              <w:spacing w:after="0"/>
            </w:pPr>
            <w:r>
              <w:rPr>
                <w:b/>
                <w:color w:val="FFFFFF"/>
                <w:sz w:val="16"/>
              </w:rPr>
              <w:t>Meaning</w:t>
            </w:r>
          </w:p>
        </w:tc>
      </w:tr>
      <w:tr>
        <w:trPr>
          <w:cantSplit/>
        </w:trPr>
        <w:tc>
          <w:tcPr>
            <w:tcW w:type="dxa" w:w="3351"/>
            <w:tcMar>
              <w:top w:w="80" w:type="dxa"/>
              <w:start w:w="90" w:type="dxa"/>
              <w:bottom w:w="80" w:type="dxa"/>
              <w:end w:w="90" w:type="dxa"/>
            </w:tcMar>
            <w:vAlign w:val="center"/>
          </w:tcPr>
          <w:p>
            <w:pPr>
              <w:spacing w:after="0"/>
            </w:pPr>
            <w:r>
              <w:rPr>
                <w:sz w:val="16"/>
              </w:rPr>
              <w:t>A1</w:t>
            </w:r>
          </w:p>
        </w:tc>
        <w:tc>
          <w:tcPr>
            <w:tcW w:type="dxa" w:w="3351"/>
            <w:tcMar>
              <w:top w:w="80" w:type="dxa"/>
              <w:start w:w="90" w:type="dxa"/>
              <w:bottom w:w="80" w:type="dxa"/>
              <w:end w:w="90" w:type="dxa"/>
            </w:tcMar>
            <w:vAlign w:val="center"/>
          </w:tcPr>
          <w:p>
            <w:pPr>
              <w:spacing w:after="0"/>
            </w:pPr>
            <w:r>
              <w:rPr>
                <w:sz w:val="16"/>
              </w:rPr>
              <w:t>row 0, cell 0</w:t>
            </w:r>
          </w:p>
        </w:tc>
        <w:tc>
          <w:tcPr>
            <w:tcW w:type="dxa" w:w="3351"/>
            <w:tcMar>
              <w:top w:w="80" w:type="dxa"/>
              <w:start w:w="90" w:type="dxa"/>
              <w:bottom w:w="80" w:type="dxa"/>
              <w:end w:w="90" w:type="dxa"/>
            </w:tcMar>
            <w:vAlign w:val="center"/>
          </w:tcPr>
          <w:p>
            <w:pPr>
              <w:spacing w:after="0"/>
            </w:pPr>
            <w:r>
              <w:rPr>
                <w:sz w:val="16"/>
              </w:rPr>
              <w:t>First row, first column.</w:t>
            </w:r>
          </w:p>
        </w:tc>
      </w:tr>
      <w:tr>
        <w:trPr>
          <w:cantSplit/>
        </w:trPr>
        <w:tc>
          <w:tcPr>
            <w:tcW w:type="dxa" w:w="3351"/>
            <w:tcMar>
              <w:top w:w="80" w:type="dxa"/>
              <w:start w:w="90" w:type="dxa"/>
              <w:bottom w:w="80" w:type="dxa"/>
              <w:end w:w="90" w:type="dxa"/>
            </w:tcMar>
            <w:vAlign w:val="center"/>
            <w:shd w:fill="F7F9FA"/>
          </w:tcPr>
          <w:p>
            <w:pPr>
              <w:spacing w:after="0"/>
            </w:pPr>
            <w:r>
              <w:rPr>
                <w:sz w:val="16"/>
              </w:rPr>
              <w:t>C1</w:t>
            </w:r>
          </w:p>
        </w:tc>
        <w:tc>
          <w:tcPr>
            <w:tcW w:type="dxa" w:w="3351"/>
            <w:tcMar>
              <w:top w:w="80" w:type="dxa"/>
              <w:start w:w="90" w:type="dxa"/>
              <w:bottom w:w="80" w:type="dxa"/>
              <w:end w:w="90" w:type="dxa"/>
            </w:tcMar>
            <w:vAlign w:val="center"/>
            <w:shd w:fill="F7F9FA"/>
          </w:tcPr>
          <w:p>
            <w:pPr>
              <w:spacing w:after="0"/>
            </w:pPr>
            <w:r>
              <w:rPr>
                <w:sz w:val="16"/>
              </w:rPr>
              <w:t>row 0, cell 2</w:t>
            </w:r>
          </w:p>
        </w:tc>
        <w:tc>
          <w:tcPr>
            <w:tcW w:type="dxa" w:w="3351"/>
            <w:tcMar>
              <w:top w:w="80" w:type="dxa"/>
              <w:start w:w="90" w:type="dxa"/>
              <w:bottom w:w="80" w:type="dxa"/>
              <w:end w:w="90" w:type="dxa"/>
            </w:tcMar>
            <w:vAlign w:val="center"/>
            <w:shd w:fill="F7F9FA"/>
          </w:tcPr>
          <w:p>
            <w:pPr>
              <w:spacing w:after="0"/>
            </w:pPr>
            <w:r>
              <w:rPr>
                <w:sz w:val="16"/>
              </w:rPr>
              <w:t>First row, third column.</w:t>
            </w:r>
          </w:p>
        </w:tc>
      </w:tr>
      <w:tr>
        <w:trPr>
          <w:cantSplit/>
        </w:trPr>
        <w:tc>
          <w:tcPr>
            <w:tcW w:type="dxa" w:w="3351"/>
            <w:tcMar>
              <w:top w:w="80" w:type="dxa"/>
              <w:start w:w="90" w:type="dxa"/>
              <w:bottom w:w="80" w:type="dxa"/>
              <w:end w:w="90" w:type="dxa"/>
            </w:tcMar>
            <w:vAlign w:val="center"/>
          </w:tcPr>
          <w:p>
            <w:pPr>
              <w:spacing w:after="0"/>
            </w:pPr>
            <w:r>
              <w:rPr>
                <w:sz w:val="16"/>
              </w:rPr>
              <w:t>B3</w:t>
            </w:r>
          </w:p>
        </w:tc>
        <w:tc>
          <w:tcPr>
            <w:tcW w:type="dxa" w:w="3351"/>
            <w:tcMar>
              <w:top w:w="80" w:type="dxa"/>
              <w:start w:w="90" w:type="dxa"/>
              <w:bottom w:w="80" w:type="dxa"/>
              <w:end w:w="90" w:type="dxa"/>
            </w:tcMar>
            <w:vAlign w:val="center"/>
          </w:tcPr>
          <w:p>
            <w:pPr>
              <w:spacing w:after="0"/>
            </w:pPr>
            <w:r>
              <w:rPr>
                <w:sz w:val="16"/>
              </w:rPr>
              <w:t>row 2, cell 1</w:t>
            </w:r>
          </w:p>
        </w:tc>
        <w:tc>
          <w:tcPr>
            <w:tcW w:type="dxa" w:w="3351"/>
            <w:tcMar>
              <w:top w:w="80" w:type="dxa"/>
              <w:start w:w="90" w:type="dxa"/>
              <w:bottom w:w="80" w:type="dxa"/>
              <w:end w:w="90" w:type="dxa"/>
            </w:tcMar>
            <w:vAlign w:val="center"/>
          </w:tcPr>
          <w:p>
            <w:pPr>
              <w:spacing w:after="0"/>
            </w:pPr>
            <w:r>
              <w:rPr>
                <w:sz w:val="16"/>
              </w:rPr>
              <w:t>Third row, second column.</w:t>
            </w:r>
          </w:p>
        </w:tc>
      </w:tr>
      <w:tr>
        <w:trPr>
          <w:cantSplit/>
        </w:trPr>
        <w:tc>
          <w:tcPr>
            <w:tcW w:type="dxa" w:w="3351"/>
            <w:tcMar>
              <w:top w:w="80" w:type="dxa"/>
              <w:start w:w="90" w:type="dxa"/>
              <w:bottom w:w="80" w:type="dxa"/>
              <w:end w:w="90" w:type="dxa"/>
            </w:tcMar>
            <w:vAlign w:val="center"/>
            <w:shd w:fill="F7F9FA"/>
          </w:tcPr>
          <w:p>
            <w:pPr>
              <w:spacing w:after="0"/>
            </w:pPr>
            <w:r>
              <w:rPr>
                <w:sz w:val="16"/>
              </w:rPr>
              <w:t>F4</w:t>
            </w:r>
          </w:p>
        </w:tc>
        <w:tc>
          <w:tcPr>
            <w:tcW w:type="dxa" w:w="3351"/>
            <w:tcMar>
              <w:top w:w="80" w:type="dxa"/>
              <w:start w:w="90" w:type="dxa"/>
              <w:bottom w:w="80" w:type="dxa"/>
              <w:end w:w="90" w:type="dxa"/>
            </w:tcMar>
            <w:vAlign w:val="center"/>
            <w:shd w:fill="F7F9FA"/>
          </w:tcPr>
          <w:p>
            <w:pPr>
              <w:spacing w:after="0"/>
            </w:pPr>
            <w:r>
              <w:rPr>
                <w:sz w:val="16"/>
              </w:rPr>
              <w:t>row 3, cell 5</w:t>
            </w:r>
          </w:p>
        </w:tc>
        <w:tc>
          <w:tcPr>
            <w:tcW w:type="dxa" w:w="3351"/>
            <w:tcMar>
              <w:top w:w="80" w:type="dxa"/>
              <w:start w:w="90" w:type="dxa"/>
              <w:bottom w:w="80" w:type="dxa"/>
              <w:end w:w="90" w:type="dxa"/>
            </w:tcMar>
            <w:vAlign w:val="center"/>
            <w:shd w:fill="F7F9FA"/>
          </w:tcPr>
          <w:p>
            <w:pPr>
              <w:spacing w:after="0"/>
            </w:pPr>
            <w:r>
              <w:rPr>
                <w:sz w:val="16"/>
              </w:rPr>
              <w:t>Fourth row, sixth column.</w:t>
            </w:r>
          </w:p>
        </w:tc>
      </w:tr>
    </w:tbl>
    <w:p>
      <w:pPr>
        <w:spacing w:after="0"/>
      </w:pPr>
    </w:p>
    <w:p>
      <w:pPr>
        <w:pStyle w:val="Heading2"/>
        <w:keepNext/>
      </w:pPr>
      <w:r>
        <w:t>Methods seen in the source notes</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shd w:fill="15314B"/>
            <w:tcMar>
              <w:top w:w="80" w:type="dxa"/>
              <w:start w:w="90" w:type="dxa"/>
              <w:bottom w:w="80" w:type="dxa"/>
              <w:end w:w="90" w:type="dxa"/>
            </w:tcMar>
            <w:vAlign w:val="center"/>
          </w:tcPr>
          <w:p>
            <w:pPr>
              <w:spacing w:after="0"/>
            </w:pPr>
            <w:r>
              <w:rPr>
                <w:b/>
                <w:color w:val="FFFFFF"/>
                <w:sz w:val="16"/>
              </w:rPr>
              <w:t>Method</w:t>
            </w:r>
          </w:p>
        </w:tc>
        <w:tc>
          <w:tcPr>
            <w:tcW w:type="dxa" w:w="5026"/>
            <w:shd w:fill="15314B"/>
            <w:tcMar>
              <w:top w:w="80" w:type="dxa"/>
              <w:start w:w="90" w:type="dxa"/>
              <w:bottom w:w="80" w:type="dxa"/>
              <w:end w:w="90" w:type="dxa"/>
            </w:tcMar>
            <w:vAlign w:val="center"/>
          </w:tcPr>
          <w:p>
            <w:pPr>
              <w:spacing w:after="0"/>
            </w:pPr>
            <w:r>
              <w:rPr>
                <w:b/>
                <w:color w:val="FFFFFF"/>
                <w:sz w:val="16"/>
              </w:rPr>
              <w:t>When to use / risk</w:t>
            </w:r>
          </w:p>
        </w:tc>
      </w:tr>
      <w:tr>
        <w:trPr>
          <w:cantSplit/>
        </w:trPr>
        <w:tc>
          <w:tcPr>
            <w:tcW w:type="dxa" w:w="5026"/>
            <w:tcMar>
              <w:top w:w="80" w:type="dxa"/>
              <w:start w:w="90" w:type="dxa"/>
              <w:bottom w:w="80" w:type="dxa"/>
              <w:end w:w="90" w:type="dxa"/>
            </w:tcMar>
            <w:vAlign w:val="center"/>
          </w:tcPr>
          <w:p>
            <w:pPr>
              <w:spacing w:after="0"/>
            </w:pPr>
            <w:r>
              <w:rPr>
                <w:sz w:val="16"/>
              </w:rPr>
              <w:t>getStringCellValue()</w:t>
            </w:r>
          </w:p>
        </w:tc>
        <w:tc>
          <w:tcPr>
            <w:tcW w:type="dxa" w:w="5026"/>
            <w:tcMar>
              <w:top w:w="80" w:type="dxa"/>
              <w:start w:w="90" w:type="dxa"/>
              <w:bottom w:w="80" w:type="dxa"/>
              <w:end w:w="90" w:type="dxa"/>
            </w:tcMar>
            <w:vAlign w:val="center"/>
          </w:tcPr>
          <w:p>
            <w:pPr>
              <w:spacing w:after="0"/>
            </w:pPr>
            <w:r>
              <w:rPr>
                <w:sz w:val="16"/>
              </w:rPr>
              <w:t>Use only when the cell is known to contain text. A numeric phone cell may throw an exception.</w:t>
            </w:r>
          </w:p>
        </w:tc>
      </w:tr>
      <w:tr>
        <w:trPr>
          <w:cantSplit/>
        </w:trPr>
        <w:tc>
          <w:tcPr>
            <w:tcW w:type="dxa" w:w="5026"/>
            <w:tcMar>
              <w:top w:w="80" w:type="dxa"/>
              <w:start w:w="90" w:type="dxa"/>
              <w:bottom w:w="80" w:type="dxa"/>
              <w:end w:w="90" w:type="dxa"/>
            </w:tcMar>
            <w:vAlign w:val="center"/>
            <w:shd w:fill="F7F9FA"/>
          </w:tcPr>
          <w:p>
            <w:pPr>
              <w:spacing w:after="0"/>
            </w:pPr>
            <w:r>
              <w:rPr>
                <w:sz w:val="16"/>
              </w:rPr>
              <w:t>getRawValue()</w:t>
            </w:r>
          </w:p>
        </w:tc>
        <w:tc>
          <w:tcPr>
            <w:tcW w:type="dxa" w:w="5026"/>
            <w:tcMar>
              <w:top w:w="80" w:type="dxa"/>
              <w:start w:w="90" w:type="dxa"/>
              <w:bottom w:w="80" w:type="dxa"/>
              <w:end w:w="90" w:type="dxa"/>
            </w:tcMar>
            <w:vAlign w:val="center"/>
            <w:shd w:fill="F7F9FA"/>
          </w:tcPr>
          <w:p>
            <w:pPr>
              <w:spacing w:after="0"/>
            </w:pPr>
            <w:r>
              <w:rPr>
                <w:sz w:val="16"/>
              </w:rPr>
              <w:t>Specific to XSSF cell implementations; exposes raw stored value and is not the same as the displayed Excel text. Avoid relying on it for generic cell handling.</w:t>
            </w:r>
          </w:p>
        </w:tc>
      </w:tr>
      <w:tr>
        <w:trPr>
          <w:cantSplit/>
        </w:trPr>
        <w:tc>
          <w:tcPr>
            <w:tcW w:type="dxa" w:w="5026"/>
            <w:tcMar>
              <w:top w:w="80" w:type="dxa"/>
              <w:start w:w="90" w:type="dxa"/>
              <w:bottom w:w="80" w:type="dxa"/>
              <w:end w:w="90" w:type="dxa"/>
            </w:tcMar>
            <w:vAlign w:val="center"/>
          </w:tcPr>
          <w:p>
            <w:pPr>
              <w:spacing w:after="0"/>
            </w:pPr>
            <w:r>
              <w:rPr>
                <w:sz w:val="16"/>
              </w:rPr>
              <w:t>DataFormatter.formatCellValue(cell)</w:t>
            </w:r>
          </w:p>
        </w:tc>
        <w:tc>
          <w:tcPr>
            <w:tcW w:type="dxa" w:w="5026"/>
            <w:tcMar>
              <w:top w:w="80" w:type="dxa"/>
              <w:start w:w="90" w:type="dxa"/>
              <w:bottom w:w="80" w:type="dxa"/>
              <w:end w:w="90" w:type="dxa"/>
            </w:tcMar>
            <w:vAlign w:val="center"/>
          </w:tcPr>
          <w:p>
            <w:pPr>
              <w:spacing w:after="0"/>
            </w:pPr>
            <w:r>
              <w:rPr>
                <w:sz w:val="16"/>
              </w:rPr>
              <w:t>Returns a display-oriented text value and handles different cell types more flexibly.</w:t>
            </w:r>
          </w:p>
        </w:tc>
      </w:tr>
      <w:tr>
        <w:trPr>
          <w:cantSplit/>
        </w:trPr>
        <w:tc>
          <w:tcPr>
            <w:tcW w:type="dxa" w:w="5026"/>
            <w:tcMar>
              <w:top w:w="80" w:type="dxa"/>
              <w:start w:w="90" w:type="dxa"/>
              <w:bottom w:w="80" w:type="dxa"/>
              <w:end w:w="90" w:type="dxa"/>
            </w:tcMar>
            <w:vAlign w:val="center"/>
            <w:shd w:fill="F7F9FA"/>
          </w:tcPr>
          <w:p>
            <w:pPr>
              <w:spacing w:after="0"/>
            </w:pPr>
            <w:r>
              <w:rPr>
                <w:sz w:val="16"/>
              </w:rPr>
              <w:t>DataFormatter.formatCellValue(cell, evaluator)</w:t>
            </w:r>
          </w:p>
        </w:tc>
        <w:tc>
          <w:tcPr>
            <w:tcW w:type="dxa" w:w="5026"/>
            <w:tcMar>
              <w:top w:w="80" w:type="dxa"/>
              <w:start w:w="90" w:type="dxa"/>
              <w:bottom w:w="80" w:type="dxa"/>
              <w:end w:w="90" w:type="dxa"/>
            </w:tcMar>
            <w:vAlign w:val="center"/>
            <w:shd w:fill="F7F9FA"/>
          </w:tcPr>
          <w:p>
            <w:pPr>
              <w:spacing w:after="0"/>
            </w:pPr>
            <w:r>
              <w:rPr>
                <w:sz w:val="16"/>
              </w:rPr>
              <w:t>Can format formula results using a FormulaEvaluator.</w:t>
            </w:r>
          </w:p>
        </w:tc>
      </w:tr>
    </w:tbl>
    <w:p>
      <w:pPr>
        <w:spacing w:after="0"/>
      </w:pPr>
    </w:p>
    <w:p>
      <w:pPr>
        <w:pStyle w:val="Heading2"/>
        <w:keepNext/>
      </w:pPr>
      <w:r>
        <w:t>Phone numbers: keep them as text</w:t>
      </w:r>
    </w:p>
    <w:p>
      <w:r>
        <w:rPr>
          <w:i w:val="0"/>
        </w:rPr>
        <w:t>Phone numbers are identifiers, not quantities for arithmetic. If you store a phone number as a numeric cell, leading zeros can be lost and formatting can become surprising. Format the Excel phone column as Text and store the intended digits as text. In Java, pass it as String.</w:t>
      </w:r>
    </w:p>
    <w:tbl>
      <w:tblPr>
        <w:tblW w:type="auto" w:w="0"/>
        <w:jc w:val="center"/>
        <w:tblLook w:firstColumn="1" w:firstRow="1" w:lastColumn="0" w:lastRow="0" w:noHBand="0" w:noVBand="1" w:val="04A0"/>
      </w:tblPr>
      <w:tblGrid>
        <w:gridCol w:w="10052"/>
      </w:tblGrid>
      <w:tr>
        <w:trPr>
          <w:cantSplit/>
        </w:trPr>
        <w:tc>
          <w:tcPr>
            <w:tcW w:type="dxa" w:w="10052"/>
            <w:shd w:fill="E8F5F3"/>
            <w:tcMar>
              <w:top w:w="130" w:type="dxa"/>
              <w:start w:w="160" w:type="dxa"/>
              <w:bottom w:w="130" w:type="dxa"/>
              <w:end w:w="160" w:type="dxa"/>
            </w:tcMar>
          </w:tcPr>
          <w:p>
            <w:pPr>
              <w:spacing w:after="60"/>
            </w:pPr>
            <w:r>
              <w:rPr>
                <w:b/>
                <w:color w:val="158C8C"/>
                <w:sz w:val="19"/>
              </w:rPr>
              <w:t>Example</w:t>
            </w:r>
          </w:p>
          <w:p>
            <w:pPr>
              <w:spacing w:after="0" w:line="250" w:lineRule="auto"/>
            </w:pPr>
            <w:r>
              <w:t>If a phone number is written as 0091-080-001234 in Excel, storing it as numeric data may remove leading zeros or formatting. A text cell preserves the representation the test should enter.</w:t>
            </w:r>
          </w:p>
        </w:tc>
      </w:tr>
    </w:tbl>
    <w:p>
      <w:pPr>
        <w:spacing w:after="0"/>
      </w:pPr>
    </w:p>
    <w:p>
      <w:pPr>
        <w:pStyle w:val="Heading2"/>
        <w:keepNext/>
      </w:pPr>
      <w:r>
        <w:t>Common Excel problems</w:t>
      </w:r>
    </w:p>
    <w:p>
      <w:pPr>
        <w:pStyle w:val="ListBullet"/>
        <w:spacing w:after="40"/>
      </w:pPr>
      <w:r>
        <w:t>Sheet name mismatch: getSheet("Register") returns null if there is no exact matching tab.</w:t>
      </w:r>
    </w:p>
    <w:p>
      <w:pPr>
        <w:pStyle w:val="ListBullet"/>
        <w:spacing w:after="40"/>
      </w:pPr>
      <w:r>
        <w:t>Blank row or cell: getRow() or getCell() may return null.</w:t>
      </w:r>
    </w:p>
    <w:p>
      <w:pPr>
        <w:pStyle w:val="ListBullet"/>
        <w:spacing w:after="40"/>
      </w:pPr>
      <w:r>
        <w:t>Numeric data: getStringCellValue() may throw an IllegalStateException.</w:t>
      </w:r>
    </w:p>
    <w:p>
      <w:pPr>
        <w:pStyle w:val="ListBullet"/>
        <w:spacing w:after="40"/>
      </w:pPr>
      <w:r>
        <w:t>Formula cell: use a FormulaEvaluator if the value must reflect the calculated result.</w:t>
      </w:r>
    </w:p>
    <w:p>
      <w:pPr>
        <w:pStyle w:val="ListBullet"/>
        <w:spacing w:after="40"/>
      </w:pPr>
      <w:r>
        <w:t>Date cells: the visible text can be locale/formatted; agree on a stable data format such as yyyy-MM-dd or store the test value as text.</w:t>
      </w:r>
    </w:p>
    <w:p>
      <w:pPr>
        <w:pStyle w:val="ListBullet"/>
        <w:spacing w:after="40"/>
      </w:pPr>
      <w:r>
        <w:t>Header row: do not accidentally execute the header values as one test invocation. Skip it deliberately.</w:t>
      </w:r>
    </w:p>
    <w:p>
      <w:pPr>
        <w:pStyle w:val="Heading1"/>
        <w:keepNext/>
      </w:pPr>
      <w:r>
        <w:t>5. TestNG @DataProvider fundamentals</w:t>
      </w:r>
    </w:p>
    <w:p>
      <w:r>
        <w:rPr>
          <w:i w:val="0"/>
        </w:rPr>
        <w:t>@DataProvider supplies rows of arguments to a TestNG test method. It is commonly used for data-driven testing.</w:t>
      </w:r>
    </w:p>
    <w:p>
      <w:pPr>
        <w:keepNext/>
        <w:spacing w:before="80" w:after="60"/>
      </w:pPr>
      <w:r>
        <w:rPr>
          <w:b/>
          <w:color w:val="245B83"/>
          <w:sz w:val="18"/>
        </w:rPr>
        <w:t>Simple example without Excel</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@DataProvider(name = "registerTestData")</w:t>
            </w:r>
            <w:r>
              <w:br/>
            </w:r>
            <w:r>
              <w:rPr>
                <w:rFonts w:ascii="Consolas" w:hAnsi="Consolas" w:eastAsia="Consolas"/>
                <w:color w:val="172B3A"/>
                <w:sz w:val="14"/>
              </w:rPr>
              <w:t>public Object[][] getTestData() {</w:t>
            </w:r>
            <w:r>
              <w:br/>
            </w:r>
            <w:r>
              <w:rPr>
                <w:rFonts w:ascii="Consolas" w:hAnsi="Consolas" w:eastAsia="Consolas"/>
                <w:color w:val="172B3A"/>
                <w:sz w:val="14"/>
              </w:rPr>
              <w:t xml:space="preserve">    return new Object[][] {</w:t>
            </w:r>
            <w:r>
              <w:br/>
            </w:r>
            <w:r>
              <w:rPr>
                <w:rFonts w:ascii="Consolas" w:hAnsi="Consolas" w:eastAsia="Consolas"/>
                <w:color w:val="172B3A"/>
                <w:sz w:val="14"/>
              </w:rPr>
              <w:t xml:space="preserve">        { "Amol", "Jadhav" },</w:t>
            </w:r>
            <w:r>
              <w:br/>
            </w:r>
            <w:r>
              <w:rPr>
                <w:rFonts w:ascii="Consolas" w:hAnsi="Consolas" w:eastAsia="Consolas"/>
                <w:color w:val="172B3A"/>
                <w:sz w:val="14"/>
              </w:rPr>
              <w:t xml:space="preserve">        { "Rutuja", "Kale" }</w:t>
            </w:r>
            <w:r>
              <w:br/>
            </w:r>
            <w:r>
              <w:rPr>
                <w:rFonts w:ascii="Consolas" w:hAnsi="Consolas" w:eastAsia="Consolas"/>
                <w:color w:val="172B3A"/>
                <w:sz w:val="14"/>
              </w:rPr>
              <w:t xml:space="preserve">    };</w:t>
            </w:r>
            <w:r>
              <w:br/>
            </w:r>
            <w:r>
              <w:rPr>
                <w:rFonts w:ascii="Consolas" w:hAnsi="Consolas" w:eastAsia="Consolas"/>
                <w:color w:val="172B3A"/>
                <w:sz w:val="14"/>
              </w:rPr>
              <w:t>}</w:t>
            </w:r>
            <w:r>
              <w:br/>
            </w:r>
            <w:r>
              <w:rPr>
                <w:rFonts w:ascii="Consolas" w:hAnsi="Consolas" w:eastAsia="Consolas"/>
                <w:color w:val="172B3A"/>
                <w:sz w:val="14"/>
              </w:rPr>
              <w:t xml:space="preserve"> </w:t>
            </w:r>
            <w:r>
              <w:br/>
            </w:r>
            <w:r>
              <w:rPr>
                <w:rFonts w:ascii="Consolas" w:hAnsi="Consolas" w:eastAsia="Consolas"/>
                <w:color w:val="172B3A"/>
                <w:sz w:val="14"/>
              </w:rPr>
              <w:t>@Test(dataProvider = "registerTestData")</w:t>
            </w:r>
            <w:r>
              <w:br/>
            </w:r>
            <w:r>
              <w:rPr>
                <w:rFonts w:ascii="Consolas" w:hAnsi="Consolas" w:eastAsia="Consolas"/>
                <w:color w:val="172B3A"/>
                <w:sz w:val="14"/>
              </w:rPr>
              <w:t>public void registerTestCase(String firstName, String lastName) {</w:t>
            </w:r>
            <w:r>
              <w:br/>
            </w:r>
            <w:r>
              <w:rPr>
                <w:rFonts w:ascii="Consolas" w:hAnsi="Consolas" w:eastAsia="Consolas"/>
                <w:color w:val="172B3A"/>
                <w:sz w:val="14"/>
              </w:rPr>
              <w:t xml:space="preserve">    System.out.println(firstName + " " + lastName);</w:t>
            </w:r>
            <w:r>
              <w:br/>
            </w:r>
            <w:r>
              <w:rPr>
                <w:rFonts w:ascii="Consolas" w:hAnsi="Consolas" w:eastAsia="Consolas"/>
                <w:color w:val="172B3A"/>
                <w:sz w:val="14"/>
              </w:rPr>
              <w:t>}</w:t>
            </w:r>
          </w:p>
        </w:tc>
      </w:tr>
    </w:tbl>
    <w:p>
      <w:pPr>
        <w:spacing w:after="0"/>
      </w:pPr>
    </w:p>
    <w:p>
      <w:pPr>
        <w:pStyle w:val="Heading2"/>
        <w:keepNext/>
      </w:pPr>
      <w:r>
        <w:t>How Object[][] works</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shd w:fill="15314B"/>
            <w:tcMar>
              <w:top w:w="80" w:type="dxa"/>
              <w:start w:w="90" w:type="dxa"/>
              <w:bottom w:w="80" w:type="dxa"/>
              <w:end w:w="90" w:type="dxa"/>
            </w:tcMar>
            <w:vAlign w:val="center"/>
          </w:tcPr>
          <w:p>
            <w:pPr>
              <w:spacing w:after="0"/>
            </w:pPr>
            <w:r>
              <w:rPr>
                <w:b/>
                <w:color w:val="FFFFFF"/>
                <w:sz w:val="16"/>
              </w:rPr>
              <w:t>Expression</w:t>
            </w:r>
          </w:p>
        </w:tc>
        <w:tc>
          <w:tcPr>
            <w:tcW w:type="dxa" w:w="5026"/>
            <w:shd w:fill="15314B"/>
            <w:tcMar>
              <w:top w:w="80" w:type="dxa"/>
              <w:start w:w="90" w:type="dxa"/>
              <w:bottom w:w="80" w:type="dxa"/>
              <w:end w:w="90" w:type="dxa"/>
            </w:tcMar>
            <w:vAlign w:val="center"/>
          </w:tcPr>
          <w:p>
            <w:pPr>
              <w:spacing w:after="0"/>
            </w:pPr>
            <w:r>
              <w:rPr>
                <w:b/>
                <w:color w:val="FFFFFF"/>
                <w:sz w:val="16"/>
              </w:rPr>
              <w:t>Meaning</w:t>
            </w:r>
          </w:p>
        </w:tc>
      </w:tr>
      <w:tr>
        <w:trPr>
          <w:cantSplit/>
        </w:trPr>
        <w:tc>
          <w:tcPr>
            <w:tcW w:type="dxa" w:w="5026"/>
            <w:tcMar>
              <w:top w:w="80" w:type="dxa"/>
              <w:start w:w="90" w:type="dxa"/>
              <w:bottom w:w="80" w:type="dxa"/>
              <w:end w:w="90" w:type="dxa"/>
            </w:tcMar>
            <w:vAlign w:val="center"/>
          </w:tcPr>
          <w:p>
            <w:pPr>
              <w:spacing w:after="0"/>
            </w:pPr>
            <w:r>
              <w:rPr>
                <w:sz w:val="16"/>
              </w:rPr>
              <w:t>Object[][]</w:t>
            </w:r>
          </w:p>
        </w:tc>
        <w:tc>
          <w:tcPr>
            <w:tcW w:type="dxa" w:w="5026"/>
            <w:tcMar>
              <w:top w:w="80" w:type="dxa"/>
              <w:start w:w="90" w:type="dxa"/>
              <w:bottom w:w="80" w:type="dxa"/>
              <w:end w:w="90" w:type="dxa"/>
            </w:tcMar>
            <w:vAlign w:val="center"/>
          </w:tcPr>
          <w:p>
            <w:pPr>
              <w:spacing w:after="0"/>
            </w:pPr>
            <w:r>
              <w:rPr>
                <w:sz w:val="16"/>
              </w:rPr>
              <w:t>A two-dimensional array of objects.</w:t>
            </w:r>
          </w:p>
        </w:tc>
      </w:tr>
      <w:tr>
        <w:trPr>
          <w:cantSplit/>
        </w:trPr>
        <w:tc>
          <w:tcPr>
            <w:tcW w:type="dxa" w:w="5026"/>
            <w:tcMar>
              <w:top w:w="80" w:type="dxa"/>
              <w:start w:w="90" w:type="dxa"/>
              <w:bottom w:w="80" w:type="dxa"/>
              <w:end w:w="90" w:type="dxa"/>
            </w:tcMar>
            <w:vAlign w:val="center"/>
            <w:shd w:fill="F7F9FA"/>
          </w:tcPr>
          <w:p>
            <w:pPr>
              <w:spacing w:after="0"/>
            </w:pPr>
            <w:r>
              <w:rPr>
                <w:sz w:val="16"/>
              </w:rPr>
              <w:t>Outer array / rows</w:t>
            </w:r>
          </w:p>
        </w:tc>
        <w:tc>
          <w:tcPr>
            <w:tcW w:type="dxa" w:w="5026"/>
            <w:tcMar>
              <w:top w:w="80" w:type="dxa"/>
              <w:start w:w="90" w:type="dxa"/>
              <w:bottom w:w="80" w:type="dxa"/>
              <w:end w:w="90" w:type="dxa"/>
            </w:tcMar>
            <w:vAlign w:val="center"/>
            <w:shd w:fill="F7F9FA"/>
          </w:tcPr>
          <w:p>
            <w:pPr>
              <w:spacing w:after="0"/>
            </w:pPr>
            <w:r>
              <w:rPr>
                <w:sz w:val="16"/>
              </w:rPr>
              <w:t>Each outer row supplies one invocation of the test method.</w:t>
            </w:r>
          </w:p>
        </w:tc>
      </w:tr>
      <w:tr>
        <w:trPr>
          <w:cantSplit/>
        </w:trPr>
        <w:tc>
          <w:tcPr>
            <w:tcW w:type="dxa" w:w="5026"/>
            <w:tcMar>
              <w:top w:w="80" w:type="dxa"/>
              <w:start w:w="90" w:type="dxa"/>
              <w:bottom w:w="80" w:type="dxa"/>
              <w:end w:w="90" w:type="dxa"/>
            </w:tcMar>
            <w:vAlign w:val="center"/>
          </w:tcPr>
          <w:p>
            <w:pPr>
              <w:spacing w:after="0"/>
            </w:pPr>
            <w:r>
              <w:rPr>
                <w:sz w:val="16"/>
              </w:rPr>
              <w:t>Inner array / columns</w:t>
            </w:r>
          </w:p>
        </w:tc>
        <w:tc>
          <w:tcPr>
            <w:tcW w:type="dxa" w:w="5026"/>
            <w:tcMar>
              <w:top w:w="80" w:type="dxa"/>
              <w:start w:w="90" w:type="dxa"/>
              <w:bottom w:w="80" w:type="dxa"/>
              <w:end w:w="90" w:type="dxa"/>
            </w:tcMar>
            <w:vAlign w:val="center"/>
          </w:tcPr>
          <w:p>
            <w:pPr>
              <w:spacing w:after="0"/>
            </w:pPr>
            <w:r>
              <w:rPr>
                <w:sz w:val="16"/>
              </w:rPr>
              <w:t>Each value becomes one argument for that invocation.</w:t>
            </w:r>
          </w:p>
        </w:tc>
      </w:tr>
      <w:tr>
        <w:trPr>
          <w:cantSplit/>
        </w:trPr>
        <w:tc>
          <w:tcPr>
            <w:tcW w:type="dxa" w:w="5026"/>
            <w:tcMar>
              <w:top w:w="80" w:type="dxa"/>
              <w:start w:w="90" w:type="dxa"/>
              <w:bottom w:w="80" w:type="dxa"/>
              <w:end w:w="90" w:type="dxa"/>
            </w:tcMar>
            <w:vAlign w:val="center"/>
            <w:shd w:fill="F7F9FA"/>
          </w:tcPr>
          <w:p>
            <w:pPr>
              <w:spacing w:after="0"/>
            </w:pPr>
            <w:r>
              <w:rPr>
                <w:sz w:val="16"/>
              </w:rPr>
              <w:t>2 rows x 2 values</w:t>
            </w:r>
          </w:p>
        </w:tc>
        <w:tc>
          <w:tcPr>
            <w:tcW w:type="dxa" w:w="5026"/>
            <w:tcMar>
              <w:top w:w="80" w:type="dxa"/>
              <w:start w:w="90" w:type="dxa"/>
              <w:bottom w:w="80" w:type="dxa"/>
              <w:end w:w="90" w:type="dxa"/>
            </w:tcMar>
            <w:vAlign w:val="center"/>
            <w:shd w:fill="F7F9FA"/>
          </w:tcPr>
          <w:p>
            <w:pPr>
              <w:spacing w:after="0"/>
            </w:pPr>
            <w:r>
              <w:rPr>
                <w:sz w:val="16"/>
              </w:rPr>
              <w:t>The test method runs twice, with two arguments each time.</w:t>
            </w:r>
          </w:p>
        </w:tc>
      </w:tr>
    </w:tbl>
    <w:p>
      <w:pPr>
        <w:spacing w:after="0"/>
      </w:pPr>
    </w:p>
    <w:p>
      <w:r>
        <w:rPr>
          <w:i w:val="0"/>
        </w:rPr>
        <w:t>The DataProvider name and dataProvider attribute must match. The number and types of values in each data row must match the test method’s parameters.</w:t>
      </w:r>
    </w:p>
    <w:tbl>
      <w:tblPr>
        <w:tblW w:type="auto" w:w="0"/>
        <w:jc w:val="center"/>
        <w:tblLook w:firstColumn="1" w:firstRow="1" w:lastColumn="0" w:lastRow="0" w:noHBand="0" w:noVBand="1" w:val="04A0"/>
      </w:tblPr>
      <w:tblGrid>
        <w:gridCol w:w="10052"/>
      </w:tblGrid>
      <w:tr>
        <w:trPr>
          <w:cantSplit/>
        </w:trPr>
        <w:tc>
          <w:tcPr>
            <w:tcW w:type="dxa" w:w="10052"/>
            <w:shd w:fill="FFF2E5"/>
            <w:tcMar>
              <w:top w:w="130" w:type="dxa"/>
              <w:start w:w="160" w:type="dxa"/>
              <w:bottom w:w="130" w:type="dxa"/>
              <w:end w:w="160" w:type="dxa"/>
            </w:tcMar>
          </w:tcPr>
          <w:p>
            <w:pPr>
              <w:spacing w:after="60"/>
            </w:pPr>
            <w:r>
              <w:rPr>
                <w:b/>
                <w:color w:val="B65A13"/>
                <w:sz w:val="19"/>
              </w:rPr>
              <w:t>Correction to a common misunderstanding</w:t>
            </w:r>
          </w:p>
          <w:p>
            <w:pPr>
              <w:spacing w:after="0" w:line="250" w:lineRule="auto"/>
            </w:pPr>
            <w:r>
              <w:t>If each data row contains four values, the test method normally needs four matching parameters, not five. TestNG maps the supplied values to the method parameters in order.</w:t>
            </w:r>
          </w:p>
        </w:tc>
      </w:tr>
    </w:tbl>
    <w:p>
      <w:pPr>
        <w:spacing w:after="0"/>
      </w:pPr>
    </w:p>
    <w:p>
      <w:pPr>
        <w:pStyle w:val="Heading2"/>
        <w:keepNext/>
      </w:pPr>
      <w:r>
        <w:t>Four rows and three columns</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Object[][] data = new Object[4][3];</w:t>
            </w:r>
            <w:r>
              <w:br/>
            </w:r>
            <w:r>
              <w:rPr>
                <w:rFonts w:ascii="Consolas" w:hAnsi="Consolas" w:eastAsia="Consolas"/>
                <w:color w:val="172B3A"/>
                <w:sz w:val="14"/>
              </w:rPr>
              <w:t>data[0][0] = "Amol";</w:t>
            </w:r>
            <w:r>
              <w:br/>
            </w:r>
            <w:r>
              <w:rPr>
                <w:rFonts w:ascii="Consolas" w:hAnsi="Consolas" w:eastAsia="Consolas"/>
                <w:color w:val="172B3A"/>
                <w:sz w:val="14"/>
              </w:rPr>
              <w:t>data[0][1] = "Jadhav";</w:t>
            </w:r>
            <w:r>
              <w:br/>
            </w:r>
            <w:r>
              <w:rPr>
                <w:rFonts w:ascii="Consolas" w:hAnsi="Consolas" w:eastAsia="Consolas"/>
                <w:color w:val="172B3A"/>
                <w:sz w:val="14"/>
              </w:rPr>
              <w:t>data[0][2] = "9090901001";</w:t>
            </w:r>
            <w:r>
              <w:br/>
            </w:r>
            <w:r>
              <w:rPr>
                <w:rFonts w:ascii="Consolas" w:hAnsi="Consolas" w:eastAsia="Consolas"/>
                <w:color w:val="172B3A"/>
                <w:sz w:val="14"/>
              </w:rPr>
              <w:t>// Continue filling rows 1, 2 and 3...</w:t>
            </w:r>
            <w:r>
              <w:br/>
            </w:r>
            <w:r>
              <w:rPr>
                <w:rFonts w:ascii="Consolas" w:hAnsi="Consolas" w:eastAsia="Consolas"/>
                <w:color w:val="172B3A"/>
                <w:sz w:val="14"/>
              </w:rPr>
              <w:t>return data;</w:t>
            </w:r>
          </w:p>
        </w:tc>
      </w:tr>
    </w:tbl>
    <w:p>
      <w:pPr>
        <w:spacing w:after="0"/>
      </w:pPr>
    </w:p>
    <w:p>
      <w:r>
        <w:rPr>
          <w:i w:val="0"/>
        </w:rPr>
        <w:t>This shape can supply four test invocations; each invocation receives three arguments. In normal code, use a literal array or populate it in a loop instead of manually repeating many assignments.</w:t>
      </w:r>
    </w:p>
    <w:p>
      <w:pPr>
        <w:pStyle w:val="Heading1"/>
        <w:keepNext/>
      </w:pPr>
      <w:r>
        <w:t>6. DataProvider with hard-coded data</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import org.testng.annotations.DataProvider;</w:t>
            </w:r>
            <w:r>
              <w:br/>
            </w:r>
            <w:r>
              <w:rPr>
                <w:rFonts w:ascii="Consolas" w:hAnsi="Consolas" w:eastAsia="Consolas"/>
                <w:color w:val="172B3A"/>
                <w:sz w:val="14"/>
              </w:rPr>
              <w:t>import org.testng.annotations.Test;</w:t>
            </w:r>
            <w:r>
              <w:br/>
            </w:r>
            <w:r>
              <w:rPr>
                <w:rFonts w:ascii="Consolas" w:hAnsi="Consolas" w:eastAsia="Consolas"/>
                <w:color w:val="172B3A"/>
                <w:sz w:val="14"/>
              </w:rPr>
              <w:t xml:space="preserve"> </w:t>
            </w:r>
            <w:r>
              <w:br/>
            </w:r>
            <w:r>
              <w:rPr>
                <w:rFonts w:ascii="Consolas" w:hAnsi="Consolas" w:eastAsia="Consolas"/>
                <w:color w:val="172B3A"/>
                <w:sz w:val="14"/>
              </w:rPr>
              <w:t>public class RegisterDataProviderDemo {</w:t>
            </w:r>
            <w:r>
              <w:br/>
            </w:r>
            <w:r>
              <w:rPr>
                <w:rFonts w:ascii="Consolas" w:hAnsi="Consolas" w:eastAsia="Consolas"/>
                <w:color w:val="172B3A"/>
                <w:sz w:val="14"/>
              </w:rPr>
              <w:t xml:space="preserve">    @DataProvider(name = "registerTestData")</w:t>
            </w:r>
            <w:r>
              <w:br/>
            </w:r>
            <w:r>
              <w:rPr>
                <w:rFonts w:ascii="Consolas" w:hAnsi="Consolas" w:eastAsia="Consolas"/>
                <w:color w:val="172B3A"/>
                <w:sz w:val="14"/>
              </w:rPr>
              <w:t xml:space="preserve">    public Object[][] getTestData() {</w:t>
            </w:r>
            <w:r>
              <w:br/>
            </w:r>
            <w:r>
              <w:rPr>
                <w:rFonts w:ascii="Consolas" w:hAnsi="Consolas" w:eastAsia="Consolas"/>
                <w:color w:val="172B3A"/>
                <w:sz w:val="14"/>
              </w:rPr>
              <w:t xml:space="preserve">        return new Object[][] {</w:t>
            </w:r>
            <w:r>
              <w:br/>
            </w:r>
            <w:r>
              <w:rPr>
                <w:rFonts w:ascii="Consolas" w:hAnsi="Consolas" w:eastAsia="Consolas"/>
                <w:color w:val="172B3A"/>
                <w:sz w:val="14"/>
              </w:rPr>
              <w:t xml:space="preserve">            { "Amol",   "Jadhav", "9090901001" },</w:t>
            </w:r>
            <w:r>
              <w:br/>
            </w:r>
            <w:r>
              <w:rPr>
                <w:rFonts w:ascii="Consolas" w:hAnsi="Consolas" w:eastAsia="Consolas"/>
                <w:color w:val="172B3A"/>
                <w:sz w:val="14"/>
              </w:rPr>
              <w:t xml:space="preserve">            { "Rutuja", "Kale",   "9090901002" },</w:t>
            </w:r>
            <w:r>
              <w:br/>
            </w:r>
            <w:r>
              <w:rPr>
                <w:rFonts w:ascii="Consolas" w:hAnsi="Consolas" w:eastAsia="Consolas"/>
                <w:color w:val="172B3A"/>
                <w:sz w:val="14"/>
              </w:rPr>
              <w:t xml:space="preserve">            { "Sonali", "Jadhav", "9090901003" },</w:t>
            </w:r>
            <w:r>
              <w:br/>
            </w:r>
            <w:r>
              <w:rPr>
                <w:rFonts w:ascii="Consolas" w:hAnsi="Consolas" w:eastAsia="Consolas"/>
                <w:color w:val="172B3A"/>
                <w:sz w:val="14"/>
              </w:rPr>
              <w:t xml:space="preserve">            { "Vikas",  "Mule",   "9090901004" }</w:t>
            </w:r>
            <w:r>
              <w:br/>
            </w:r>
            <w:r>
              <w:rPr>
                <w:rFonts w:ascii="Consolas" w:hAnsi="Consolas" w:eastAsia="Consolas"/>
                <w:color w:val="172B3A"/>
                <w:sz w:val="14"/>
              </w:rPr>
              <w:t xml:space="preserve">        };</w:t>
            </w:r>
            <w:r>
              <w:br/>
            </w:r>
            <w:r>
              <w:rPr>
                <w:rFonts w:ascii="Consolas" w:hAnsi="Consolas" w:eastAsia="Consolas"/>
                <w:color w:val="172B3A"/>
                <w:sz w:val="14"/>
              </w:rPr>
              <w:t xml:space="preserve">    }</w:t>
            </w:r>
            <w:r>
              <w:br/>
            </w:r>
            <w:r>
              <w:rPr>
                <w:rFonts w:ascii="Consolas" w:hAnsi="Consolas" w:eastAsia="Consolas"/>
                <w:color w:val="172B3A"/>
                <w:sz w:val="14"/>
              </w:rPr>
              <w:t xml:space="preserve"> </w:t>
            </w:r>
            <w:r>
              <w:br/>
            </w:r>
            <w:r>
              <w:rPr>
                <w:rFonts w:ascii="Consolas" w:hAnsi="Consolas" w:eastAsia="Consolas"/>
                <w:color w:val="172B3A"/>
                <w:sz w:val="14"/>
              </w:rPr>
              <w:t xml:space="preserve">    @Test(dataProvider = "registerTestData")</w:t>
            </w:r>
            <w:r>
              <w:br/>
            </w:r>
            <w:r>
              <w:rPr>
                <w:rFonts w:ascii="Consolas" w:hAnsi="Consolas" w:eastAsia="Consolas"/>
                <w:color w:val="172B3A"/>
                <w:sz w:val="14"/>
              </w:rPr>
              <w:t xml:space="preserve">    public void registerTestCase(String firstName,</w:t>
            </w:r>
            <w:r>
              <w:br/>
            </w:r>
            <w:r>
              <w:rPr>
                <w:rFonts w:ascii="Consolas" w:hAnsi="Consolas" w:eastAsia="Consolas"/>
                <w:color w:val="172B3A"/>
                <w:sz w:val="14"/>
              </w:rPr>
              <w:t xml:space="preserve">                                 String lastName,</w:t>
            </w:r>
            <w:r>
              <w:br/>
            </w:r>
            <w:r>
              <w:rPr>
                <w:rFonts w:ascii="Consolas" w:hAnsi="Consolas" w:eastAsia="Consolas"/>
                <w:color w:val="172B3A"/>
                <w:sz w:val="14"/>
              </w:rPr>
              <w:t xml:space="preserve">                                 String phone) {</w:t>
            </w:r>
            <w:r>
              <w:br/>
            </w:r>
            <w:r>
              <w:rPr>
                <w:rFonts w:ascii="Consolas" w:hAnsi="Consolas" w:eastAsia="Consolas"/>
                <w:color w:val="172B3A"/>
                <w:sz w:val="14"/>
              </w:rPr>
              <w:t xml:space="preserve">        System.out.println(firstName + " " + lastName + " " + phone);</w:t>
            </w:r>
            <w:r>
              <w:br/>
            </w:r>
            <w:r>
              <w:rPr>
                <w:rFonts w:ascii="Consolas" w:hAnsi="Consolas" w:eastAsia="Consolas"/>
                <w:color w:val="172B3A"/>
                <w:sz w:val="14"/>
              </w:rPr>
              <w:t xml:space="preserve">    }</w:t>
            </w:r>
            <w:r>
              <w:br/>
            </w:r>
            <w:r>
              <w:rPr>
                <w:rFonts w:ascii="Consolas" w:hAnsi="Consolas" w:eastAsia="Consolas"/>
                <w:color w:val="172B3A"/>
                <w:sz w:val="14"/>
              </w:rPr>
              <w:t>}</w:t>
            </w:r>
          </w:p>
        </w:tc>
      </w:tr>
    </w:tbl>
    <w:p>
      <w:pPr>
        <w:spacing w:after="0"/>
      </w:pPr>
    </w:p>
    <w:p>
      <w:pPr>
        <w:pStyle w:val="Heading2"/>
        <w:keepNext/>
      </w:pPr>
      <w:r>
        <w:t>Explanation</w:t>
      </w:r>
    </w:p>
    <w:p>
      <w:pPr>
        <w:pStyle w:val="ListBullet"/>
        <w:spacing w:after="40"/>
      </w:pPr>
      <w:r>
        <w:t>@DataProvider(name = "registerTestData") gives a stable name to the data source.</w:t>
      </w:r>
    </w:p>
    <w:p>
      <w:pPr>
        <w:pStyle w:val="ListBullet"/>
        <w:spacing w:after="40"/>
      </w:pPr>
      <w:r>
        <w:t>Object[][] contains four rows of input and three columns per row.</w:t>
      </w:r>
    </w:p>
    <w:p>
      <w:pPr>
        <w:pStyle w:val="ListBullet"/>
        <w:spacing w:after="40"/>
      </w:pPr>
      <w:r>
        <w:t>@Test(dataProvider = "registerTestData") tells TestNG which provider to call.</w:t>
      </w:r>
    </w:p>
    <w:p>
      <w:pPr>
        <w:pStyle w:val="ListBullet"/>
        <w:spacing w:after="40"/>
      </w:pPr>
      <w:r>
        <w:t>Each row is passed to registerTestCase as firstName, lastName, and phone.</w:t>
      </w:r>
    </w:p>
    <w:p>
      <w:pPr>
        <w:pStyle w:val="ListBullet"/>
        <w:spacing w:after="40"/>
      </w:pPr>
      <w:r>
        <w:t>The test runs four times; it does not mean there are four separate Java test methods.</w:t>
      </w:r>
    </w:p>
    <w:p>
      <w:pPr>
        <w:pStyle w:val="Heading2"/>
        <w:keepNext/>
      </w:pPr>
      <w:r>
        <w:t>When hard-coded test data is acceptable</w:t>
      </w:r>
    </w:p>
    <w:p>
      <w:r>
        <w:rPr>
          <w:i w:val="0"/>
        </w:rPr>
        <w:t>A small fixed data set is useful for a unit test, a quick demonstration, or a very stable few-case test. For larger or frequently edited datasets, move data to a separate source such as Excel, CSV, JSON, or a database.</w:t>
      </w:r>
    </w:p>
    <w:p>
      <w:r>
        <w:br w:type="page"/>
      </w:r>
    </w:p>
    <w:p>
      <w:pPr>
        <w:pStyle w:val="Heading1"/>
        <w:keepNext/>
      </w:pPr>
      <w:r>
        <w:t>7. Read Excel data and return Object[][]</w:t>
      </w:r>
    </w:p>
    <w:p>
      <w:r>
        <w:rPr>
          <w:i w:val="0"/>
        </w:rPr>
        <w:t>Your source material first reads four Excel rows manually and then introduces a reusable nested-loop method. The reusable approach is better because adding more rows does not require adding more assignments in Java.</w:t>
      </w:r>
    </w:p>
    <w:p>
      <w:pPr>
        <w:pStyle w:val="Heading2"/>
        <w:keepNext/>
      </w:pPr>
      <w:r>
        <w:t>The nested-loop idea</w:t>
      </w:r>
    </w:p>
    <w:p>
      <w:pPr>
        <w:keepNext/>
        <w:spacing w:before="80" w:after="60"/>
      </w:pPr>
      <w:r>
        <w:rPr>
          <w:b/>
          <w:color w:val="245B83"/>
          <w:sz w:val="18"/>
        </w:rPr>
        <w:t>Basic pattern shown in the original notes</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int totalRows = sheet.getLastRowNum() + 1;</w:t>
            </w:r>
            <w:r>
              <w:br/>
            </w:r>
            <w:r>
              <w:rPr>
                <w:rFonts w:ascii="Consolas" w:hAnsi="Consolas" w:eastAsia="Consolas"/>
                <w:color w:val="172B3A"/>
                <w:sz w:val="14"/>
              </w:rPr>
              <w:t>int totalCells = sheet.getRow(0).getLastCellNum();</w:t>
            </w:r>
            <w:r>
              <w:br/>
            </w:r>
            <w:r>
              <w:rPr>
                <w:rFonts w:ascii="Consolas" w:hAnsi="Consolas" w:eastAsia="Consolas"/>
                <w:color w:val="172B3A"/>
                <w:sz w:val="14"/>
              </w:rPr>
              <w:t>Object[][] data = new Object[totalRows][totalCells];</w:t>
            </w:r>
            <w:r>
              <w:br/>
            </w:r>
            <w:r>
              <w:rPr>
                <w:rFonts w:ascii="Consolas" w:hAnsi="Consolas" w:eastAsia="Consolas"/>
                <w:color w:val="172B3A"/>
                <w:sz w:val="14"/>
              </w:rPr>
              <w:t xml:space="preserve"> </w:t>
            </w:r>
            <w:r>
              <w:br/>
            </w:r>
            <w:r>
              <w:rPr>
                <w:rFonts w:ascii="Consolas" w:hAnsi="Consolas" w:eastAsia="Consolas"/>
                <w:color w:val="172B3A"/>
                <w:sz w:val="14"/>
              </w:rPr>
              <w:t>for (int i = 0; i &lt; totalRows; i++) {</w:t>
            </w:r>
            <w:r>
              <w:br/>
            </w:r>
            <w:r>
              <w:rPr>
                <w:rFonts w:ascii="Consolas" w:hAnsi="Consolas" w:eastAsia="Consolas"/>
                <w:color w:val="172B3A"/>
                <w:sz w:val="14"/>
              </w:rPr>
              <w:t xml:space="preserve">    for (int j = 0; j &lt; totalCells; j++) {</w:t>
            </w:r>
            <w:r>
              <w:br/>
            </w:r>
            <w:r>
              <w:rPr>
                <w:rFonts w:ascii="Consolas" w:hAnsi="Consolas" w:eastAsia="Consolas"/>
                <w:color w:val="172B3A"/>
                <w:sz w:val="14"/>
              </w:rPr>
              <w:t xml:space="preserve">        data[i][j] = sheet.getRow(i).getCell(j).getStringCellValue();</w:t>
            </w:r>
            <w:r>
              <w:br/>
            </w:r>
            <w:r>
              <w:rPr>
                <w:rFonts w:ascii="Consolas" w:hAnsi="Consolas" w:eastAsia="Consolas"/>
                <w:color w:val="172B3A"/>
                <w:sz w:val="14"/>
              </w:rPr>
              <w:t xml:space="preserve">    }</w:t>
            </w:r>
            <w:r>
              <w:br/>
            </w:r>
            <w:r>
              <w:rPr>
                <w:rFonts w:ascii="Consolas" w:hAnsi="Consolas" w:eastAsia="Consolas"/>
                <w:color w:val="172B3A"/>
                <w:sz w:val="14"/>
              </w:rPr>
              <w:t>}</w:t>
            </w:r>
            <w:r>
              <w:br/>
            </w:r>
            <w:r>
              <w:rPr>
                <w:rFonts w:ascii="Consolas" w:hAnsi="Consolas" w:eastAsia="Consolas"/>
                <w:color w:val="172B3A"/>
                <w:sz w:val="14"/>
              </w:rPr>
              <w:t>return data;</w:t>
            </w:r>
          </w:p>
        </w:tc>
      </w:tr>
    </w:tbl>
    <w:p>
      <w:pPr>
        <w:spacing w:after="0"/>
      </w:pPr>
    </w:p>
    <w:p>
      <w:r>
        <w:rPr>
          <w:i w:val="0"/>
        </w:rPr>
        <w:t>The outer loop walks row-by-row. The inner loop walks through the cells in the current row. Each cell value is copied into the matching position in the Java Object[][] array.</w:t>
      </w:r>
    </w:p>
    <w:p>
      <w:pPr>
        <w:pStyle w:val="Heading2"/>
        <w:keepNext/>
      </w:pPr>
      <w:r>
        <w:t>Why production code needs extra checks</w:t>
      </w:r>
    </w:p>
    <w:p>
      <w:pPr>
        <w:pStyle w:val="ListBullet"/>
        <w:spacing w:after="40"/>
      </w:pPr>
      <w:r>
        <w:t>Row indexes are zero-based; getLastRowNum() is an index, not a count of populated rows. Gaps and formatted blank rows may exist.</w:t>
      </w:r>
    </w:p>
    <w:p>
      <w:pPr>
        <w:pStyle w:val="ListBullet"/>
        <w:spacing w:after="40"/>
      </w:pPr>
      <w:r>
        <w:t>Rows and cells can be missing, getLastCellNum() can vary by row, and getStringCellValue() assumes text.</w:t>
      </w:r>
    </w:p>
    <w:p>
      <w:pPr>
        <w:pStyle w:val="ListBullet"/>
        <w:spacing w:after="40"/>
      </w:pPr>
      <w:r>
        <w:t>Skip the header, ignore fully blank rows, validate expected columns, and close the workbook/stream even after an error.</w:t>
      </w:r>
    </w:p>
    <w:p>
      <w:r>
        <w:br w:type="page"/>
      </w:r>
    </w:p>
    <w:p>
      <w:pPr>
        <w:pStyle w:val="Heading1"/>
        <w:keepNext/>
      </w:pPr>
      <w:r>
        <w:t>8. Reusable ExcelDataReader: safer implementation</w:t>
      </w:r>
    </w:p>
    <w:p>
      <w:r>
        <w:rPr>
          <w:i w:val="0"/>
        </w:rPr>
        <w:t>The following example keeps the source lesson’s purpose—read all cells into Object[][]—but adds practical validation, safe closing, blank-cell handling, formula evaluation, and header-row skipping. It formats values to strings so the matching test method can accept String parameters.</w:t>
      </w:r>
    </w:p>
    <w:p>
      <w:pPr>
        <w:keepNext/>
        <w:spacing w:before="80" w:after="60"/>
      </w:pPr>
      <w:r>
        <w:rPr>
          <w:b/>
          <w:color w:val="245B83"/>
          <w:sz w:val="18"/>
        </w:rPr>
        <w:t>Reusable helper class</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package data;</w:t>
            </w:r>
            <w:r>
              <w:br/>
            </w:r>
            <w:r>
              <w:rPr>
                <w:rFonts w:ascii="Consolas" w:hAnsi="Consolas" w:eastAsia="Consolas"/>
                <w:color w:val="172B3A"/>
                <w:sz w:val="14"/>
              </w:rPr>
              <w:t>import java.io.IOException;</w:t>
            </w:r>
            <w:r>
              <w:br/>
            </w:r>
            <w:r>
              <w:rPr>
                <w:rFonts w:ascii="Consolas" w:hAnsi="Consolas" w:eastAsia="Consolas"/>
                <w:color w:val="172B3A"/>
                <w:sz w:val="14"/>
              </w:rPr>
              <w:t>import java.io.InputStream;</w:t>
            </w:r>
            <w:r>
              <w:br/>
            </w:r>
            <w:r>
              <w:rPr>
                <w:rFonts w:ascii="Consolas" w:hAnsi="Consolas" w:eastAsia="Consolas"/>
                <w:color w:val="172B3A"/>
                <w:sz w:val="14"/>
              </w:rPr>
              <w:t>import java.nio.file.Files;</w:t>
            </w:r>
            <w:r>
              <w:br/>
            </w:r>
            <w:r>
              <w:rPr>
                <w:rFonts w:ascii="Consolas" w:hAnsi="Consolas" w:eastAsia="Consolas"/>
                <w:color w:val="172B3A"/>
                <w:sz w:val="14"/>
              </w:rPr>
              <w:t>import java.nio.file.Paths;</w:t>
            </w:r>
            <w:r>
              <w:br/>
            </w:r>
            <w:r>
              <w:rPr>
                <w:rFonts w:ascii="Consolas" w:hAnsi="Consolas" w:eastAsia="Consolas"/>
                <w:color w:val="172B3A"/>
                <w:sz w:val="14"/>
              </w:rPr>
              <w:t>import java.util.ArrayList;</w:t>
            </w:r>
            <w:r>
              <w:br/>
            </w:r>
            <w:r>
              <w:rPr>
                <w:rFonts w:ascii="Consolas" w:hAnsi="Consolas" w:eastAsia="Consolas"/>
                <w:color w:val="172B3A"/>
                <w:sz w:val="14"/>
              </w:rPr>
              <w:t>import java.util.List;</w:t>
            </w:r>
            <w:r>
              <w:br/>
            </w:r>
            <w:r>
              <w:rPr>
                <w:rFonts w:ascii="Consolas" w:hAnsi="Consolas" w:eastAsia="Consolas"/>
                <w:color w:val="172B3A"/>
                <w:sz w:val="14"/>
              </w:rPr>
              <w:t>import org.apache.poi.ss.usermodel.Cell;</w:t>
            </w:r>
            <w:r>
              <w:br/>
            </w:r>
            <w:r>
              <w:rPr>
                <w:rFonts w:ascii="Consolas" w:hAnsi="Consolas" w:eastAsia="Consolas"/>
                <w:color w:val="172B3A"/>
                <w:sz w:val="14"/>
              </w:rPr>
              <w:t>import org.apache.poi.ss.usermodel.DataFormatter;</w:t>
            </w:r>
            <w:r>
              <w:br/>
            </w:r>
            <w:r>
              <w:rPr>
                <w:rFonts w:ascii="Consolas" w:hAnsi="Consolas" w:eastAsia="Consolas"/>
                <w:color w:val="172B3A"/>
                <w:sz w:val="14"/>
              </w:rPr>
              <w:t>import org.apache.poi.ss.usermodel.FormulaEvaluator;</w:t>
            </w:r>
            <w:r>
              <w:br/>
            </w:r>
            <w:r>
              <w:rPr>
                <w:rFonts w:ascii="Consolas" w:hAnsi="Consolas" w:eastAsia="Consolas"/>
                <w:color w:val="172B3A"/>
                <w:sz w:val="14"/>
              </w:rPr>
              <w:t>import org.apache.poi.ss.usermodel.Row;</w:t>
            </w:r>
            <w:r>
              <w:br/>
            </w:r>
            <w:r>
              <w:rPr>
                <w:rFonts w:ascii="Consolas" w:hAnsi="Consolas" w:eastAsia="Consolas"/>
                <w:color w:val="172B3A"/>
                <w:sz w:val="14"/>
              </w:rPr>
              <w:t>import org.apache.poi.ss.usermodel.Sheet;</w:t>
            </w:r>
            <w:r>
              <w:br/>
            </w:r>
            <w:r>
              <w:rPr>
                <w:rFonts w:ascii="Consolas" w:hAnsi="Consolas" w:eastAsia="Consolas"/>
                <w:color w:val="172B3A"/>
                <w:sz w:val="14"/>
              </w:rPr>
              <w:t>import org.apache.poi.ss.usermodel.Workbook;</w:t>
            </w:r>
            <w:r>
              <w:br/>
            </w:r>
            <w:r>
              <w:rPr>
                <w:rFonts w:ascii="Consolas" w:hAnsi="Consolas" w:eastAsia="Consolas"/>
                <w:color w:val="172B3A"/>
                <w:sz w:val="14"/>
              </w:rPr>
              <w:t>import org.apache.poi.ss.usermodel.WorkbookFactory;</w:t>
            </w:r>
            <w:r>
              <w:br/>
            </w:r>
            <w:r>
              <w:rPr>
                <w:rFonts w:ascii="Consolas" w:hAnsi="Consolas" w:eastAsia="Consolas"/>
                <w:color w:val="172B3A"/>
                <w:sz w:val="14"/>
              </w:rPr>
              <w:t xml:space="preserve"> </w:t>
            </w:r>
            <w:r>
              <w:br/>
            </w:r>
            <w:r>
              <w:rPr>
                <w:rFonts w:ascii="Consolas" w:hAnsi="Consolas" w:eastAsia="Consolas"/>
                <w:color w:val="172B3A"/>
                <w:sz w:val="14"/>
              </w:rPr>
              <w:t>public final class ExcelDataReader {</w:t>
            </w:r>
            <w:r>
              <w:br/>
            </w:r>
            <w:r>
              <w:rPr>
                <w:rFonts w:ascii="Consolas" w:hAnsi="Consolas" w:eastAsia="Consolas"/>
                <w:color w:val="172B3A"/>
                <w:sz w:val="14"/>
              </w:rPr>
              <w:t xml:space="preserve">    private ExcelDataReader() { }</w:t>
            </w:r>
            <w:r>
              <w:br/>
            </w:r>
            <w:r>
              <w:rPr>
                <w:rFonts w:ascii="Consolas" w:hAnsi="Consolas" w:eastAsia="Consolas"/>
                <w:color w:val="172B3A"/>
                <w:sz w:val="14"/>
              </w:rPr>
              <w:t xml:space="preserve"> </w:t>
            </w:r>
            <w:r>
              <w:br/>
            </w:r>
            <w:r>
              <w:rPr>
                <w:rFonts w:ascii="Consolas" w:hAnsi="Consolas" w:eastAsia="Consolas"/>
                <w:color w:val="172B3A"/>
                <w:sz w:val="14"/>
              </w:rPr>
              <w:t xml:space="preserve">    public static Object[][] readSheet(String filePath, String sheetName,</w:t>
            </w:r>
            <w:r>
              <w:br/>
            </w:r>
            <w:r>
              <w:rPr>
                <w:rFonts w:ascii="Consolas" w:hAnsi="Consolas" w:eastAsia="Consolas"/>
                <w:color w:val="172B3A"/>
                <w:sz w:val="14"/>
              </w:rPr>
              <w:t xml:space="preserve">                                       boolean skipHeader) throws IOException {</w:t>
            </w:r>
            <w:r>
              <w:br/>
            </w:r>
            <w:r>
              <w:rPr>
                <w:rFonts w:ascii="Consolas" w:hAnsi="Consolas" w:eastAsia="Consolas"/>
                <w:color w:val="172B3A"/>
                <w:sz w:val="14"/>
              </w:rPr>
              <w:t xml:space="preserve">        List&lt;Object[]&gt; rows = new ArrayList&lt;&gt;();</w:t>
            </w:r>
            <w:r>
              <w:br/>
            </w:r>
            <w:r>
              <w:rPr>
                <w:rFonts w:ascii="Consolas" w:hAnsi="Consolas" w:eastAsia="Consolas"/>
                <w:color w:val="172B3A"/>
                <w:sz w:val="14"/>
              </w:rPr>
              <w:t xml:space="preserve">        try (InputStream input = Files.newInputStream(Paths.get(filePath));</w:t>
            </w:r>
            <w:r>
              <w:br/>
            </w:r>
            <w:r>
              <w:rPr>
                <w:rFonts w:ascii="Consolas" w:hAnsi="Consolas" w:eastAsia="Consolas"/>
                <w:color w:val="172B3A"/>
                <w:sz w:val="14"/>
              </w:rPr>
              <w:t xml:space="preserve">             Workbook workbook = WorkbookFactory.create(input)) {</w:t>
            </w:r>
            <w:r>
              <w:br/>
            </w:r>
            <w:r>
              <w:rPr>
                <w:rFonts w:ascii="Consolas" w:hAnsi="Consolas" w:eastAsia="Consolas"/>
                <w:color w:val="172B3A"/>
                <w:sz w:val="14"/>
              </w:rPr>
              <w:t xml:space="preserve">            Sheet sheet = workbook.getSheet(sheetName);</w:t>
            </w:r>
            <w:r>
              <w:br/>
            </w:r>
            <w:r>
              <w:rPr>
                <w:rFonts w:ascii="Consolas" w:hAnsi="Consolas" w:eastAsia="Consolas"/>
                <w:color w:val="172B3A"/>
                <w:sz w:val="14"/>
              </w:rPr>
              <w:t xml:space="preserve">            if (sheet == null) {</w:t>
            </w:r>
            <w:r>
              <w:br/>
            </w:r>
            <w:r>
              <w:rPr>
                <w:rFonts w:ascii="Consolas" w:hAnsi="Consolas" w:eastAsia="Consolas"/>
                <w:color w:val="172B3A"/>
                <w:sz w:val="14"/>
              </w:rPr>
              <w:t xml:space="preserve">                throw new IllegalArgumentException("Sheet not found: " + sheetName + " in " + filePath);</w:t>
            </w:r>
            <w:r>
              <w:br/>
            </w:r>
            <w:r>
              <w:rPr>
                <w:rFonts w:ascii="Consolas" w:hAnsi="Consolas" w:eastAsia="Consolas"/>
                <w:color w:val="172B3A"/>
                <w:sz w:val="14"/>
              </w:rPr>
              <w:t xml:space="preserve">            }</w:t>
            </w:r>
            <w:r>
              <w:br/>
            </w:r>
            <w:r>
              <w:rPr>
                <w:rFonts w:ascii="Consolas" w:hAnsi="Consolas" w:eastAsia="Consolas"/>
                <w:color w:val="172B3A"/>
                <w:sz w:val="14"/>
              </w:rPr>
              <w:t xml:space="preserve">            Row firstRow = sheet.getRow(0);</w:t>
            </w:r>
            <w:r>
              <w:br/>
            </w:r>
            <w:r>
              <w:rPr>
                <w:rFonts w:ascii="Consolas" w:hAnsi="Consolas" w:eastAsia="Consolas"/>
                <w:color w:val="172B3A"/>
                <w:sz w:val="14"/>
              </w:rPr>
              <w:t xml:space="preserve">            if (firstRow == null || firstRow.getLastCellNum() &lt; 1) {</w:t>
            </w:r>
            <w:r>
              <w:br/>
            </w:r>
            <w:r>
              <w:rPr>
                <w:rFonts w:ascii="Consolas" w:hAnsi="Consolas" w:eastAsia="Consolas"/>
                <w:color w:val="172B3A"/>
                <w:sz w:val="14"/>
              </w:rPr>
              <w:t xml:space="preserve">                throw new IllegalArgumentException("Sheet is empty or has no columns: " + sheetName);</w:t>
            </w:r>
            <w:r>
              <w:br/>
            </w:r>
            <w:r>
              <w:rPr>
                <w:rFonts w:ascii="Consolas" w:hAnsi="Consolas" w:eastAsia="Consolas"/>
                <w:color w:val="172B3A"/>
                <w:sz w:val="14"/>
              </w:rPr>
              <w:t xml:space="preserve">            }</w:t>
            </w:r>
            <w:r>
              <w:br/>
            </w:r>
            <w:r>
              <w:rPr>
                <w:rFonts w:ascii="Consolas" w:hAnsi="Consolas" w:eastAsia="Consolas"/>
                <w:color w:val="172B3A"/>
                <w:sz w:val="14"/>
              </w:rPr>
              <w:t xml:space="preserve">            int firstDataRow = skipHeader ? 1 : 0;</w:t>
            </w:r>
            <w:r>
              <w:br/>
            </w:r>
            <w:r>
              <w:rPr>
                <w:rFonts w:ascii="Consolas" w:hAnsi="Consolas" w:eastAsia="Consolas"/>
                <w:color w:val="172B3A"/>
                <w:sz w:val="14"/>
              </w:rPr>
              <w:t xml:space="preserve">            int columnCount = firstRow.getLastCellNum();</w:t>
            </w:r>
            <w:r>
              <w:br/>
            </w:r>
            <w:r>
              <w:rPr>
                <w:rFonts w:ascii="Consolas" w:hAnsi="Consolas" w:eastAsia="Consolas"/>
                <w:color w:val="172B3A"/>
                <w:sz w:val="14"/>
              </w:rPr>
              <w:t xml:space="preserve">            DataFormatter formatter = new DataFormatter();</w:t>
            </w:r>
            <w:r>
              <w:br/>
            </w:r>
            <w:r>
              <w:rPr>
                <w:rFonts w:ascii="Consolas" w:hAnsi="Consolas" w:eastAsia="Consolas"/>
                <w:color w:val="172B3A"/>
                <w:sz w:val="14"/>
              </w:rPr>
              <w:t xml:space="preserve">            FormulaEvaluator evaluator = workbook.getCreationHelper().createFormulaEvaluator();</w:t>
            </w:r>
            <w:r>
              <w:br/>
            </w:r>
            <w:r>
              <w:rPr>
                <w:rFonts w:ascii="Consolas" w:hAnsi="Consolas" w:eastAsia="Consolas"/>
                <w:color w:val="172B3A"/>
                <w:sz w:val="14"/>
              </w:rPr>
              <w:t xml:space="preserve">            for (int r = firstDataRow; r &lt;= sheet.getLastRowNum(); r++) {</w:t>
            </w:r>
            <w:r>
              <w:br/>
            </w:r>
            <w:r>
              <w:rPr>
                <w:rFonts w:ascii="Consolas" w:hAnsi="Consolas" w:eastAsia="Consolas"/>
                <w:color w:val="172B3A"/>
                <w:sz w:val="14"/>
              </w:rPr>
              <w:t xml:space="preserve">                Row row = sheet.getRow(r);</w:t>
            </w:r>
            <w:r>
              <w:br/>
            </w:r>
            <w:r>
              <w:rPr>
                <w:rFonts w:ascii="Consolas" w:hAnsi="Consolas" w:eastAsia="Consolas"/>
                <w:color w:val="172B3A"/>
                <w:sz w:val="14"/>
              </w:rPr>
              <w:t xml:space="preserve">                if (row == null) continue;</w:t>
            </w:r>
            <w:r>
              <w:br/>
            </w:r>
            <w:r>
              <w:rPr>
                <w:rFonts w:ascii="Consolas" w:hAnsi="Consolas" w:eastAsia="Consolas"/>
                <w:color w:val="172B3A"/>
                <w:sz w:val="14"/>
              </w:rPr>
              <w:t xml:space="preserve">                Object[] values = new Object[columnCount];</w:t>
            </w:r>
            <w:r>
              <w:br/>
            </w:r>
            <w:r>
              <w:rPr>
                <w:rFonts w:ascii="Consolas" w:hAnsi="Consolas" w:eastAsia="Consolas"/>
                <w:color w:val="172B3A"/>
                <w:sz w:val="14"/>
              </w:rPr>
              <w:t xml:space="preserve">                boolean hasAnyValue = false;</w:t>
            </w:r>
            <w:r>
              <w:br/>
            </w:r>
            <w:r>
              <w:rPr>
                <w:rFonts w:ascii="Consolas" w:hAnsi="Consolas" w:eastAsia="Consolas"/>
                <w:color w:val="172B3A"/>
                <w:sz w:val="14"/>
              </w:rPr>
              <w:t xml:space="preserve">                for (int c = 0; c &lt; columnCount; c++) {</w:t>
            </w:r>
            <w:r>
              <w:br/>
            </w:r>
            <w:r>
              <w:rPr>
                <w:rFonts w:ascii="Consolas" w:hAnsi="Consolas" w:eastAsia="Consolas"/>
                <w:color w:val="172B3A"/>
                <w:sz w:val="14"/>
              </w:rPr>
              <w:t xml:space="preserve">                    Cell cell = row.getCell(c, Row.MissingCellPolicy.RETURN_BLANK_AS_NULL);</w:t>
            </w:r>
            <w:r>
              <w:br/>
            </w:r>
            <w:r>
              <w:rPr>
                <w:rFonts w:ascii="Consolas" w:hAnsi="Consolas" w:eastAsia="Consolas"/>
                <w:color w:val="172B3A"/>
                <w:sz w:val="14"/>
              </w:rPr>
              <w:t xml:space="preserve">                    String value = cell == null ? "" : formatter.formatCellValue(cell, evaluator).trim();</w:t>
            </w:r>
            <w:r>
              <w:br/>
            </w:r>
            <w:r>
              <w:rPr>
                <w:rFonts w:ascii="Consolas" w:hAnsi="Consolas" w:eastAsia="Consolas"/>
                <w:color w:val="172B3A"/>
                <w:sz w:val="14"/>
              </w:rPr>
              <w:t xml:space="preserve">                    values[c] = value;</w:t>
            </w:r>
            <w:r>
              <w:br/>
            </w:r>
            <w:r>
              <w:rPr>
                <w:rFonts w:ascii="Consolas" w:hAnsi="Consolas" w:eastAsia="Consolas"/>
                <w:color w:val="172B3A"/>
                <w:sz w:val="14"/>
              </w:rPr>
              <w:t xml:space="preserve">                    if (!value.isEmpty()) hasAnyValue = true;</w:t>
            </w:r>
            <w:r>
              <w:br/>
            </w:r>
            <w:r>
              <w:rPr>
                <w:rFonts w:ascii="Consolas" w:hAnsi="Consolas" w:eastAsia="Consolas"/>
                <w:color w:val="172B3A"/>
                <w:sz w:val="14"/>
              </w:rPr>
              <w:t xml:space="preserve">                }</w:t>
            </w:r>
            <w:r>
              <w:br/>
            </w:r>
            <w:r>
              <w:rPr>
                <w:rFonts w:ascii="Consolas" w:hAnsi="Consolas" w:eastAsia="Consolas"/>
                <w:color w:val="172B3A"/>
                <w:sz w:val="14"/>
              </w:rPr>
              <w:t xml:space="preserve">                if (hasAnyValue) rows.add(values);</w:t>
            </w:r>
            <w:r>
              <w:br/>
            </w:r>
            <w:r>
              <w:rPr>
                <w:rFonts w:ascii="Consolas" w:hAnsi="Consolas" w:eastAsia="Consolas"/>
                <w:color w:val="172B3A"/>
                <w:sz w:val="14"/>
              </w:rPr>
              <w:t xml:space="preserve">            }</w:t>
            </w:r>
            <w:r>
              <w:br/>
            </w:r>
            <w:r>
              <w:rPr>
                <w:rFonts w:ascii="Consolas" w:hAnsi="Consolas" w:eastAsia="Consolas"/>
                <w:color w:val="172B3A"/>
                <w:sz w:val="14"/>
              </w:rPr>
              <w:t xml:space="preserve">        }</w:t>
            </w:r>
            <w:r>
              <w:br/>
            </w:r>
            <w:r>
              <w:rPr>
                <w:rFonts w:ascii="Consolas" w:hAnsi="Consolas" w:eastAsia="Consolas"/>
                <w:color w:val="172B3A"/>
                <w:sz w:val="14"/>
              </w:rPr>
              <w:t xml:space="preserve">        if (rows.isEmpty()) {</w:t>
            </w:r>
            <w:r>
              <w:br/>
            </w:r>
            <w:r>
              <w:rPr>
                <w:rFonts w:ascii="Consolas" w:hAnsi="Consolas" w:eastAsia="Consolas"/>
                <w:color w:val="172B3A"/>
                <w:sz w:val="14"/>
              </w:rPr>
              <w:t xml:space="preserve">            throw new IllegalArgumentException("No test data rows found in " + filePath);</w:t>
            </w:r>
            <w:r>
              <w:br/>
            </w:r>
            <w:r>
              <w:rPr>
                <w:rFonts w:ascii="Consolas" w:hAnsi="Consolas" w:eastAsia="Consolas"/>
                <w:color w:val="172B3A"/>
                <w:sz w:val="14"/>
              </w:rPr>
              <w:t xml:space="preserve">        }</w:t>
            </w:r>
            <w:r>
              <w:br/>
            </w:r>
            <w:r>
              <w:rPr>
                <w:rFonts w:ascii="Consolas" w:hAnsi="Consolas" w:eastAsia="Consolas"/>
                <w:color w:val="172B3A"/>
                <w:sz w:val="14"/>
              </w:rPr>
              <w:t xml:space="preserve">        return rows.toArray(new Object[0][]);</w:t>
            </w:r>
            <w:r>
              <w:br/>
            </w:r>
            <w:r>
              <w:rPr>
                <w:rFonts w:ascii="Consolas" w:hAnsi="Consolas" w:eastAsia="Consolas"/>
                <w:color w:val="172B3A"/>
                <w:sz w:val="14"/>
              </w:rPr>
              <w:t xml:space="preserve">    }</w:t>
            </w:r>
            <w:r>
              <w:br/>
            </w:r>
            <w:r>
              <w:rPr>
                <w:rFonts w:ascii="Consolas" w:hAnsi="Consolas" w:eastAsia="Consolas"/>
                <w:color w:val="172B3A"/>
                <w:sz w:val="14"/>
              </w:rPr>
              <w:t>}</w:t>
            </w:r>
          </w:p>
        </w:tc>
      </w:tr>
    </w:tbl>
    <w:p>
      <w:pPr>
        <w:spacing w:after="0"/>
      </w:pPr>
    </w:p>
    <w:p>
      <w:pPr>
        <w:pStyle w:val="Heading2"/>
        <w:keepNext/>
      </w:pPr>
      <w:r>
        <w:t>What the safeguards do</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shd w:fill="15314B"/>
            <w:tcMar>
              <w:top w:w="80" w:type="dxa"/>
              <w:start w:w="90" w:type="dxa"/>
              <w:bottom w:w="80" w:type="dxa"/>
              <w:end w:w="90" w:type="dxa"/>
            </w:tcMar>
            <w:vAlign w:val="center"/>
          </w:tcPr>
          <w:p>
            <w:pPr>
              <w:spacing w:after="0"/>
            </w:pPr>
            <w:r>
              <w:rPr>
                <w:b/>
                <w:color w:val="FFFFFF"/>
                <w:sz w:val="16"/>
              </w:rPr>
              <w:t>Code / concept</w:t>
            </w:r>
          </w:p>
        </w:tc>
        <w:tc>
          <w:tcPr>
            <w:tcW w:type="dxa" w:w="5026"/>
            <w:shd w:fill="15314B"/>
            <w:tcMar>
              <w:top w:w="80" w:type="dxa"/>
              <w:start w:w="90" w:type="dxa"/>
              <w:bottom w:w="80" w:type="dxa"/>
              <w:end w:w="90" w:type="dxa"/>
            </w:tcMar>
            <w:vAlign w:val="center"/>
          </w:tcPr>
          <w:p>
            <w:pPr>
              <w:spacing w:after="0"/>
            </w:pPr>
            <w:r>
              <w:rPr>
                <w:b/>
                <w:color w:val="FFFFFF"/>
                <w:sz w:val="16"/>
              </w:rPr>
              <w:t>Why it matters</w:t>
            </w:r>
          </w:p>
        </w:tc>
      </w:tr>
      <w:tr>
        <w:trPr>
          <w:cantSplit/>
        </w:trPr>
        <w:tc>
          <w:tcPr>
            <w:tcW w:type="dxa" w:w="5026"/>
            <w:tcMar>
              <w:top w:w="80" w:type="dxa"/>
              <w:start w:w="90" w:type="dxa"/>
              <w:bottom w:w="80" w:type="dxa"/>
              <w:end w:w="90" w:type="dxa"/>
            </w:tcMar>
            <w:vAlign w:val="center"/>
          </w:tcPr>
          <w:p>
            <w:pPr>
              <w:spacing w:after="0"/>
            </w:pPr>
            <w:r>
              <w:rPr>
                <w:sz w:val="16"/>
              </w:rPr>
              <w:t>WorkbookFactory.create(input)</w:t>
            </w:r>
          </w:p>
        </w:tc>
        <w:tc>
          <w:tcPr>
            <w:tcW w:type="dxa" w:w="5026"/>
            <w:tcMar>
              <w:top w:w="80" w:type="dxa"/>
              <w:start w:w="90" w:type="dxa"/>
              <w:bottom w:w="80" w:type="dxa"/>
              <w:end w:w="90" w:type="dxa"/>
            </w:tcMar>
            <w:vAlign w:val="center"/>
          </w:tcPr>
          <w:p>
            <w:pPr>
              <w:spacing w:after="0"/>
            </w:pPr>
            <w:r>
              <w:rPr>
                <w:sz w:val="16"/>
              </w:rPr>
              <w:t>Can open supported Excel formats without hard-coding XSSFWorkbook.</w:t>
            </w:r>
          </w:p>
        </w:tc>
      </w:tr>
      <w:tr>
        <w:trPr>
          <w:cantSplit/>
        </w:trPr>
        <w:tc>
          <w:tcPr>
            <w:tcW w:type="dxa" w:w="5026"/>
            <w:tcMar>
              <w:top w:w="80" w:type="dxa"/>
              <w:start w:w="90" w:type="dxa"/>
              <w:bottom w:w="80" w:type="dxa"/>
              <w:end w:w="90" w:type="dxa"/>
            </w:tcMar>
            <w:vAlign w:val="center"/>
            <w:shd w:fill="F7F9FA"/>
          </w:tcPr>
          <w:p>
            <w:pPr>
              <w:spacing w:after="0"/>
            </w:pPr>
            <w:r>
              <w:rPr>
                <w:sz w:val="16"/>
              </w:rPr>
              <w:t>try-with-resources</w:t>
            </w:r>
          </w:p>
        </w:tc>
        <w:tc>
          <w:tcPr>
            <w:tcW w:type="dxa" w:w="5026"/>
            <w:tcMar>
              <w:top w:w="80" w:type="dxa"/>
              <w:start w:w="90" w:type="dxa"/>
              <w:bottom w:w="80" w:type="dxa"/>
              <w:end w:w="90" w:type="dxa"/>
            </w:tcMar>
            <w:vAlign w:val="center"/>
            <w:shd w:fill="F7F9FA"/>
          </w:tcPr>
          <w:p>
            <w:pPr>
              <w:spacing w:after="0"/>
            </w:pPr>
            <w:r>
              <w:rPr>
                <w:sz w:val="16"/>
              </w:rPr>
              <w:t>Closes the file stream and workbook reliably.</w:t>
            </w:r>
          </w:p>
        </w:tc>
      </w:tr>
      <w:tr>
        <w:trPr>
          <w:cantSplit/>
        </w:trPr>
        <w:tc>
          <w:tcPr>
            <w:tcW w:type="dxa" w:w="5026"/>
            <w:tcMar>
              <w:top w:w="80" w:type="dxa"/>
              <w:start w:w="90" w:type="dxa"/>
              <w:bottom w:w="80" w:type="dxa"/>
              <w:end w:w="90" w:type="dxa"/>
            </w:tcMar>
            <w:vAlign w:val="center"/>
          </w:tcPr>
          <w:p>
            <w:pPr>
              <w:spacing w:after="0"/>
            </w:pPr>
            <w:r>
              <w:rPr>
                <w:sz w:val="16"/>
              </w:rPr>
              <w:t>sheet == null check</w:t>
            </w:r>
          </w:p>
        </w:tc>
        <w:tc>
          <w:tcPr>
            <w:tcW w:type="dxa" w:w="5026"/>
            <w:tcMar>
              <w:top w:w="80" w:type="dxa"/>
              <w:start w:w="90" w:type="dxa"/>
              <w:bottom w:w="80" w:type="dxa"/>
              <w:end w:w="90" w:type="dxa"/>
            </w:tcMar>
            <w:vAlign w:val="center"/>
          </w:tcPr>
          <w:p>
            <w:pPr>
              <w:spacing w:after="0"/>
            </w:pPr>
            <w:r>
              <w:rPr>
                <w:sz w:val="16"/>
              </w:rPr>
              <w:t>Reports a useful error when the tab name is wrong.</w:t>
            </w:r>
          </w:p>
        </w:tc>
      </w:tr>
      <w:tr>
        <w:trPr>
          <w:cantSplit/>
        </w:trPr>
        <w:tc>
          <w:tcPr>
            <w:tcW w:type="dxa" w:w="5026"/>
            <w:tcMar>
              <w:top w:w="80" w:type="dxa"/>
              <w:start w:w="90" w:type="dxa"/>
              <w:bottom w:w="80" w:type="dxa"/>
              <w:end w:w="90" w:type="dxa"/>
            </w:tcMar>
            <w:vAlign w:val="center"/>
            <w:shd w:fill="F7F9FA"/>
          </w:tcPr>
          <w:p>
            <w:pPr>
              <w:spacing w:after="0"/>
            </w:pPr>
            <w:r>
              <w:rPr>
                <w:sz w:val="16"/>
              </w:rPr>
              <w:t>DataFormatter</w:t>
            </w:r>
          </w:p>
        </w:tc>
        <w:tc>
          <w:tcPr>
            <w:tcW w:type="dxa" w:w="5026"/>
            <w:tcMar>
              <w:top w:w="80" w:type="dxa"/>
              <w:start w:w="90" w:type="dxa"/>
              <w:bottom w:w="80" w:type="dxa"/>
              <w:end w:w="90" w:type="dxa"/>
            </w:tcMar>
            <w:vAlign w:val="center"/>
            <w:shd w:fill="F7F9FA"/>
          </w:tcPr>
          <w:p>
            <w:pPr>
              <w:spacing w:after="0"/>
            </w:pPr>
            <w:r>
              <w:rPr>
                <w:sz w:val="16"/>
              </w:rPr>
              <w:t>Converts text/numeric/date/formula cells into strings based on their displayed values.</w:t>
            </w:r>
          </w:p>
        </w:tc>
      </w:tr>
      <w:tr>
        <w:trPr>
          <w:cantSplit/>
        </w:trPr>
        <w:tc>
          <w:tcPr>
            <w:tcW w:type="dxa" w:w="5026"/>
            <w:tcMar>
              <w:top w:w="80" w:type="dxa"/>
              <w:start w:w="90" w:type="dxa"/>
              <w:bottom w:w="80" w:type="dxa"/>
              <w:end w:w="90" w:type="dxa"/>
            </w:tcMar>
            <w:vAlign w:val="center"/>
          </w:tcPr>
          <w:p>
            <w:pPr>
              <w:spacing w:after="0"/>
            </w:pPr>
            <w:r>
              <w:rPr>
                <w:sz w:val="16"/>
              </w:rPr>
              <w:t>FormulaEvaluator</w:t>
            </w:r>
          </w:p>
        </w:tc>
        <w:tc>
          <w:tcPr>
            <w:tcW w:type="dxa" w:w="5026"/>
            <w:tcMar>
              <w:top w:w="80" w:type="dxa"/>
              <w:start w:w="90" w:type="dxa"/>
              <w:bottom w:w="80" w:type="dxa"/>
              <w:end w:w="90" w:type="dxa"/>
            </w:tcMar>
            <w:vAlign w:val="center"/>
          </w:tcPr>
          <w:p>
            <w:pPr>
              <w:spacing w:after="0"/>
            </w:pPr>
            <w:r>
              <w:rPr>
                <w:sz w:val="16"/>
              </w:rPr>
              <w:t>Evaluates formulas when formatting formula cells.</w:t>
            </w:r>
          </w:p>
        </w:tc>
      </w:tr>
      <w:tr>
        <w:trPr>
          <w:cantSplit/>
        </w:trPr>
        <w:tc>
          <w:tcPr>
            <w:tcW w:type="dxa" w:w="5026"/>
            <w:tcMar>
              <w:top w:w="80" w:type="dxa"/>
              <w:start w:w="90" w:type="dxa"/>
              <w:bottom w:w="80" w:type="dxa"/>
              <w:end w:w="90" w:type="dxa"/>
            </w:tcMar>
            <w:vAlign w:val="center"/>
            <w:shd w:fill="F7F9FA"/>
          </w:tcPr>
          <w:p>
            <w:pPr>
              <w:spacing w:after="0"/>
            </w:pPr>
            <w:r>
              <w:rPr>
                <w:sz w:val="16"/>
              </w:rPr>
              <w:t>MissingCellPolicy.RETURN_BLANK_AS_NULL</w:t>
            </w:r>
          </w:p>
        </w:tc>
        <w:tc>
          <w:tcPr>
            <w:tcW w:type="dxa" w:w="5026"/>
            <w:tcMar>
              <w:top w:w="80" w:type="dxa"/>
              <w:start w:w="90" w:type="dxa"/>
              <w:bottom w:w="80" w:type="dxa"/>
              <w:end w:w="90" w:type="dxa"/>
            </w:tcMar>
            <w:vAlign w:val="center"/>
            <w:shd w:fill="F7F9FA"/>
          </w:tcPr>
          <w:p>
            <w:pPr>
              <w:spacing w:after="0"/>
            </w:pPr>
            <w:r>
              <w:rPr>
                <w:sz w:val="16"/>
              </w:rPr>
              <w:t>Lets the code handle missing cells instead of dereferencing null.</w:t>
            </w:r>
          </w:p>
        </w:tc>
      </w:tr>
      <w:tr>
        <w:trPr>
          <w:cantSplit/>
        </w:trPr>
        <w:tc>
          <w:tcPr>
            <w:tcW w:type="dxa" w:w="5026"/>
            <w:tcMar>
              <w:top w:w="80" w:type="dxa"/>
              <w:start w:w="90" w:type="dxa"/>
              <w:bottom w:w="80" w:type="dxa"/>
              <w:end w:w="90" w:type="dxa"/>
            </w:tcMar>
            <w:vAlign w:val="center"/>
          </w:tcPr>
          <w:p>
            <w:pPr>
              <w:spacing w:after="0"/>
            </w:pPr>
            <w:r>
              <w:rPr>
                <w:sz w:val="16"/>
              </w:rPr>
              <w:t>hasAnyValue</w:t>
            </w:r>
          </w:p>
        </w:tc>
        <w:tc>
          <w:tcPr>
            <w:tcW w:type="dxa" w:w="5026"/>
            <w:tcMar>
              <w:top w:w="80" w:type="dxa"/>
              <w:start w:w="90" w:type="dxa"/>
              <w:bottom w:w="80" w:type="dxa"/>
              <w:end w:w="90" w:type="dxa"/>
            </w:tcMar>
            <w:vAlign w:val="center"/>
          </w:tcPr>
          <w:p>
            <w:pPr>
              <w:spacing w:after="0"/>
            </w:pPr>
            <w:r>
              <w:rPr>
                <w:sz w:val="16"/>
              </w:rPr>
              <w:t>Skips completely blank rows so they do not become empty test invocations.</w:t>
            </w:r>
          </w:p>
        </w:tc>
      </w:tr>
      <w:tr>
        <w:trPr>
          <w:cantSplit/>
        </w:trPr>
        <w:tc>
          <w:tcPr>
            <w:tcW w:type="dxa" w:w="5026"/>
            <w:tcMar>
              <w:top w:w="80" w:type="dxa"/>
              <w:start w:w="90" w:type="dxa"/>
              <w:bottom w:w="80" w:type="dxa"/>
              <w:end w:w="90" w:type="dxa"/>
            </w:tcMar>
            <w:vAlign w:val="center"/>
            <w:shd w:fill="F7F9FA"/>
          </w:tcPr>
          <w:p>
            <w:pPr>
              <w:spacing w:after="0"/>
            </w:pPr>
            <w:r>
              <w:rPr>
                <w:sz w:val="16"/>
              </w:rPr>
              <w:t>rows.toArray(new Object[0][])</w:t>
            </w:r>
          </w:p>
        </w:tc>
        <w:tc>
          <w:tcPr>
            <w:tcW w:type="dxa" w:w="5026"/>
            <w:tcMar>
              <w:top w:w="80" w:type="dxa"/>
              <w:start w:w="90" w:type="dxa"/>
              <w:bottom w:w="80" w:type="dxa"/>
              <w:end w:w="90" w:type="dxa"/>
            </w:tcMar>
            <w:vAlign w:val="center"/>
            <w:shd w:fill="F7F9FA"/>
          </w:tcPr>
          <w:p>
            <w:pPr>
              <w:spacing w:after="0"/>
            </w:pPr>
            <w:r>
              <w:rPr>
                <w:sz w:val="16"/>
              </w:rPr>
              <w:t>Converts the collected data rows into the Object[][] return type expected by this DataProvider use case.</w:t>
            </w:r>
          </w:p>
        </w:tc>
      </w:tr>
    </w:tbl>
    <w:p>
      <w:pPr>
        <w:spacing w:after="0"/>
      </w:pPr>
    </w:p>
    <w:tbl>
      <w:tblPr>
        <w:tblW w:type="auto" w:w="0"/>
        <w:jc w:val="center"/>
        <w:tblLook w:firstColumn="1" w:firstRow="1" w:lastColumn="0" w:lastRow="0" w:noHBand="0" w:noVBand="1" w:val="04A0"/>
      </w:tblPr>
      <w:tblGrid>
        <w:gridCol w:w="10052"/>
      </w:tblGrid>
      <w:tr>
        <w:trPr>
          <w:cantSplit/>
        </w:trPr>
        <w:tc>
          <w:tcPr>
            <w:tcW w:type="dxa" w:w="10052"/>
            <w:shd w:fill="EAF2F8"/>
            <w:tcMar>
              <w:top w:w="130" w:type="dxa"/>
              <w:start w:w="160" w:type="dxa"/>
              <w:bottom w:w="130" w:type="dxa"/>
              <w:end w:w="160" w:type="dxa"/>
            </w:tcMar>
          </w:tcPr>
          <w:p>
            <w:pPr>
              <w:spacing w:after="60"/>
            </w:pPr>
            <w:r>
              <w:rPr>
                <w:b/>
                <w:color w:val="245B83"/>
                <w:sz w:val="19"/>
              </w:rPr>
              <w:t>Design choice</w:t>
            </w:r>
          </w:p>
          <w:p>
            <w:pPr>
              <w:spacing w:after="0" w:line="250" w:lineRule="auto"/>
            </w:pPr>
            <w:r>
              <w:t>This reader returns Strings for simplicity. If your tests need true numbers, booleans, dates, or complex objects, build a typed conversion layer rather than parsing every cell as a String inside the test method.</w:t>
            </w:r>
          </w:p>
        </w:tc>
      </w:tr>
    </w:tbl>
    <w:p>
      <w:pPr>
        <w:spacing w:after="0"/>
      </w:pPr>
    </w:p>
    <w:p>
      <w:pPr>
        <w:pStyle w:val="Heading1"/>
        <w:keepNext/>
      </w:pPr>
      <w:r>
        <w:t>9. Connect the Excel reader to TestNG</w:t>
      </w:r>
    </w:p>
    <w:p>
      <w:pPr>
        <w:keepNext/>
        <w:spacing w:before="80" w:after="60"/>
      </w:pPr>
      <w:r>
        <w:rPr>
          <w:b/>
          <w:color w:val="245B83"/>
          <w:sz w:val="18"/>
        </w:rPr>
        <w:t>DataProvider class reads Excel data</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package providers;</w:t>
            </w:r>
            <w:r>
              <w:br/>
            </w:r>
            <w:r>
              <w:rPr>
                <w:rFonts w:ascii="Consolas" w:hAnsi="Consolas" w:eastAsia="Consolas"/>
                <w:color w:val="172B3A"/>
                <w:sz w:val="14"/>
              </w:rPr>
              <w:t xml:space="preserve"> </w:t>
            </w:r>
            <w:r>
              <w:br/>
            </w:r>
            <w:r>
              <w:rPr>
                <w:rFonts w:ascii="Consolas" w:hAnsi="Consolas" w:eastAsia="Consolas"/>
                <w:color w:val="172B3A"/>
                <w:sz w:val="14"/>
              </w:rPr>
              <w:t>import data.ExcelDataReader;</w:t>
            </w:r>
            <w:r>
              <w:br/>
            </w:r>
            <w:r>
              <w:rPr>
                <w:rFonts w:ascii="Consolas" w:hAnsi="Consolas" w:eastAsia="Consolas"/>
                <w:color w:val="172B3A"/>
                <w:sz w:val="14"/>
              </w:rPr>
              <w:t>import java.io.IOException;</w:t>
            </w:r>
            <w:r>
              <w:br/>
            </w:r>
            <w:r>
              <w:rPr>
                <w:rFonts w:ascii="Consolas" w:hAnsi="Consolas" w:eastAsia="Consolas"/>
                <w:color w:val="172B3A"/>
                <w:sz w:val="14"/>
              </w:rPr>
              <w:t>import org.testng.annotations.DataProvider;</w:t>
            </w:r>
            <w:r>
              <w:br/>
            </w:r>
            <w:r>
              <w:rPr>
                <w:rFonts w:ascii="Consolas" w:hAnsi="Consolas" w:eastAsia="Consolas"/>
                <w:color w:val="172B3A"/>
                <w:sz w:val="14"/>
              </w:rPr>
              <w:t xml:space="preserve"> </w:t>
            </w:r>
            <w:r>
              <w:br/>
            </w:r>
            <w:r>
              <w:rPr>
                <w:rFonts w:ascii="Consolas" w:hAnsi="Consolas" w:eastAsia="Consolas"/>
                <w:color w:val="172B3A"/>
                <w:sz w:val="14"/>
              </w:rPr>
              <w:t>public class RegisterDataProvider {</w:t>
            </w:r>
            <w:r>
              <w:br/>
            </w:r>
            <w:r>
              <w:rPr>
                <w:rFonts w:ascii="Consolas" w:hAnsi="Consolas" w:eastAsia="Consolas"/>
                <w:color w:val="172B3A"/>
                <w:sz w:val="14"/>
              </w:rPr>
              <w:t xml:space="preserve">    @DataProvider(name = "registerTestData")</w:t>
            </w:r>
            <w:r>
              <w:br/>
            </w:r>
            <w:r>
              <w:rPr>
                <w:rFonts w:ascii="Consolas" w:hAnsi="Consolas" w:eastAsia="Consolas"/>
                <w:color w:val="172B3A"/>
                <w:sz w:val="14"/>
              </w:rPr>
              <w:t xml:space="preserve">    public static Object[][] registerTestData() throws IOException {</w:t>
            </w:r>
            <w:r>
              <w:br/>
            </w:r>
            <w:r>
              <w:rPr>
                <w:rFonts w:ascii="Consolas" w:hAnsi="Consolas" w:eastAsia="Consolas"/>
                <w:color w:val="172B3A"/>
                <w:sz w:val="14"/>
              </w:rPr>
              <w:t xml:space="preserve">        return ExcelDataReader.readSheet(</w:t>
            </w:r>
            <w:r>
              <w:br/>
            </w:r>
            <w:r>
              <w:rPr>
                <w:rFonts w:ascii="Consolas" w:hAnsi="Consolas" w:eastAsia="Consolas"/>
                <w:color w:val="172B3A"/>
                <w:sz w:val="14"/>
              </w:rPr>
              <w:t xml:space="preserve">            "src/test/resources/testdata/Register.xlsx",</w:t>
            </w:r>
            <w:r>
              <w:br/>
            </w:r>
            <w:r>
              <w:rPr>
                <w:rFonts w:ascii="Consolas" w:hAnsi="Consolas" w:eastAsia="Consolas"/>
                <w:color w:val="172B3A"/>
                <w:sz w:val="14"/>
              </w:rPr>
              <w:t xml:space="preserve">            "Register",</w:t>
            </w:r>
            <w:r>
              <w:br/>
            </w:r>
            <w:r>
              <w:rPr>
                <w:rFonts w:ascii="Consolas" w:hAnsi="Consolas" w:eastAsia="Consolas"/>
                <w:color w:val="172B3A"/>
                <w:sz w:val="14"/>
              </w:rPr>
              <w:t xml:space="preserve">            true   // skip the header row</w:t>
            </w:r>
            <w:r>
              <w:br/>
            </w:r>
            <w:r>
              <w:rPr>
                <w:rFonts w:ascii="Consolas" w:hAnsi="Consolas" w:eastAsia="Consolas"/>
                <w:color w:val="172B3A"/>
                <w:sz w:val="14"/>
              </w:rPr>
              <w:t xml:space="preserve">        );</w:t>
            </w:r>
            <w:r>
              <w:br/>
            </w:r>
            <w:r>
              <w:rPr>
                <w:rFonts w:ascii="Consolas" w:hAnsi="Consolas" w:eastAsia="Consolas"/>
                <w:color w:val="172B3A"/>
                <w:sz w:val="14"/>
              </w:rPr>
              <w:t xml:space="preserve">    }</w:t>
            </w:r>
            <w:r>
              <w:br/>
            </w:r>
            <w:r>
              <w:rPr>
                <w:rFonts w:ascii="Consolas" w:hAnsi="Consolas" w:eastAsia="Consolas"/>
                <w:color w:val="172B3A"/>
                <w:sz w:val="14"/>
              </w:rPr>
              <w:t>}</w:t>
            </w:r>
          </w:p>
        </w:tc>
      </w:tr>
    </w:tbl>
    <w:p>
      <w:pPr>
        <w:spacing w:after="0"/>
      </w:pPr>
    </w:p>
    <w:p>
      <w:pPr>
        <w:pStyle w:val="Heading2"/>
        <w:keepNext/>
      </w:pPr>
      <w:r>
        <w:t>Use the provider from a test class</w:t>
      </w:r>
    </w:p>
    <w:p>
      <w:pPr>
        <w:keepNext/>
        <w:spacing w:before="80" w:after="60"/>
      </w:pPr>
      <w:r>
        <w:rPr>
          <w:b/>
          <w:color w:val="245B83"/>
          <w:sz w:val="18"/>
        </w:rPr>
        <w:t>TestNG method uses the external provider</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import org.testng.annotations.Test;</w:t>
            </w:r>
            <w:r>
              <w:br/>
            </w:r>
            <w:r>
              <w:rPr>
                <w:rFonts w:ascii="Consolas" w:hAnsi="Consolas" w:eastAsia="Consolas"/>
                <w:color w:val="172B3A"/>
                <w:sz w:val="14"/>
              </w:rPr>
              <w:t>import org.testng.Assert;</w:t>
            </w:r>
            <w:r>
              <w:br/>
            </w:r>
            <w:r>
              <w:rPr>
                <w:rFonts w:ascii="Consolas" w:hAnsi="Consolas" w:eastAsia="Consolas"/>
                <w:color w:val="172B3A"/>
                <w:sz w:val="14"/>
              </w:rPr>
              <w:t xml:space="preserve"> </w:t>
            </w:r>
            <w:r>
              <w:br/>
            </w:r>
            <w:r>
              <w:rPr>
                <w:rFonts w:ascii="Consolas" w:hAnsi="Consolas" w:eastAsia="Consolas"/>
                <w:color w:val="172B3A"/>
                <w:sz w:val="14"/>
              </w:rPr>
              <w:t>public class RegisterDataMappingTest {</w:t>
            </w:r>
            <w:r>
              <w:br/>
            </w:r>
            <w:r>
              <w:rPr>
                <w:rFonts w:ascii="Consolas" w:hAnsi="Consolas" w:eastAsia="Consolas"/>
                <w:color w:val="172B3A"/>
                <w:sz w:val="14"/>
              </w:rPr>
              <w:t xml:space="preserve">    @Test(dataProvider = "registerTestData",</w:t>
            </w:r>
            <w:r>
              <w:br/>
            </w:r>
            <w:r>
              <w:rPr>
                <w:rFonts w:ascii="Consolas" w:hAnsi="Consolas" w:eastAsia="Consolas"/>
                <w:color w:val="172B3A"/>
                <w:sz w:val="14"/>
              </w:rPr>
              <w:t xml:space="preserve">          dataProviderClass = RegisterDataProvider.class)</w:t>
            </w:r>
            <w:r>
              <w:br/>
            </w:r>
            <w:r>
              <w:rPr>
                <w:rFonts w:ascii="Consolas" w:hAnsi="Consolas" w:eastAsia="Consolas"/>
                <w:color w:val="172B3A"/>
                <w:sz w:val="14"/>
              </w:rPr>
              <w:t xml:space="preserve">    public void registerTestCase(String firstName,</w:t>
            </w:r>
            <w:r>
              <w:br/>
            </w:r>
            <w:r>
              <w:rPr>
                <w:rFonts w:ascii="Consolas" w:hAnsi="Consolas" w:eastAsia="Consolas"/>
                <w:color w:val="172B3A"/>
                <w:sz w:val="14"/>
              </w:rPr>
              <w:t xml:space="preserve">                                 String lastName,</w:t>
            </w:r>
            <w:r>
              <w:br/>
            </w:r>
            <w:r>
              <w:rPr>
                <w:rFonts w:ascii="Consolas" w:hAnsi="Consolas" w:eastAsia="Consolas"/>
                <w:color w:val="172B3A"/>
                <w:sz w:val="14"/>
              </w:rPr>
              <w:t xml:space="preserve">                                 String phone) {</w:t>
            </w:r>
            <w:r>
              <w:br/>
            </w:r>
            <w:r>
              <w:rPr>
                <w:rFonts w:ascii="Consolas" w:hAnsi="Consolas" w:eastAsia="Consolas"/>
                <w:color w:val="172B3A"/>
                <w:sz w:val="14"/>
              </w:rPr>
              <w:t xml:space="preserve">        Assert.assertNotNull(firstName, "First name must be present");</w:t>
            </w:r>
            <w:r>
              <w:br/>
            </w:r>
            <w:r>
              <w:rPr>
                <w:rFonts w:ascii="Consolas" w:hAnsi="Consolas" w:eastAsia="Consolas"/>
                <w:color w:val="172B3A"/>
                <w:sz w:val="14"/>
              </w:rPr>
              <w:t xml:space="preserve">        Assert.assertNotNull(lastName, "Last name must be present");</w:t>
            </w:r>
            <w:r>
              <w:br/>
            </w:r>
            <w:r>
              <w:rPr>
                <w:rFonts w:ascii="Consolas" w:hAnsi="Consolas" w:eastAsia="Consolas"/>
                <w:color w:val="172B3A"/>
                <w:sz w:val="14"/>
              </w:rPr>
              <w:t xml:space="preserve">        Assert.assertNotNull(phone, "Phone must be present");</w:t>
            </w:r>
            <w:r>
              <w:br/>
            </w:r>
            <w:r>
              <w:rPr>
                <w:rFonts w:ascii="Consolas" w:hAnsi="Consolas" w:eastAsia="Consolas"/>
                <w:color w:val="172B3A"/>
                <w:sz w:val="14"/>
              </w:rPr>
              <w:t xml:space="preserve">        // Use the values in a UI/API test and assert the actual result.</w:t>
            </w:r>
            <w:r>
              <w:br/>
            </w:r>
            <w:r>
              <w:rPr>
                <w:rFonts w:ascii="Consolas" w:hAnsi="Consolas" w:eastAsia="Consolas"/>
                <w:color w:val="172B3A"/>
                <w:sz w:val="14"/>
              </w:rPr>
              <w:t xml:space="preserve">    }</w:t>
            </w:r>
            <w:r>
              <w:br/>
            </w:r>
            <w:r>
              <w:rPr>
                <w:rFonts w:ascii="Consolas" w:hAnsi="Consolas" w:eastAsia="Consolas"/>
                <w:color w:val="172B3A"/>
                <w:sz w:val="14"/>
              </w:rPr>
              <w:t>}</w:t>
            </w:r>
          </w:p>
        </w:tc>
      </w:tr>
    </w:tbl>
    <w:p>
      <w:pPr>
        <w:spacing w:after="0"/>
      </w:pPr>
    </w:p>
    <w:p>
      <w:r>
        <w:rPr>
          <w:i w:val="0"/>
        </w:rPr>
        <w:t>Because the provider is in another class, dataProviderClass identifies it. The provider method is static in this example; TestNG can then call it without needing to construct the provider class.</w:t>
      </w:r>
    </w:p>
    <w:p>
      <w:pPr>
        <w:pStyle w:val="Heading2"/>
        <w:keepNext/>
      </w:pPr>
      <w:r>
        <w:t>Excel template</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shd w:fill="15314B"/>
            <w:tcMar>
              <w:top w:w="80" w:type="dxa"/>
              <w:start w:w="90" w:type="dxa"/>
              <w:bottom w:w="80" w:type="dxa"/>
              <w:end w:w="90" w:type="dxa"/>
            </w:tcMar>
            <w:vAlign w:val="center"/>
          </w:tcPr>
          <w:p>
            <w:pPr>
              <w:spacing w:after="0"/>
            </w:pPr>
            <w:r>
              <w:rPr>
                <w:b/>
                <w:color w:val="FFFFFF"/>
                <w:sz w:val="16"/>
              </w:rPr>
              <w:t>FirstName</w:t>
            </w:r>
          </w:p>
        </w:tc>
        <w:tc>
          <w:tcPr>
            <w:tcW w:type="dxa" w:w="3351"/>
            <w:shd w:fill="15314B"/>
            <w:tcMar>
              <w:top w:w="80" w:type="dxa"/>
              <w:start w:w="90" w:type="dxa"/>
              <w:bottom w:w="80" w:type="dxa"/>
              <w:end w:w="90" w:type="dxa"/>
            </w:tcMar>
            <w:vAlign w:val="center"/>
          </w:tcPr>
          <w:p>
            <w:pPr>
              <w:spacing w:after="0"/>
            </w:pPr>
            <w:r>
              <w:rPr>
                <w:b/>
                <w:color w:val="FFFFFF"/>
                <w:sz w:val="16"/>
              </w:rPr>
              <w:t>LastName</w:t>
            </w:r>
          </w:p>
        </w:tc>
        <w:tc>
          <w:tcPr>
            <w:tcW w:type="dxa" w:w="3351"/>
            <w:shd w:fill="15314B"/>
            <w:tcMar>
              <w:top w:w="80" w:type="dxa"/>
              <w:start w:w="90" w:type="dxa"/>
              <w:bottom w:w="80" w:type="dxa"/>
              <w:end w:w="90" w:type="dxa"/>
            </w:tcMar>
            <w:vAlign w:val="center"/>
          </w:tcPr>
          <w:p>
            <w:pPr>
              <w:spacing w:after="0"/>
            </w:pPr>
            <w:r>
              <w:rPr>
                <w:b/>
                <w:color w:val="FFFFFF"/>
                <w:sz w:val="16"/>
              </w:rPr>
              <w:t>Phone</w:t>
            </w:r>
          </w:p>
        </w:tc>
      </w:tr>
      <w:tr>
        <w:trPr>
          <w:cantSplit/>
        </w:trPr>
        <w:tc>
          <w:tcPr>
            <w:tcW w:type="dxa" w:w="3351"/>
            <w:tcMar>
              <w:top w:w="80" w:type="dxa"/>
              <w:start w:w="90" w:type="dxa"/>
              <w:bottom w:w="80" w:type="dxa"/>
              <w:end w:w="90" w:type="dxa"/>
            </w:tcMar>
            <w:vAlign w:val="center"/>
          </w:tcPr>
          <w:p>
            <w:pPr>
              <w:spacing w:after="0"/>
            </w:pPr>
            <w:r>
              <w:rPr>
                <w:sz w:val="16"/>
              </w:rPr>
              <w:t>Amol</w:t>
            </w:r>
          </w:p>
        </w:tc>
        <w:tc>
          <w:tcPr>
            <w:tcW w:type="dxa" w:w="3351"/>
            <w:tcMar>
              <w:top w:w="80" w:type="dxa"/>
              <w:start w:w="90" w:type="dxa"/>
              <w:bottom w:w="80" w:type="dxa"/>
              <w:end w:w="90" w:type="dxa"/>
            </w:tcMar>
            <w:vAlign w:val="center"/>
          </w:tcPr>
          <w:p>
            <w:pPr>
              <w:spacing w:after="0"/>
            </w:pPr>
            <w:r>
              <w:rPr>
                <w:sz w:val="16"/>
              </w:rPr>
              <w:t>Jadhav</w:t>
            </w:r>
          </w:p>
        </w:tc>
        <w:tc>
          <w:tcPr>
            <w:tcW w:type="dxa" w:w="3351"/>
            <w:tcMar>
              <w:top w:w="80" w:type="dxa"/>
              <w:start w:w="90" w:type="dxa"/>
              <w:bottom w:w="80" w:type="dxa"/>
              <w:end w:w="90" w:type="dxa"/>
            </w:tcMar>
            <w:vAlign w:val="center"/>
          </w:tcPr>
          <w:p>
            <w:pPr>
              <w:spacing w:after="0"/>
            </w:pPr>
            <w:r>
              <w:rPr>
                <w:sz w:val="16"/>
              </w:rPr>
              <w:t>9090901001</w:t>
            </w:r>
          </w:p>
        </w:tc>
      </w:tr>
      <w:tr>
        <w:trPr>
          <w:cantSplit/>
        </w:trPr>
        <w:tc>
          <w:tcPr>
            <w:tcW w:type="dxa" w:w="3351"/>
            <w:tcMar>
              <w:top w:w="80" w:type="dxa"/>
              <w:start w:w="90" w:type="dxa"/>
              <w:bottom w:w="80" w:type="dxa"/>
              <w:end w:w="90" w:type="dxa"/>
            </w:tcMar>
            <w:vAlign w:val="center"/>
            <w:shd w:fill="F7F9FA"/>
          </w:tcPr>
          <w:p>
            <w:pPr>
              <w:spacing w:after="0"/>
            </w:pPr>
            <w:r>
              <w:rPr>
                <w:sz w:val="16"/>
              </w:rPr>
              <w:t>Rutuja</w:t>
            </w:r>
          </w:p>
        </w:tc>
        <w:tc>
          <w:tcPr>
            <w:tcW w:type="dxa" w:w="3351"/>
            <w:tcMar>
              <w:top w:w="80" w:type="dxa"/>
              <w:start w:w="90" w:type="dxa"/>
              <w:bottom w:w="80" w:type="dxa"/>
              <w:end w:w="90" w:type="dxa"/>
            </w:tcMar>
            <w:vAlign w:val="center"/>
            <w:shd w:fill="F7F9FA"/>
          </w:tcPr>
          <w:p>
            <w:pPr>
              <w:spacing w:after="0"/>
            </w:pPr>
            <w:r>
              <w:rPr>
                <w:sz w:val="16"/>
              </w:rPr>
              <w:t>Kale</w:t>
            </w:r>
          </w:p>
        </w:tc>
        <w:tc>
          <w:tcPr>
            <w:tcW w:type="dxa" w:w="3351"/>
            <w:tcMar>
              <w:top w:w="80" w:type="dxa"/>
              <w:start w:w="90" w:type="dxa"/>
              <w:bottom w:w="80" w:type="dxa"/>
              <w:end w:w="90" w:type="dxa"/>
            </w:tcMar>
            <w:vAlign w:val="center"/>
            <w:shd w:fill="F7F9FA"/>
          </w:tcPr>
          <w:p>
            <w:pPr>
              <w:spacing w:after="0"/>
            </w:pPr>
            <w:r>
              <w:rPr>
                <w:sz w:val="16"/>
              </w:rPr>
              <w:t>9090901002</w:t>
            </w:r>
          </w:p>
        </w:tc>
      </w:tr>
      <w:tr>
        <w:trPr>
          <w:cantSplit/>
        </w:trPr>
        <w:tc>
          <w:tcPr>
            <w:tcW w:type="dxa" w:w="3351"/>
            <w:tcMar>
              <w:top w:w="80" w:type="dxa"/>
              <w:start w:w="90" w:type="dxa"/>
              <w:bottom w:w="80" w:type="dxa"/>
              <w:end w:w="90" w:type="dxa"/>
            </w:tcMar>
            <w:vAlign w:val="center"/>
          </w:tcPr>
          <w:p>
            <w:pPr>
              <w:spacing w:after="0"/>
            </w:pPr>
            <w:r>
              <w:rPr>
                <w:sz w:val="16"/>
              </w:rPr>
              <w:t>Sonali</w:t>
            </w:r>
          </w:p>
        </w:tc>
        <w:tc>
          <w:tcPr>
            <w:tcW w:type="dxa" w:w="3351"/>
            <w:tcMar>
              <w:top w:w="80" w:type="dxa"/>
              <w:start w:w="90" w:type="dxa"/>
              <w:bottom w:w="80" w:type="dxa"/>
              <w:end w:w="90" w:type="dxa"/>
            </w:tcMar>
            <w:vAlign w:val="center"/>
          </w:tcPr>
          <w:p>
            <w:pPr>
              <w:spacing w:after="0"/>
            </w:pPr>
            <w:r>
              <w:rPr>
                <w:sz w:val="16"/>
              </w:rPr>
              <w:t>Jadhav</w:t>
            </w:r>
          </w:p>
        </w:tc>
        <w:tc>
          <w:tcPr>
            <w:tcW w:type="dxa" w:w="3351"/>
            <w:tcMar>
              <w:top w:w="80" w:type="dxa"/>
              <w:start w:w="90" w:type="dxa"/>
              <w:bottom w:w="80" w:type="dxa"/>
              <w:end w:w="90" w:type="dxa"/>
            </w:tcMar>
            <w:vAlign w:val="center"/>
          </w:tcPr>
          <w:p>
            <w:pPr>
              <w:spacing w:after="0"/>
            </w:pPr>
            <w:r>
              <w:rPr>
                <w:sz w:val="16"/>
              </w:rPr>
              <w:t>9090901003</w:t>
            </w:r>
          </w:p>
        </w:tc>
      </w:tr>
      <w:tr>
        <w:trPr>
          <w:cantSplit/>
        </w:trPr>
        <w:tc>
          <w:tcPr>
            <w:tcW w:type="dxa" w:w="3351"/>
            <w:tcMar>
              <w:top w:w="80" w:type="dxa"/>
              <w:start w:w="90" w:type="dxa"/>
              <w:bottom w:w="80" w:type="dxa"/>
              <w:end w:w="90" w:type="dxa"/>
            </w:tcMar>
            <w:vAlign w:val="center"/>
            <w:shd w:fill="F7F9FA"/>
          </w:tcPr>
          <w:p>
            <w:pPr>
              <w:spacing w:after="0"/>
            </w:pPr>
            <w:r>
              <w:rPr>
                <w:sz w:val="16"/>
              </w:rPr>
              <w:t>Vikas</w:t>
            </w:r>
          </w:p>
        </w:tc>
        <w:tc>
          <w:tcPr>
            <w:tcW w:type="dxa" w:w="3351"/>
            <w:tcMar>
              <w:top w:w="80" w:type="dxa"/>
              <w:start w:w="90" w:type="dxa"/>
              <w:bottom w:w="80" w:type="dxa"/>
              <w:end w:w="90" w:type="dxa"/>
            </w:tcMar>
            <w:vAlign w:val="center"/>
            <w:shd w:fill="F7F9FA"/>
          </w:tcPr>
          <w:p>
            <w:pPr>
              <w:spacing w:after="0"/>
            </w:pPr>
            <w:r>
              <w:rPr>
                <w:sz w:val="16"/>
              </w:rPr>
              <w:t>Mule</w:t>
            </w:r>
          </w:p>
        </w:tc>
        <w:tc>
          <w:tcPr>
            <w:tcW w:type="dxa" w:w="3351"/>
            <w:tcMar>
              <w:top w:w="80" w:type="dxa"/>
              <w:start w:w="90" w:type="dxa"/>
              <w:bottom w:w="80" w:type="dxa"/>
              <w:end w:w="90" w:type="dxa"/>
            </w:tcMar>
            <w:vAlign w:val="center"/>
            <w:shd w:fill="F7F9FA"/>
          </w:tcPr>
          <w:p>
            <w:pPr>
              <w:spacing w:after="0"/>
            </w:pPr>
            <w:r>
              <w:rPr>
                <w:sz w:val="16"/>
              </w:rPr>
              <w:t>9090901004</w:t>
            </w:r>
          </w:p>
        </w:tc>
      </w:tr>
    </w:tbl>
    <w:p>
      <w:pPr>
        <w:spacing w:after="0"/>
      </w:pPr>
    </w:p>
    <w:p>
      <w:r>
        <w:rPr>
          <w:i w:val="0"/>
        </w:rPr>
        <w:t>Store the first row as column headers. Because skipHeader=true, the data provider starts from the second spreadsheet row. The three remaining columns are mapped to the three String parameters in the test method.</w:t>
      </w:r>
    </w:p>
    <w:p>
      <w:r>
        <w:br w:type="page"/>
      </w:r>
    </w:p>
    <w:p>
      <w:pPr>
        <w:pStyle w:val="Heading1"/>
        <w:keepNext/>
      </w:pPr>
      <w:r>
        <w:t>10. Complete Selenium + TestNG example</w:t>
      </w:r>
    </w:p>
    <w:p>
      <w:r>
        <w:rPr>
          <w:i w:val="0"/>
        </w:rPr>
        <w:t>This illustrates the pattern in your notes: open the registration page, enter first name, last name and phone from Excel, then assert the values were entered. The supplied source uses the Guru99 New Tours demo URL; it is a legacy training site and may change, so confirm that the page and locators still match before using the example in a live project.</w:t>
      </w:r>
    </w:p>
    <w:p>
      <w:pPr>
        <w:keepNext/>
        <w:spacing w:before="80" w:after="60"/>
      </w:pPr>
      <w:r>
        <w:rPr>
          <w:b/>
          <w:color w:val="245B83"/>
          <w:sz w:val="18"/>
        </w:rPr>
        <w:t>Illustrative UI test using the Excel-backed DataProvider</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2"/>
              </w:rPr>
              <w:t>package tests;</w:t>
            </w:r>
            <w:r>
              <w:br/>
            </w:r>
            <w:r>
              <w:rPr>
                <w:rFonts w:ascii="Consolas" w:hAnsi="Consolas" w:eastAsia="Consolas"/>
                <w:color w:val="172B3A"/>
                <w:sz w:val="12"/>
              </w:rPr>
              <w:t xml:space="preserve"> </w:t>
            </w:r>
            <w:r>
              <w:br/>
            </w:r>
            <w:r>
              <w:rPr>
                <w:rFonts w:ascii="Consolas" w:hAnsi="Consolas" w:eastAsia="Consolas"/>
                <w:color w:val="172B3A"/>
                <w:sz w:val="12"/>
              </w:rPr>
              <w:t>import java.time.Duration;</w:t>
            </w:r>
            <w:r>
              <w:br/>
            </w:r>
            <w:r>
              <w:rPr>
                <w:rFonts w:ascii="Consolas" w:hAnsi="Consolas" w:eastAsia="Consolas"/>
                <w:color w:val="172B3A"/>
                <w:sz w:val="12"/>
              </w:rPr>
              <w:t>import org.openqa.selenium.By;</w:t>
            </w:r>
            <w:r>
              <w:br/>
            </w:r>
            <w:r>
              <w:rPr>
                <w:rFonts w:ascii="Consolas" w:hAnsi="Consolas" w:eastAsia="Consolas"/>
                <w:color w:val="172B3A"/>
                <w:sz w:val="12"/>
              </w:rPr>
              <w:t>import org.openqa.selenium.WebDriver;</w:t>
            </w:r>
            <w:r>
              <w:br/>
            </w:r>
            <w:r>
              <w:rPr>
                <w:rFonts w:ascii="Consolas" w:hAnsi="Consolas" w:eastAsia="Consolas"/>
                <w:color w:val="172B3A"/>
                <w:sz w:val="12"/>
              </w:rPr>
              <w:t>import org.openqa.selenium.WebElement;</w:t>
            </w:r>
            <w:r>
              <w:br/>
            </w:r>
            <w:r>
              <w:rPr>
                <w:rFonts w:ascii="Consolas" w:hAnsi="Consolas" w:eastAsia="Consolas"/>
                <w:color w:val="172B3A"/>
                <w:sz w:val="12"/>
              </w:rPr>
              <w:t>import org.openqa.selenium.chrome.ChromeDriver;</w:t>
            </w:r>
            <w:r>
              <w:br/>
            </w:r>
            <w:r>
              <w:rPr>
                <w:rFonts w:ascii="Consolas" w:hAnsi="Consolas" w:eastAsia="Consolas"/>
                <w:color w:val="172B3A"/>
                <w:sz w:val="12"/>
              </w:rPr>
              <w:t>import org.openqa.selenium.support.ui.ExpectedConditions;</w:t>
            </w:r>
            <w:r>
              <w:br/>
            </w:r>
            <w:r>
              <w:rPr>
                <w:rFonts w:ascii="Consolas" w:hAnsi="Consolas" w:eastAsia="Consolas"/>
                <w:color w:val="172B3A"/>
                <w:sz w:val="12"/>
              </w:rPr>
              <w:t>import org.openqa.selenium.support.ui.WebDriverWait;</w:t>
            </w:r>
            <w:r>
              <w:br/>
            </w:r>
            <w:r>
              <w:rPr>
                <w:rFonts w:ascii="Consolas" w:hAnsi="Consolas" w:eastAsia="Consolas"/>
                <w:color w:val="172B3A"/>
                <w:sz w:val="12"/>
              </w:rPr>
              <w:t>import org.testng.Assert;</w:t>
            </w:r>
            <w:r>
              <w:br/>
            </w:r>
            <w:r>
              <w:rPr>
                <w:rFonts w:ascii="Consolas" w:hAnsi="Consolas" w:eastAsia="Consolas"/>
                <w:color w:val="172B3A"/>
                <w:sz w:val="12"/>
              </w:rPr>
              <w:t>import org.testng.annotations.AfterMethod;</w:t>
            </w:r>
            <w:r>
              <w:br/>
            </w:r>
            <w:r>
              <w:rPr>
                <w:rFonts w:ascii="Consolas" w:hAnsi="Consolas" w:eastAsia="Consolas"/>
                <w:color w:val="172B3A"/>
                <w:sz w:val="12"/>
              </w:rPr>
              <w:t>import org.testng.annotations.BeforeMethod;</w:t>
            </w:r>
            <w:r>
              <w:br/>
            </w:r>
            <w:r>
              <w:rPr>
                <w:rFonts w:ascii="Consolas" w:hAnsi="Consolas" w:eastAsia="Consolas"/>
                <w:color w:val="172B3A"/>
                <w:sz w:val="12"/>
              </w:rPr>
              <w:t>import org.testng.annotations.Test;</w:t>
            </w:r>
            <w:r>
              <w:br/>
            </w:r>
            <w:r>
              <w:rPr>
                <w:rFonts w:ascii="Consolas" w:hAnsi="Consolas" w:eastAsia="Consolas"/>
                <w:color w:val="172B3A"/>
                <w:sz w:val="12"/>
              </w:rPr>
              <w:t>import org.testng.annotations.DataProvider;</w:t>
            </w:r>
            <w:r>
              <w:br/>
            </w:r>
            <w:r>
              <w:rPr>
                <w:rFonts w:ascii="Consolas" w:hAnsi="Consolas" w:eastAsia="Consolas"/>
                <w:color w:val="172B3A"/>
                <w:sz w:val="12"/>
              </w:rPr>
              <w:t xml:space="preserve"> </w:t>
            </w:r>
            <w:r>
              <w:br/>
            </w:r>
            <w:r>
              <w:rPr>
                <w:rFonts w:ascii="Consolas" w:hAnsi="Consolas" w:eastAsia="Consolas"/>
                <w:color w:val="172B3A"/>
                <w:sz w:val="12"/>
              </w:rPr>
              <w:t>public class RegisterTest {</w:t>
            </w:r>
            <w:r>
              <w:br/>
            </w:r>
            <w:r>
              <w:rPr>
                <w:rFonts w:ascii="Consolas" w:hAnsi="Consolas" w:eastAsia="Consolas"/>
                <w:color w:val="172B3A"/>
                <w:sz w:val="12"/>
              </w:rPr>
              <w:t xml:space="preserve">    private WebDriver driver;</w:t>
            </w:r>
            <w:r>
              <w:br/>
            </w:r>
            <w:r>
              <w:rPr>
                <w:rFonts w:ascii="Consolas" w:hAnsi="Consolas" w:eastAsia="Consolas"/>
                <w:color w:val="172B3A"/>
                <w:sz w:val="12"/>
              </w:rPr>
              <w:t xml:space="preserve">    private WebDriverWait wait;</w:t>
            </w:r>
            <w:r>
              <w:br/>
            </w:r>
            <w:r>
              <w:rPr>
                <w:rFonts w:ascii="Consolas" w:hAnsi="Consolas" w:eastAsia="Consolas"/>
                <w:color w:val="172B3A"/>
                <w:sz w:val="12"/>
              </w:rPr>
              <w:t xml:space="preserve"> </w:t>
            </w:r>
            <w:r>
              <w:br/>
            </w:r>
            <w:r>
              <w:rPr>
                <w:rFonts w:ascii="Consolas" w:hAnsi="Consolas" w:eastAsia="Consolas"/>
                <w:color w:val="172B3A"/>
                <w:sz w:val="12"/>
              </w:rPr>
              <w:t xml:space="preserve">    @BeforeMethod</w:t>
            </w:r>
            <w:r>
              <w:br/>
            </w:r>
            <w:r>
              <w:rPr>
                <w:rFonts w:ascii="Consolas" w:hAnsi="Consolas" w:eastAsia="Consolas"/>
                <w:color w:val="172B3A"/>
                <w:sz w:val="12"/>
              </w:rPr>
              <w:t xml:space="preserve">    public void setUp() {</w:t>
            </w:r>
            <w:r>
              <w:br/>
            </w:r>
            <w:r>
              <w:rPr>
                <w:rFonts w:ascii="Consolas" w:hAnsi="Consolas" w:eastAsia="Consolas"/>
                <w:color w:val="172B3A"/>
                <w:sz w:val="12"/>
              </w:rPr>
              <w:t xml:space="preserve">        driver = new ChromeDriver();</w:t>
            </w:r>
            <w:r>
              <w:br/>
            </w:r>
            <w:r>
              <w:rPr>
                <w:rFonts w:ascii="Consolas" w:hAnsi="Consolas" w:eastAsia="Consolas"/>
                <w:color w:val="172B3A"/>
                <w:sz w:val="12"/>
              </w:rPr>
              <w:t xml:space="preserve">        driver.manage().window().maximize();</w:t>
            </w:r>
            <w:r>
              <w:br/>
            </w:r>
            <w:r>
              <w:rPr>
                <w:rFonts w:ascii="Consolas" w:hAnsi="Consolas" w:eastAsia="Consolas"/>
                <w:color w:val="172B3A"/>
                <w:sz w:val="12"/>
              </w:rPr>
              <w:t xml:space="preserve">        wait = new WebDriverWait(driver, Duration.ofSeconds(10));</w:t>
            </w:r>
            <w:r>
              <w:br/>
            </w:r>
            <w:r>
              <w:rPr>
                <w:rFonts w:ascii="Consolas" w:hAnsi="Consolas" w:eastAsia="Consolas"/>
                <w:color w:val="172B3A"/>
                <w:sz w:val="12"/>
              </w:rPr>
              <w:t xml:space="preserve">        String url = System.getProperty(</w:t>
            </w:r>
            <w:r>
              <w:br/>
            </w:r>
            <w:r>
              <w:rPr>
                <w:rFonts w:ascii="Consolas" w:hAnsi="Consolas" w:eastAsia="Consolas"/>
                <w:color w:val="172B3A"/>
                <w:sz w:val="12"/>
              </w:rPr>
              <w:t xml:space="preserve">            "app.url",</w:t>
            </w:r>
            <w:r>
              <w:br/>
            </w:r>
            <w:r>
              <w:rPr>
                <w:rFonts w:ascii="Consolas" w:hAnsi="Consolas" w:eastAsia="Consolas"/>
                <w:color w:val="172B3A"/>
                <w:sz w:val="12"/>
              </w:rPr>
              <w:t xml:space="preserve">            "https://demo.guru99.com/test/newtours/register.php");</w:t>
            </w:r>
            <w:r>
              <w:br/>
            </w:r>
            <w:r>
              <w:rPr>
                <w:rFonts w:ascii="Consolas" w:hAnsi="Consolas" w:eastAsia="Consolas"/>
                <w:color w:val="172B3A"/>
                <w:sz w:val="12"/>
              </w:rPr>
              <w:t xml:space="preserve">        driver.get(url);</w:t>
            </w:r>
            <w:r>
              <w:br/>
            </w:r>
            <w:r>
              <w:rPr>
                <w:rFonts w:ascii="Consolas" w:hAnsi="Consolas" w:eastAsia="Consolas"/>
                <w:color w:val="172B3A"/>
                <w:sz w:val="12"/>
              </w:rPr>
              <w:t xml:space="preserve">    }</w:t>
            </w:r>
            <w:r>
              <w:br/>
            </w:r>
            <w:r>
              <w:rPr>
                <w:rFonts w:ascii="Consolas" w:hAnsi="Consolas" w:eastAsia="Consolas"/>
                <w:color w:val="172B3A"/>
                <w:sz w:val="12"/>
              </w:rPr>
              <w:t xml:space="preserve"> </w:t>
            </w:r>
            <w:r>
              <w:br/>
            </w:r>
            <w:r>
              <w:rPr>
                <w:rFonts w:ascii="Consolas" w:hAnsi="Consolas" w:eastAsia="Consolas"/>
                <w:color w:val="172B3A"/>
                <w:sz w:val="12"/>
              </w:rPr>
              <w:t xml:space="preserve">    @DataProvider(name = "registerTestData")</w:t>
            </w:r>
            <w:r>
              <w:br/>
            </w:r>
            <w:r>
              <w:rPr>
                <w:rFonts w:ascii="Consolas" w:hAnsi="Consolas" w:eastAsia="Consolas"/>
                <w:color w:val="172B3A"/>
                <w:sz w:val="12"/>
              </w:rPr>
              <w:t xml:space="preserve">    public Object[][] registerTestData() throws java.io.IOException {</w:t>
            </w:r>
            <w:r>
              <w:br/>
            </w:r>
            <w:r>
              <w:rPr>
                <w:rFonts w:ascii="Consolas" w:hAnsi="Consolas" w:eastAsia="Consolas"/>
                <w:color w:val="172B3A"/>
                <w:sz w:val="12"/>
              </w:rPr>
              <w:t xml:space="preserve">        return data.ExcelDataReader.readSheet(</w:t>
            </w:r>
            <w:r>
              <w:br/>
            </w:r>
            <w:r>
              <w:rPr>
                <w:rFonts w:ascii="Consolas" w:hAnsi="Consolas" w:eastAsia="Consolas"/>
                <w:color w:val="172B3A"/>
                <w:sz w:val="12"/>
              </w:rPr>
              <w:t xml:space="preserve">            "src/test/resources/testdata/Register.xlsx",</w:t>
            </w:r>
            <w:r>
              <w:br/>
            </w:r>
            <w:r>
              <w:rPr>
                <w:rFonts w:ascii="Consolas" w:hAnsi="Consolas" w:eastAsia="Consolas"/>
                <w:color w:val="172B3A"/>
                <w:sz w:val="12"/>
              </w:rPr>
              <w:t xml:space="preserve">            "Register",</w:t>
            </w:r>
            <w:r>
              <w:br/>
            </w:r>
            <w:r>
              <w:rPr>
                <w:rFonts w:ascii="Consolas" w:hAnsi="Consolas" w:eastAsia="Consolas"/>
                <w:color w:val="172B3A"/>
                <w:sz w:val="12"/>
              </w:rPr>
              <w:t xml:space="preserve">            true);</w:t>
            </w:r>
            <w:r>
              <w:br/>
            </w:r>
            <w:r>
              <w:rPr>
                <w:rFonts w:ascii="Consolas" w:hAnsi="Consolas" w:eastAsia="Consolas"/>
                <w:color w:val="172B3A"/>
                <w:sz w:val="12"/>
              </w:rPr>
              <w:t xml:space="preserve">    }</w:t>
            </w:r>
            <w:r>
              <w:br/>
            </w:r>
            <w:r>
              <w:rPr>
                <w:rFonts w:ascii="Consolas" w:hAnsi="Consolas" w:eastAsia="Consolas"/>
                <w:color w:val="172B3A"/>
                <w:sz w:val="12"/>
              </w:rPr>
              <w:t xml:space="preserve"> </w:t>
            </w:r>
            <w:r>
              <w:br/>
            </w:r>
            <w:r>
              <w:rPr>
                <w:rFonts w:ascii="Consolas" w:hAnsi="Consolas" w:eastAsia="Consolas"/>
                <w:color w:val="172B3A"/>
                <w:sz w:val="12"/>
              </w:rPr>
              <w:t xml:space="preserve">    @Test(dataProvider = "registerTestData")</w:t>
            </w:r>
            <w:r>
              <w:br/>
            </w:r>
            <w:r>
              <w:rPr>
                <w:rFonts w:ascii="Consolas" w:hAnsi="Consolas" w:eastAsia="Consolas"/>
                <w:color w:val="172B3A"/>
                <w:sz w:val="12"/>
              </w:rPr>
              <w:t xml:space="preserve">    public void registerTest(String firstName,</w:t>
            </w:r>
            <w:r>
              <w:br/>
            </w:r>
            <w:r>
              <w:rPr>
                <w:rFonts w:ascii="Consolas" w:hAnsi="Consolas" w:eastAsia="Consolas"/>
                <w:color w:val="172B3A"/>
                <w:sz w:val="12"/>
              </w:rPr>
              <w:t xml:space="preserve">                             String lastName,</w:t>
            </w:r>
            <w:r>
              <w:br/>
            </w:r>
            <w:r>
              <w:rPr>
                <w:rFonts w:ascii="Consolas" w:hAnsi="Consolas" w:eastAsia="Consolas"/>
                <w:color w:val="172B3A"/>
                <w:sz w:val="12"/>
              </w:rPr>
              <w:t xml:space="preserve">                             String phone) {</w:t>
            </w:r>
            <w:r>
              <w:br/>
            </w:r>
            <w:r>
              <w:rPr>
                <w:rFonts w:ascii="Consolas" w:hAnsi="Consolas" w:eastAsia="Consolas"/>
                <w:color w:val="172B3A"/>
                <w:sz w:val="12"/>
              </w:rPr>
              <w:t xml:space="preserve">        WebElement first = wait.until(ExpectedConditions</w:t>
            </w:r>
            <w:r>
              <w:br/>
            </w:r>
            <w:r>
              <w:rPr>
                <w:rFonts w:ascii="Consolas" w:hAnsi="Consolas" w:eastAsia="Consolas"/>
                <w:color w:val="172B3A"/>
                <w:sz w:val="12"/>
              </w:rPr>
              <w:t xml:space="preserve">            .visibilityOfElementLocated(By.name("firstName")));</w:t>
            </w:r>
            <w:r>
              <w:br/>
            </w:r>
            <w:r>
              <w:rPr>
                <w:rFonts w:ascii="Consolas" w:hAnsi="Consolas" w:eastAsia="Consolas"/>
                <w:color w:val="172B3A"/>
                <w:sz w:val="12"/>
              </w:rPr>
              <w:t xml:space="preserve">        WebElement last = driver.findElement(By.name("lastName"));</w:t>
            </w:r>
            <w:r>
              <w:br/>
            </w:r>
            <w:r>
              <w:rPr>
                <w:rFonts w:ascii="Consolas" w:hAnsi="Consolas" w:eastAsia="Consolas"/>
                <w:color w:val="172B3A"/>
                <w:sz w:val="12"/>
              </w:rPr>
              <w:t xml:space="preserve">        WebElement phoneField = driver.findElement(By.name("phone"));</w:t>
            </w:r>
            <w:r>
              <w:br/>
            </w:r>
            <w:r>
              <w:rPr>
                <w:rFonts w:ascii="Consolas" w:hAnsi="Consolas" w:eastAsia="Consolas"/>
                <w:color w:val="172B3A"/>
                <w:sz w:val="12"/>
              </w:rPr>
              <w:t xml:space="preserve"> </w:t>
            </w:r>
            <w:r>
              <w:br/>
            </w:r>
            <w:r>
              <w:rPr>
                <w:rFonts w:ascii="Consolas" w:hAnsi="Consolas" w:eastAsia="Consolas"/>
                <w:color w:val="172B3A"/>
                <w:sz w:val="12"/>
              </w:rPr>
              <w:t xml:space="preserve">        first.sendKeys(firstName);</w:t>
            </w:r>
            <w:r>
              <w:br/>
            </w:r>
            <w:r>
              <w:rPr>
                <w:rFonts w:ascii="Consolas" w:hAnsi="Consolas" w:eastAsia="Consolas"/>
                <w:color w:val="172B3A"/>
                <w:sz w:val="12"/>
              </w:rPr>
              <w:t xml:space="preserve">        last.sendKeys(lastName);</w:t>
            </w:r>
            <w:r>
              <w:br/>
            </w:r>
            <w:r>
              <w:rPr>
                <w:rFonts w:ascii="Consolas" w:hAnsi="Consolas" w:eastAsia="Consolas"/>
                <w:color w:val="172B3A"/>
                <w:sz w:val="12"/>
              </w:rPr>
              <w:t xml:space="preserve">        phoneField.sendKeys(phone);</w:t>
            </w:r>
            <w:r>
              <w:br/>
            </w:r>
            <w:r>
              <w:rPr>
                <w:rFonts w:ascii="Consolas" w:hAnsi="Consolas" w:eastAsia="Consolas"/>
                <w:color w:val="172B3A"/>
                <w:sz w:val="12"/>
              </w:rPr>
              <w:t xml:space="preserve"> </w:t>
            </w:r>
            <w:r>
              <w:br/>
            </w:r>
            <w:r>
              <w:rPr>
                <w:rFonts w:ascii="Consolas" w:hAnsi="Consolas" w:eastAsia="Consolas"/>
                <w:color w:val="172B3A"/>
                <w:sz w:val="12"/>
              </w:rPr>
              <w:t xml:space="preserve">        Assert.assertEquals(first.getAttribute("value"), firstName);</w:t>
            </w:r>
            <w:r>
              <w:br/>
            </w:r>
            <w:r>
              <w:rPr>
                <w:rFonts w:ascii="Consolas" w:hAnsi="Consolas" w:eastAsia="Consolas"/>
                <w:color w:val="172B3A"/>
                <w:sz w:val="12"/>
              </w:rPr>
              <w:t xml:space="preserve">        Assert.assertEquals(last.getAttribute("value"), lastName);</w:t>
            </w:r>
            <w:r>
              <w:br/>
            </w:r>
            <w:r>
              <w:rPr>
                <w:rFonts w:ascii="Consolas" w:hAnsi="Consolas" w:eastAsia="Consolas"/>
                <w:color w:val="172B3A"/>
                <w:sz w:val="12"/>
              </w:rPr>
              <w:t xml:space="preserve">        Assert.assertEquals(phoneField.getAttribute("value"), phone);</w:t>
            </w:r>
            <w:r>
              <w:br/>
            </w:r>
            <w:r>
              <w:rPr>
                <w:rFonts w:ascii="Consolas" w:hAnsi="Consolas" w:eastAsia="Consolas"/>
                <w:color w:val="172B3A"/>
                <w:sz w:val="12"/>
              </w:rPr>
              <w:t xml:space="preserve">    }</w:t>
            </w:r>
            <w:r>
              <w:br/>
            </w:r>
            <w:r>
              <w:rPr>
                <w:rFonts w:ascii="Consolas" w:hAnsi="Consolas" w:eastAsia="Consolas"/>
                <w:color w:val="172B3A"/>
                <w:sz w:val="12"/>
              </w:rPr>
              <w:t xml:space="preserve"> </w:t>
            </w:r>
            <w:r>
              <w:br/>
            </w:r>
            <w:r>
              <w:rPr>
                <w:rFonts w:ascii="Consolas" w:hAnsi="Consolas" w:eastAsia="Consolas"/>
                <w:color w:val="172B3A"/>
                <w:sz w:val="12"/>
              </w:rPr>
              <w:t xml:space="preserve">    @AfterMethod(alwaysRun = true)</w:t>
            </w:r>
            <w:r>
              <w:br/>
            </w:r>
            <w:r>
              <w:rPr>
                <w:rFonts w:ascii="Consolas" w:hAnsi="Consolas" w:eastAsia="Consolas"/>
                <w:color w:val="172B3A"/>
                <w:sz w:val="12"/>
              </w:rPr>
              <w:t xml:space="preserve">    public void tearDown() {</w:t>
            </w:r>
            <w:r>
              <w:br/>
            </w:r>
            <w:r>
              <w:rPr>
                <w:rFonts w:ascii="Consolas" w:hAnsi="Consolas" w:eastAsia="Consolas"/>
                <w:color w:val="172B3A"/>
                <w:sz w:val="12"/>
              </w:rPr>
              <w:t xml:space="preserve">        if (driver != null) {</w:t>
            </w:r>
            <w:r>
              <w:br/>
            </w:r>
            <w:r>
              <w:rPr>
                <w:rFonts w:ascii="Consolas" w:hAnsi="Consolas" w:eastAsia="Consolas"/>
                <w:color w:val="172B3A"/>
                <w:sz w:val="12"/>
              </w:rPr>
              <w:t xml:space="preserve">            driver.quit();</w:t>
            </w:r>
            <w:r>
              <w:br/>
            </w:r>
            <w:r>
              <w:rPr>
                <w:rFonts w:ascii="Consolas" w:hAnsi="Consolas" w:eastAsia="Consolas"/>
                <w:color w:val="172B3A"/>
                <w:sz w:val="12"/>
              </w:rPr>
              <w:t xml:space="preserve">        }</w:t>
            </w:r>
            <w:r>
              <w:br/>
            </w:r>
            <w:r>
              <w:rPr>
                <w:rFonts w:ascii="Consolas" w:hAnsi="Consolas" w:eastAsia="Consolas"/>
                <w:color w:val="172B3A"/>
                <w:sz w:val="12"/>
              </w:rPr>
              <w:t xml:space="preserve">    }</w:t>
            </w:r>
            <w:r>
              <w:br/>
            </w:r>
            <w:r>
              <w:rPr>
                <w:rFonts w:ascii="Consolas" w:hAnsi="Consolas" w:eastAsia="Consolas"/>
                <w:color w:val="172B3A"/>
                <w:sz w:val="12"/>
              </w:rPr>
              <w:t>}</w:t>
            </w:r>
          </w:p>
        </w:tc>
      </w:tr>
    </w:tbl>
    <w:p>
      <w:pPr>
        <w:spacing w:after="0"/>
      </w:pPr>
    </w:p>
    <w:p>
      <w:pPr>
        <w:pStyle w:val="Heading2"/>
        <w:keepNext/>
      </w:pPr>
      <w:r>
        <w:t>Important explanation</w:t>
      </w:r>
    </w:p>
    <w:p>
      <w:pPr>
        <w:pStyle w:val="ListBullet"/>
        <w:spacing w:after="40"/>
      </w:pPr>
      <w:r>
        <w:t>@BeforeMethod runs before each data-driven invocation, so each row gets a fresh browser in this example.</w:t>
      </w:r>
    </w:p>
    <w:p>
      <w:pPr>
        <w:pStyle w:val="ListBullet"/>
        <w:spacing w:after="40"/>
      </w:pPr>
      <w:r>
        <w:t>@AfterMethod(alwaysRun = true) closes the browser even if the test fails.</w:t>
      </w:r>
    </w:p>
    <w:p>
      <w:pPr>
        <w:pStyle w:val="ListBullet"/>
        <w:spacing w:after="40"/>
      </w:pPr>
      <w:r>
        <w:t>WebDriverWait waits for the first field to be visible; fixed Thread.sleep calls are avoided.</w:t>
      </w:r>
    </w:p>
    <w:p>
      <w:pPr>
        <w:pStyle w:val="ListBullet"/>
        <w:spacing w:after="40"/>
      </w:pPr>
      <w:r>
        <w:t>Assertions verify field values rather than merely proving that sendKeys did not throw an exception.</w:t>
      </w:r>
    </w:p>
    <w:p>
      <w:pPr>
        <w:pStyle w:val="ListBullet"/>
        <w:spacing w:after="40"/>
      </w:pPr>
      <w:r>
        <w:t>The sample verifies entered values only. A real registration test should submit the form and assert a trustworthy success/error message or a backend result.</w:t>
      </w:r>
    </w:p>
    <w:p>
      <w:pPr>
        <w:pStyle w:val="ListBullet"/>
        <w:spacing w:after="40"/>
      </w:pPr>
      <w:r>
        <w:t>If the test is run in parallel, each invocation must have an independent WebDriver instance and isolated test data.</w:t>
      </w:r>
    </w:p>
    <w:p>
      <w:pPr>
        <w:pStyle w:val="Heading1"/>
        <w:keepNext/>
      </w:pPr>
      <w:r>
        <w:t>11. Real-time scenarios and data design</w:t>
      </w:r>
    </w:p>
    <w:p>
      <w:pPr>
        <w:pStyle w:val="Heading2"/>
        <w:keepNext/>
      </w:pPr>
      <w:r>
        <w:t>Scenario A: registration form</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shd w:fill="15314B"/>
            <w:tcMar>
              <w:top w:w="80" w:type="dxa"/>
              <w:start w:w="90" w:type="dxa"/>
              <w:bottom w:w="80" w:type="dxa"/>
              <w:end w:w="90" w:type="dxa"/>
            </w:tcMar>
            <w:vAlign w:val="center"/>
          </w:tcPr>
          <w:p>
            <w:pPr>
              <w:spacing w:after="0"/>
            </w:pPr>
            <w:r>
              <w:rPr>
                <w:b/>
                <w:color w:val="FFFFFF"/>
                <w:sz w:val="16"/>
              </w:rPr>
              <w:t>Row category</w:t>
            </w:r>
          </w:p>
        </w:tc>
        <w:tc>
          <w:tcPr>
            <w:tcW w:type="dxa" w:w="3351"/>
            <w:shd w:fill="15314B"/>
            <w:tcMar>
              <w:top w:w="80" w:type="dxa"/>
              <w:start w:w="90" w:type="dxa"/>
              <w:bottom w:w="80" w:type="dxa"/>
              <w:end w:w="90" w:type="dxa"/>
            </w:tcMar>
            <w:vAlign w:val="center"/>
          </w:tcPr>
          <w:p>
            <w:pPr>
              <w:spacing w:after="0"/>
            </w:pPr>
            <w:r>
              <w:rPr>
                <w:b/>
                <w:color w:val="FFFFFF"/>
                <w:sz w:val="16"/>
              </w:rPr>
              <w:t>Example input</w:t>
            </w:r>
          </w:p>
        </w:tc>
        <w:tc>
          <w:tcPr>
            <w:tcW w:type="dxa" w:w="3351"/>
            <w:shd w:fill="15314B"/>
            <w:tcMar>
              <w:top w:w="80" w:type="dxa"/>
              <w:start w:w="90" w:type="dxa"/>
              <w:bottom w:w="80" w:type="dxa"/>
              <w:end w:w="90" w:type="dxa"/>
            </w:tcMar>
            <w:vAlign w:val="center"/>
          </w:tcPr>
          <w:p>
            <w:pPr>
              <w:spacing w:after="0"/>
            </w:pPr>
            <w:r>
              <w:rPr>
                <w:b/>
                <w:color w:val="FFFFFF"/>
                <w:sz w:val="16"/>
              </w:rPr>
              <w:t>Expected outcome</w:t>
            </w:r>
          </w:p>
        </w:tc>
      </w:tr>
      <w:tr>
        <w:trPr>
          <w:cantSplit/>
        </w:trPr>
        <w:tc>
          <w:tcPr>
            <w:tcW w:type="dxa" w:w="3351"/>
            <w:tcMar>
              <w:top w:w="80" w:type="dxa"/>
              <w:start w:w="90" w:type="dxa"/>
              <w:bottom w:w="80" w:type="dxa"/>
              <w:end w:w="90" w:type="dxa"/>
            </w:tcMar>
            <w:vAlign w:val="center"/>
          </w:tcPr>
          <w:p>
            <w:pPr>
              <w:spacing w:after="0"/>
            </w:pPr>
            <w:r>
              <w:rPr>
                <w:sz w:val="16"/>
              </w:rPr>
              <w:t>Positive</w:t>
            </w:r>
          </w:p>
        </w:tc>
        <w:tc>
          <w:tcPr>
            <w:tcW w:type="dxa" w:w="3351"/>
            <w:tcMar>
              <w:top w:w="80" w:type="dxa"/>
              <w:start w:w="90" w:type="dxa"/>
              <w:bottom w:w="80" w:type="dxa"/>
              <w:end w:w="90" w:type="dxa"/>
            </w:tcMar>
            <w:vAlign w:val="center"/>
          </w:tcPr>
          <w:p>
            <w:pPr>
              <w:spacing w:after="0"/>
            </w:pPr>
            <w:r>
              <w:rPr>
                <w:sz w:val="16"/>
              </w:rPr>
              <w:t>Valid first name, last name, phone</w:t>
            </w:r>
          </w:p>
        </w:tc>
        <w:tc>
          <w:tcPr>
            <w:tcW w:type="dxa" w:w="3351"/>
            <w:tcMar>
              <w:top w:w="80" w:type="dxa"/>
              <w:start w:w="90" w:type="dxa"/>
              <w:bottom w:w="80" w:type="dxa"/>
              <w:end w:w="90" w:type="dxa"/>
            </w:tcMar>
            <w:vAlign w:val="center"/>
          </w:tcPr>
          <w:p>
            <w:pPr>
              <w:spacing w:after="0"/>
            </w:pPr>
            <w:r>
              <w:rPr>
                <w:sz w:val="16"/>
              </w:rPr>
              <w:t>Form accepts values and completes registration.</w:t>
            </w:r>
          </w:p>
        </w:tc>
      </w:tr>
      <w:tr>
        <w:trPr>
          <w:cantSplit/>
        </w:trPr>
        <w:tc>
          <w:tcPr>
            <w:tcW w:type="dxa" w:w="3351"/>
            <w:tcMar>
              <w:top w:w="80" w:type="dxa"/>
              <w:start w:w="90" w:type="dxa"/>
              <w:bottom w:w="80" w:type="dxa"/>
              <w:end w:w="90" w:type="dxa"/>
            </w:tcMar>
            <w:vAlign w:val="center"/>
            <w:shd w:fill="F7F9FA"/>
          </w:tcPr>
          <w:p>
            <w:pPr>
              <w:spacing w:after="0"/>
            </w:pPr>
            <w:r>
              <w:rPr>
                <w:sz w:val="16"/>
              </w:rPr>
              <w:t>Boundary</w:t>
            </w:r>
          </w:p>
        </w:tc>
        <w:tc>
          <w:tcPr>
            <w:tcW w:type="dxa" w:w="3351"/>
            <w:tcMar>
              <w:top w:w="80" w:type="dxa"/>
              <w:start w:w="90" w:type="dxa"/>
              <w:bottom w:w="80" w:type="dxa"/>
              <w:end w:w="90" w:type="dxa"/>
            </w:tcMar>
            <w:vAlign w:val="center"/>
            <w:shd w:fill="F7F9FA"/>
          </w:tcPr>
          <w:p>
            <w:pPr>
              <w:spacing w:after="0"/>
            </w:pPr>
            <w:r>
              <w:rPr>
                <w:sz w:val="16"/>
              </w:rPr>
              <w:t>Maximum supported name length</w:t>
            </w:r>
          </w:p>
        </w:tc>
        <w:tc>
          <w:tcPr>
            <w:tcW w:type="dxa" w:w="3351"/>
            <w:tcMar>
              <w:top w:w="80" w:type="dxa"/>
              <w:start w:w="90" w:type="dxa"/>
              <w:bottom w:w="80" w:type="dxa"/>
              <w:end w:w="90" w:type="dxa"/>
            </w:tcMar>
            <w:vAlign w:val="center"/>
            <w:shd w:fill="F7F9FA"/>
          </w:tcPr>
          <w:p>
            <w:pPr>
              <w:spacing w:after="0"/>
            </w:pPr>
            <w:r>
              <w:rPr>
                <w:sz w:val="16"/>
              </w:rPr>
              <w:t>Accepted up to the requirement limit; longer input handled correctly.</w:t>
            </w:r>
          </w:p>
        </w:tc>
      </w:tr>
      <w:tr>
        <w:trPr>
          <w:cantSplit/>
        </w:trPr>
        <w:tc>
          <w:tcPr>
            <w:tcW w:type="dxa" w:w="3351"/>
            <w:tcMar>
              <w:top w:w="80" w:type="dxa"/>
              <w:start w:w="90" w:type="dxa"/>
              <w:bottom w:w="80" w:type="dxa"/>
              <w:end w:w="90" w:type="dxa"/>
            </w:tcMar>
            <w:vAlign w:val="center"/>
          </w:tcPr>
          <w:p>
            <w:pPr>
              <w:spacing w:after="0"/>
            </w:pPr>
            <w:r>
              <w:rPr>
                <w:sz w:val="16"/>
              </w:rPr>
              <w:t>Negative</w:t>
            </w:r>
          </w:p>
        </w:tc>
        <w:tc>
          <w:tcPr>
            <w:tcW w:type="dxa" w:w="3351"/>
            <w:tcMar>
              <w:top w:w="80" w:type="dxa"/>
              <w:start w:w="90" w:type="dxa"/>
              <w:bottom w:w="80" w:type="dxa"/>
              <w:end w:w="90" w:type="dxa"/>
            </w:tcMar>
            <w:vAlign w:val="center"/>
          </w:tcPr>
          <w:p>
            <w:pPr>
              <w:spacing w:after="0"/>
            </w:pPr>
            <w:r>
              <w:rPr>
                <w:sz w:val="16"/>
              </w:rPr>
              <w:t>Empty first name</w:t>
            </w:r>
          </w:p>
        </w:tc>
        <w:tc>
          <w:tcPr>
            <w:tcW w:type="dxa" w:w="3351"/>
            <w:tcMar>
              <w:top w:w="80" w:type="dxa"/>
              <w:start w:w="90" w:type="dxa"/>
              <w:bottom w:w="80" w:type="dxa"/>
              <w:end w:w="90" w:type="dxa"/>
            </w:tcMar>
            <w:vAlign w:val="center"/>
          </w:tcPr>
          <w:p>
            <w:pPr>
              <w:spacing w:after="0"/>
            </w:pPr>
            <w:r>
              <w:rPr>
                <w:sz w:val="16"/>
              </w:rPr>
              <w:t>Validation message appears and registration is blocked.</w:t>
            </w:r>
          </w:p>
        </w:tc>
      </w:tr>
      <w:tr>
        <w:trPr>
          <w:cantSplit/>
        </w:trPr>
        <w:tc>
          <w:tcPr>
            <w:tcW w:type="dxa" w:w="3351"/>
            <w:tcMar>
              <w:top w:w="80" w:type="dxa"/>
              <w:start w:w="90" w:type="dxa"/>
              <w:bottom w:w="80" w:type="dxa"/>
              <w:end w:w="90" w:type="dxa"/>
            </w:tcMar>
            <w:vAlign w:val="center"/>
            <w:shd w:fill="F7F9FA"/>
          </w:tcPr>
          <w:p>
            <w:pPr>
              <w:spacing w:after="0"/>
            </w:pPr>
            <w:r>
              <w:rPr>
                <w:sz w:val="16"/>
              </w:rPr>
              <w:t>Negative</w:t>
            </w:r>
          </w:p>
        </w:tc>
        <w:tc>
          <w:tcPr>
            <w:tcW w:type="dxa" w:w="3351"/>
            <w:tcMar>
              <w:top w:w="80" w:type="dxa"/>
              <w:start w:w="90" w:type="dxa"/>
              <w:bottom w:w="80" w:type="dxa"/>
              <w:end w:w="90" w:type="dxa"/>
            </w:tcMar>
            <w:vAlign w:val="center"/>
            <w:shd w:fill="F7F9FA"/>
          </w:tcPr>
          <w:p>
            <w:pPr>
              <w:spacing w:after="0"/>
            </w:pPr>
            <w:r>
              <w:rPr>
                <w:sz w:val="16"/>
              </w:rPr>
              <w:t>Alphabetic characters in phone field</w:t>
            </w:r>
          </w:p>
        </w:tc>
        <w:tc>
          <w:tcPr>
            <w:tcW w:type="dxa" w:w="3351"/>
            <w:tcMar>
              <w:top w:w="80" w:type="dxa"/>
              <w:start w:w="90" w:type="dxa"/>
              <w:bottom w:w="80" w:type="dxa"/>
              <w:end w:w="90" w:type="dxa"/>
            </w:tcMar>
            <w:vAlign w:val="center"/>
            <w:shd w:fill="F7F9FA"/>
          </w:tcPr>
          <w:p>
            <w:pPr>
              <w:spacing w:after="0"/>
            </w:pPr>
            <w:r>
              <w:rPr>
                <w:sz w:val="16"/>
              </w:rPr>
              <w:t>Validation follows the specified rule.</w:t>
            </w:r>
          </w:p>
        </w:tc>
      </w:tr>
      <w:tr>
        <w:trPr>
          <w:cantSplit/>
        </w:trPr>
        <w:tc>
          <w:tcPr>
            <w:tcW w:type="dxa" w:w="3351"/>
            <w:tcMar>
              <w:top w:w="80" w:type="dxa"/>
              <w:start w:w="90" w:type="dxa"/>
              <w:bottom w:w="80" w:type="dxa"/>
              <w:end w:w="90" w:type="dxa"/>
            </w:tcMar>
            <w:vAlign w:val="center"/>
          </w:tcPr>
          <w:p>
            <w:pPr>
              <w:spacing w:after="0"/>
            </w:pPr>
            <w:r>
              <w:rPr>
                <w:sz w:val="16"/>
              </w:rPr>
              <w:t>Duplicate</w:t>
            </w:r>
          </w:p>
        </w:tc>
        <w:tc>
          <w:tcPr>
            <w:tcW w:type="dxa" w:w="3351"/>
            <w:tcMar>
              <w:top w:w="80" w:type="dxa"/>
              <w:start w:w="90" w:type="dxa"/>
              <w:bottom w:w="80" w:type="dxa"/>
              <w:end w:w="90" w:type="dxa"/>
            </w:tcMar>
            <w:vAlign w:val="center"/>
          </w:tcPr>
          <w:p>
            <w:pPr>
              <w:spacing w:after="0"/>
            </w:pPr>
            <w:r>
              <w:rPr>
                <w:sz w:val="16"/>
              </w:rPr>
              <w:t>Already-used phone/account</w:t>
            </w:r>
          </w:p>
        </w:tc>
        <w:tc>
          <w:tcPr>
            <w:tcW w:type="dxa" w:w="3351"/>
            <w:tcMar>
              <w:top w:w="80" w:type="dxa"/>
              <w:start w:w="90" w:type="dxa"/>
              <w:bottom w:w="80" w:type="dxa"/>
              <w:end w:w="90" w:type="dxa"/>
            </w:tcMar>
            <w:vAlign w:val="center"/>
          </w:tcPr>
          <w:p>
            <w:pPr>
              <w:spacing w:after="0"/>
            </w:pPr>
            <w:r>
              <w:rPr>
                <w:sz w:val="16"/>
              </w:rPr>
              <w:t>Application prevents or handles duplicates according to requirements.</w:t>
            </w:r>
          </w:p>
        </w:tc>
      </w:tr>
    </w:tbl>
    <w:p>
      <w:pPr>
        <w:spacing w:after="0"/>
      </w:pPr>
    </w:p>
    <w:p>
      <w:pPr>
        <w:pStyle w:val="Heading2"/>
        <w:keepNext/>
      </w:pPr>
      <w:r>
        <w:t>Scenario B: login tests</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shd w:fill="15314B"/>
            <w:tcMar>
              <w:top w:w="80" w:type="dxa"/>
              <w:start w:w="90" w:type="dxa"/>
              <w:bottom w:w="80" w:type="dxa"/>
              <w:end w:w="90" w:type="dxa"/>
            </w:tcMar>
            <w:vAlign w:val="center"/>
          </w:tcPr>
          <w:p>
            <w:pPr>
              <w:spacing w:after="0"/>
            </w:pPr>
            <w:r>
              <w:rPr>
                <w:b/>
                <w:color w:val="FFFFFF"/>
                <w:sz w:val="16"/>
              </w:rPr>
              <w:t>Username</w:t>
            </w:r>
          </w:p>
        </w:tc>
        <w:tc>
          <w:tcPr>
            <w:tcW w:type="dxa" w:w="3351"/>
            <w:shd w:fill="15314B"/>
            <w:tcMar>
              <w:top w:w="80" w:type="dxa"/>
              <w:start w:w="90" w:type="dxa"/>
              <w:bottom w:w="80" w:type="dxa"/>
              <w:end w:w="90" w:type="dxa"/>
            </w:tcMar>
            <w:vAlign w:val="center"/>
          </w:tcPr>
          <w:p>
            <w:pPr>
              <w:spacing w:after="0"/>
            </w:pPr>
            <w:r>
              <w:rPr>
                <w:b/>
                <w:color w:val="FFFFFF"/>
                <w:sz w:val="16"/>
              </w:rPr>
              <w:t>Password</w:t>
            </w:r>
          </w:p>
        </w:tc>
        <w:tc>
          <w:tcPr>
            <w:tcW w:type="dxa" w:w="3351"/>
            <w:shd w:fill="15314B"/>
            <w:tcMar>
              <w:top w:w="80" w:type="dxa"/>
              <w:start w:w="90" w:type="dxa"/>
              <w:bottom w:w="80" w:type="dxa"/>
              <w:end w:w="90" w:type="dxa"/>
            </w:tcMar>
            <w:vAlign w:val="center"/>
          </w:tcPr>
          <w:p>
            <w:pPr>
              <w:spacing w:after="0"/>
            </w:pPr>
            <w:r>
              <w:rPr>
                <w:b/>
                <w:color w:val="FFFFFF"/>
                <w:sz w:val="16"/>
              </w:rPr>
              <w:t>Expected result</w:t>
            </w:r>
          </w:p>
        </w:tc>
      </w:tr>
      <w:tr>
        <w:trPr>
          <w:cantSplit/>
        </w:trPr>
        <w:tc>
          <w:tcPr>
            <w:tcW w:type="dxa" w:w="3351"/>
            <w:tcMar>
              <w:top w:w="80" w:type="dxa"/>
              <w:start w:w="90" w:type="dxa"/>
              <w:bottom w:w="80" w:type="dxa"/>
              <w:end w:w="90" w:type="dxa"/>
            </w:tcMar>
            <w:vAlign w:val="center"/>
          </w:tcPr>
          <w:p>
            <w:pPr>
              <w:spacing w:after="0"/>
            </w:pPr>
            <w:r>
              <w:rPr>
                <w:sz w:val="16"/>
              </w:rPr>
              <w:t>valid.user</w:t>
            </w:r>
          </w:p>
        </w:tc>
        <w:tc>
          <w:tcPr>
            <w:tcW w:type="dxa" w:w="3351"/>
            <w:tcMar>
              <w:top w:w="80" w:type="dxa"/>
              <w:start w:w="90" w:type="dxa"/>
              <w:bottom w:w="80" w:type="dxa"/>
              <w:end w:w="90" w:type="dxa"/>
            </w:tcMar>
            <w:vAlign w:val="center"/>
          </w:tcPr>
          <w:p>
            <w:pPr>
              <w:spacing w:after="0"/>
            </w:pPr>
            <w:r>
              <w:rPr>
                <w:sz w:val="16"/>
              </w:rPr>
              <w:t>valid password</w:t>
            </w:r>
          </w:p>
        </w:tc>
        <w:tc>
          <w:tcPr>
            <w:tcW w:type="dxa" w:w="3351"/>
            <w:tcMar>
              <w:top w:w="80" w:type="dxa"/>
              <w:start w:w="90" w:type="dxa"/>
              <w:bottom w:w="80" w:type="dxa"/>
              <w:end w:w="90" w:type="dxa"/>
            </w:tcMar>
            <w:vAlign w:val="center"/>
          </w:tcPr>
          <w:p>
            <w:pPr>
              <w:spacing w:after="0"/>
            </w:pPr>
            <w:r>
              <w:rPr>
                <w:sz w:val="16"/>
              </w:rPr>
              <w:t>Dashboard or home page appears.</w:t>
            </w:r>
          </w:p>
        </w:tc>
      </w:tr>
      <w:tr>
        <w:trPr>
          <w:cantSplit/>
        </w:trPr>
        <w:tc>
          <w:tcPr>
            <w:tcW w:type="dxa" w:w="3351"/>
            <w:tcMar>
              <w:top w:w="80" w:type="dxa"/>
              <w:start w:w="90" w:type="dxa"/>
              <w:bottom w:w="80" w:type="dxa"/>
              <w:end w:w="90" w:type="dxa"/>
            </w:tcMar>
            <w:vAlign w:val="center"/>
            <w:shd w:fill="F7F9FA"/>
          </w:tcPr>
          <w:p>
            <w:pPr>
              <w:spacing w:after="0"/>
            </w:pPr>
            <w:r>
              <w:rPr>
                <w:sz w:val="16"/>
              </w:rPr>
              <w:t>valid.user</w:t>
            </w:r>
          </w:p>
        </w:tc>
        <w:tc>
          <w:tcPr>
            <w:tcW w:type="dxa" w:w="3351"/>
            <w:tcMar>
              <w:top w:w="80" w:type="dxa"/>
              <w:start w:w="90" w:type="dxa"/>
              <w:bottom w:w="80" w:type="dxa"/>
              <w:end w:w="90" w:type="dxa"/>
            </w:tcMar>
            <w:vAlign w:val="center"/>
            <w:shd w:fill="F7F9FA"/>
          </w:tcPr>
          <w:p>
            <w:pPr>
              <w:spacing w:after="0"/>
            </w:pPr>
            <w:r>
              <w:rPr>
                <w:sz w:val="16"/>
              </w:rPr>
              <w:t>wrong password</w:t>
            </w:r>
          </w:p>
        </w:tc>
        <w:tc>
          <w:tcPr>
            <w:tcW w:type="dxa" w:w="3351"/>
            <w:tcMar>
              <w:top w:w="80" w:type="dxa"/>
              <w:start w:w="90" w:type="dxa"/>
              <w:bottom w:w="80" w:type="dxa"/>
              <w:end w:w="90" w:type="dxa"/>
            </w:tcMar>
            <w:vAlign w:val="center"/>
            <w:shd w:fill="F7F9FA"/>
          </w:tcPr>
          <w:p>
            <w:pPr>
              <w:spacing w:after="0"/>
            </w:pPr>
            <w:r>
              <w:rPr>
                <w:sz w:val="16"/>
              </w:rPr>
              <w:t>Authentication error shown.</w:t>
            </w:r>
          </w:p>
        </w:tc>
      </w:tr>
      <w:tr>
        <w:trPr>
          <w:cantSplit/>
        </w:trPr>
        <w:tc>
          <w:tcPr>
            <w:tcW w:type="dxa" w:w="3351"/>
            <w:tcMar>
              <w:top w:w="80" w:type="dxa"/>
              <w:start w:w="90" w:type="dxa"/>
              <w:bottom w:w="80" w:type="dxa"/>
              <w:end w:w="90" w:type="dxa"/>
            </w:tcMar>
            <w:vAlign w:val="center"/>
          </w:tcPr>
          <w:p>
            <w:pPr>
              <w:spacing w:after="0"/>
            </w:pPr>
            <w:r>
              <w:rPr>
                <w:sz w:val="16"/>
              </w:rPr>
              <w:t>locked.user</w:t>
            </w:r>
          </w:p>
        </w:tc>
        <w:tc>
          <w:tcPr>
            <w:tcW w:type="dxa" w:w="3351"/>
            <w:tcMar>
              <w:top w:w="80" w:type="dxa"/>
              <w:start w:w="90" w:type="dxa"/>
              <w:bottom w:w="80" w:type="dxa"/>
              <w:end w:w="90" w:type="dxa"/>
            </w:tcMar>
            <w:vAlign w:val="center"/>
          </w:tcPr>
          <w:p>
            <w:pPr>
              <w:spacing w:after="0"/>
            </w:pPr>
            <w:r>
              <w:rPr>
                <w:sz w:val="16"/>
              </w:rPr>
              <w:t>any password</w:t>
            </w:r>
          </w:p>
        </w:tc>
        <w:tc>
          <w:tcPr>
            <w:tcW w:type="dxa" w:w="3351"/>
            <w:tcMar>
              <w:top w:w="80" w:type="dxa"/>
              <w:start w:w="90" w:type="dxa"/>
              <w:bottom w:w="80" w:type="dxa"/>
              <w:end w:w="90" w:type="dxa"/>
            </w:tcMar>
            <w:vAlign w:val="center"/>
          </w:tcPr>
          <w:p>
            <w:pPr>
              <w:spacing w:after="0"/>
            </w:pPr>
            <w:r>
              <w:rPr>
                <w:sz w:val="16"/>
              </w:rPr>
              <w:t>Locked-account message shown.</w:t>
            </w:r>
          </w:p>
        </w:tc>
      </w:tr>
      <w:tr>
        <w:trPr>
          <w:cantSplit/>
        </w:trPr>
        <w:tc>
          <w:tcPr>
            <w:tcW w:type="dxa" w:w="3351"/>
            <w:tcMar>
              <w:top w:w="80" w:type="dxa"/>
              <w:start w:w="90" w:type="dxa"/>
              <w:bottom w:w="80" w:type="dxa"/>
              <w:end w:w="90" w:type="dxa"/>
            </w:tcMar>
            <w:vAlign w:val="center"/>
            <w:shd w:fill="F7F9FA"/>
          </w:tcPr>
          <w:p>
            <w:pPr>
              <w:spacing w:after="0"/>
            </w:pPr>
            <w:r>
              <w:rPr>
                <w:sz w:val="16"/>
              </w:rPr>
              <w:t>blank</w:t>
            </w:r>
          </w:p>
        </w:tc>
        <w:tc>
          <w:tcPr>
            <w:tcW w:type="dxa" w:w="3351"/>
            <w:tcMar>
              <w:top w:w="80" w:type="dxa"/>
              <w:start w:w="90" w:type="dxa"/>
              <w:bottom w:w="80" w:type="dxa"/>
              <w:end w:w="90" w:type="dxa"/>
            </w:tcMar>
            <w:vAlign w:val="center"/>
            <w:shd w:fill="F7F9FA"/>
          </w:tcPr>
          <w:p>
            <w:pPr>
              <w:spacing w:after="0"/>
            </w:pPr>
            <w:r>
              <w:rPr>
                <w:sz w:val="16"/>
              </w:rPr>
              <w:t>blank</w:t>
            </w:r>
          </w:p>
        </w:tc>
        <w:tc>
          <w:tcPr>
            <w:tcW w:type="dxa" w:w="3351"/>
            <w:tcMar>
              <w:top w:w="80" w:type="dxa"/>
              <w:start w:w="90" w:type="dxa"/>
              <w:bottom w:w="80" w:type="dxa"/>
              <w:end w:w="90" w:type="dxa"/>
            </w:tcMar>
            <w:vAlign w:val="center"/>
            <w:shd w:fill="F7F9FA"/>
          </w:tcPr>
          <w:p>
            <w:pPr>
              <w:spacing w:after="0"/>
            </w:pPr>
            <w:r>
              <w:rPr>
                <w:sz w:val="16"/>
              </w:rPr>
              <w:t>Required-field messages shown.</w:t>
            </w:r>
          </w:p>
        </w:tc>
      </w:tr>
    </w:tbl>
    <w:p>
      <w:pPr>
        <w:spacing w:after="0"/>
      </w:pPr>
    </w:p>
    <w:p>
      <w:pPr>
        <w:pStyle w:val="Heading2"/>
        <w:keepNext/>
      </w:pPr>
      <w:r>
        <w:t>Scenario C: API testing</w:t>
      </w:r>
    </w:p>
    <w:p>
      <w:r>
        <w:rPr>
          <w:i w:val="0"/>
        </w:rPr>
        <w:t>The same DataProvider pattern works for REST Assured. Each row can include username, role, expected HTTP status, and expected response message. Keep expected results in the dataset only when it makes the test clearer; avoid turning the spreadsheet into a complicated programming language.</w:t>
      </w:r>
    </w:p>
    <w:p>
      <w:pPr>
        <w:keepNext/>
        <w:spacing w:before="80" w:after="60"/>
      </w:pPr>
      <w:r>
        <w:rPr>
          <w:b/>
          <w:color w:val="245B83"/>
          <w:sz w:val="18"/>
        </w:rPr>
        <w:t>Conceptual API example</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@DataProvider(name = "apiCases")</w:t>
            </w:r>
            <w:r>
              <w:br/>
            </w:r>
            <w:r>
              <w:rPr>
                <w:rFonts w:ascii="Consolas" w:hAnsi="Consolas" w:eastAsia="Consolas"/>
                <w:color w:val="172B3A"/>
                <w:sz w:val="14"/>
              </w:rPr>
              <w:t>public Object[][] apiCases() {</w:t>
            </w:r>
            <w:r>
              <w:br/>
            </w:r>
            <w:r>
              <w:rPr>
                <w:rFonts w:ascii="Consolas" w:hAnsi="Consolas" w:eastAsia="Consolas"/>
                <w:color w:val="172B3A"/>
                <w:sz w:val="14"/>
              </w:rPr>
              <w:t xml:space="preserve">    return new Object[][] {</w:t>
            </w:r>
            <w:r>
              <w:br/>
            </w:r>
            <w:r>
              <w:rPr>
                <w:rFonts w:ascii="Consolas" w:hAnsi="Consolas" w:eastAsia="Consolas"/>
                <w:color w:val="172B3A"/>
                <w:sz w:val="14"/>
              </w:rPr>
              <w:t xml:space="preserve">        { "known-user", 200, "ACTIVE" },</w:t>
            </w:r>
            <w:r>
              <w:br/>
            </w:r>
            <w:r>
              <w:rPr>
                <w:rFonts w:ascii="Consolas" w:hAnsi="Consolas" w:eastAsia="Consolas"/>
                <w:color w:val="172B3A"/>
                <w:sz w:val="14"/>
              </w:rPr>
              <w:t xml:space="preserve">        { "unknown-user", 404, "NOT_FOUND" }</w:t>
            </w:r>
            <w:r>
              <w:br/>
            </w:r>
            <w:r>
              <w:rPr>
                <w:rFonts w:ascii="Consolas" w:hAnsi="Consolas" w:eastAsia="Consolas"/>
                <w:color w:val="172B3A"/>
                <w:sz w:val="14"/>
              </w:rPr>
              <w:t xml:space="preserve">    };</w:t>
            </w:r>
            <w:r>
              <w:br/>
            </w:r>
            <w:r>
              <w:rPr>
                <w:rFonts w:ascii="Consolas" w:hAnsi="Consolas" w:eastAsia="Consolas"/>
                <w:color w:val="172B3A"/>
                <w:sz w:val="14"/>
              </w:rPr>
              <w:t>}</w:t>
            </w:r>
            <w:r>
              <w:br/>
            </w:r>
            <w:r>
              <w:rPr>
                <w:rFonts w:ascii="Consolas" w:hAnsi="Consolas" w:eastAsia="Consolas"/>
                <w:color w:val="172B3A"/>
                <w:sz w:val="14"/>
              </w:rPr>
              <w:t xml:space="preserve"> </w:t>
            </w:r>
            <w:r>
              <w:br/>
            </w:r>
            <w:r>
              <w:rPr>
                <w:rFonts w:ascii="Consolas" w:hAnsi="Consolas" w:eastAsia="Consolas"/>
                <w:color w:val="172B3A"/>
                <w:sz w:val="14"/>
              </w:rPr>
              <w:t>@Test(dataProvider = "apiCases")</w:t>
            </w:r>
            <w:r>
              <w:br/>
            </w:r>
            <w:r>
              <w:rPr>
                <w:rFonts w:ascii="Consolas" w:hAnsi="Consolas" w:eastAsia="Consolas"/>
                <w:color w:val="172B3A"/>
                <w:sz w:val="14"/>
              </w:rPr>
              <w:t>public void getUserStatus(String userId,</w:t>
            </w:r>
            <w:r>
              <w:br/>
            </w:r>
            <w:r>
              <w:rPr>
                <w:rFonts w:ascii="Consolas" w:hAnsi="Consolas" w:eastAsia="Consolas"/>
                <w:color w:val="172B3A"/>
                <w:sz w:val="14"/>
              </w:rPr>
              <w:t xml:space="preserve">                          int expectedStatus,</w:t>
            </w:r>
            <w:r>
              <w:br/>
            </w:r>
            <w:r>
              <w:rPr>
                <w:rFonts w:ascii="Consolas" w:hAnsi="Consolas" w:eastAsia="Consolas"/>
                <w:color w:val="172B3A"/>
                <w:sz w:val="14"/>
              </w:rPr>
              <w:t xml:space="preserve">                          String expectedState) {</w:t>
            </w:r>
            <w:r>
              <w:br/>
            </w:r>
            <w:r>
              <w:rPr>
                <w:rFonts w:ascii="Consolas" w:hAnsi="Consolas" w:eastAsia="Consolas"/>
                <w:color w:val="172B3A"/>
                <w:sz w:val="14"/>
              </w:rPr>
              <w:t xml:space="preserve">    // Send request with REST Assured.</w:t>
            </w:r>
            <w:r>
              <w:br/>
            </w:r>
            <w:r>
              <w:rPr>
                <w:rFonts w:ascii="Consolas" w:hAnsi="Consolas" w:eastAsia="Consolas"/>
                <w:color w:val="172B3A"/>
                <w:sz w:val="14"/>
              </w:rPr>
              <w:t xml:space="preserve">    // Assert HTTP status and response state against expected values.</w:t>
            </w:r>
            <w:r>
              <w:br/>
            </w:r>
            <w:r>
              <w:rPr>
                <w:rFonts w:ascii="Consolas" w:hAnsi="Consolas" w:eastAsia="Consolas"/>
                <w:color w:val="172B3A"/>
                <w:sz w:val="14"/>
              </w:rPr>
              <w:t>}</w:t>
            </w:r>
          </w:p>
        </w:tc>
      </w:tr>
    </w:tbl>
    <w:p>
      <w:pPr>
        <w:spacing w:after="0"/>
      </w:pPr>
    </w:p>
    <w:p>
      <w:pPr>
        <w:pStyle w:val="Heading1"/>
        <w:keepNext/>
      </w:pPr>
      <w:r>
        <w:t>12. Troubleshooting common errors</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shd w:fill="15314B"/>
            <w:tcMar>
              <w:top w:w="80" w:type="dxa"/>
              <w:start w:w="90" w:type="dxa"/>
              <w:bottom w:w="80" w:type="dxa"/>
              <w:end w:w="90" w:type="dxa"/>
            </w:tcMar>
            <w:vAlign w:val="center"/>
          </w:tcPr>
          <w:p>
            <w:pPr>
              <w:spacing w:after="0"/>
            </w:pPr>
            <w:r>
              <w:rPr>
                <w:b/>
                <w:color w:val="FFFFFF"/>
                <w:sz w:val="16"/>
              </w:rPr>
              <w:t>Symptom</w:t>
            </w:r>
          </w:p>
        </w:tc>
        <w:tc>
          <w:tcPr>
            <w:tcW w:type="dxa" w:w="3351"/>
            <w:shd w:fill="15314B"/>
            <w:tcMar>
              <w:top w:w="80" w:type="dxa"/>
              <w:start w:w="90" w:type="dxa"/>
              <w:bottom w:w="80" w:type="dxa"/>
              <w:end w:w="90" w:type="dxa"/>
            </w:tcMar>
            <w:vAlign w:val="center"/>
          </w:tcPr>
          <w:p>
            <w:pPr>
              <w:spacing w:after="0"/>
            </w:pPr>
            <w:r>
              <w:rPr>
                <w:b/>
                <w:color w:val="FFFFFF"/>
                <w:sz w:val="16"/>
              </w:rPr>
              <w:t>Likely cause</w:t>
            </w:r>
          </w:p>
        </w:tc>
        <w:tc>
          <w:tcPr>
            <w:tcW w:type="dxa" w:w="3351"/>
            <w:shd w:fill="15314B"/>
            <w:tcMar>
              <w:top w:w="80" w:type="dxa"/>
              <w:start w:w="90" w:type="dxa"/>
              <w:bottom w:w="80" w:type="dxa"/>
              <w:end w:w="90" w:type="dxa"/>
            </w:tcMar>
            <w:vAlign w:val="center"/>
          </w:tcPr>
          <w:p>
            <w:pPr>
              <w:spacing w:after="0"/>
            </w:pPr>
            <w:r>
              <w:rPr>
                <w:b/>
                <w:color w:val="FFFFFF"/>
                <w:sz w:val="16"/>
              </w:rPr>
              <w:t>Fix</w:t>
            </w:r>
          </w:p>
        </w:tc>
      </w:tr>
      <w:tr>
        <w:trPr>
          <w:cantSplit/>
        </w:trPr>
        <w:tc>
          <w:tcPr>
            <w:tcW w:type="dxa" w:w="3351"/>
            <w:tcMar>
              <w:top w:w="80" w:type="dxa"/>
              <w:start w:w="90" w:type="dxa"/>
              <w:bottom w:w="80" w:type="dxa"/>
              <w:end w:w="90" w:type="dxa"/>
            </w:tcMar>
            <w:vAlign w:val="center"/>
          </w:tcPr>
          <w:p>
            <w:pPr>
              <w:spacing w:after="0"/>
            </w:pPr>
            <w:r>
              <w:rPr>
                <w:sz w:val="16"/>
              </w:rPr>
              <w:t>FileNotFoundException</w:t>
            </w:r>
          </w:p>
        </w:tc>
        <w:tc>
          <w:tcPr>
            <w:tcW w:type="dxa" w:w="3351"/>
            <w:tcMar>
              <w:top w:w="80" w:type="dxa"/>
              <w:start w:w="90" w:type="dxa"/>
              <w:bottom w:w="80" w:type="dxa"/>
              <w:end w:w="90" w:type="dxa"/>
            </w:tcMar>
            <w:vAlign w:val="center"/>
          </w:tcPr>
          <w:p>
            <w:pPr>
              <w:spacing w:after="0"/>
            </w:pPr>
            <w:r>
              <w:rPr>
                <w:sz w:val="16"/>
              </w:rPr>
              <w:t>Wrong absolute/relative path; file not copied into test resources.</w:t>
            </w:r>
          </w:p>
        </w:tc>
        <w:tc>
          <w:tcPr>
            <w:tcW w:type="dxa" w:w="3351"/>
            <w:tcMar>
              <w:top w:w="80" w:type="dxa"/>
              <w:start w:w="90" w:type="dxa"/>
              <w:bottom w:w="80" w:type="dxa"/>
              <w:end w:w="90" w:type="dxa"/>
            </w:tcMar>
            <w:vAlign w:val="center"/>
          </w:tcPr>
          <w:p>
            <w:pPr>
              <w:spacing w:after="0"/>
            </w:pPr>
            <w:r>
              <w:rPr>
                <w:sz w:val="16"/>
              </w:rPr>
              <w:t>Use a stable project-relative path or classpath resource; check the filename and case.</w:t>
            </w:r>
          </w:p>
        </w:tc>
      </w:tr>
      <w:tr>
        <w:trPr>
          <w:cantSplit/>
        </w:trPr>
        <w:tc>
          <w:tcPr>
            <w:tcW w:type="dxa" w:w="3351"/>
            <w:tcMar>
              <w:top w:w="80" w:type="dxa"/>
              <w:start w:w="90" w:type="dxa"/>
              <w:bottom w:w="80" w:type="dxa"/>
              <w:end w:w="90" w:type="dxa"/>
            </w:tcMar>
            <w:vAlign w:val="center"/>
            <w:shd w:fill="F7F9FA"/>
          </w:tcPr>
          <w:p>
            <w:pPr>
              <w:spacing w:after="0"/>
            </w:pPr>
            <w:r>
              <w:rPr>
                <w:sz w:val="16"/>
              </w:rPr>
              <w:t>Sheet is null</w:t>
            </w:r>
          </w:p>
        </w:tc>
        <w:tc>
          <w:tcPr>
            <w:tcW w:type="dxa" w:w="3351"/>
            <w:tcMar>
              <w:top w:w="80" w:type="dxa"/>
              <w:start w:w="90" w:type="dxa"/>
              <w:bottom w:w="80" w:type="dxa"/>
              <w:end w:w="90" w:type="dxa"/>
            </w:tcMar>
            <w:vAlign w:val="center"/>
            <w:shd w:fill="F7F9FA"/>
          </w:tcPr>
          <w:p>
            <w:pPr>
              <w:spacing w:after="0"/>
            </w:pPr>
            <w:r>
              <w:rPr>
                <w:sz w:val="16"/>
              </w:rPr>
              <w:t>Spelling/case mismatch in getSheet().</w:t>
            </w:r>
          </w:p>
        </w:tc>
        <w:tc>
          <w:tcPr>
            <w:tcW w:type="dxa" w:w="3351"/>
            <w:tcMar>
              <w:top w:w="80" w:type="dxa"/>
              <w:start w:w="90" w:type="dxa"/>
              <w:bottom w:w="80" w:type="dxa"/>
              <w:end w:w="90" w:type="dxa"/>
            </w:tcMar>
            <w:vAlign w:val="center"/>
            <w:shd w:fill="F7F9FA"/>
          </w:tcPr>
          <w:p>
            <w:pPr>
              <w:spacing w:after="0"/>
            </w:pPr>
            <w:r>
              <w:rPr>
                <w:sz w:val="16"/>
              </w:rPr>
              <w:t>Confirm the worksheet tab name in Excel.</w:t>
            </w:r>
          </w:p>
        </w:tc>
      </w:tr>
      <w:tr>
        <w:trPr>
          <w:cantSplit/>
        </w:trPr>
        <w:tc>
          <w:tcPr>
            <w:tcW w:type="dxa" w:w="3351"/>
            <w:tcMar>
              <w:top w:w="80" w:type="dxa"/>
              <w:start w:w="90" w:type="dxa"/>
              <w:bottom w:w="80" w:type="dxa"/>
              <w:end w:w="90" w:type="dxa"/>
            </w:tcMar>
            <w:vAlign w:val="center"/>
          </w:tcPr>
          <w:p>
            <w:pPr>
              <w:spacing w:after="0"/>
            </w:pPr>
            <w:r>
              <w:rPr>
                <w:sz w:val="16"/>
              </w:rPr>
              <w:t>NullPointerException</w:t>
            </w:r>
          </w:p>
        </w:tc>
        <w:tc>
          <w:tcPr>
            <w:tcW w:type="dxa" w:w="3351"/>
            <w:tcMar>
              <w:top w:w="80" w:type="dxa"/>
              <w:start w:w="90" w:type="dxa"/>
              <w:bottom w:w="80" w:type="dxa"/>
              <w:end w:w="90" w:type="dxa"/>
            </w:tcMar>
            <w:vAlign w:val="center"/>
          </w:tcPr>
          <w:p>
            <w:pPr>
              <w:spacing w:after="0"/>
            </w:pPr>
            <w:r>
              <w:rPr>
                <w:sz w:val="16"/>
              </w:rPr>
              <w:t>Missing row or cell, or a blank row.</w:t>
            </w:r>
          </w:p>
        </w:tc>
        <w:tc>
          <w:tcPr>
            <w:tcW w:type="dxa" w:w="3351"/>
            <w:tcMar>
              <w:top w:w="80" w:type="dxa"/>
              <w:start w:w="90" w:type="dxa"/>
              <w:bottom w:w="80" w:type="dxa"/>
              <w:end w:w="90" w:type="dxa"/>
            </w:tcMar>
            <w:vAlign w:val="center"/>
          </w:tcPr>
          <w:p>
            <w:pPr>
              <w:spacing w:after="0"/>
            </w:pPr>
            <w:r>
              <w:rPr>
                <w:sz w:val="16"/>
              </w:rPr>
              <w:t>Check for null rows/cells and skip or report invalid data.</w:t>
            </w:r>
          </w:p>
        </w:tc>
      </w:tr>
      <w:tr>
        <w:trPr>
          <w:cantSplit/>
        </w:trPr>
        <w:tc>
          <w:tcPr>
            <w:tcW w:type="dxa" w:w="3351"/>
            <w:tcMar>
              <w:top w:w="80" w:type="dxa"/>
              <w:start w:w="90" w:type="dxa"/>
              <w:bottom w:w="80" w:type="dxa"/>
              <w:end w:w="90" w:type="dxa"/>
            </w:tcMar>
            <w:vAlign w:val="center"/>
            <w:shd w:fill="F7F9FA"/>
          </w:tcPr>
          <w:p>
            <w:pPr>
              <w:spacing w:after="0"/>
            </w:pPr>
            <w:r>
              <w:rPr>
                <w:sz w:val="16"/>
              </w:rPr>
              <w:t>IllegalStateException from getStringCellValue()</w:t>
            </w:r>
          </w:p>
        </w:tc>
        <w:tc>
          <w:tcPr>
            <w:tcW w:type="dxa" w:w="3351"/>
            <w:tcMar>
              <w:top w:w="80" w:type="dxa"/>
              <w:start w:w="90" w:type="dxa"/>
              <w:bottom w:w="80" w:type="dxa"/>
              <w:end w:w="90" w:type="dxa"/>
            </w:tcMar>
            <w:vAlign w:val="center"/>
            <w:shd w:fill="F7F9FA"/>
          </w:tcPr>
          <w:p>
            <w:pPr>
              <w:spacing w:after="0"/>
            </w:pPr>
            <w:r>
              <w:rPr>
                <w:sz w:val="16"/>
              </w:rPr>
              <w:t>Cell contains a number, date, boolean, or another type.</w:t>
            </w:r>
          </w:p>
        </w:tc>
        <w:tc>
          <w:tcPr>
            <w:tcW w:type="dxa" w:w="3351"/>
            <w:tcMar>
              <w:top w:w="80" w:type="dxa"/>
              <w:start w:w="90" w:type="dxa"/>
              <w:bottom w:w="80" w:type="dxa"/>
              <w:end w:w="90" w:type="dxa"/>
            </w:tcMar>
            <w:vAlign w:val="center"/>
            <w:shd w:fill="F7F9FA"/>
          </w:tcPr>
          <w:p>
            <w:pPr>
              <w:spacing w:after="0"/>
            </w:pPr>
            <w:r>
              <w:rPr>
                <w:sz w:val="16"/>
              </w:rPr>
              <w:t>Use DataFormatter or explicitly convert the cell type.</w:t>
            </w:r>
          </w:p>
        </w:tc>
      </w:tr>
      <w:tr>
        <w:trPr>
          <w:cantSplit/>
        </w:trPr>
        <w:tc>
          <w:tcPr>
            <w:tcW w:type="dxa" w:w="3351"/>
            <w:tcMar>
              <w:top w:w="80" w:type="dxa"/>
              <w:start w:w="90" w:type="dxa"/>
              <w:bottom w:w="80" w:type="dxa"/>
              <w:end w:w="90" w:type="dxa"/>
            </w:tcMar>
            <w:vAlign w:val="center"/>
          </w:tcPr>
          <w:p>
            <w:pPr>
              <w:spacing w:after="0"/>
            </w:pPr>
            <w:r>
              <w:rPr>
                <w:sz w:val="16"/>
              </w:rPr>
              <w:t>TestNG parameter mismatch</w:t>
            </w:r>
          </w:p>
        </w:tc>
        <w:tc>
          <w:tcPr>
            <w:tcW w:type="dxa" w:w="3351"/>
            <w:tcMar>
              <w:top w:w="80" w:type="dxa"/>
              <w:start w:w="90" w:type="dxa"/>
              <w:bottom w:w="80" w:type="dxa"/>
              <w:end w:w="90" w:type="dxa"/>
            </w:tcMar>
            <w:vAlign w:val="center"/>
          </w:tcPr>
          <w:p>
            <w:pPr>
              <w:spacing w:after="0"/>
            </w:pPr>
            <w:r>
              <w:rPr>
                <w:sz w:val="16"/>
              </w:rPr>
              <w:t>Row has a different count/order of values than test method parameters.</w:t>
            </w:r>
          </w:p>
        </w:tc>
        <w:tc>
          <w:tcPr>
            <w:tcW w:type="dxa" w:w="3351"/>
            <w:tcMar>
              <w:top w:w="80" w:type="dxa"/>
              <w:start w:w="90" w:type="dxa"/>
              <w:bottom w:w="80" w:type="dxa"/>
              <w:end w:w="90" w:type="dxa"/>
            </w:tcMar>
            <w:vAlign w:val="center"/>
          </w:tcPr>
          <w:p>
            <w:pPr>
              <w:spacing w:after="0"/>
            </w:pPr>
            <w:r>
              <w:rPr>
                <w:sz w:val="16"/>
              </w:rPr>
              <w:t>Match column order and parameter list; validate the workbook schema.</w:t>
            </w:r>
          </w:p>
        </w:tc>
      </w:tr>
      <w:tr>
        <w:trPr>
          <w:cantSplit/>
        </w:trPr>
        <w:tc>
          <w:tcPr>
            <w:tcW w:type="dxa" w:w="3351"/>
            <w:tcMar>
              <w:top w:w="80" w:type="dxa"/>
              <w:start w:w="90" w:type="dxa"/>
              <w:bottom w:w="80" w:type="dxa"/>
              <w:end w:w="90" w:type="dxa"/>
            </w:tcMar>
            <w:vAlign w:val="center"/>
            <w:shd w:fill="F7F9FA"/>
          </w:tcPr>
          <w:p>
            <w:pPr>
              <w:spacing w:after="0"/>
            </w:pPr>
            <w:r>
              <w:rPr>
                <w:sz w:val="16"/>
              </w:rPr>
              <w:t>Test executes with header data</w:t>
            </w:r>
          </w:p>
        </w:tc>
        <w:tc>
          <w:tcPr>
            <w:tcW w:type="dxa" w:w="3351"/>
            <w:tcMar>
              <w:top w:w="80" w:type="dxa"/>
              <w:start w:w="90" w:type="dxa"/>
              <w:bottom w:w="80" w:type="dxa"/>
              <w:end w:w="90" w:type="dxa"/>
            </w:tcMar>
            <w:vAlign w:val="center"/>
            <w:shd w:fill="F7F9FA"/>
          </w:tcPr>
          <w:p>
            <w:pPr>
              <w:spacing w:after="0"/>
            </w:pPr>
            <w:r>
              <w:rPr>
                <w:sz w:val="16"/>
              </w:rPr>
              <w:t>Header row was not skipped.</w:t>
            </w:r>
          </w:p>
        </w:tc>
        <w:tc>
          <w:tcPr>
            <w:tcW w:type="dxa" w:w="3351"/>
            <w:tcMar>
              <w:top w:w="80" w:type="dxa"/>
              <w:start w:w="90" w:type="dxa"/>
              <w:bottom w:w="80" w:type="dxa"/>
              <w:end w:w="90" w:type="dxa"/>
            </w:tcMar>
            <w:vAlign w:val="center"/>
            <w:shd w:fill="F7F9FA"/>
          </w:tcPr>
          <w:p>
            <w:pPr>
              <w:spacing w:after="0"/>
            </w:pPr>
            <w:r>
              <w:rPr>
                <w:sz w:val="16"/>
              </w:rPr>
              <w:t>Set skipHeader=true or start the loop at row index 1.</w:t>
            </w:r>
          </w:p>
        </w:tc>
      </w:tr>
      <w:tr>
        <w:trPr>
          <w:cantSplit/>
        </w:trPr>
        <w:tc>
          <w:tcPr>
            <w:tcW w:type="dxa" w:w="3351"/>
            <w:tcMar>
              <w:top w:w="80" w:type="dxa"/>
              <w:start w:w="90" w:type="dxa"/>
              <w:bottom w:w="80" w:type="dxa"/>
              <w:end w:w="90" w:type="dxa"/>
            </w:tcMar>
            <w:vAlign w:val="center"/>
          </w:tcPr>
          <w:p>
            <w:pPr>
              <w:spacing w:after="0"/>
            </w:pPr>
            <w:r>
              <w:rPr>
                <w:sz w:val="16"/>
              </w:rPr>
              <w:t>Phone loses leading zero</w:t>
            </w:r>
          </w:p>
        </w:tc>
        <w:tc>
          <w:tcPr>
            <w:tcW w:type="dxa" w:w="3351"/>
            <w:tcMar>
              <w:top w:w="80" w:type="dxa"/>
              <w:start w:w="90" w:type="dxa"/>
              <w:bottom w:w="80" w:type="dxa"/>
              <w:end w:w="90" w:type="dxa"/>
            </w:tcMar>
            <w:vAlign w:val="center"/>
          </w:tcPr>
          <w:p>
            <w:pPr>
              <w:spacing w:after="0"/>
            </w:pPr>
            <w:r>
              <w:rPr>
                <w:sz w:val="16"/>
              </w:rPr>
              <w:t>Excel stored phone as a number.</w:t>
            </w:r>
          </w:p>
        </w:tc>
        <w:tc>
          <w:tcPr>
            <w:tcW w:type="dxa" w:w="3351"/>
            <w:tcMar>
              <w:top w:w="80" w:type="dxa"/>
              <w:start w:w="90" w:type="dxa"/>
              <w:bottom w:w="80" w:type="dxa"/>
              <w:end w:w="90" w:type="dxa"/>
            </w:tcMar>
            <w:vAlign w:val="center"/>
          </w:tcPr>
          <w:p>
            <w:pPr>
              <w:spacing w:after="0"/>
            </w:pPr>
            <w:r>
              <w:rPr>
                <w:sz w:val="16"/>
              </w:rPr>
              <w:t>Format the cell as Text and store the phone as a string.</w:t>
            </w:r>
          </w:p>
        </w:tc>
      </w:tr>
      <w:tr>
        <w:trPr>
          <w:cantSplit/>
        </w:trPr>
        <w:tc>
          <w:tcPr>
            <w:tcW w:type="dxa" w:w="3351"/>
            <w:tcMar>
              <w:top w:w="80" w:type="dxa"/>
              <w:start w:w="90" w:type="dxa"/>
              <w:bottom w:w="80" w:type="dxa"/>
              <w:end w:w="90" w:type="dxa"/>
            </w:tcMar>
            <w:vAlign w:val="center"/>
            <w:shd w:fill="F7F9FA"/>
          </w:tcPr>
          <w:p>
            <w:pPr>
              <w:spacing w:after="0"/>
            </w:pPr>
            <w:r>
              <w:rPr>
                <w:sz w:val="16"/>
              </w:rPr>
              <w:t>Only some rows are loaded</w:t>
            </w:r>
          </w:p>
        </w:tc>
        <w:tc>
          <w:tcPr>
            <w:tcW w:type="dxa" w:w="3351"/>
            <w:tcMar>
              <w:top w:w="80" w:type="dxa"/>
              <w:start w:w="90" w:type="dxa"/>
              <w:bottom w:w="80" w:type="dxa"/>
              <w:end w:w="90" w:type="dxa"/>
            </w:tcMar>
            <w:vAlign w:val="center"/>
            <w:shd w:fill="F7F9FA"/>
          </w:tcPr>
          <w:p>
            <w:pPr>
              <w:spacing w:after="0"/>
            </w:pPr>
            <w:r>
              <w:rPr>
                <w:sz w:val="16"/>
              </w:rPr>
              <w:t>Fixed array size is too small or manual assignments omit rows.</w:t>
            </w:r>
          </w:p>
        </w:tc>
        <w:tc>
          <w:tcPr>
            <w:tcW w:type="dxa" w:w="3351"/>
            <w:tcMar>
              <w:top w:w="80" w:type="dxa"/>
              <w:start w:w="90" w:type="dxa"/>
              <w:bottom w:w="80" w:type="dxa"/>
              <w:end w:w="90" w:type="dxa"/>
            </w:tcMar>
            <w:vAlign w:val="center"/>
            <w:shd w:fill="F7F9FA"/>
          </w:tcPr>
          <w:p>
            <w:pPr>
              <w:spacing w:after="0"/>
            </w:pPr>
            <w:r>
              <w:rPr>
                <w:sz w:val="16"/>
              </w:rPr>
              <w:t>Build Object[][] dynamically from the actual sheet.</w:t>
            </w:r>
          </w:p>
        </w:tc>
      </w:tr>
      <w:tr>
        <w:trPr>
          <w:cantSplit/>
        </w:trPr>
        <w:tc>
          <w:tcPr>
            <w:tcW w:type="dxa" w:w="3351"/>
            <w:tcMar>
              <w:top w:w="80" w:type="dxa"/>
              <w:start w:w="90" w:type="dxa"/>
              <w:bottom w:w="80" w:type="dxa"/>
              <w:end w:w="90" w:type="dxa"/>
            </w:tcMar>
            <w:vAlign w:val="center"/>
          </w:tcPr>
          <w:p>
            <w:pPr>
              <w:spacing w:after="0"/>
            </w:pPr>
            <w:r>
              <w:rPr>
                <w:sz w:val="16"/>
              </w:rPr>
              <w:t>Workbook/file remains locked</w:t>
            </w:r>
          </w:p>
        </w:tc>
        <w:tc>
          <w:tcPr>
            <w:tcW w:type="dxa" w:w="3351"/>
            <w:tcMar>
              <w:top w:w="80" w:type="dxa"/>
              <w:start w:w="90" w:type="dxa"/>
              <w:bottom w:w="80" w:type="dxa"/>
              <w:end w:w="90" w:type="dxa"/>
            </w:tcMar>
            <w:vAlign w:val="center"/>
          </w:tcPr>
          <w:p>
            <w:pPr>
              <w:spacing w:after="0"/>
            </w:pPr>
            <w:r>
              <w:rPr>
                <w:sz w:val="16"/>
              </w:rPr>
              <w:t>Resources were not closed.</w:t>
            </w:r>
          </w:p>
        </w:tc>
        <w:tc>
          <w:tcPr>
            <w:tcW w:type="dxa" w:w="3351"/>
            <w:tcMar>
              <w:top w:w="80" w:type="dxa"/>
              <w:start w:w="90" w:type="dxa"/>
              <w:bottom w:w="80" w:type="dxa"/>
              <w:end w:w="90" w:type="dxa"/>
            </w:tcMar>
            <w:vAlign w:val="center"/>
          </w:tcPr>
          <w:p>
            <w:pPr>
              <w:spacing w:after="0"/>
            </w:pPr>
            <w:r>
              <w:rPr>
                <w:sz w:val="16"/>
              </w:rPr>
              <w:t>Use try-with-resources for InputStream and Workbook.</w:t>
            </w:r>
          </w:p>
        </w:tc>
      </w:tr>
      <w:tr>
        <w:trPr>
          <w:cantSplit/>
        </w:trPr>
        <w:tc>
          <w:tcPr>
            <w:tcW w:type="dxa" w:w="3351"/>
            <w:tcMar>
              <w:top w:w="80" w:type="dxa"/>
              <w:start w:w="90" w:type="dxa"/>
              <w:bottom w:w="80" w:type="dxa"/>
              <w:end w:w="90" w:type="dxa"/>
            </w:tcMar>
            <w:vAlign w:val="center"/>
            <w:shd w:fill="F7F9FA"/>
          </w:tcPr>
          <w:p>
            <w:pPr>
              <w:spacing w:after="0"/>
            </w:pPr>
            <w:r>
              <w:rPr>
                <w:sz w:val="16"/>
              </w:rPr>
              <w:t>Flaky Selenium test</w:t>
            </w:r>
          </w:p>
        </w:tc>
        <w:tc>
          <w:tcPr>
            <w:tcW w:type="dxa" w:w="3351"/>
            <w:tcMar>
              <w:top w:w="80" w:type="dxa"/>
              <w:start w:w="90" w:type="dxa"/>
              <w:bottom w:w="80" w:type="dxa"/>
              <w:end w:w="90" w:type="dxa"/>
            </w:tcMar>
            <w:vAlign w:val="center"/>
            <w:shd w:fill="F7F9FA"/>
          </w:tcPr>
          <w:p>
            <w:pPr>
              <w:spacing w:after="0"/>
            </w:pPr>
            <w:r>
              <w:rPr>
                <w:sz w:val="16"/>
              </w:rPr>
              <w:t>Fixed sleeps, shared state, unstable locators, or no assertions.</w:t>
            </w:r>
          </w:p>
        </w:tc>
        <w:tc>
          <w:tcPr>
            <w:tcW w:type="dxa" w:w="3351"/>
            <w:tcMar>
              <w:top w:w="80" w:type="dxa"/>
              <w:start w:w="90" w:type="dxa"/>
              <w:bottom w:w="80" w:type="dxa"/>
              <w:end w:w="90" w:type="dxa"/>
            </w:tcMar>
            <w:vAlign w:val="center"/>
            <w:shd w:fill="F7F9FA"/>
          </w:tcPr>
          <w:p>
            <w:pPr>
              <w:spacing w:after="0"/>
            </w:pPr>
            <w:r>
              <w:rPr>
                <w:sz w:val="16"/>
              </w:rPr>
              <w:t>Use explicit waits, reliable locators, isolated browser instances, and meaningful assertions.</w:t>
            </w:r>
          </w:p>
        </w:tc>
      </w:tr>
    </w:tbl>
    <w:p>
      <w:pPr>
        <w:spacing w:after="0"/>
      </w:pPr>
    </w:p>
    <w:p>
      <w:pPr>
        <w:pStyle w:val="Heading1"/>
        <w:keepNext/>
      </w:pPr>
      <w:r>
        <w:t>13. Best practices for industry-ready data-driven tests</w:t>
      </w:r>
    </w:p>
    <w:p>
      <w:pPr>
        <w:pStyle w:val="Heading2"/>
        <w:keepNext/>
      </w:pPr>
      <w:r>
        <w:t>Excel data design</w:t>
      </w:r>
    </w:p>
    <w:p>
      <w:pPr>
        <w:pStyle w:val="ListBullet"/>
        <w:spacing w:after="40"/>
      </w:pPr>
      <w:r>
        <w:t>Use one clear header row and one scenario per data row.</w:t>
      </w:r>
    </w:p>
    <w:p>
      <w:pPr>
        <w:pStyle w:val="ListBullet"/>
        <w:spacing w:after="40"/>
      </w:pPr>
      <w:r>
        <w:t>Keep column order and names stable; treat the sheet as a contract between QA data and test code.</w:t>
      </w:r>
    </w:p>
    <w:p>
      <w:pPr>
        <w:pStyle w:val="ListBullet"/>
        <w:spacing w:after="40"/>
      </w:pPr>
      <w:r>
        <w:t>Use text format for phone numbers, postal codes, IDs, and any value where leading zeros matter.</w:t>
      </w:r>
    </w:p>
    <w:p>
      <w:pPr>
        <w:pStyle w:val="ListBullet"/>
        <w:spacing w:after="40"/>
      </w:pPr>
      <w:r>
        <w:t>Keep expected results explicit for negative and boundary tests.</w:t>
      </w:r>
    </w:p>
    <w:p>
      <w:pPr>
        <w:pStyle w:val="ListBullet"/>
        <w:spacing w:after="40"/>
      </w:pPr>
      <w:r>
        <w:t>Use meaningful filenames and worksheet names; validate required columns before execution.</w:t>
      </w:r>
    </w:p>
    <w:p>
      <w:pPr>
        <w:pStyle w:val="ListBullet"/>
        <w:spacing w:after="40"/>
      </w:pPr>
      <w:r>
        <w:t>Keep only non-sensitive test data in version control. Do not store real passwords, access tokens, or personal customer information in an Excel file committed to Git.</w:t>
      </w:r>
    </w:p>
    <w:p>
      <w:pPr>
        <w:pStyle w:val="Heading2"/>
        <w:keepNext/>
      </w:pPr>
      <w:r>
        <w:t>Java and Apache POI</w:t>
      </w:r>
    </w:p>
    <w:p>
      <w:pPr>
        <w:pStyle w:val="ListBullet"/>
        <w:spacing w:after="40"/>
      </w:pPr>
      <w:r>
        <w:t>Use try-with-resources to close InputStream and Workbook.</w:t>
      </w:r>
    </w:p>
    <w:p>
      <w:pPr>
        <w:pStyle w:val="ListBullet"/>
        <w:spacing w:after="40"/>
      </w:pPr>
      <w:r>
        <w:t>Avoid developer-specific absolute paths; prefer src/test/resources or a configurable path.</w:t>
      </w:r>
    </w:p>
    <w:p>
      <w:pPr>
        <w:pStyle w:val="ListBullet"/>
        <w:spacing w:after="40"/>
      </w:pPr>
      <w:r>
        <w:t>Use WorkbookFactory when the same reader needs to support multiple Excel formats.</w:t>
      </w:r>
    </w:p>
    <w:p>
      <w:pPr>
        <w:pStyle w:val="ListBullet"/>
        <w:spacing w:after="40"/>
      </w:pPr>
      <w:r>
        <w:t>Use DataFormatter for display-oriented strings and FormulaEvaluator for formula results.</w:t>
      </w:r>
    </w:p>
    <w:p>
      <w:pPr>
        <w:pStyle w:val="ListBullet"/>
        <w:spacing w:after="40"/>
      </w:pPr>
      <w:r>
        <w:t>Validate workbook existence, sheet name, header, row shape, and mandatory values before the browser opens.</w:t>
      </w:r>
    </w:p>
    <w:p>
      <w:pPr>
        <w:pStyle w:val="ListBullet"/>
        <w:spacing w:after="40"/>
      </w:pPr>
      <w:r>
        <w:t>Use a separate reader utility and provider class to keep test methods focused on behavior rather than file parsing.</w:t>
      </w:r>
    </w:p>
    <w:p>
      <w:pPr>
        <w:pStyle w:val="Heading2"/>
        <w:keepNext/>
      </w:pPr>
      <w:r>
        <w:t>TestNG and Selenium</w:t>
      </w:r>
    </w:p>
    <w:p>
      <w:pPr>
        <w:pStyle w:val="ListBullet"/>
        <w:spacing w:after="40"/>
      </w:pPr>
      <w:r>
        <w:t>Keep the @DataProvider name exactly aligned with the dataProvider attribute.</w:t>
      </w:r>
    </w:p>
    <w:p>
      <w:pPr>
        <w:pStyle w:val="ListBullet"/>
        <w:spacing w:after="40"/>
      </w:pPr>
      <w:r>
        <w:t>Match method parameters to data columns in the correct order; use meaningful parameter names.</w:t>
      </w:r>
    </w:p>
    <w:p>
      <w:pPr>
        <w:pStyle w:val="ListBullet"/>
        <w:spacing w:after="40"/>
      </w:pPr>
      <w:r>
        <w:t>Use one test invocation per row and assert the actual behavior or application response.</w:t>
      </w:r>
    </w:p>
    <w:p>
      <w:pPr>
        <w:pStyle w:val="ListBullet"/>
        <w:spacing w:after="40"/>
      </w:pPr>
      <w:r>
        <w:t>Prefer explicit waits to Thread.sleep; avoid unnecessary hard-coded delay.</w:t>
      </w:r>
    </w:p>
    <w:p>
      <w:pPr>
        <w:pStyle w:val="ListBullet"/>
        <w:spacing w:after="40"/>
      </w:pPr>
      <w:r>
        <w:t>Use @AfterMethod(alwaysRun = true) for driver cleanup. Do not share one WebDriver across parallel invocations.</w:t>
      </w:r>
    </w:p>
    <w:p>
      <w:pPr>
        <w:pStyle w:val="ListBullet"/>
        <w:spacing w:after="40"/>
      </w:pPr>
      <w:r>
        <w:t>Only enable @DataProvider(parallel = true) after ensuring browser isolation, test data independence, and thread safety.</w:t>
      </w:r>
    </w:p>
    <w:p>
      <w:pPr>
        <w:pStyle w:val="ListBullet"/>
        <w:spacing w:after="40"/>
      </w:pPr>
      <w:r>
        <w:t>For very large datasets, evaluate CSV/JSON/database sources and test-data setup APIs; Excel is convenient but is not always the best source.</w:t>
      </w:r>
    </w:p>
    <w:p>
      <w:pPr>
        <w:pStyle w:val="Heading1"/>
        <w:keepNext/>
      </w:pPr>
      <w:r>
        <w:t>14. Execution count, scope, and parallel data providers</w:t>
      </w:r>
    </w:p>
    <w:p>
      <w:r>
        <w:rPr>
          <w:i w:val="0"/>
        </w:rPr>
        <w:t>If the Excel worksheet has four valid data rows and the test method is linked to that DataProvider, TestNG ordinarily invokes the method four times. If the provider returns zero rows, the test has no data invocations and should be treated as a data setup problem, not silently considered meaningful coverage.</w:t>
      </w:r>
    </w:p>
    <w:p>
      <w:pPr>
        <w:keepNext/>
        <w:spacing w:before="80" w:after="60"/>
      </w:pPr>
      <w:r>
        <w:rPr>
          <w:b/>
          <w:color w:val="245B83"/>
          <w:sz w:val="18"/>
        </w:rPr>
        <w:t>Optional parallel provider</w:t>
      </w:r>
    </w:p>
    <w:tbl>
      <w:tblPr>
        <w:tblW w:type="auto" w:w="0"/>
        <w:jc w:val="center"/>
        <w:tblLook w:firstColumn="1" w:firstRow="1" w:lastColumn="0" w:lastRow="0" w:noHBand="0" w:noVBand="1" w:val="04A0"/>
      </w:tblPr>
      <w:tblGrid>
        <w:gridCol w:w="10052"/>
      </w:tblGrid>
      <w:tr>
        <w:trPr>
          <w:cantSplit/>
        </w:trPr>
        <w:tc>
          <w:tcPr>
            <w:tcW w:type="dxa" w:w="10052"/>
            <w:shd w:fill="F1F4F6"/>
            <w:tcMar>
              <w:top w:w="100" w:type="dxa"/>
              <w:start w:w="130" w:type="dxa"/>
              <w:bottom w:w="100" w:type="dxa"/>
              <w:end w:w="130" w:type="dxa"/>
            </w:tcMar>
          </w:tcPr>
          <w:p>
            <w:pPr>
              <w:pStyle w:val="CodeBlock"/>
            </w:pPr>
            <w:r>
              <w:rPr>
                <w:rFonts w:ascii="Consolas" w:hAnsi="Consolas" w:eastAsia="Consolas"/>
                <w:color w:val="172B3A"/>
                <w:sz w:val="14"/>
              </w:rPr>
              <w:t>@DataProvider(name = "registerTestData", parallel = true)</w:t>
            </w:r>
            <w:r>
              <w:br/>
            </w:r>
            <w:r>
              <w:rPr>
                <w:rFonts w:ascii="Consolas" w:hAnsi="Consolas" w:eastAsia="Consolas"/>
                <w:color w:val="172B3A"/>
                <w:sz w:val="14"/>
              </w:rPr>
              <w:t>public Object[][] registerTestData() throws IOException {</w:t>
            </w:r>
            <w:r>
              <w:br/>
            </w:r>
            <w:r>
              <w:rPr>
                <w:rFonts w:ascii="Consolas" w:hAnsi="Consolas" w:eastAsia="Consolas"/>
                <w:color w:val="172B3A"/>
                <w:sz w:val="14"/>
              </w:rPr>
              <w:t xml:space="preserve">    return ExcelDataReader.readSheet(</w:t>
            </w:r>
            <w:r>
              <w:br/>
            </w:r>
            <w:r>
              <w:rPr>
                <w:rFonts w:ascii="Consolas" w:hAnsi="Consolas" w:eastAsia="Consolas"/>
                <w:color w:val="172B3A"/>
                <w:sz w:val="14"/>
              </w:rPr>
              <w:t xml:space="preserve">        "src/test/resources/testdata/Register.xlsx",</w:t>
            </w:r>
            <w:r>
              <w:br/>
            </w:r>
            <w:r>
              <w:rPr>
                <w:rFonts w:ascii="Consolas" w:hAnsi="Consolas" w:eastAsia="Consolas"/>
                <w:color w:val="172B3A"/>
                <w:sz w:val="14"/>
              </w:rPr>
              <w:t xml:space="preserve">        "Register",</w:t>
            </w:r>
            <w:r>
              <w:br/>
            </w:r>
            <w:r>
              <w:rPr>
                <w:rFonts w:ascii="Consolas" w:hAnsi="Consolas" w:eastAsia="Consolas"/>
                <w:color w:val="172B3A"/>
                <w:sz w:val="14"/>
              </w:rPr>
              <w:t xml:space="preserve">        true);</w:t>
            </w:r>
            <w:r>
              <w:br/>
            </w:r>
            <w:r>
              <w:rPr>
                <w:rFonts w:ascii="Consolas" w:hAnsi="Consolas" w:eastAsia="Consolas"/>
                <w:color w:val="172B3A"/>
                <w:sz w:val="14"/>
              </w:rPr>
              <w:t>}</w:t>
            </w:r>
          </w:p>
        </w:tc>
      </w:tr>
    </w:tbl>
    <w:p>
      <w:pPr>
        <w:spacing w:after="0"/>
      </w:pPr>
    </w:p>
    <w:tbl>
      <w:tblPr>
        <w:tblW w:type="auto" w:w="0"/>
        <w:jc w:val="center"/>
        <w:tblLook w:firstColumn="1" w:firstRow="1" w:lastColumn="0" w:lastRow="0" w:noHBand="0" w:noVBand="1" w:val="04A0"/>
      </w:tblPr>
      <w:tblGrid>
        <w:gridCol w:w="10052"/>
      </w:tblGrid>
      <w:tr>
        <w:trPr>
          <w:cantSplit/>
        </w:trPr>
        <w:tc>
          <w:tcPr>
            <w:tcW w:type="dxa" w:w="10052"/>
            <w:shd w:fill="FFF2E5"/>
            <w:tcMar>
              <w:top w:w="130" w:type="dxa"/>
              <w:start w:w="160" w:type="dxa"/>
              <w:bottom w:w="130" w:type="dxa"/>
              <w:end w:w="160" w:type="dxa"/>
            </w:tcMar>
          </w:tcPr>
          <w:p>
            <w:pPr>
              <w:spacing w:after="60"/>
            </w:pPr>
            <w:r>
              <w:rPr>
                <w:b/>
                <w:color w:val="B65A13"/>
                <w:sz w:val="19"/>
              </w:rPr>
              <w:t>Parallel execution caution</w:t>
            </w:r>
          </w:p>
          <w:p>
            <w:pPr>
              <w:spacing w:after="0" w:line="250" w:lineRule="auto"/>
            </w:pPr>
            <w:r>
              <w:t>Parallel providers may improve speed but can expose races: shared WebDriver variables, shared account state, duplicate usernames, or tests overwriting the same record. Start with serial execution. Add parallel=true only when each row can safely execute independently.</w:t>
            </w:r>
          </w:p>
        </w:tc>
      </w:tr>
    </w:tbl>
    <w:p>
      <w:pPr>
        <w:spacing w:after="0"/>
      </w:pPr>
    </w:p>
    <w:p>
      <w:pPr>
        <w:pStyle w:val="Heading1"/>
        <w:keepNext/>
      </w:pPr>
      <w:r>
        <w:t>15. Recommended end-to-end workflow</w:t>
      </w:r>
    </w:p>
    <w:p>
      <w:pPr>
        <w:pStyle w:val="ListNumber"/>
        <w:spacing w:after="40"/>
      </w:pPr>
      <w:r>
        <w:t>Create the Excel workbook with a header row and valid scenario rows.</w:t>
      </w:r>
    </w:p>
    <w:p>
      <w:pPr>
        <w:pStyle w:val="ListNumber"/>
        <w:spacing w:after="40"/>
      </w:pPr>
      <w:r>
        <w:t>Save it under src/test/resources/testdata/Register.xlsx or a configurable test-data folder.</w:t>
      </w:r>
    </w:p>
    <w:p>
      <w:pPr>
        <w:pStyle w:val="ListNumber"/>
        <w:spacing w:after="40"/>
      </w:pPr>
      <w:r>
        <w:t>Add the Apache POI poi-ooxml dependency compatible with your project JDK.</w:t>
      </w:r>
    </w:p>
    <w:p>
      <w:pPr>
        <w:pStyle w:val="ListNumber"/>
        <w:spacing w:after="40"/>
      </w:pPr>
      <w:r>
        <w:t>Implement one reusable reader that validates the sheet and formats cell values safely.</w:t>
      </w:r>
    </w:p>
    <w:p>
      <w:pPr>
        <w:pStyle w:val="ListNumber"/>
        <w:spacing w:after="40"/>
      </w:pPr>
      <w:r>
        <w:t>Expose the reader through a TestNG @DataProvider returning Object[][].</w:t>
      </w:r>
    </w:p>
    <w:p>
      <w:pPr>
        <w:pStyle w:val="ListNumber"/>
        <w:spacing w:after="40"/>
      </w:pPr>
      <w:r>
        <w:t>Bind the provider using @Test(dataProvider = "registerTestData").</w:t>
      </w:r>
    </w:p>
    <w:p>
      <w:pPr>
        <w:pStyle w:val="ListNumber"/>
        <w:spacing w:after="40"/>
      </w:pPr>
      <w:r>
        <w:t>Use each row in a UI/API test and assert the real expected outcome.</w:t>
      </w:r>
    </w:p>
    <w:p>
      <w:pPr>
        <w:pStyle w:val="ListNumber"/>
        <w:spacing w:after="40"/>
      </w:pPr>
      <w:r>
        <w:t>Close browser/session resources with TestNG teardown methods.</w:t>
      </w:r>
    </w:p>
    <w:p>
      <w:pPr>
        <w:pStyle w:val="ListNumber"/>
        <w:spacing w:after="40"/>
      </w:pPr>
      <w:r>
        <w:t>Run the suite and confirm the number of invocations matches the valid data rows.</w:t>
      </w:r>
    </w:p>
    <w:p>
      <w:pPr>
        <w:pStyle w:val="ListNumber"/>
        <w:spacing w:after="40"/>
      </w:pPr>
      <w:r>
        <w:t>When a case fails, report the row or scenario name in test output so the input can be identified quickly.</w:t>
      </w:r>
    </w:p>
    <w:p>
      <w:pPr>
        <w:pStyle w:val="Heading1"/>
        <w:keepNext/>
      </w:pPr>
      <w:r>
        <w:t>16. Hands-on exercises</w:t>
      </w:r>
    </w:p>
    <w:p>
      <w:pPr>
        <w:pStyle w:val="ListNumber"/>
        <w:spacing w:after="40"/>
      </w:pPr>
      <w:r>
        <w:t>Create a Register.xlsx sheet containing FirstName, LastName, and Phone columns with five data rows. Read and print the first row after the header.</w:t>
      </w:r>
    </w:p>
    <w:p>
      <w:pPr>
        <w:pStyle w:val="ListNumber"/>
        <w:spacing w:after="40"/>
      </w:pPr>
      <w:r>
        <w:t>Write a DataProvider returning four rows and three values in each row. Verify the test method executes four times.</w:t>
      </w:r>
    </w:p>
    <w:p>
      <w:pPr>
        <w:pStyle w:val="ListNumber"/>
        <w:spacing w:after="40"/>
      </w:pPr>
      <w:r>
        <w:t>Replace hard-coded values with an ExcelDataReader and skip the header row.</w:t>
      </w:r>
    </w:p>
    <w:p>
      <w:pPr>
        <w:pStyle w:val="ListNumber"/>
        <w:spacing w:after="40"/>
      </w:pPr>
      <w:r>
        <w:t>Add a blank row in the middle of the worksheet. Confirm that the reader skips it instead of launching an empty test.</w:t>
      </w:r>
    </w:p>
    <w:p>
      <w:pPr>
        <w:pStyle w:val="ListNumber"/>
        <w:spacing w:after="40"/>
      </w:pPr>
      <w:r>
        <w:t>Add an empty mandatory phone value. Decide whether to reject the dataset before running Selenium or to test the application’s blank-phone validation. Explain the difference.</w:t>
      </w:r>
    </w:p>
    <w:p>
      <w:pPr>
        <w:pStyle w:val="ListNumber"/>
        <w:spacing w:after="40"/>
      </w:pPr>
      <w:r>
        <w:t>Extend the sheet with ExpectedOutcome. Use positive and negative cases and assert the correct behavior for each row.</w:t>
      </w:r>
    </w:p>
    <w:p>
      <w:pPr>
        <w:pStyle w:val="ListNumber"/>
        <w:spacing w:after="40"/>
      </w:pPr>
      <w:r>
        <w:t>Adapt the data-provider concept to an API test with columns: UserId, ExpectedStatus, ExpectedState.</w:t>
      </w:r>
    </w:p>
    <w:p>
      <w:pPr>
        <w:pStyle w:val="Heading2"/>
        <w:keepNext/>
      </w:pPr>
      <w:r>
        <w:t>Suggested answers / checkpoints</w:t>
      </w:r>
    </w:p>
    <w:p>
      <w:pPr>
        <w:pStyle w:val="ListBullet"/>
        <w:spacing w:after="40"/>
      </w:pPr>
      <w:r>
        <w:t>Rows and columns are zero-based in POI; a header at Excel row 1 is row index 0.</w:t>
      </w:r>
    </w:p>
    <w:p>
      <w:pPr>
        <w:pStyle w:val="ListBullet"/>
        <w:spacing w:after="40"/>
      </w:pPr>
      <w:r>
        <w:t>Four non-empty data rows after the header should produce four data-driven test invocations.</w:t>
      </w:r>
    </w:p>
    <w:p>
      <w:pPr>
        <w:pStyle w:val="ListBullet"/>
        <w:spacing w:after="40"/>
      </w:pPr>
      <w:r>
        <w:t>The test method arguments should match the three columns and order: firstName, lastName, phone.</w:t>
      </w:r>
    </w:p>
    <w:p>
      <w:pPr>
        <w:pStyle w:val="ListBullet"/>
        <w:spacing w:after="40"/>
      </w:pPr>
      <w:r>
        <w:t>A blank row should normally be ignored; a blank mandatory value inside a non-empty row should be caught by data validation or intentionally used as a negative test.</w:t>
      </w:r>
    </w:p>
    <w:p>
      <w:pPr>
        <w:pStyle w:val="ListBullet"/>
        <w:spacing w:after="40"/>
      </w:pPr>
      <w:r>
        <w:t>Do not make every invalid row a test-data parsing error: distinguish malformed test data from intentionally invalid application input.</w:t>
      </w:r>
    </w:p>
    <w:p>
      <w:pPr>
        <w:pStyle w:val="Heading1"/>
        <w:keepNext/>
      </w:pPr>
      <w:r>
        <w:t>17. Interview questions and quick revision</w:t>
      </w:r>
    </w:p>
    <w:p>
      <w:pPr>
        <w:spacing w:after="40"/>
      </w:pPr>
      <w:r>
        <w:rPr>
          <w:b/>
          <w:color w:val="245B83"/>
        </w:rPr>
        <w:t xml:space="preserve">What is data-driven testing? </w:t>
      </w:r>
      <w:r>
        <w:t>Executing the same test logic with multiple input datasets.</w:t>
      </w:r>
    </w:p>
    <w:p>
      <w:pPr>
        <w:spacing w:after="40"/>
      </w:pPr>
      <w:r>
        <w:rPr>
          <w:b/>
          <w:color w:val="245B83"/>
        </w:rPr>
        <w:t xml:space="preserve">What does Apache POI do? </w:t>
      </w:r>
      <w:r>
        <w:t>Provides Java APIs to read and write Office formats such as Excel.</w:t>
      </w:r>
    </w:p>
    <w:p>
      <w:pPr>
        <w:spacing w:after="40"/>
      </w:pPr>
      <w:r>
        <w:rPr>
          <w:b/>
          <w:color w:val="245B83"/>
        </w:rPr>
        <w:t xml:space="preserve">Which API is used for .xlsx? </w:t>
      </w:r>
      <w:r>
        <w:t>XSSF / XSSFWorkbook; poi-ooxml provides modern OOXML spreadsheet support.</w:t>
      </w:r>
    </w:p>
    <w:p>
      <w:pPr>
        <w:spacing w:after="40"/>
      </w:pPr>
      <w:r>
        <w:rPr>
          <w:b/>
          <w:color w:val="245B83"/>
        </w:rPr>
        <w:t xml:space="preserve">What is @DataProvider? </w:t>
      </w:r>
      <w:r>
        <w:t>A TestNG annotation that marks a method as a data source for test-method invocations.</w:t>
      </w:r>
    </w:p>
    <w:p>
      <w:pPr>
        <w:spacing w:after="40"/>
      </w:pPr>
      <w:r>
        <w:rPr>
          <w:b/>
          <w:color w:val="245B83"/>
        </w:rPr>
        <w:t xml:space="preserve">Why Object[][]? </w:t>
      </w:r>
      <w:r>
        <w:t>Each outer row provides one invocation, and each inner value becomes one test-method argument.</w:t>
      </w:r>
    </w:p>
    <w:p>
      <w:pPr>
        <w:spacing w:after="40"/>
      </w:pPr>
      <w:r>
        <w:rPr>
          <w:b/>
          <w:color w:val="245B83"/>
        </w:rPr>
        <w:t xml:space="preserve">If Object[][] has 5 rows and 3 columns, how many invocations and parameters? </w:t>
      </w:r>
      <w:r>
        <w:t>Normally 5 invocations; 3 arguments per invocation.</w:t>
      </w:r>
    </w:p>
    <w:p>
      <w:pPr>
        <w:spacing w:after="40"/>
      </w:pPr>
      <w:r>
        <w:rPr>
          <w:b/>
          <w:color w:val="245B83"/>
        </w:rPr>
        <w:t xml:space="preserve">What does getLastRowNum() return? </w:t>
      </w:r>
      <w:r>
        <w:t>The zero-based index of the last row known to the sheet, not simply the number of non-empty rows.</w:t>
      </w:r>
    </w:p>
    <w:p>
      <w:pPr>
        <w:spacing w:after="40"/>
      </w:pPr>
      <w:r>
        <w:rPr>
          <w:b/>
          <w:color w:val="245B83"/>
        </w:rPr>
        <w:t xml:space="preserve">Why is getStringCellValue risky? </w:t>
      </w:r>
      <w:r>
        <w:t>It assumes the cell stores a string; numeric and other cell types can raise an exception.</w:t>
      </w:r>
    </w:p>
    <w:p>
      <w:pPr>
        <w:spacing w:after="40"/>
      </w:pPr>
      <w:r>
        <w:rPr>
          <w:b/>
          <w:color w:val="245B83"/>
        </w:rPr>
        <w:t xml:space="preserve">Why use DataFormatter? </w:t>
      </w:r>
      <w:r>
        <w:t>It converts cells to display-oriented strings across several cell types and can work with formula evaluation.</w:t>
      </w:r>
    </w:p>
    <w:p>
      <w:pPr>
        <w:spacing w:after="40"/>
      </w:pPr>
      <w:r>
        <w:rPr>
          <w:b/>
          <w:color w:val="245B83"/>
        </w:rPr>
        <w:t xml:space="preserve">Why must phone numbers be strings? </w:t>
      </w:r>
      <w:r>
        <w:t>They are identifiers; numeric storage may remove leading zeros or formatting.</w:t>
      </w:r>
    </w:p>
    <w:p>
      <w:pPr>
        <w:spacing w:after="40"/>
      </w:pPr>
      <w:r>
        <w:rPr>
          <w:b/>
          <w:color w:val="245B83"/>
        </w:rPr>
        <w:t xml:space="preserve">Why skip the header row? </w:t>
      </w:r>
      <w:r>
        <w:t>Column labels must not be passed as input to the test method.</w:t>
      </w:r>
    </w:p>
    <w:p>
      <w:pPr>
        <w:spacing w:after="40"/>
      </w:pPr>
      <w:r>
        <w:rPr>
          <w:b/>
          <w:color w:val="245B83"/>
        </w:rPr>
        <w:t xml:space="preserve">Why use try-with-resources? </w:t>
      </w:r>
      <w:r>
        <w:t>It ensures the stream and workbook are closed on success or failure.</w:t>
      </w:r>
    </w:p>
    <w:p>
      <w:pPr>
        <w:spacing w:after="40"/>
      </w:pPr>
      <w:r>
        <w:rPr>
          <w:b/>
          <w:color w:val="245B83"/>
        </w:rPr>
        <w:t xml:space="preserve">Can @DataProvider run in parallel? </w:t>
      </w:r>
      <w:r>
        <w:t>Yes, but browser instances, test data, and shared state must be isolated and thread-safe.</w:t>
      </w:r>
    </w:p>
    <w:p>
      <w:pPr>
        <w:spacing w:after="40"/>
      </w:pPr>
      <w:r>
        <w:rPr>
          <w:b/>
          <w:color w:val="245B83"/>
        </w:rPr>
        <w:t xml:space="preserve">Does filling fields alone prove registration succeeded? </w:t>
      </w:r>
      <w:r>
        <w:t>No. The test must assert a result such as confirmation text, navigation, or the appropriate API/backend state.</w:t>
      </w:r>
    </w:p>
    <w:p>
      <w:pPr>
        <w:pStyle w:val="Heading1"/>
        <w:keepNext/>
      </w:pPr>
      <w:r>
        <w:t>18. Official references</w:t>
      </w:r>
    </w:p>
    <w:p>
      <w:r>
        <w:rPr>
          <w:i w:val="0"/>
        </w:rPr>
        <w:t>These references support the API concepts used in this guide. Check the current version documentation before changing dependencies or upgrading your framework.</w:t>
      </w:r>
    </w:p>
    <w:p>
      <w:pPr>
        <w:pStyle w:val="ListBullet"/>
      </w:pPr>
      <w:r>
        <w:rPr>
          <w:b/>
        </w:rPr>
        <w:t xml:space="preserve">Apache POI download / release notes: </w:t>
      </w:r>
      <w:r>
        <w:t>https://poi.apache.org/download.cgi</w:t>
      </w:r>
    </w:p>
    <w:p>
      <w:pPr>
        <w:pStyle w:val="ListBullet"/>
      </w:pPr>
      <w:r>
        <w:rPr>
          <w:b/>
        </w:rPr>
        <w:t xml:space="preserve">Apache POI component overview: </w:t>
      </w:r>
      <w:r>
        <w:t>https://poi.apache.org/components/index.html</w:t>
      </w:r>
    </w:p>
    <w:p>
      <w:pPr>
        <w:pStyle w:val="ListBullet"/>
      </w:pPr>
      <w:r>
        <w:rPr>
          <w:b/>
        </w:rPr>
        <w:t xml:space="preserve">TestNG documentation: DataProvider and test methods: </w:t>
      </w:r>
      <w:r>
        <w:t>https://testng.org/documentation.html</w:t>
      </w:r>
    </w:p>
    <w:p>
      <w:r>
        <w:rPr>
          <w:i w:val="0"/>
        </w:rPr>
        <w:t>Version context checked for this guide: the Apache POI download page reported POI 6.0.0 as the latest stable release on 22 October 2026. The POI 6.0.0 release announcement notes a minimum Java version of 17. If your project uses an earlier JDK or an existing managed dependency set, select the compatible POI release rather than upgrading blindly.</w:t>
      </w:r>
    </w:p>
    <w:tbl>
      <w:tblPr>
        <w:tblW w:type="auto" w:w="0"/>
        <w:jc w:val="center"/>
        <w:tblLook w:firstColumn="1" w:firstRow="1" w:lastColumn="0" w:lastRow="0" w:noHBand="0" w:noVBand="1" w:val="04A0"/>
      </w:tblPr>
      <w:tblGrid>
        <w:gridCol w:w="10052"/>
      </w:tblGrid>
      <w:tr>
        <w:trPr>
          <w:cantSplit/>
        </w:trPr>
        <w:tc>
          <w:tcPr>
            <w:tcW w:type="dxa" w:w="10052"/>
            <w:shd w:fill="E8F5F3"/>
            <w:tcMar>
              <w:top w:w="130" w:type="dxa"/>
              <w:start w:w="160" w:type="dxa"/>
              <w:bottom w:w="130" w:type="dxa"/>
              <w:end w:w="160" w:type="dxa"/>
            </w:tcMar>
          </w:tcPr>
          <w:p>
            <w:pPr>
              <w:spacing w:after="60"/>
            </w:pPr>
            <w:r>
              <w:rPr>
                <w:b/>
                <w:color w:val="158C8C"/>
                <w:sz w:val="19"/>
              </w:rPr>
              <w:t>Final takeaway</w:t>
            </w:r>
          </w:p>
          <w:p>
            <w:pPr>
              <w:spacing w:after="0" w:line="250" w:lineRule="auto"/>
            </w:pPr>
            <w:r>
              <w:t>Excel supplies the data; Apache POI reads it; TestNG @DataProvider maps each row to a test invocation; Selenium or an API client executes the scenario; assertions decide whether the behavior is correct. Keep these responsibilities separate for a maintainable automation framework.</w:t>
            </w:r>
          </w:p>
        </w:tc>
      </w:tr>
    </w:tbl>
    <w:p>
      <w:pPr>
        <w:spacing w:after="0"/>
      </w:pPr>
    </w:p>
    <w:sectPr w:rsidR="00FC693F" w:rsidRPr="0006063C" w:rsidSect="00034616">
      <w:headerReference w:type="default" r:id="rId9"/>
      <w:footerReference w:type="default" r:id="rId10"/>
      <w:pgSz w:w="12240" w:h="15840"/>
      <w:pgMar w:top="979"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6"/>
      </w:rPr>
      <w:t xml:space="preserve">Beginner-friendly notes • Java + TestNG + Apache POI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8C8C"/>
        <w:sz w:val="16"/>
      </w:rPr>
      <w:t>TESTNG CLASS 7  |  EXCEL DATA-DRIVEN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5314B"/>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245B83"/>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eastAsia="Aptos"/>
      <w:b/>
      <w:bCs/>
      <w:color w:val="158C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531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20" w:after="0" w:line="240" w:lineRule="auto"/>
    </w:pPr>
    <w:rPr>
      <w:rFonts w:ascii="Consolas" w:hAnsi="Consolas" w:eastAsia="Consolas"/>
      <w:color w:val="172B3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TestNG Class 7 - Excel Data-Driven Testing Complete Notes</dc:title>
  <dc:subject>Apache POI, TestNG DataProvider, Selenium examples, best practices</dc:subject>
  <dc:creator>OpenAI</dc:creator>
  <cp:keywords>TestNG, Apache POI, Excel, DataProvider, Selenium, data-driven testing</cp:keywords>
  <dc:description>generated by python-docx</dc:description>
  <cp:lastModifiedBy/>
  <cp:revision>1</cp:revision>
  <dcterms:created xsi:type="dcterms:W3CDTF">2013-12-23T23:15:00Z</dcterms:created>
  <dcterms:modified xsi:type="dcterms:W3CDTF">2013-12-23T23:15:00Z</dcterms:modified>
  <cp:category/>
</cp:coreProperties>
</file>