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180E" w14:textId="77777777" w:rsidR="006D3C31" w:rsidRDefault="00000000">
      <w:pPr>
        <w:spacing w:before="3000"/>
        <w:jc w:val="center"/>
      </w:pPr>
      <w:r>
        <w:rPr>
          <w:b/>
          <w:bCs/>
          <w:color w:val="1E2761"/>
          <w:sz w:val="56"/>
          <w:szCs w:val="56"/>
        </w:rPr>
        <w:t>AI Core Engine</w:t>
      </w:r>
    </w:p>
    <w:p w14:paraId="0ADE920D" w14:textId="77777777" w:rsidR="006D3C31" w:rsidRDefault="00000000">
      <w:pPr>
        <w:spacing w:after="200"/>
        <w:jc w:val="center"/>
      </w:pPr>
      <w:r>
        <w:rPr>
          <w:color w:val="2E75B6"/>
          <w:sz w:val="36"/>
          <w:szCs w:val="36"/>
        </w:rPr>
        <w:t>MCP Interface Implementation Review</w:t>
      </w:r>
    </w:p>
    <w:p w14:paraId="1795C2B5" w14:textId="77777777" w:rsidR="006D3C31" w:rsidRDefault="00000000"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>Architecture vs Implementation Gap Analysis</w:t>
      </w:r>
    </w:p>
    <w:p w14:paraId="675B6641" w14:textId="77777777" w:rsidR="006D3C31" w:rsidRDefault="00000000">
      <w:pPr>
        <w:spacing w:before="600" w:after="100"/>
        <w:jc w:val="center"/>
      </w:pPr>
      <w:r>
        <w:rPr>
          <w:color w:val="444444"/>
        </w:rPr>
        <w:t>Date: March 15, 2026</w:t>
      </w:r>
    </w:p>
    <w:p w14:paraId="386EB6E9" w14:textId="77777777" w:rsidR="006D3C31" w:rsidRDefault="00000000">
      <w:pPr>
        <w:jc w:val="center"/>
      </w:pPr>
      <w:r>
        <w:rPr>
          <w:color w:val="444444"/>
          <w:sz w:val="20"/>
          <w:szCs w:val="20"/>
        </w:rPr>
        <w:t>Reference: Core_Engine_MCP_Interface_v3_Developer_Guide</w:t>
      </w:r>
    </w:p>
    <w:p w14:paraId="0A6BE6AF" w14:textId="77777777" w:rsidR="006D3C31" w:rsidRDefault="00000000">
      <w:r>
        <w:br w:type="page"/>
      </w:r>
    </w:p>
    <w:p w14:paraId="687D7979" w14:textId="77777777" w:rsidR="006D3C31" w:rsidRDefault="00000000">
      <w:pPr>
        <w:pStyle w:val="Heading1"/>
        <w:spacing w:before="240" w:after="120"/>
      </w:pPr>
      <w:bookmarkStart w:id="0" w:name="_Toc224500717"/>
      <w:r>
        <w:lastRenderedPageBreak/>
        <w:t>Table of Contents</w:t>
      </w:r>
      <w:bookmarkEnd w:id="0"/>
    </w:p>
    <w:sdt>
      <w:sdtPr>
        <w:alias w:val="Table of Contents"/>
        <w:id w:val="-1012907153"/>
      </w:sdtPr>
      <w:sdtContent>
        <w:p w14:paraId="30AA161D" w14:textId="77777777" w:rsidR="0006492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500717" w:history="1">
            <w:r w:rsidR="00064923" w:rsidRPr="00E8612F">
              <w:rPr>
                <w:rStyle w:val="Hyperlink"/>
                <w:noProof/>
              </w:rPr>
              <w:t>Table of Contents</w:t>
            </w:r>
            <w:r w:rsidR="00064923">
              <w:rPr>
                <w:noProof/>
              </w:rPr>
              <w:tab/>
            </w:r>
            <w:r w:rsidR="00064923">
              <w:rPr>
                <w:noProof/>
              </w:rPr>
              <w:fldChar w:fldCharType="begin"/>
            </w:r>
            <w:r w:rsidR="00064923">
              <w:rPr>
                <w:noProof/>
              </w:rPr>
              <w:instrText xml:space="preserve"> PAGEREF _Toc224500717 \h </w:instrText>
            </w:r>
            <w:r w:rsidR="00064923">
              <w:rPr>
                <w:noProof/>
              </w:rPr>
            </w:r>
            <w:r w:rsidR="00064923">
              <w:rPr>
                <w:noProof/>
              </w:rPr>
              <w:fldChar w:fldCharType="separate"/>
            </w:r>
            <w:r w:rsidR="00064923">
              <w:rPr>
                <w:noProof/>
              </w:rPr>
              <w:t>2</w:t>
            </w:r>
            <w:r w:rsidR="00064923">
              <w:rPr>
                <w:noProof/>
              </w:rPr>
              <w:fldChar w:fldCharType="end"/>
            </w:r>
          </w:hyperlink>
        </w:p>
        <w:p w14:paraId="081F1361" w14:textId="77777777" w:rsidR="00064923" w:rsidRDefault="00064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00718" w:history="1">
            <w:r w:rsidRPr="00E8612F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373699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19" w:history="1">
            <w:r w:rsidRPr="00E8612F">
              <w:rPr>
                <w:rStyle w:val="Hyperlink"/>
                <w:noProof/>
              </w:rPr>
              <w:t>Key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365491" w14:textId="77777777" w:rsidR="00064923" w:rsidRDefault="00064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00720" w:history="1">
            <w:r w:rsidRPr="00E8612F">
              <w:rPr>
                <w:rStyle w:val="Hyperlink"/>
                <w:noProof/>
              </w:rPr>
              <w:t>Bugs, Issues, and Naming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56EF01" w14:textId="77777777" w:rsidR="00064923" w:rsidRDefault="00064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00721" w:history="1">
            <w:r w:rsidRPr="00E8612F">
              <w:rPr>
                <w:rStyle w:val="Hyperlink"/>
                <w:noProof/>
              </w:rPr>
              <w:t>Implementation Status by Tool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1BD947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22" w:history="1">
            <w:r w:rsidRPr="00E8612F">
              <w:rPr>
                <w:rStyle w:val="Hyperlink"/>
                <w:noProof/>
              </w:rPr>
              <w:t>Category 1: Search &amp; Query (6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6B277A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23" w:history="1">
            <w:r w:rsidRPr="00E8612F">
              <w:rPr>
                <w:rStyle w:val="Hyperlink"/>
                <w:noProof/>
              </w:rPr>
              <w:t>Category 2: API Intelligence (3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D62D03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24" w:history="1">
            <w:r w:rsidRPr="00E8612F">
              <w:rPr>
                <w:rStyle w:val="Hyperlink"/>
                <w:noProof/>
              </w:rPr>
              <w:t>Category 3: Dependency Analysis (3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89C70B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25" w:history="1">
            <w:r w:rsidRPr="00E8612F">
              <w:rPr>
                <w:rStyle w:val="Hyperlink"/>
                <w:noProof/>
              </w:rPr>
              <w:t>Category 4: Traceability (4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A5F3F8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26" w:history="1">
            <w:r w:rsidRPr="00E8612F">
              <w:rPr>
                <w:rStyle w:val="Hyperlink"/>
                <w:noProof/>
              </w:rPr>
              <w:t>Category 5: Ingestion Pipeline (4 Admin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8D5E6A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27" w:history="1">
            <w:r w:rsidRPr="00E8612F">
              <w:rPr>
                <w:rStyle w:val="Hyperlink"/>
                <w:noProof/>
              </w:rPr>
              <w:t>Category 6: Memory &amp; Context (5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6BE2F3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28" w:history="1">
            <w:r w:rsidRPr="00E8612F">
              <w:rPr>
                <w:rStyle w:val="Hyperlink"/>
                <w:noProof/>
              </w:rPr>
              <w:t>Category 7: Cache Management (4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EE40F8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29" w:history="1">
            <w:r w:rsidRPr="00E8612F">
              <w:rPr>
                <w:rStyle w:val="Hyperlink"/>
                <w:noProof/>
              </w:rPr>
              <w:t>Category 8: Feedback &amp; Learning (4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3F48E1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30" w:history="1">
            <w:r w:rsidRPr="00E8612F">
              <w:rPr>
                <w:rStyle w:val="Hyperlink"/>
                <w:noProof/>
              </w:rPr>
              <w:t>Category 9: Review Gate (4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DBB0F5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31" w:history="1">
            <w:r w:rsidRPr="00E8612F">
              <w:rPr>
                <w:rStyle w:val="Hyperlink"/>
                <w:noProof/>
              </w:rPr>
              <w:t>Categories 10-13: Ontology, Observability, Visualization, 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20A34F" w14:textId="77777777" w:rsidR="00064923" w:rsidRDefault="00064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00732" w:history="1">
            <w:r w:rsidRPr="00E8612F">
              <w:rPr>
                <w:rStyle w:val="Hyperlink"/>
                <w:noProof/>
              </w:rPr>
              <w:t>Architectural Gap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25F4A7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33" w:history="1">
            <w:r w:rsidRPr="00E8612F">
              <w:rPr>
                <w:rStyle w:val="Hyperlink"/>
                <w:noProof/>
              </w:rPr>
              <w:t>Smart Cache: Architecture vs Reality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27742C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34" w:history="1">
            <w:r w:rsidRPr="00E8612F">
              <w:rPr>
                <w:rStyle w:val="Hyperlink"/>
                <w:noProof/>
              </w:rPr>
              <w:t>Memory Layer: Selection Logic Gap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A09D17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35" w:history="1">
            <w:r w:rsidRPr="00E8612F">
              <w:rPr>
                <w:rStyle w:val="Hyperlink"/>
                <w:noProof/>
              </w:rPr>
              <w:t>Continuous Learning Loop: Broken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B764C9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36" w:history="1">
            <w:r w:rsidRPr="00E8612F">
              <w:rPr>
                <w:rStyle w:val="Hyperlink"/>
                <w:noProof/>
              </w:rPr>
              <w:t>Ingestion Pipeline: MCP Tools vs Standalone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A215EF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37" w:history="1">
            <w:r w:rsidRPr="00E8612F">
              <w:rPr>
                <w:rStyle w:val="Hyperlink"/>
                <w:noProof/>
              </w:rPr>
              <w:t>Multi-Tenant Isolation: Incomplete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306464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38" w:history="1">
            <w:r w:rsidRPr="00E8612F">
              <w:rPr>
                <w:rStyle w:val="Hyperlink"/>
                <w:noProof/>
              </w:rPr>
              <w:t>ASPICE Observability: Partial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8836C1" w14:textId="77777777" w:rsidR="00064923" w:rsidRDefault="00064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00739" w:history="1">
            <w:r w:rsidRPr="00E8612F">
              <w:rPr>
                <w:rStyle w:val="Hyperlink"/>
                <w:noProof/>
              </w:rPr>
              <w:t>Recommendations for Production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A96FA3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40" w:history="1">
            <w:r w:rsidRPr="00E8612F">
              <w:rPr>
                <w:rStyle w:val="Hyperlink"/>
                <w:noProof/>
              </w:rPr>
              <w:t>Priority 1: Security (Must 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2CC524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41" w:history="1">
            <w:r w:rsidRPr="00E8612F">
              <w:rPr>
                <w:rStyle w:val="Hyperlink"/>
                <w:noProof/>
              </w:rPr>
              <w:t>Priority 2: Data Persistence (Must 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93B28B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42" w:history="1">
            <w:r w:rsidRPr="00E8612F">
              <w:rPr>
                <w:rStyle w:val="Hyperlink"/>
                <w:noProof/>
              </w:rPr>
              <w:t>Priority 3: Smart Cache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356EBD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43" w:history="1">
            <w:r w:rsidRPr="00E8612F">
              <w:rPr>
                <w:rStyle w:val="Hyperlink"/>
                <w:noProof/>
              </w:rPr>
              <w:t>Priority 4: Ingestion Pipeline Wiring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E62640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44" w:history="1">
            <w:r w:rsidRPr="00E8612F">
              <w:rPr>
                <w:rStyle w:val="Hyperlink"/>
                <w:noProof/>
              </w:rPr>
              <w:t>Priority 5: Performance &amp; Robustness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5613B5" w14:textId="77777777" w:rsidR="00064923" w:rsidRDefault="00064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00745" w:history="1">
            <w:r w:rsidRPr="00E8612F">
              <w:rPr>
                <w:rStyle w:val="Hyperlink"/>
                <w:noProof/>
              </w:rPr>
              <w:t>Priority 6: Code Quality &amp; Maintainability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3ED1E9" w14:textId="77777777" w:rsidR="00064923" w:rsidRDefault="00064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00746" w:history="1">
            <w:r w:rsidRPr="00E8612F">
              <w:rPr>
                <w:rStyle w:val="Hyperlink"/>
                <w:noProof/>
              </w:rPr>
              <w:t>What Works Well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079DBE" w14:textId="77777777" w:rsidR="00064923" w:rsidRDefault="00064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00747" w:history="1">
            <w:r w:rsidRPr="00E8612F">
              <w:rPr>
                <w:rStyle w:val="Hyperlink"/>
                <w:noProof/>
              </w:rPr>
              <w:t>Summary: Priority Action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_Toc224500747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3B45C2" w14:textId="77777777" w:rsidR="006D3C31" w:rsidRDefault="00000000">
          <w:r>
            <w:fldChar w:fldCharType="end"/>
          </w:r>
        </w:p>
      </w:sdtContent>
    </w:sdt>
    <w:p w14:paraId="69F0051B" w14:textId="77777777" w:rsidR="006D3C31" w:rsidRDefault="00000000">
      <w:r>
        <w:br w:type="page"/>
      </w:r>
    </w:p>
    <w:p w14:paraId="3800D0A6" w14:textId="77777777" w:rsidR="006D3C31" w:rsidRDefault="00000000">
      <w:pPr>
        <w:pStyle w:val="Heading1"/>
        <w:spacing w:before="240" w:after="120"/>
      </w:pPr>
      <w:bookmarkStart w:id="1" w:name="_Toc224500718"/>
      <w:r>
        <w:t>Executive Summary</w:t>
      </w:r>
      <w:bookmarkEnd w:id="1"/>
    </w:p>
    <w:p w14:paraId="1251431B" w14:textId="77777777" w:rsidR="006D3C31" w:rsidRDefault="00000000">
      <w:pPr>
        <w:spacing w:after="120"/>
      </w:pPr>
      <w:r>
        <w:t>This document provides a thorough architecture-vs-implementation review of the AI Core Engine project against the v3 Developer Guide specification (PPTX). The review covers all 50 declared tools across 13 categories, 12 resources, 8 prompts, and supporting infrastructure including authorization, caching, memory management, ingestion, and deployment.</w:t>
      </w:r>
    </w:p>
    <w:p w14:paraId="52880B45" w14:textId="77777777" w:rsidR="006D3C31" w:rsidRDefault="00000000">
      <w:pPr>
        <w:spacing w:after="120"/>
      </w:pPr>
      <w:r>
        <w:t>The project has a solid architectural vision and a functional MCP server skeleton. The core Search &amp; Query tools backed by Neo4j (</w:t>
      </w:r>
      <w:proofErr w:type="spellStart"/>
      <w:r>
        <w:t>KnowledgeGraphQuerier</w:t>
      </w:r>
      <w:proofErr w:type="spellEnd"/>
      <w:r>
        <w:t xml:space="preserve">) and </w:t>
      </w:r>
      <w:proofErr w:type="spellStart"/>
      <w:r>
        <w:t>ChromaDB</w:t>
      </w:r>
      <w:proofErr w:type="spellEnd"/>
      <w:r>
        <w:t xml:space="preserve"> are operational. The Memory Layer (Working Memory + Semantic Memory) is well-engineered with proper test coverage. The GEST domain assistant demonstrates a complete end-to-end workflow. However, significant gaps remain between the architecture specification and the current implementation.</w:t>
      </w:r>
    </w:p>
    <w:p w14:paraId="48253334" w14:textId="77777777" w:rsidR="006D3C31" w:rsidRDefault="00000000">
      <w:pPr>
        <w:pStyle w:val="Heading2"/>
        <w:spacing w:after="120"/>
      </w:pPr>
      <w:bookmarkStart w:id="2" w:name="_Toc224500719"/>
      <w:r>
        <w:t>Key Metrics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D3C31" w14:paraId="519BC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2343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7A539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340E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6D3C31" w14:paraId="1D7924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2EAB" w14:textId="77777777" w:rsidR="006D3C31" w:rsidRDefault="00000000">
            <w:pPr>
              <w:spacing w:after="120"/>
            </w:pPr>
            <w:r>
              <w:t>Tools Declared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3CB2" w14:textId="77777777" w:rsidR="006D3C31" w:rsidRDefault="00000000">
            <w:pPr>
              <w:spacing w:after="120"/>
            </w:pPr>
            <w:r>
              <w:t>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6C0E" w14:textId="77777777" w:rsidR="006D3C31" w:rsidRDefault="00000000">
            <w:pPr>
              <w:spacing w:after="120"/>
            </w:pPr>
            <w:r>
              <w:t>All 50 tool functions registered in mcp_server.py</w:t>
            </w:r>
          </w:p>
        </w:tc>
      </w:tr>
      <w:tr w:rsidR="006D3C31" w14:paraId="5E4F31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9DE0" w14:textId="77777777" w:rsidR="006D3C31" w:rsidRDefault="00000000">
            <w:pPr>
              <w:spacing w:after="120"/>
            </w:pPr>
            <w:r>
              <w:t>Fully Implemented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7543" w14:textId="77777777" w:rsidR="006D3C31" w:rsidRDefault="00000000">
            <w:pPr>
              <w:spacing w:after="120"/>
            </w:pPr>
            <w:r>
              <w:t>~22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71D8" w14:textId="77777777" w:rsidR="006D3C31" w:rsidRDefault="00000000">
            <w:pPr>
              <w:spacing w:after="120"/>
            </w:pPr>
            <w:r>
              <w:t>Backed by real Neo4j/</w:t>
            </w:r>
            <w:proofErr w:type="spellStart"/>
            <w:r>
              <w:t>ChromaDB</w:t>
            </w:r>
            <w:proofErr w:type="spellEnd"/>
            <w:r>
              <w:t xml:space="preserve"> queries</w:t>
            </w:r>
          </w:p>
        </w:tc>
      </w:tr>
      <w:tr w:rsidR="006D3C31" w14:paraId="677093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DB84" w14:textId="77777777" w:rsidR="006D3C31" w:rsidRDefault="00000000">
            <w:pPr>
              <w:spacing w:after="120"/>
            </w:pPr>
            <w:r>
              <w:t>Placeholder / Stub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17C3" w14:textId="77777777" w:rsidR="006D3C31" w:rsidRDefault="00000000">
            <w:pPr>
              <w:spacing w:after="120"/>
            </w:pPr>
            <w:r>
              <w:t>~18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989E" w14:textId="77777777" w:rsidR="006D3C31" w:rsidRDefault="00000000">
            <w:pPr>
              <w:spacing w:after="120"/>
            </w:pPr>
            <w:r>
              <w:t>Return static/mock data or log PLACEHOLDER</w:t>
            </w:r>
          </w:p>
        </w:tc>
      </w:tr>
      <w:tr w:rsidR="006D3C31" w14:paraId="2A0A08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23D7" w14:textId="77777777" w:rsidR="006D3C31" w:rsidRDefault="00000000">
            <w:pPr>
              <w:spacing w:after="120"/>
            </w:pPr>
            <w:r>
              <w:t>Partially Implemented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5D42F" w14:textId="77777777" w:rsidR="006D3C31" w:rsidRDefault="00000000">
            <w:pPr>
              <w:spacing w:after="120"/>
            </w:pPr>
            <w:r>
              <w:t>~10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EA2F" w14:textId="77777777" w:rsidR="006D3C31" w:rsidRDefault="00000000">
            <w:pPr>
              <w:spacing w:after="120"/>
            </w:pPr>
            <w:r>
              <w:t>Function exists but missing backend wiring</w:t>
            </w:r>
          </w:p>
        </w:tc>
      </w:tr>
      <w:tr w:rsidR="006D3C31" w14:paraId="4D572F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36D1" w14:textId="77777777" w:rsidR="006D3C31" w:rsidRDefault="00000000">
            <w:pPr>
              <w:spacing w:after="120"/>
            </w:pPr>
            <w:r>
              <w:t>Authorization Enforcement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CB7C" w14:textId="77777777" w:rsidR="006D3C31" w:rsidRDefault="00000000">
            <w:pPr>
              <w:spacing w:after="120"/>
            </w:pPr>
            <w:r>
              <w:t>Disabled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52E6" w14:textId="77777777" w:rsidR="006D3C31" w:rsidRDefault="00000000">
            <w:pPr>
              <w:spacing w:after="120"/>
            </w:pPr>
            <w:proofErr w:type="gramStart"/>
            <w:r>
              <w:t>Cerbos</w:t>
            </w:r>
            <w:proofErr w:type="gramEnd"/>
            <w:r>
              <w:t xml:space="preserve"> code exists but _</w:t>
            </w:r>
            <w:proofErr w:type="gramStart"/>
            <w:r>
              <w:t>authorize(</w:t>
            </w:r>
            <w:proofErr w:type="gramEnd"/>
            <w:r>
              <w:t>) always returns None</w:t>
            </w:r>
          </w:p>
        </w:tc>
      </w:tr>
      <w:tr w:rsidR="006D3C31" w14:paraId="4AB717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60F7" w14:textId="77777777" w:rsidR="006D3C31" w:rsidRDefault="00000000">
            <w:pPr>
              <w:spacing w:after="120"/>
            </w:pPr>
            <w:r>
              <w:t>Smart Cache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A717" w14:textId="77777777" w:rsidR="006D3C31" w:rsidRDefault="00000000">
            <w:pPr>
              <w:spacing w:after="120"/>
            </w:pPr>
            <w:r>
              <w:t>Stub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0283" w14:textId="77777777" w:rsidR="006D3C31" w:rsidRDefault="00000000">
            <w:pPr>
              <w:spacing w:after="120"/>
            </w:pPr>
            <w:r>
              <w:t xml:space="preserve">Plain Python </w:t>
            </w:r>
            <w:proofErr w:type="spellStart"/>
            <w:r>
              <w:t>dicts</w:t>
            </w:r>
            <w:proofErr w:type="spellEnd"/>
            <w:r>
              <w:t>, not Redis-based semantic cache</w:t>
            </w:r>
          </w:p>
        </w:tc>
      </w:tr>
    </w:tbl>
    <w:p w14:paraId="6D06029F" w14:textId="77777777" w:rsidR="006D3C31" w:rsidRDefault="00000000">
      <w:r>
        <w:br w:type="page"/>
      </w:r>
    </w:p>
    <w:p w14:paraId="1A9F6E32" w14:textId="77777777" w:rsidR="006D3C31" w:rsidRDefault="00000000">
      <w:pPr>
        <w:pStyle w:val="Heading1"/>
        <w:spacing w:before="240" w:after="120"/>
      </w:pPr>
      <w:bookmarkStart w:id="3" w:name="_Toc224500720"/>
      <w:r>
        <w:t>Bugs, Issues, and Naming Errors</w:t>
      </w:r>
      <w:bookmarkEnd w:id="3"/>
    </w:p>
    <w:p w14:paraId="7153454F" w14:textId="77777777" w:rsidR="006D3C31" w:rsidRDefault="00000000">
      <w:pPr>
        <w:spacing w:after="120"/>
      </w:pPr>
      <w:r>
        <w:t>These are concrete issues that need immediate attention to align the implementation with the specification and ensure correctness.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255"/>
        <w:gridCol w:w="897"/>
        <w:gridCol w:w="2533"/>
        <w:gridCol w:w="4175"/>
      </w:tblGrid>
      <w:tr w:rsidR="006D3C31" w14:paraId="06B8F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DD0A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8D7F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F1D6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A17E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43743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 &amp; Fix</w:t>
            </w:r>
          </w:p>
        </w:tc>
      </w:tr>
      <w:tr w:rsidR="006D3C31" w14:paraId="416687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0771E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5B05" w14:textId="77777777" w:rsidR="006D3C31" w:rsidRDefault="00000000">
            <w:r>
              <w:rPr>
                <w:sz w:val="18"/>
                <w:szCs w:val="18"/>
              </w:rPr>
              <w:t>Naming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8D3B" w14:textId="77777777" w:rsidR="006D3C31" w:rsidRDefault="00000000"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>BUG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046D" w14:textId="77777777" w:rsidR="006D3C31" w:rsidRDefault="00000000">
            <w:r w:rsidRPr="005C075E">
              <w:rPr>
                <w:b/>
                <w:bCs/>
                <w:color w:val="FF0000"/>
                <w:sz w:val="19"/>
                <w:szCs w:val="19"/>
              </w:rPr>
              <w:t xml:space="preserve">Tool name mismatch: </w:t>
            </w:r>
            <w:proofErr w:type="spellStart"/>
            <w:r w:rsidRPr="005C075E">
              <w:rPr>
                <w:b/>
                <w:bCs/>
                <w:color w:val="FF0000"/>
                <w:sz w:val="19"/>
                <w:szCs w:val="19"/>
              </w:rPr>
              <w:t>search_databases</w:t>
            </w:r>
            <w:proofErr w:type="spellEnd"/>
            <w:r w:rsidRPr="005C075E">
              <w:rPr>
                <w:b/>
                <w:bCs/>
                <w:color w:val="FF0000"/>
                <w:sz w:val="19"/>
                <w:szCs w:val="19"/>
              </w:rPr>
              <w:t xml:space="preserve"> vs </w:t>
            </w:r>
            <w:proofErr w:type="spellStart"/>
            <w:r w:rsidRPr="005C075E">
              <w:rPr>
                <w:b/>
                <w:bCs/>
                <w:color w:val="FF0000"/>
                <w:sz w:val="19"/>
                <w:szCs w:val="19"/>
              </w:rPr>
              <w:t>search_database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83F8" w14:textId="77777777" w:rsidR="006D3C31" w:rsidRDefault="00000000">
            <w:r>
              <w:rPr>
                <w:sz w:val="18"/>
                <w:szCs w:val="18"/>
              </w:rPr>
              <w:t>Architecture spec (Slide 15, 23, all prompts) defines the tool as '</w:t>
            </w:r>
            <w:proofErr w:type="spellStart"/>
            <w:r>
              <w:rPr>
                <w:sz w:val="18"/>
                <w:szCs w:val="18"/>
              </w:rPr>
              <w:t>search_database</w:t>
            </w:r>
            <w:proofErr w:type="spellEnd"/>
            <w:r>
              <w:rPr>
                <w:sz w:val="18"/>
                <w:szCs w:val="18"/>
              </w:rPr>
              <w:t>' (singular). Implementation registers it as '</w:t>
            </w:r>
            <w:proofErr w:type="spellStart"/>
            <w:r>
              <w:rPr>
                <w:sz w:val="18"/>
                <w:szCs w:val="18"/>
              </w:rPr>
              <w:t>search_databases</w:t>
            </w:r>
            <w:proofErr w:type="spellEnd"/>
            <w:r>
              <w:rPr>
                <w:sz w:val="18"/>
                <w:szCs w:val="18"/>
              </w:rPr>
              <w:t>' (plural). All Domain Assistants calling '</w:t>
            </w:r>
            <w:proofErr w:type="spellStart"/>
            <w:r>
              <w:rPr>
                <w:sz w:val="18"/>
                <w:szCs w:val="18"/>
              </w:rPr>
              <w:t>search_database</w:t>
            </w:r>
            <w:proofErr w:type="spellEnd"/>
            <w:r>
              <w:rPr>
                <w:sz w:val="18"/>
                <w:szCs w:val="18"/>
              </w:rPr>
              <w:t xml:space="preserve">' will get tool-not-found errors. Fix: rename to </w:t>
            </w:r>
            <w:proofErr w:type="spellStart"/>
            <w:r>
              <w:rPr>
                <w:sz w:val="18"/>
                <w:szCs w:val="18"/>
              </w:rPr>
              <w:t>search_database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D3C31" w14:paraId="3D56DB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D5BC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7579F" w14:textId="3883D979" w:rsidR="006D3C31" w:rsidRDefault="006D3C31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7628" w14:textId="2972E9E6" w:rsidR="006D3C31" w:rsidRDefault="006D3C31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BF0F" w14:textId="51579EC6" w:rsidR="006D3C31" w:rsidRDefault="006D3C31"/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9D2F" w14:textId="1E62DA26" w:rsidR="006D3C31" w:rsidRDefault="006D3C31"/>
        </w:tc>
      </w:tr>
      <w:tr w:rsidR="006D3C31" w14:paraId="070537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5AFA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10210" w14:textId="77777777" w:rsidR="006D3C31" w:rsidRPr="00064923" w:rsidRDefault="00000000">
            <w:pPr>
              <w:rPr>
                <w:color w:val="D9D9D9" w:themeColor="background1" w:themeShade="D9"/>
              </w:rPr>
            </w:pPr>
            <w:r w:rsidRPr="00064923">
              <w:rPr>
                <w:color w:val="D9D9D9" w:themeColor="background1" w:themeShade="D9"/>
                <w:sz w:val="18"/>
                <w:szCs w:val="18"/>
              </w:rPr>
              <w:t>Security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E019" w14:textId="77777777" w:rsidR="006D3C31" w:rsidRPr="00064923" w:rsidRDefault="00000000">
            <w:pPr>
              <w:jc w:val="center"/>
              <w:rPr>
                <w:color w:val="D9D9D9" w:themeColor="background1" w:themeShade="D9"/>
              </w:rPr>
            </w:pPr>
            <w:r w:rsidRPr="00064923">
              <w:rPr>
                <w:b/>
                <w:bCs/>
                <w:color w:val="D9D9D9" w:themeColor="background1" w:themeShade="D9"/>
                <w:sz w:val="18"/>
                <w:szCs w:val="18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1972" w14:textId="77777777" w:rsidR="006D3C31" w:rsidRPr="00064923" w:rsidRDefault="00000000">
            <w:pPr>
              <w:rPr>
                <w:color w:val="D9D9D9" w:themeColor="background1" w:themeShade="D9"/>
              </w:rPr>
            </w:pPr>
            <w:r w:rsidRPr="00064923">
              <w:rPr>
                <w:b/>
                <w:bCs/>
                <w:color w:val="D9D9D9" w:themeColor="background1" w:themeShade="D9"/>
                <w:sz w:val="19"/>
                <w:szCs w:val="19"/>
              </w:rPr>
              <w:t>Authorization completely disabled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E649" w14:textId="77777777" w:rsidR="006D3C31" w:rsidRPr="00064923" w:rsidRDefault="00000000">
            <w:pPr>
              <w:rPr>
                <w:color w:val="D9D9D9" w:themeColor="background1" w:themeShade="D9"/>
              </w:rPr>
            </w:pPr>
            <w:r w:rsidRPr="00064923">
              <w:rPr>
                <w:color w:val="D9D9D9" w:themeColor="background1" w:themeShade="D9"/>
                <w:sz w:val="18"/>
                <w:szCs w:val="18"/>
              </w:rPr>
              <w:t>_</w:t>
            </w:r>
            <w:proofErr w:type="gramStart"/>
            <w:r w:rsidRPr="00064923">
              <w:rPr>
                <w:color w:val="D9D9D9" w:themeColor="background1" w:themeShade="D9"/>
                <w:sz w:val="18"/>
                <w:szCs w:val="18"/>
              </w:rPr>
              <w:t>authorize(</w:t>
            </w:r>
            <w:proofErr w:type="gramEnd"/>
            <w:r w:rsidRPr="00064923">
              <w:rPr>
                <w:color w:val="D9D9D9" w:themeColor="background1" w:themeShade="D9"/>
                <w:sz w:val="18"/>
                <w:szCs w:val="18"/>
              </w:rPr>
              <w:t xml:space="preserve">) always returns None (all Cerbos checks are commented out). The 3-tier access model (Public/Developer/Admin) documented in Slide 13 is NOT enforced. Any caller can invoke Admin tools like </w:t>
            </w:r>
            <w:proofErr w:type="spellStart"/>
            <w:r w:rsidRPr="00064923">
              <w:rPr>
                <w:color w:val="D9D9D9" w:themeColor="background1" w:themeShade="D9"/>
                <w:sz w:val="18"/>
                <w:szCs w:val="18"/>
              </w:rPr>
              <w:t>cache_clear</w:t>
            </w:r>
            <w:proofErr w:type="spellEnd"/>
            <w:r w:rsidRPr="00064923">
              <w:rPr>
                <w:color w:val="D9D9D9" w:themeColor="background1" w:themeShade="D9"/>
                <w:sz w:val="18"/>
                <w:szCs w:val="18"/>
              </w:rPr>
              <w:t xml:space="preserve"> or </w:t>
            </w:r>
            <w:proofErr w:type="spellStart"/>
            <w:r w:rsidRPr="00064923">
              <w:rPr>
                <w:color w:val="D9D9D9" w:themeColor="background1" w:themeShade="D9"/>
                <w:sz w:val="18"/>
                <w:szCs w:val="18"/>
              </w:rPr>
              <w:t>ingest_repository</w:t>
            </w:r>
            <w:proofErr w:type="spellEnd"/>
            <w:r w:rsidRPr="00064923">
              <w:rPr>
                <w:color w:val="D9D9D9" w:themeColor="background1" w:themeShade="D9"/>
                <w:sz w:val="18"/>
                <w:szCs w:val="18"/>
              </w:rPr>
              <w:t>. Fix: uncomment the Cerbos authorization checks and enable API key validation.</w:t>
            </w:r>
          </w:p>
        </w:tc>
      </w:tr>
      <w:tr w:rsidR="006D3C31" w14:paraId="77DD64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C6CA4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C7C3" w14:textId="77777777" w:rsidR="006D3C31" w:rsidRDefault="00000000">
            <w:r>
              <w:rPr>
                <w:sz w:val="18"/>
                <w:szCs w:val="18"/>
              </w:rPr>
              <w:t>Vector DB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C6B2B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169A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Qdrant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vs </w:t>
            </w:r>
            <w:proofErr w:type="spellStart"/>
            <w:r>
              <w:rPr>
                <w:b/>
                <w:bCs/>
                <w:sz w:val="19"/>
                <w:szCs w:val="19"/>
              </w:rPr>
              <w:t>ChromaDB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inconsistency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04CF" w14:textId="77777777" w:rsidR="006D3C31" w:rsidRDefault="00000000">
            <w:r>
              <w:rPr>
                <w:sz w:val="18"/>
                <w:szCs w:val="18"/>
              </w:rPr>
              <w:t xml:space="preserve">Architecture (Slide 4, 8) specifies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for vector storage. README.md says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. Implementation uses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chroma_data</w:t>
            </w:r>
            <w:proofErr w:type="spellEnd"/>
            <w:r>
              <w:rPr>
                <w:sz w:val="18"/>
                <w:szCs w:val="18"/>
              </w:rPr>
              <w:t xml:space="preserve">/ </w:t>
            </w:r>
            <w:proofErr w:type="spellStart"/>
            <w:r>
              <w:rPr>
                <w:sz w:val="18"/>
                <w:szCs w:val="18"/>
              </w:rPr>
              <w:t>dirs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ChromaDBConnection</w:t>
            </w:r>
            <w:proofErr w:type="spellEnd"/>
            <w:r>
              <w:rPr>
                <w:sz w:val="18"/>
                <w:szCs w:val="18"/>
              </w:rPr>
              <w:t xml:space="preserve"> imports). The Semantic Memory layer references 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qdrant</w:t>
            </w:r>
            <w:proofErr w:type="spellEnd"/>
            <w:r>
              <w:rPr>
                <w:sz w:val="18"/>
                <w:szCs w:val="18"/>
              </w:rPr>
              <w:t>-client in requirements). Decide on one and align everything.</w:t>
            </w:r>
          </w:p>
        </w:tc>
      </w:tr>
      <w:tr w:rsidR="006D3C31" w14:paraId="5C9E0D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53A2D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58253" w14:textId="77777777" w:rsidR="006D3C31" w:rsidRDefault="00000000">
            <w:r>
              <w:rPr>
                <w:sz w:val="18"/>
                <w:szCs w:val="18"/>
              </w:rPr>
              <w:t>Naming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589EA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8EBA" w14:textId="77777777" w:rsidR="006D3C31" w:rsidRDefault="00000000">
            <w:proofErr w:type="spellStart"/>
            <w:r w:rsidRPr="005C075E">
              <w:rPr>
                <w:b/>
                <w:bCs/>
                <w:color w:val="FF0000"/>
                <w:sz w:val="19"/>
                <w:szCs w:val="19"/>
              </w:rPr>
              <w:t>get_struct_definition</w:t>
            </w:r>
            <w:proofErr w:type="spellEnd"/>
            <w:r w:rsidRPr="005C075E">
              <w:rPr>
                <w:b/>
                <w:bCs/>
                <w:color w:val="FF0000"/>
                <w:sz w:val="19"/>
                <w:szCs w:val="19"/>
              </w:rPr>
              <w:t xml:space="preserve"> vs </w:t>
            </w:r>
            <w:proofErr w:type="spellStart"/>
            <w:r w:rsidRPr="005C075E">
              <w:rPr>
                <w:b/>
                <w:bCs/>
                <w:color w:val="FF0000"/>
                <w:sz w:val="19"/>
                <w:szCs w:val="19"/>
              </w:rPr>
              <w:t>get_type_definition</w:t>
            </w:r>
            <w:proofErr w:type="spellEnd"/>
            <w:r w:rsidRPr="005C075E">
              <w:rPr>
                <w:b/>
                <w:bCs/>
                <w:color w:val="FF0000"/>
                <w:sz w:val="19"/>
                <w:szCs w:val="19"/>
              </w:rPr>
              <w:t xml:space="preserve"> mismatch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62AB" w14:textId="77777777" w:rsidR="006D3C31" w:rsidRDefault="00000000">
            <w:r>
              <w:rPr>
                <w:sz w:val="18"/>
                <w:szCs w:val="18"/>
              </w:rPr>
              <w:t>Architecture Slide 16 shows '</w:t>
            </w:r>
            <w:proofErr w:type="spellStart"/>
            <w:r>
              <w:rPr>
                <w:sz w:val="18"/>
                <w:szCs w:val="18"/>
              </w:rPr>
              <w:t>get_type_definition</w:t>
            </w:r>
            <w:proofErr w:type="spellEnd"/>
            <w:r>
              <w:rPr>
                <w:sz w:val="18"/>
                <w:szCs w:val="18"/>
              </w:rPr>
              <w:t xml:space="preserve">' handling structs, </w:t>
            </w:r>
            <w:proofErr w:type="spellStart"/>
            <w:r>
              <w:rPr>
                <w:sz w:val="18"/>
                <w:szCs w:val="18"/>
              </w:rPr>
              <w:t>enums</w:t>
            </w:r>
            <w:proofErr w:type="spellEnd"/>
            <w:r>
              <w:rPr>
                <w:sz w:val="18"/>
                <w:szCs w:val="18"/>
              </w:rPr>
              <w:t>, typedefs, and macros. Implementation has '</w:t>
            </w:r>
            <w:proofErr w:type="spellStart"/>
            <w:r>
              <w:rPr>
                <w:sz w:val="18"/>
                <w:szCs w:val="18"/>
              </w:rPr>
              <w:t>get_struct_definition</w:t>
            </w:r>
            <w:proofErr w:type="spellEnd"/>
            <w:r>
              <w:rPr>
                <w:sz w:val="18"/>
                <w:szCs w:val="18"/>
              </w:rPr>
              <w:t xml:space="preserve">'. The spec broadened scope to all type kinds. Fix: rename and expand to handle </w:t>
            </w:r>
            <w:proofErr w:type="spellStart"/>
            <w:r>
              <w:rPr>
                <w:sz w:val="18"/>
                <w:szCs w:val="18"/>
              </w:rPr>
              <w:t>enums</w:t>
            </w:r>
            <w:proofErr w:type="spellEnd"/>
            <w:r>
              <w:rPr>
                <w:sz w:val="18"/>
                <w:szCs w:val="18"/>
              </w:rPr>
              <w:t>/typedefs/macros per spec.</w:t>
            </w:r>
          </w:p>
        </w:tc>
      </w:tr>
      <w:tr w:rsidR="006D3C31" w14:paraId="49002D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E1AE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9CDD" w14:textId="77777777" w:rsidR="006D3C31" w:rsidRDefault="00000000">
            <w:r>
              <w:rPr>
                <w:sz w:val="18"/>
                <w:szCs w:val="18"/>
              </w:rPr>
              <w:t>Naming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9D27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DD54" w14:textId="77777777" w:rsidR="006D3C31" w:rsidRDefault="00000000">
            <w:proofErr w:type="spellStart"/>
            <w:r w:rsidRPr="005C075E">
              <w:rPr>
                <w:b/>
                <w:bCs/>
                <w:color w:val="FF0000"/>
                <w:sz w:val="19"/>
                <w:szCs w:val="19"/>
              </w:rPr>
              <w:t>generate_struct_initialization</w:t>
            </w:r>
            <w:proofErr w:type="spellEnd"/>
            <w:r w:rsidRPr="005C075E">
              <w:rPr>
                <w:b/>
                <w:bCs/>
                <w:color w:val="FF0000"/>
                <w:sz w:val="19"/>
                <w:szCs w:val="19"/>
              </w:rPr>
              <w:t xml:space="preserve"> vs </w:t>
            </w:r>
            <w:proofErr w:type="spellStart"/>
            <w:r w:rsidRPr="005C075E">
              <w:rPr>
                <w:b/>
                <w:bCs/>
                <w:color w:val="FF0000"/>
                <w:sz w:val="19"/>
                <w:szCs w:val="19"/>
              </w:rPr>
              <w:t>generate_initialization_code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923E" w14:textId="77777777" w:rsidR="006D3C31" w:rsidRDefault="00000000">
            <w:r>
              <w:rPr>
                <w:sz w:val="18"/>
                <w:szCs w:val="18"/>
              </w:rPr>
              <w:t>Architecture Slide 16 calls it '</w:t>
            </w:r>
            <w:proofErr w:type="spellStart"/>
            <w:r>
              <w:rPr>
                <w:sz w:val="18"/>
                <w:szCs w:val="18"/>
              </w:rPr>
              <w:t>generate_initialization_code</w:t>
            </w:r>
            <w:proofErr w:type="spellEnd"/>
            <w:r>
              <w:rPr>
                <w:sz w:val="18"/>
                <w:szCs w:val="18"/>
              </w:rPr>
              <w:t>'. Implementation uses '</w:t>
            </w:r>
            <w:proofErr w:type="spellStart"/>
            <w:r>
              <w:rPr>
                <w:sz w:val="18"/>
                <w:szCs w:val="18"/>
              </w:rPr>
              <w:t>generate_struct_initialization</w:t>
            </w:r>
            <w:proofErr w:type="spellEnd"/>
            <w:r>
              <w:rPr>
                <w:sz w:val="18"/>
                <w:szCs w:val="18"/>
              </w:rPr>
              <w:t>'. Fix: rename to match the spec.</w:t>
            </w:r>
          </w:p>
        </w:tc>
      </w:tr>
      <w:tr w:rsidR="006D3C31" w14:paraId="6E9CDD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45966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6889" w14:textId="77777777" w:rsidR="006D3C31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1860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F517" w14:textId="77777777" w:rsidR="006D3C31" w:rsidRDefault="00000000">
            <w:r>
              <w:rPr>
                <w:b/>
                <w:bCs/>
                <w:sz w:val="19"/>
                <w:szCs w:val="19"/>
              </w:rPr>
              <w:t>Hardcoded API credentials in test scripts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4181" w14:textId="77777777" w:rsidR="006D3C31" w:rsidRDefault="00000000">
            <w:r>
              <w:rPr>
                <w:sz w:val="18"/>
                <w:szCs w:val="18"/>
              </w:rPr>
              <w:t>Src/HybridRAG/code/KG/testapi.py and _explore_hierarchy.py contain hardcoded Jama API keys and secrets in plain text. These should be in environment variables or a secrets manager, never committed to source control.</w:t>
            </w:r>
          </w:p>
        </w:tc>
      </w:tr>
      <w:tr w:rsidR="006D3C31" w14:paraId="26DCC1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8C57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FADC2" w14:textId="77777777" w:rsidR="006D3C31" w:rsidRDefault="00000000">
            <w:r>
              <w:rPr>
                <w:sz w:val="18"/>
                <w:szCs w:val="18"/>
              </w:rPr>
              <w:t>Robustness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E89C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6956" w14:textId="77777777" w:rsidR="006D3C31" w:rsidRDefault="00000000">
            <w:r>
              <w:rPr>
                <w:b/>
                <w:bCs/>
                <w:sz w:val="19"/>
                <w:szCs w:val="19"/>
              </w:rPr>
              <w:t>KG querier connection leak pattern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D8B6" w14:textId="77777777" w:rsidR="006D3C31" w:rsidRDefault="00000000">
            <w:r>
              <w:rPr>
                <w:sz w:val="18"/>
                <w:szCs w:val="18"/>
              </w:rPr>
              <w:t>Throughout mcp_server.py, _</w:t>
            </w:r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querier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creates a new connection per tool call with a try/finally </w:t>
            </w:r>
            <w:proofErr w:type="spellStart"/>
            <w:proofErr w:type="gramStart"/>
            <w:r>
              <w:rPr>
                <w:sz w:val="18"/>
                <w:szCs w:val="18"/>
              </w:rPr>
              <w:t>q.close</w:t>
            </w:r>
            <w:proofErr w:type="spellEnd"/>
            <w:proofErr w:type="gramEnd"/>
            <w:r>
              <w:rPr>
                <w:sz w:val="18"/>
                <w:szCs w:val="18"/>
              </w:rPr>
              <w:t>(). Under high concurrency, this creates/destroys Neo4j connections rapidly. Fix: use a connection pool or a singleton connection manager.</w:t>
            </w:r>
          </w:p>
        </w:tc>
      </w:tr>
      <w:tr w:rsidR="006D3C31" w14:paraId="07DE7F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DC1A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6C48A" w14:textId="77777777" w:rsidR="006D3C31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959C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5358" w14:textId="77777777" w:rsidR="006D3C31" w:rsidRDefault="00000000">
            <w:r>
              <w:rPr>
                <w:b/>
                <w:bCs/>
                <w:sz w:val="19"/>
                <w:szCs w:val="19"/>
              </w:rPr>
              <w:t xml:space="preserve">Feedback/review stores are in-memory </w:t>
            </w:r>
            <w:proofErr w:type="spellStart"/>
            <w:r>
              <w:rPr>
                <w:b/>
                <w:bCs/>
                <w:sz w:val="19"/>
                <w:szCs w:val="19"/>
              </w:rPr>
              <w:t>dicts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475D" w14:textId="77777777" w:rsidR="006D3C31" w:rsidRDefault="00000000"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feedbacks</w:t>
            </w:r>
            <w:proofErr w:type="gramEnd"/>
            <w:r>
              <w:rPr>
                <w:sz w:val="18"/>
                <w:szCs w:val="18"/>
              </w:rPr>
              <w:t xml:space="preserve"> and _reviews are plain Python </w:t>
            </w:r>
            <w:proofErr w:type="spellStart"/>
            <w:r>
              <w:rPr>
                <w:sz w:val="18"/>
                <w:szCs w:val="18"/>
              </w:rPr>
              <w:t>dicts</w:t>
            </w:r>
            <w:proofErr w:type="spellEnd"/>
            <w:r>
              <w:rPr>
                <w:sz w:val="18"/>
                <w:szCs w:val="18"/>
              </w:rPr>
              <w:t>. All feedback data, review decisions, and learning metrics are lost on server restart. Architecture specifies Neo4j/SQLite persistence. Fix: persist to SQLite or Neo4j.</w:t>
            </w:r>
          </w:p>
        </w:tc>
      </w:tr>
      <w:tr w:rsidR="006D3C31" w14:paraId="3FA51B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337D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734AC" w14:textId="77777777" w:rsidR="006D3C31" w:rsidRDefault="00000000">
            <w:r>
              <w:rPr>
                <w:sz w:val="18"/>
                <w:szCs w:val="18"/>
              </w:rPr>
              <w:t>Spec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CAAD6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B36D" w14:textId="77777777" w:rsidR="006D3C31" w:rsidRDefault="00000000">
            <w:r>
              <w:rPr>
                <w:b/>
                <w:bCs/>
                <w:sz w:val="19"/>
                <w:szCs w:val="19"/>
              </w:rPr>
              <w:t>Tool count discrepancy: spec says 50, but numbers vary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34B7" w14:textId="77777777" w:rsidR="006D3C31" w:rsidRDefault="00000000">
            <w:r>
              <w:rPr>
                <w:sz w:val="18"/>
                <w:szCs w:val="18"/>
              </w:rPr>
              <w:t xml:space="preserve">Slide 12 says '50 tools: 27 Public, 14 Developer, 9 Admin'. Slide 13 says '27 Public'. The speaker notes in Slide 12 say '29 Public'. The actual number registered in mcp_server.py should be audited against the spec. Also, </w:t>
            </w:r>
            <w:proofErr w:type="spellStart"/>
            <w:r>
              <w:rPr>
                <w:sz w:val="18"/>
                <w:szCs w:val="18"/>
              </w:rPr>
              <w:t>append_conversation</w:t>
            </w:r>
            <w:proofErr w:type="spellEnd"/>
            <w:r>
              <w:rPr>
                <w:sz w:val="18"/>
                <w:szCs w:val="18"/>
              </w:rPr>
              <w:t xml:space="preserve"> mentioned in notes (Slide 19) but not clearly visible as a registered tool.</w:t>
            </w:r>
          </w:p>
        </w:tc>
      </w:tr>
    </w:tbl>
    <w:p w14:paraId="3C167754" w14:textId="77777777" w:rsidR="006D3C31" w:rsidRDefault="00000000">
      <w:r>
        <w:br w:type="page"/>
      </w:r>
    </w:p>
    <w:p w14:paraId="44EC9720" w14:textId="77777777" w:rsidR="006D3C31" w:rsidRDefault="00000000">
      <w:pPr>
        <w:pStyle w:val="Heading1"/>
        <w:spacing w:before="240" w:after="120"/>
      </w:pPr>
      <w:bookmarkStart w:id="4" w:name="_Toc224500721"/>
      <w:r>
        <w:t>Implementation Status by Tool Category</w:t>
      </w:r>
      <w:bookmarkEnd w:id="4"/>
    </w:p>
    <w:p w14:paraId="436E76A6" w14:textId="77777777" w:rsidR="006D3C31" w:rsidRDefault="00000000">
      <w:pPr>
        <w:spacing w:after="120"/>
      </w:pPr>
      <w:r>
        <w:t>Each of the 13 architectural categories is assessed against the PPTX specification. Status: Implemented = real backend logic, Partial = function exists but incomplete wiring, Stub = placeholder returning mock data.</w:t>
      </w:r>
    </w:p>
    <w:p w14:paraId="7FCA97D7" w14:textId="77777777" w:rsidR="006D3C31" w:rsidRDefault="00000000">
      <w:pPr>
        <w:pStyle w:val="Heading2"/>
        <w:spacing w:after="120"/>
      </w:pPr>
      <w:bookmarkStart w:id="5" w:name="_Toc224500722"/>
      <w:r>
        <w:t>Category 1: Search &amp; Query (6 tools)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2574"/>
        <w:gridCol w:w="1210"/>
        <w:gridCol w:w="888"/>
        <w:gridCol w:w="4194"/>
      </w:tblGrid>
      <w:tr w:rsidR="006D3C31" w14:paraId="6A61A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15A2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AB83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9B41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ADE36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900A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4CD0D5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E590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694D0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search_database</w:t>
            </w:r>
            <w:proofErr w:type="spellEnd"/>
            <w:r>
              <w:rPr>
                <w:b/>
                <w:bCs/>
                <w:sz w:val="19"/>
                <w:szCs w:val="19"/>
              </w:rPr>
              <w:t>(s)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BEB0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3895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9362" w14:textId="77777777" w:rsidR="006D3C31" w:rsidRDefault="00000000">
            <w:r>
              <w:rPr>
                <w:sz w:val="18"/>
                <w:szCs w:val="18"/>
              </w:rPr>
              <w:t xml:space="preserve">Working hybrid search via </w:t>
            </w:r>
            <w:proofErr w:type="spellStart"/>
            <w:r>
              <w:rPr>
                <w:sz w:val="18"/>
                <w:szCs w:val="18"/>
              </w:rPr>
              <w:t>KnowledgeGraphQuerier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. BUG: named </w:t>
            </w:r>
            <w:proofErr w:type="spellStart"/>
            <w:r>
              <w:rPr>
                <w:sz w:val="18"/>
                <w:szCs w:val="18"/>
              </w:rPr>
              <w:t>search_databases</w:t>
            </w:r>
            <w:proofErr w:type="spellEnd"/>
            <w:r>
              <w:rPr>
                <w:sz w:val="18"/>
                <w:szCs w:val="18"/>
              </w:rPr>
              <w:t xml:space="preserve"> (plural).</w:t>
            </w:r>
          </w:p>
        </w:tc>
      </w:tr>
      <w:tr w:rsidR="006D3C31" w14:paraId="7BE6D8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9EC4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8186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search_nodes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AD9F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A998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F75F" w14:textId="77777777" w:rsidR="006D3C31" w:rsidRDefault="00000000">
            <w:r>
              <w:rPr>
                <w:sz w:val="18"/>
                <w:szCs w:val="18"/>
              </w:rPr>
              <w:t xml:space="preserve">Delegates to </w:t>
            </w:r>
            <w:proofErr w:type="spellStart"/>
            <w:proofErr w:type="gramStart"/>
            <w:r>
              <w:rPr>
                <w:sz w:val="18"/>
                <w:szCs w:val="18"/>
              </w:rPr>
              <w:t>q.search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nodes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with label, keyword, filters. Functional.</w:t>
            </w:r>
          </w:p>
        </w:tc>
      </w:tr>
      <w:tr w:rsidR="006D3C31" w14:paraId="7E8CC0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4F14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AA39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get_node_by_id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457F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C51E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01A4" w14:textId="77777777" w:rsidR="006D3C31" w:rsidRDefault="00000000">
            <w:r>
              <w:rPr>
                <w:sz w:val="18"/>
                <w:szCs w:val="18"/>
              </w:rPr>
              <w:t xml:space="preserve">Unified lookup by </w:t>
            </w:r>
            <w:proofErr w:type="spellStart"/>
            <w:r>
              <w:rPr>
                <w:sz w:val="18"/>
                <w:szCs w:val="18"/>
              </w:rPr>
              <w:t>document_id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jama_id</w:t>
            </w:r>
            <w:proofErr w:type="spellEnd"/>
            <w:r>
              <w:rPr>
                <w:sz w:val="18"/>
                <w:szCs w:val="18"/>
              </w:rPr>
              <w:t>. Working.</w:t>
            </w:r>
          </w:p>
        </w:tc>
      </w:tr>
      <w:tr w:rsidR="006D3C31" w14:paraId="03BD77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8E63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64F9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get_neighbors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8BC8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56402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46DE" w14:textId="77777777" w:rsidR="006D3C31" w:rsidRDefault="00000000">
            <w:r>
              <w:rPr>
                <w:sz w:val="18"/>
                <w:szCs w:val="18"/>
              </w:rPr>
              <w:t xml:space="preserve">Graph traversal via </w:t>
            </w:r>
            <w:proofErr w:type="spellStart"/>
            <w:r>
              <w:rPr>
                <w:sz w:val="18"/>
                <w:szCs w:val="18"/>
              </w:rPr>
              <w:t>q.get_</w:t>
            </w:r>
            <w:proofErr w:type="gramStart"/>
            <w:r>
              <w:rPr>
                <w:sz w:val="18"/>
                <w:szCs w:val="18"/>
              </w:rPr>
              <w:t>neighbors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 Working.</w:t>
            </w:r>
          </w:p>
        </w:tc>
      </w:tr>
      <w:tr w:rsidR="006D3C31" w14:paraId="00CEE5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6D2B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BC86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shortest_path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E3979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93CD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E5D4" w14:textId="77777777" w:rsidR="006D3C31" w:rsidRDefault="00000000">
            <w:r>
              <w:rPr>
                <w:sz w:val="18"/>
                <w:szCs w:val="18"/>
              </w:rPr>
              <w:t xml:space="preserve">Path analysis via </w:t>
            </w:r>
            <w:proofErr w:type="spellStart"/>
            <w:proofErr w:type="gramStart"/>
            <w:r>
              <w:rPr>
                <w:sz w:val="18"/>
                <w:szCs w:val="18"/>
              </w:rPr>
              <w:t>q.shortest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path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 Working.</w:t>
            </w:r>
          </w:p>
        </w:tc>
      </w:tr>
      <w:tr w:rsidR="006D3C31" w14:paraId="0033C8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D11E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02572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execute_cypher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95893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7CC8A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B71E" w14:textId="77777777" w:rsidR="006D3C31" w:rsidRDefault="00000000">
            <w:r>
              <w:rPr>
                <w:sz w:val="18"/>
                <w:szCs w:val="18"/>
              </w:rPr>
              <w:t>Read-only Cypher with write-clause rejection regex. Working.</w:t>
            </w:r>
          </w:p>
        </w:tc>
      </w:tr>
    </w:tbl>
    <w:p w14:paraId="5D913F60" w14:textId="77777777" w:rsidR="006D3C31" w:rsidRDefault="00000000">
      <w:pPr>
        <w:pStyle w:val="Heading2"/>
        <w:spacing w:after="120"/>
      </w:pPr>
      <w:bookmarkStart w:id="6" w:name="_Toc224500723"/>
      <w:r>
        <w:t>Category 2: API Intelligence (3 tools)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"/>
        <w:gridCol w:w="2597"/>
        <w:gridCol w:w="1210"/>
        <w:gridCol w:w="897"/>
        <w:gridCol w:w="4163"/>
      </w:tblGrid>
      <w:tr w:rsidR="006D3C31" w14:paraId="062BB2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3838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E8540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AB7FA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0AF7C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914B1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77E0ED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71A9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3FEE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query_api_function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57A5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01AD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0E2F" w14:textId="77777777" w:rsidR="006D3C31" w:rsidRDefault="00000000">
            <w:r>
              <w:rPr>
                <w:sz w:val="18"/>
                <w:szCs w:val="18"/>
              </w:rPr>
              <w:t>Enriched function lookup via KG. Working with fuzzy matching.</w:t>
            </w:r>
          </w:p>
        </w:tc>
      </w:tr>
      <w:tr w:rsidR="006D3C31" w14:paraId="6F3C1C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CB72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83FF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get_struct_definition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58E39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E1094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B896" w14:textId="77777777" w:rsidR="006D3C31" w:rsidRDefault="00000000">
            <w:r>
              <w:rPr>
                <w:sz w:val="18"/>
                <w:szCs w:val="18"/>
              </w:rPr>
              <w:t xml:space="preserve">Works but named wrong per spec (should be </w:t>
            </w:r>
            <w:proofErr w:type="spellStart"/>
            <w:r>
              <w:rPr>
                <w:sz w:val="18"/>
                <w:szCs w:val="18"/>
              </w:rPr>
              <w:t>get_type_definition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6D3C31" w14:paraId="36FA9D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05D6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D5C1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generate_struct_initialization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8466C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27A12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E068" w14:textId="77777777" w:rsidR="006D3C31" w:rsidRDefault="00000000">
            <w:r w:rsidRPr="00064923">
              <w:rPr>
                <w:sz w:val="18"/>
                <w:szCs w:val="18"/>
                <w:lang w:val="de-DE"/>
              </w:rPr>
              <w:t xml:space="preserve">C code generation from KG defaults. </w:t>
            </w:r>
            <w:r>
              <w:rPr>
                <w:sz w:val="18"/>
                <w:szCs w:val="18"/>
              </w:rPr>
              <w:t>Named wrong per spec.</w:t>
            </w:r>
          </w:p>
        </w:tc>
      </w:tr>
    </w:tbl>
    <w:p w14:paraId="4775EF15" w14:textId="77777777" w:rsidR="006D3C31" w:rsidRDefault="00000000">
      <w:pPr>
        <w:pStyle w:val="Heading2"/>
        <w:spacing w:after="120"/>
      </w:pPr>
      <w:bookmarkStart w:id="7" w:name="_Toc224500724"/>
      <w:r>
        <w:t>Category 3: Dependency Analysis (3 tools)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597"/>
        <w:gridCol w:w="1210"/>
        <w:gridCol w:w="898"/>
        <w:gridCol w:w="4159"/>
      </w:tblGrid>
      <w:tr w:rsidR="006D3C31" w14:paraId="160EB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D0F9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99DA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D1F48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D3E3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9749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2E4B0C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DF2BF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60AE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query_dependencies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BE23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3722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D4D7" w14:textId="77777777" w:rsidR="006D3C31" w:rsidRDefault="00000000">
            <w:r>
              <w:rPr>
                <w:sz w:val="18"/>
                <w:szCs w:val="18"/>
              </w:rPr>
              <w:t>Dependency resolution with topological ordering. Working.</w:t>
            </w:r>
          </w:p>
        </w:tc>
      </w:tr>
      <w:tr w:rsidR="006D3C31" w14:paraId="3A0D0D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B86E2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53A8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validate_api_usage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3FC7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96ED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CF94" w14:textId="77777777" w:rsidR="006D3C31" w:rsidRDefault="00000000">
            <w:r>
              <w:rPr>
                <w:sz w:val="18"/>
                <w:szCs w:val="18"/>
              </w:rPr>
              <w:t>Sequence validation against dependency graph. Working.</w:t>
            </w:r>
          </w:p>
        </w:tc>
      </w:tr>
      <w:tr w:rsidR="006D3C31" w14:paraId="3223D3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02C5B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55D4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detect_polling_requirements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39DC1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B2A1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A933" w14:textId="77777777" w:rsidR="006D3C31" w:rsidRDefault="00000000">
            <w:r>
              <w:rPr>
                <w:sz w:val="18"/>
                <w:szCs w:val="18"/>
              </w:rPr>
              <w:t>Function exists but relies on KG having polling metadata. Needs enrichment.</w:t>
            </w:r>
          </w:p>
        </w:tc>
      </w:tr>
    </w:tbl>
    <w:p w14:paraId="238079B9" w14:textId="77777777" w:rsidR="006D3C31" w:rsidRDefault="00000000">
      <w:pPr>
        <w:pStyle w:val="Heading2"/>
        <w:spacing w:after="120"/>
      </w:pPr>
      <w:bookmarkStart w:id="8" w:name="_Toc224500725"/>
      <w:r>
        <w:t>Category 4: Traceability (4 tools)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587"/>
        <w:gridCol w:w="1210"/>
        <w:gridCol w:w="898"/>
        <w:gridCol w:w="4168"/>
      </w:tblGrid>
      <w:tr w:rsidR="006D3C31" w14:paraId="3895C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6E6C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F242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C3B1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1E90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5C2B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7F0D64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ACCB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DE10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find_requirement_traces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B806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F781A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4095" w14:textId="77777777" w:rsidR="006D3C31" w:rsidRDefault="00000000">
            <w:r>
              <w:rPr>
                <w:sz w:val="18"/>
                <w:szCs w:val="18"/>
              </w:rPr>
              <w:t>V-Model chain traversal. Working.</w:t>
            </w:r>
          </w:p>
        </w:tc>
      </w:tr>
      <w:tr w:rsidR="006D3C31" w14:paraId="4238C0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0A552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0ABD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build_traceability_matrix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C73B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02B7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100D" w14:textId="77777777" w:rsidR="006D3C31" w:rsidRDefault="00000000">
            <w:r>
              <w:rPr>
                <w:sz w:val="18"/>
                <w:szCs w:val="18"/>
              </w:rPr>
              <w:t>Basic matrix but CSV/HTML output formats not implemented.</w:t>
            </w:r>
          </w:p>
        </w:tc>
      </w:tr>
      <w:tr w:rsidR="006D3C31" w14:paraId="0F095B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344C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17C9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find_coverage_gaps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A3B22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B5B46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50B1" w14:textId="77777777" w:rsidR="006D3C31" w:rsidRDefault="00000000">
            <w:r>
              <w:rPr>
                <w:sz w:val="18"/>
                <w:szCs w:val="18"/>
              </w:rPr>
              <w:t>Finds orphan requirements and unverified items. Working.</w:t>
            </w:r>
          </w:p>
        </w:tc>
      </w:tr>
      <w:tr w:rsidR="006D3C31" w14:paraId="6CC252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AA989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E88E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analyze_hw_sw_links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445C3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09D4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E881" w14:textId="77777777" w:rsidR="006D3C31" w:rsidRDefault="00000000">
            <w:r>
              <w:rPr>
                <w:sz w:val="18"/>
                <w:szCs w:val="18"/>
              </w:rPr>
              <w:t>Basic HW node search but undocumented access detection limited.</w:t>
            </w:r>
          </w:p>
        </w:tc>
      </w:tr>
    </w:tbl>
    <w:p w14:paraId="75D8C80B" w14:textId="77777777" w:rsidR="006D3C31" w:rsidRDefault="00000000">
      <w:pPr>
        <w:pStyle w:val="Heading2"/>
        <w:spacing w:after="120"/>
      </w:pPr>
      <w:bookmarkStart w:id="9" w:name="_Toc224500726"/>
      <w:r>
        <w:t>Category 5: Ingestion Pipeline (4 Admin tools)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1100"/>
        <w:gridCol w:w="900"/>
        <w:gridCol w:w="4260"/>
      </w:tblGrid>
      <w:tr w:rsidR="006D3C31" w14:paraId="083EDA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F3F11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32665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EBDF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9BB86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C0B00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131639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7EAC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7610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ingest_file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F4BE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E7F3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47B1" w14:textId="77777777" w:rsidR="006D3C31" w:rsidRDefault="00000000">
            <w:r>
              <w:rPr>
                <w:sz w:val="18"/>
                <w:szCs w:val="18"/>
              </w:rPr>
              <w:t>Parses files but KG write is TODO. Logs PLACEHOLDER.</w:t>
            </w:r>
          </w:p>
        </w:tc>
      </w:tr>
      <w:tr w:rsidR="006D3C31" w14:paraId="08FB9B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3D70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C396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ingest_module_from_repo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196D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72C75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77BE" w14:textId="77777777" w:rsidR="006D3C31" w:rsidRDefault="00000000">
            <w:r>
              <w:rPr>
                <w:sz w:val="18"/>
                <w:szCs w:val="18"/>
              </w:rPr>
              <w:t>Returns placeholder JSON. No actual ingestion.</w:t>
            </w:r>
          </w:p>
        </w:tc>
      </w:tr>
      <w:tr w:rsidR="006D3C31" w14:paraId="74F252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D0FA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E7ED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batch_ingest_modules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5886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FD5F5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0A92" w14:textId="77777777" w:rsidR="006D3C31" w:rsidRDefault="00000000">
            <w:r>
              <w:rPr>
                <w:sz w:val="18"/>
                <w:szCs w:val="18"/>
              </w:rPr>
              <w:t>Returns placeholder JSON. No actual ingestion.</w:t>
            </w:r>
          </w:p>
        </w:tc>
      </w:tr>
      <w:tr w:rsidR="006D3C31" w14:paraId="42366C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6764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17CE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ingest_repository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27AE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222FE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2984" w14:textId="77777777" w:rsidR="006D3C31" w:rsidRDefault="00000000">
            <w:r>
              <w:rPr>
                <w:sz w:val="18"/>
                <w:szCs w:val="18"/>
              </w:rPr>
              <w:t>Returns placeholder JSON. No actual ingestion.</w:t>
            </w:r>
          </w:p>
        </w:tc>
      </w:tr>
    </w:tbl>
    <w:p w14:paraId="3CDE9975" w14:textId="77777777" w:rsidR="006D3C31" w:rsidRDefault="00000000">
      <w:pPr>
        <w:pStyle w:val="Heading2"/>
        <w:spacing w:after="120"/>
      </w:pPr>
      <w:bookmarkStart w:id="10" w:name="_Toc224500727"/>
      <w:r>
        <w:t>Category 6: Memory &amp; Context (5 tools)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567"/>
        <w:gridCol w:w="1210"/>
        <w:gridCol w:w="889"/>
        <w:gridCol w:w="4197"/>
      </w:tblGrid>
      <w:tr w:rsidR="006D3C31" w14:paraId="22B56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2002F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ED61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8811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C83F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EB16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126A96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44211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548E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session_start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37EE9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89ABF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4CA7" w14:textId="77777777" w:rsidR="006D3C31" w:rsidRDefault="00000000">
            <w:r>
              <w:rPr>
                <w:sz w:val="18"/>
                <w:szCs w:val="18"/>
              </w:rPr>
              <w:t xml:space="preserve">Delegates to </w:t>
            </w:r>
            <w:proofErr w:type="spellStart"/>
            <w:r>
              <w:rPr>
                <w:sz w:val="18"/>
                <w:szCs w:val="18"/>
              </w:rPr>
              <w:t>WorkingMemoryManager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InMemoryBackend</w:t>
            </w:r>
            <w:proofErr w:type="spellEnd"/>
            <w:r>
              <w:rPr>
                <w:sz w:val="18"/>
                <w:szCs w:val="18"/>
              </w:rPr>
              <w:t xml:space="preserve"> working.</w:t>
            </w:r>
          </w:p>
        </w:tc>
      </w:tr>
      <w:tr w:rsidR="006D3C31" w14:paraId="2AD9CC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CC2D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90BF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session_store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C447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D048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10A0" w14:textId="77777777" w:rsidR="006D3C31" w:rsidRDefault="00000000">
            <w:r>
              <w:rPr>
                <w:sz w:val="18"/>
                <w:szCs w:val="18"/>
              </w:rPr>
              <w:t>Key-value store in session. Working.</w:t>
            </w:r>
          </w:p>
        </w:tc>
      </w:tr>
      <w:tr w:rsidR="006D3C31" w14:paraId="2DBEF1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66DA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579D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session_retrieve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51880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9AC42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3DF1" w14:textId="77777777" w:rsidR="006D3C31" w:rsidRDefault="00000000">
            <w:r>
              <w:rPr>
                <w:sz w:val="18"/>
                <w:szCs w:val="18"/>
              </w:rPr>
              <w:t>Key-value retrieval. Working.</w:t>
            </w:r>
          </w:p>
        </w:tc>
      </w:tr>
      <w:tr w:rsidR="006D3C31" w14:paraId="790491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FEF6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BDFD5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build_context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6DE9F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5759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C626" w14:textId="77777777" w:rsidR="006D3C31" w:rsidRDefault="00000000">
            <w:r>
              <w:rPr>
                <w:sz w:val="18"/>
                <w:szCs w:val="18"/>
              </w:rPr>
              <w:t>Token-budget assembly exists but Memory Layer selection logic (the 'librarian' that picks optimal subset from 100+ docs) is not fully wired.</w:t>
            </w:r>
          </w:p>
        </w:tc>
      </w:tr>
      <w:tr w:rsidR="006D3C31" w14:paraId="0B7644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D7D2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75D2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session_end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7CDA9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9941A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7CC4" w14:textId="77777777" w:rsidR="006D3C31" w:rsidRDefault="00000000">
            <w:r>
              <w:rPr>
                <w:sz w:val="18"/>
                <w:szCs w:val="18"/>
              </w:rPr>
              <w:t>Session close with audit trail. Working.</w:t>
            </w:r>
          </w:p>
        </w:tc>
      </w:tr>
    </w:tbl>
    <w:p w14:paraId="532C89B4" w14:textId="77777777" w:rsidR="006D3C31" w:rsidRDefault="00000000">
      <w:pPr>
        <w:pStyle w:val="Heading2"/>
        <w:spacing w:after="120"/>
      </w:pPr>
      <w:bookmarkStart w:id="11" w:name="_Toc224500728"/>
      <w:r>
        <w:t>Category 7: Cache Management (4 tools)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589"/>
        <w:gridCol w:w="1210"/>
        <w:gridCol w:w="898"/>
        <w:gridCol w:w="4166"/>
      </w:tblGrid>
      <w:tr w:rsidR="006D3C31" w14:paraId="39F4D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9262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BAB31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35EBB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DCF0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B516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2FCE2C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49F7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2F3F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cache_get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C454C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B6FE8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D9BE" w14:textId="77777777" w:rsidR="006D3C31" w:rsidRDefault="00000000">
            <w:r>
              <w:rPr>
                <w:sz w:val="18"/>
                <w:szCs w:val="18"/>
              </w:rPr>
              <w:t xml:space="preserve">Uses plain Python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, not Redis semantic cache. No embedding-based similarity.</w:t>
            </w:r>
          </w:p>
        </w:tc>
      </w:tr>
      <w:tr w:rsidR="006D3C31" w14:paraId="06F1C5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B354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69F2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cache_stats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626E1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67E5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9415" w14:textId="77777777" w:rsidR="006D3C31" w:rsidRDefault="00000000">
            <w:r>
              <w:rPr>
                <w:sz w:val="18"/>
                <w:szCs w:val="18"/>
              </w:rPr>
              <w:t>Returns hardcoded 0.0 hit rates. No real metrics.</w:t>
            </w:r>
          </w:p>
        </w:tc>
      </w:tr>
      <w:tr w:rsidR="006D3C31" w14:paraId="53457B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38000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447C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cache_invalidate_module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A23A4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EED8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AB02" w14:textId="77777777" w:rsidR="006D3C31" w:rsidRDefault="00000000">
            <w:r>
              <w:rPr>
                <w:sz w:val="18"/>
                <w:szCs w:val="18"/>
              </w:rPr>
              <w:t xml:space="preserve">String matching on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keys, not proper module-scoped invalidation.</w:t>
            </w:r>
          </w:p>
        </w:tc>
      </w:tr>
      <w:tr w:rsidR="006D3C31" w14:paraId="56B7D4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0116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96E87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cache_clear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FA19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46EBF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4ACF" w14:textId="77777777" w:rsidR="006D3C31" w:rsidRDefault="00000000">
            <w:r>
              <w:rPr>
                <w:sz w:val="18"/>
                <w:szCs w:val="18"/>
              </w:rPr>
              <w:t xml:space="preserve">Clears the in-memory </w:t>
            </w:r>
            <w:proofErr w:type="spellStart"/>
            <w:r>
              <w:rPr>
                <w:sz w:val="18"/>
                <w:szCs w:val="18"/>
              </w:rPr>
              <w:t>dicts</w:t>
            </w:r>
            <w:proofErr w:type="spellEnd"/>
            <w:r>
              <w:rPr>
                <w:sz w:val="18"/>
                <w:szCs w:val="18"/>
              </w:rPr>
              <w:t>. Works for current stub.</w:t>
            </w:r>
          </w:p>
        </w:tc>
      </w:tr>
    </w:tbl>
    <w:p w14:paraId="6563AC8C" w14:textId="77777777" w:rsidR="006D3C31" w:rsidRDefault="00000000">
      <w:pPr>
        <w:pStyle w:val="Heading2"/>
        <w:spacing w:after="120"/>
      </w:pPr>
      <w:bookmarkStart w:id="12" w:name="_Toc224500729"/>
      <w:r>
        <w:t>Category 8: Feedback &amp; Learning (4 tools)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1100"/>
        <w:gridCol w:w="900"/>
        <w:gridCol w:w="4260"/>
      </w:tblGrid>
      <w:tr w:rsidR="006D3C31" w14:paraId="51906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7530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95B9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F812C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39D8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EA89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3935DB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E4F3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FEA3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submit_human_feedback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7B48B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5FFC2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5EFC" w14:textId="77777777" w:rsidR="006D3C31" w:rsidRDefault="00000000">
            <w:r>
              <w:rPr>
                <w:sz w:val="18"/>
                <w:szCs w:val="18"/>
              </w:rPr>
              <w:t>Stores in memory dict. Not persisted to Neo4j/SQLite. Learning loop broken.</w:t>
            </w:r>
          </w:p>
        </w:tc>
      </w:tr>
      <w:tr w:rsidR="006D3C31" w14:paraId="275C3E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14FE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3D65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get_learning_metrics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45D3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48C57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B388" w14:textId="77777777" w:rsidR="006D3C31" w:rsidRDefault="00000000">
            <w:r>
              <w:rPr>
                <w:sz w:val="18"/>
                <w:szCs w:val="18"/>
              </w:rPr>
              <w:t>Returns basic counts from in-memory dict. No real ML metrics.</w:t>
            </w:r>
          </w:p>
        </w:tc>
      </w:tr>
      <w:tr w:rsidR="006D3C31" w14:paraId="047FA9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42C5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3896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get_failure_patterns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B51A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5B6B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01D3" w14:textId="77777777" w:rsidR="006D3C31" w:rsidRDefault="00000000">
            <w:r>
              <w:rPr>
                <w:sz w:val="18"/>
                <w:szCs w:val="18"/>
              </w:rPr>
              <w:t>Returns empty list. No failure pattern analysis implemented.</w:t>
            </w:r>
          </w:p>
        </w:tc>
      </w:tr>
      <w:tr w:rsidR="006D3C31" w14:paraId="73CAE1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6102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5F06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process_results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6D2B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CFC8" w14:textId="77777777" w:rsidR="006D3C31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F83B" w14:textId="77777777" w:rsidR="006D3C31" w:rsidRDefault="00000000">
            <w:r>
              <w:rPr>
                <w:sz w:val="18"/>
                <w:szCs w:val="18"/>
              </w:rPr>
              <w:t>Logs PLACEHOLDER. VP/</w:t>
            </w:r>
            <w:proofErr w:type="spellStart"/>
            <w:r>
              <w:rPr>
                <w:sz w:val="18"/>
                <w:szCs w:val="18"/>
              </w:rPr>
              <w:t>Polyspace</w:t>
            </w:r>
            <w:proofErr w:type="spellEnd"/>
            <w:r>
              <w:rPr>
                <w:sz w:val="18"/>
                <w:szCs w:val="18"/>
              </w:rPr>
              <w:t>/JUnit parsing not wired.</w:t>
            </w:r>
          </w:p>
        </w:tc>
      </w:tr>
    </w:tbl>
    <w:p w14:paraId="494169F1" w14:textId="77777777" w:rsidR="006D3C31" w:rsidRDefault="00000000">
      <w:pPr>
        <w:pStyle w:val="Heading2"/>
        <w:spacing w:after="120"/>
      </w:pPr>
      <w:bookmarkStart w:id="13" w:name="_Toc224500730"/>
      <w:r>
        <w:t>Category 9: Review Gate (4 tools)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587"/>
        <w:gridCol w:w="1210"/>
        <w:gridCol w:w="898"/>
        <w:gridCol w:w="4168"/>
      </w:tblGrid>
      <w:tr w:rsidR="006D3C31" w14:paraId="633E1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1B30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FC11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0D4B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A60D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1638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022C9D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ABA47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14A8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evaluate_confidence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A22DC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23BE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1759" w14:textId="77777777" w:rsidR="006D3C31" w:rsidRDefault="00000000">
            <w:r>
              <w:rPr>
                <w:sz w:val="18"/>
                <w:szCs w:val="18"/>
              </w:rPr>
              <w:t>Deterministic formula with quality/risk signals. Working per spec.</w:t>
            </w:r>
          </w:p>
        </w:tc>
      </w:tr>
      <w:tr w:rsidR="006D3C31" w14:paraId="67094B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9E8DE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3929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complete_review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A050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2A7B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8892" w14:textId="77777777" w:rsidR="006D3C31" w:rsidRDefault="00000000">
            <w:r>
              <w:rPr>
                <w:sz w:val="18"/>
                <w:szCs w:val="18"/>
              </w:rPr>
              <w:t>Stores in memory dict. No persistence.</w:t>
            </w:r>
          </w:p>
        </w:tc>
      </w:tr>
      <w:tr w:rsidR="006D3C31" w14:paraId="1A2054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7CED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7AF2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override_review_routing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47080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CF7D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EB50" w14:textId="77777777" w:rsidR="006D3C31" w:rsidRDefault="00000000">
            <w:r>
              <w:rPr>
                <w:sz w:val="18"/>
                <w:szCs w:val="18"/>
              </w:rPr>
              <w:t>Stores override. No analytics on overrides.</w:t>
            </w:r>
          </w:p>
        </w:tc>
      </w:tr>
      <w:tr w:rsidR="006D3C31" w14:paraId="6B3F7D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7BE6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0D82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get_review_analytics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FDBA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D00A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F90E" w14:textId="77777777" w:rsidR="006D3C31" w:rsidRDefault="00000000">
            <w:r>
              <w:rPr>
                <w:sz w:val="18"/>
                <w:szCs w:val="18"/>
              </w:rPr>
              <w:t xml:space="preserve">Returns basic counts from in-memory </w:t>
            </w:r>
            <w:proofErr w:type="spellStart"/>
            <w:r>
              <w:rPr>
                <w:sz w:val="18"/>
                <w:szCs w:val="18"/>
              </w:rPr>
              <w:t>dicts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DC73B22" w14:textId="77777777" w:rsidR="006D3C31" w:rsidRDefault="00000000">
      <w:pPr>
        <w:pStyle w:val="Heading2"/>
        <w:spacing w:after="120"/>
      </w:pPr>
      <w:bookmarkStart w:id="14" w:name="_Toc224500731"/>
      <w:r>
        <w:t>Categories 10-13: Ontology, Observability, Visualization, Auth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588"/>
        <w:gridCol w:w="1210"/>
        <w:gridCol w:w="898"/>
        <w:gridCol w:w="4168"/>
      </w:tblGrid>
      <w:tr w:rsidR="006D3C31" w14:paraId="448E8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7D36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4762D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9C53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FF48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952E8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D3C31" w14:paraId="148E5B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452C8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86B0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list_ontology_profiles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0B72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D168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5713" w14:textId="77777777" w:rsidR="006D3C31" w:rsidRDefault="00000000">
            <w:r>
              <w:rPr>
                <w:sz w:val="18"/>
                <w:szCs w:val="18"/>
              </w:rPr>
              <w:t xml:space="preserve">Returns profiles from </w:t>
            </w:r>
            <w:proofErr w:type="spellStart"/>
            <w:proofErr w:type="gramStart"/>
            <w:r>
              <w:rPr>
                <w:sz w:val="18"/>
                <w:szCs w:val="18"/>
              </w:rPr>
              <w:t>ontology.yaml</w:t>
            </w:r>
            <w:proofErr w:type="spellEnd"/>
            <w:proofErr w:type="gramEnd"/>
            <w:r>
              <w:rPr>
                <w:sz w:val="18"/>
                <w:szCs w:val="18"/>
              </w:rPr>
              <w:t>. Working.</w:t>
            </w:r>
          </w:p>
        </w:tc>
      </w:tr>
      <w:tr w:rsidR="006D3C31" w14:paraId="203845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60CCE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13B3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get_ontology_schema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A434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E2134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9838" w14:textId="77777777" w:rsidR="006D3C31" w:rsidRDefault="00000000">
            <w:r>
              <w:rPr>
                <w:sz w:val="18"/>
                <w:szCs w:val="18"/>
              </w:rPr>
              <w:t>Schema + optional live stats. Working.</w:t>
            </w:r>
          </w:p>
        </w:tc>
      </w:tr>
      <w:tr w:rsidR="006D3C31" w14:paraId="269B5D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0F96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B280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validate_entity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BD81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1D201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6FE4" w14:textId="77777777" w:rsidR="006D3C31" w:rsidRDefault="00000000">
            <w:r>
              <w:rPr>
                <w:sz w:val="18"/>
                <w:szCs w:val="18"/>
              </w:rPr>
              <w:t>Logs PLACEHOLDER. No validation logic.</w:t>
            </w:r>
          </w:p>
        </w:tc>
      </w:tr>
      <w:tr w:rsidR="006D3C31" w14:paraId="6E8C94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0273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B864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get_ontology_compliance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D9A29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FBD4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9AD4" w14:textId="77777777" w:rsidR="006D3C31" w:rsidRDefault="00000000">
            <w:r>
              <w:rPr>
                <w:sz w:val="18"/>
                <w:szCs w:val="18"/>
              </w:rPr>
              <w:t>Logs PLACEHOLDER. No compliance checking.</w:t>
            </w:r>
          </w:p>
        </w:tc>
      </w:tr>
      <w:tr w:rsidR="006D3C31" w14:paraId="10C0A4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2D49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FECC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health_check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E9135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6177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E973" w14:textId="77777777" w:rsidR="006D3C31" w:rsidRDefault="00000000">
            <w:r>
              <w:rPr>
                <w:sz w:val="18"/>
                <w:szCs w:val="18"/>
              </w:rPr>
              <w:t xml:space="preserve">Checks Neo4j,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>, cache. Redis marked '</w:t>
            </w:r>
            <w:proofErr w:type="spellStart"/>
            <w:r>
              <w:rPr>
                <w:sz w:val="18"/>
                <w:szCs w:val="18"/>
              </w:rPr>
              <w:t>not_configured</w:t>
            </w:r>
            <w:proofErr w:type="spellEnd"/>
            <w:r>
              <w:rPr>
                <w:sz w:val="18"/>
                <w:szCs w:val="18"/>
              </w:rPr>
              <w:t>'.</w:t>
            </w:r>
          </w:p>
        </w:tc>
      </w:tr>
      <w:tr w:rsidR="006D3C31" w14:paraId="5192BA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CB6D6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07DB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get_graph_statistics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4DC7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9060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9ED9" w14:textId="77777777" w:rsidR="006D3C31" w:rsidRDefault="00000000">
            <w:r>
              <w:rPr>
                <w:sz w:val="18"/>
                <w:szCs w:val="18"/>
              </w:rPr>
              <w:t>Node/relationship counts from Neo4j. Working.</w:t>
            </w:r>
          </w:p>
        </w:tc>
      </w:tr>
      <w:tr w:rsidR="006D3C31" w14:paraId="1FC668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A1CF9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2E22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list_available_modules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4B89A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B526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5E67" w14:textId="77777777" w:rsidR="006D3C31" w:rsidRDefault="00000000">
            <w:r>
              <w:rPr>
                <w:sz w:val="18"/>
                <w:szCs w:val="18"/>
              </w:rPr>
              <w:t>Queries KG for known modules. Working.</w:t>
            </w:r>
          </w:p>
        </w:tc>
      </w:tr>
      <w:tr w:rsidR="006D3C31" w14:paraId="031478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9384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E2E0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get_distribution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A6DC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0695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78F8" w14:textId="77777777" w:rsidR="006D3C31" w:rsidRDefault="00000000">
            <w:r>
              <w:rPr>
                <w:sz w:val="18"/>
                <w:szCs w:val="18"/>
              </w:rPr>
              <w:t>Parametric distribution queries. Working.</w:t>
            </w:r>
          </w:p>
        </w:tc>
      </w:tr>
      <w:tr w:rsidR="006D3C31" w14:paraId="214858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AE05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D9B2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get_coverage_report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7761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D856D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817C" w14:textId="77777777" w:rsidR="006D3C31" w:rsidRDefault="00000000">
            <w:r>
              <w:rPr>
                <w:sz w:val="18"/>
                <w:szCs w:val="18"/>
              </w:rPr>
              <w:t>Basic report but not all coverage dimensions.</w:t>
            </w:r>
          </w:p>
        </w:tc>
      </w:tr>
      <w:tr w:rsidR="006D3C31" w14:paraId="41C55B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9DF47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A0A1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detect_communities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A0173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851F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E921" w14:textId="77777777" w:rsidR="006D3C31" w:rsidRDefault="00000000">
            <w:r>
              <w:rPr>
                <w:sz w:val="18"/>
                <w:szCs w:val="18"/>
              </w:rPr>
              <w:t>Returns placeholder. Louvain/Label Propagation not integrated.</w:t>
            </w:r>
          </w:p>
        </w:tc>
      </w:tr>
      <w:tr w:rsidR="006D3C31" w14:paraId="6962A2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72AA4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A9B9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visualize_subgraph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F75F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0D731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7148" w14:textId="77777777" w:rsidR="006D3C31" w:rsidRDefault="00000000">
            <w:r>
              <w:rPr>
                <w:sz w:val="18"/>
                <w:szCs w:val="18"/>
              </w:rPr>
              <w:t xml:space="preserve">Returns placeholder. </w:t>
            </w:r>
            <w:proofErr w:type="spellStart"/>
            <w:r>
              <w:rPr>
                <w:sz w:val="18"/>
                <w:szCs w:val="18"/>
              </w:rPr>
              <w:t>pyvis</w:t>
            </w:r>
            <w:proofErr w:type="spellEnd"/>
            <w:r>
              <w:rPr>
                <w:sz w:val="18"/>
                <w:szCs w:val="18"/>
              </w:rPr>
              <w:t xml:space="preserve"> rendering not wired.</w:t>
            </w:r>
          </w:p>
        </w:tc>
      </w:tr>
      <w:tr w:rsidR="006D3C31" w14:paraId="268A62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122D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0DF5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get_token_info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4007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2615" w14:textId="77777777" w:rsidR="006D3C31" w:rsidRDefault="00000000">
            <w:pPr>
              <w:jc w:val="center"/>
            </w:pPr>
            <w:r>
              <w:rPr>
                <w:b/>
                <w:bCs/>
                <w:color w:val="538135"/>
                <w:sz w:val="18"/>
                <w:szCs w:val="18"/>
              </w:rPr>
              <w:t>Low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CFCA" w14:textId="77777777" w:rsidR="006D3C31" w:rsidRDefault="00000000">
            <w:r>
              <w:rPr>
                <w:sz w:val="18"/>
                <w:szCs w:val="18"/>
              </w:rPr>
              <w:t>JWT decode and timing info. Working.</w:t>
            </w:r>
          </w:p>
        </w:tc>
      </w:tr>
      <w:tr w:rsidR="006D3C31" w14:paraId="591900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84AB4" w14:textId="77777777" w:rsidR="006D3C31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B53A" w14:textId="77777777" w:rsidR="006D3C31" w:rsidRDefault="00000000">
            <w:proofErr w:type="spellStart"/>
            <w:r>
              <w:rPr>
                <w:b/>
                <w:bCs/>
                <w:sz w:val="19"/>
                <w:szCs w:val="19"/>
              </w:rPr>
              <w:t>ensure_valid_token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36A1B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A6734" w14:textId="77777777" w:rsidR="006D3C31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5DDC2" w14:textId="77777777" w:rsidR="006D3C31" w:rsidRDefault="00000000">
            <w:r>
              <w:rPr>
                <w:sz w:val="18"/>
                <w:szCs w:val="18"/>
              </w:rPr>
              <w:t>Token refresh logic exists but env-var-only credential reading needs verification.</w:t>
            </w:r>
          </w:p>
        </w:tc>
      </w:tr>
    </w:tbl>
    <w:p w14:paraId="2F4310A1" w14:textId="77777777" w:rsidR="006D3C31" w:rsidRDefault="00000000">
      <w:r>
        <w:br w:type="page"/>
      </w:r>
    </w:p>
    <w:p w14:paraId="3AE1B679" w14:textId="77777777" w:rsidR="006D3C31" w:rsidRDefault="00000000">
      <w:pPr>
        <w:pStyle w:val="Heading1"/>
        <w:spacing w:before="240" w:after="120"/>
      </w:pPr>
      <w:bookmarkStart w:id="15" w:name="_Toc224500732"/>
      <w:r>
        <w:t>Architectural Gap Analysis</w:t>
      </w:r>
      <w:bookmarkEnd w:id="15"/>
    </w:p>
    <w:p w14:paraId="00220C77" w14:textId="77777777" w:rsidR="006D3C31" w:rsidRDefault="00000000">
      <w:pPr>
        <w:spacing w:after="120"/>
      </w:pPr>
      <w:r>
        <w:t>Key areas where the implementation diverges from the architecture described in the Developer Guide PPTX.</w:t>
      </w:r>
    </w:p>
    <w:p w14:paraId="3544CFCD" w14:textId="77777777" w:rsidR="006D3C31" w:rsidRDefault="00000000">
      <w:pPr>
        <w:pStyle w:val="Heading2"/>
        <w:spacing w:after="120"/>
      </w:pPr>
      <w:bookmarkStart w:id="16" w:name="_Toc224500733"/>
      <w:r>
        <w:t>Smart Cache: Architecture vs Reality</w:t>
      </w:r>
      <w:bookmarkEnd w:id="16"/>
    </w:p>
    <w:p w14:paraId="2BE4C983" w14:textId="77777777" w:rsidR="006D3C31" w:rsidRDefault="00000000">
      <w:pPr>
        <w:spacing w:after="100"/>
      </w:pPr>
      <w:r>
        <w:rPr>
          <w:b/>
          <w:bCs/>
        </w:rPr>
        <w:t xml:space="preserve">Architecture (Slide 6): </w:t>
      </w:r>
      <w:r>
        <w:t>Two-tier cache: LRU (exact match, 2500x faster, disk-persisted) + Semantic Cache (Redis-based, cosine similarity &gt;0.95, 40x faster). Expected 60% hit rate.</w:t>
      </w:r>
    </w:p>
    <w:p w14:paraId="031366E2" w14:textId="77777777" w:rsidR="006D3C31" w:rsidRDefault="00000000">
      <w:pPr>
        <w:spacing w:after="100"/>
      </w:pPr>
      <w:r>
        <w:rPr>
          <w:b/>
          <w:bCs/>
        </w:rPr>
        <w:t xml:space="preserve">Implementation: </w:t>
      </w:r>
      <w:r>
        <w:t xml:space="preserve">Two plain Python </w:t>
      </w:r>
      <w:proofErr w:type="spellStart"/>
      <w:r>
        <w:t>dicts</w:t>
      </w:r>
      <w:proofErr w:type="spellEnd"/>
      <w:r>
        <w:t xml:space="preserve"> (_</w:t>
      </w:r>
      <w:proofErr w:type="spellStart"/>
      <w:r>
        <w:t>lru_cache</w:t>
      </w:r>
      <w:proofErr w:type="spellEnd"/>
      <w:r>
        <w:t>, _</w:t>
      </w:r>
      <w:proofErr w:type="spellStart"/>
      <w:r>
        <w:t>semantic_cache</w:t>
      </w:r>
      <w:proofErr w:type="spellEnd"/>
      <w:r>
        <w:t xml:space="preserve">). No Redis. No embedding-based similarity. No disk persistence. No hit rate tracking. The GEST domain app has a separate </w:t>
      </w:r>
      <w:proofErr w:type="spellStart"/>
      <w:r>
        <w:t>HybridCache</w:t>
      </w:r>
      <w:proofErr w:type="spellEnd"/>
      <w:r>
        <w:t xml:space="preserve"> (LRU + SQLite) that is architecturally closer but is isolated in the GEST app, not shared via the MCP server.</w:t>
      </w:r>
    </w:p>
    <w:p w14:paraId="1A5E99BC" w14:textId="77777777" w:rsidR="006D3C31" w:rsidRDefault="00000000">
      <w:pPr>
        <w:spacing w:after="100"/>
      </w:pPr>
      <w:r>
        <w:rPr>
          <w:b/>
          <w:bCs/>
        </w:rPr>
        <w:t xml:space="preserve">Impact: </w:t>
      </w:r>
      <w:r>
        <w:t>Performance targets (2500x LRU, 40x semantic, 60% hit rate) are unachievable. Cost savings from cached LLM calls are unrealized.</w:t>
      </w:r>
    </w:p>
    <w:p w14:paraId="3A3C8C87" w14:textId="77777777" w:rsidR="006D3C31" w:rsidRDefault="00000000">
      <w:pPr>
        <w:pStyle w:val="Heading2"/>
        <w:spacing w:after="120"/>
      </w:pPr>
      <w:bookmarkStart w:id="17" w:name="_Toc224500734"/>
      <w:r>
        <w:t>Memory Layer: Selection Logic Gap</w:t>
      </w:r>
      <w:bookmarkEnd w:id="17"/>
    </w:p>
    <w:p w14:paraId="3FE7EF9C" w14:textId="77777777" w:rsidR="006D3C31" w:rsidRDefault="00000000">
      <w:pPr>
        <w:spacing w:after="100"/>
      </w:pPr>
      <w:r>
        <w:rPr>
          <w:b/>
          <w:bCs/>
        </w:rPr>
        <w:t xml:space="preserve">Architecture (Slide 7, 24): </w:t>
      </w:r>
      <w:r>
        <w:t>Memory Layer is the 'librarian' that selects the most relevant subset from 100+ RAG results to fit within 8000 tokens. Uses Node Sets for organization, auto-optimization (pruning, consolidation, prioritization).</w:t>
      </w:r>
    </w:p>
    <w:p w14:paraId="3FE001F9" w14:textId="77777777" w:rsidR="006D3C31" w:rsidRDefault="00000000">
      <w:pPr>
        <w:spacing w:after="100"/>
      </w:pPr>
      <w:r>
        <w:rPr>
          <w:b/>
          <w:bCs/>
        </w:rPr>
        <w:t xml:space="preserve">Implementation: </w:t>
      </w:r>
      <w:proofErr w:type="spellStart"/>
      <w:r>
        <w:t>WorkingMemoryManager</w:t>
      </w:r>
      <w:proofErr w:type="spellEnd"/>
      <w:r>
        <w:t xml:space="preserve"> handles session CRUD well (tested). But the critical 'librarian' selection logic in </w:t>
      </w:r>
      <w:proofErr w:type="spellStart"/>
      <w:r>
        <w:t>build_context</w:t>
      </w:r>
      <w:proofErr w:type="spellEnd"/>
      <w:r>
        <w:t xml:space="preserve"> is basic. Node Sets exist conceptually but the auto-optimization algorithms (pruning, consolidation) are not implemented. The Semantic Memory </w:t>
      </w:r>
      <w:proofErr w:type="spellStart"/>
      <w:r>
        <w:t>PatternStore</w:t>
      </w:r>
      <w:proofErr w:type="spellEnd"/>
      <w:r>
        <w:t xml:space="preserve"> and </w:t>
      </w:r>
      <w:proofErr w:type="spellStart"/>
      <w:r>
        <w:t>PatternIndex</w:t>
      </w:r>
      <w:proofErr w:type="spellEnd"/>
      <w:r>
        <w:t xml:space="preserve"> are implemented in Sprint 3 of </w:t>
      </w:r>
      <w:proofErr w:type="spellStart"/>
      <w:r>
        <w:t>MemoryLayer</w:t>
      </w:r>
      <w:proofErr w:type="spellEnd"/>
      <w:r>
        <w:t xml:space="preserve"> but not wired into the MCP server's </w:t>
      </w:r>
      <w:proofErr w:type="spellStart"/>
      <w:r>
        <w:t>build_context</w:t>
      </w:r>
      <w:proofErr w:type="spellEnd"/>
      <w:r>
        <w:t>.</w:t>
      </w:r>
    </w:p>
    <w:p w14:paraId="0FB8802E" w14:textId="77777777" w:rsidR="006D3C31" w:rsidRDefault="00000000">
      <w:pPr>
        <w:pStyle w:val="Heading2"/>
        <w:spacing w:after="120"/>
      </w:pPr>
      <w:bookmarkStart w:id="18" w:name="_Toc224500735"/>
      <w:r>
        <w:t>Continuous Learning Loop: Broken Chain</w:t>
      </w:r>
      <w:bookmarkEnd w:id="18"/>
    </w:p>
    <w:p w14:paraId="341A2C91" w14:textId="77777777" w:rsidR="006D3C31" w:rsidRDefault="00000000">
      <w:pPr>
        <w:spacing w:after="100"/>
      </w:pPr>
      <w:r>
        <w:rPr>
          <w:b/>
          <w:bCs/>
        </w:rPr>
        <w:t xml:space="preserve">Architecture (Slide 26): </w:t>
      </w:r>
      <w:r>
        <w:t>APPROVE stores approved patterns back into KG. REJECT records failure patterns. MODIFY captures corrections. All feed back into RAG retrieval, failure pattern matching, and confidence formula adjustment.</w:t>
      </w:r>
    </w:p>
    <w:p w14:paraId="6B2C97EE" w14:textId="77777777" w:rsidR="006D3C31" w:rsidRDefault="00000000">
      <w:pPr>
        <w:spacing w:after="100"/>
      </w:pPr>
      <w:r>
        <w:rPr>
          <w:b/>
          <w:bCs/>
        </w:rPr>
        <w:t xml:space="preserve">Implementation: </w:t>
      </w:r>
      <w:proofErr w:type="spellStart"/>
      <w:r>
        <w:t>submit_human_feedback</w:t>
      </w:r>
      <w:proofErr w:type="spellEnd"/>
      <w:r>
        <w:t xml:space="preserve"> writes to an in-memory dict. On APPROVE, no </w:t>
      </w:r>
      <w:proofErr w:type="spellStart"/>
      <w:r>
        <w:t>ApprovedPattern</w:t>
      </w:r>
      <w:proofErr w:type="spellEnd"/>
      <w:r>
        <w:t xml:space="preserve"> node is created in Neo4j, no vector embedding is stored. On REJECT, no </w:t>
      </w:r>
      <w:proofErr w:type="spellStart"/>
      <w:r>
        <w:t>FailurePattern</w:t>
      </w:r>
      <w:proofErr w:type="spellEnd"/>
      <w:r>
        <w:t xml:space="preserve"> node is created. Confidence formula weights are hardcoded and never adjusted. The learning loop that makes the system 'continuously better' does not exist yet.</w:t>
      </w:r>
    </w:p>
    <w:p w14:paraId="28CD7CD3" w14:textId="77777777" w:rsidR="006D3C31" w:rsidRDefault="00000000">
      <w:pPr>
        <w:pStyle w:val="Heading2"/>
        <w:spacing w:after="120"/>
      </w:pPr>
      <w:bookmarkStart w:id="19" w:name="_Toc224500736"/>
      <w:r>
        <w:t>Ingestion Pipeline: MCP Tools vs Standalone Scripts</w:t>
      </w:r>
      <w:bookmarkEnd w:id="19"/>
    </w:p>
    <w:p w14:paraId="6E3A6BC3" w14:textId="77777777" w:rsidR="006D3C31" w:rsidRDefault="00000000">
      <w:pPr>
        <w:spacing w:after="100"/>
      </w:pPr>
      <w:r>
        <w:rPr>
          <w:b/>
          <w:bCs/>
        </w:rPr>
        <w:t xml:space="preserve">Architecture (Slide 18): </w:t>
      </w:r>
      <w:r>
        <w:t xml:space="preserve">4 Admin tools for ingestion via MCP: </w:t>
      </w:r>
      <w:proofErr w:type="spellStart"/>
      <w:r>
        <w:t>ingest_file</w:t>
      </w:r>
      <w:proofErr w:type="spellEnd"/>
      <w:r>
        <w:t xml:space="preserve">, </w:t>
      </w:r>
      <w:proofErr w:type="spellStart"/>
      <w:r>
        <w:t>ingest_module_from_repo</w:t>
      </w:r>
      <w:proofErr w:type="spellEnd"/>
      <w:r>
        <w:t xml:space="preserve">, </w:t>
      </w:r>
      <w:proofErr w:type="spellStart"/>
      <w:r>
        <w:t>batch_ingest_modules</w:t>
      </w:r>
      <w:proofErr w:type="spellEnd"/>
      <w:r>
        <w:t xml:space="preserve">, </w:t>
      </w:r>
      <w:proofErr w:type="spellStart"/>
      <w:r>
        <w:t>ingest_repository</w:t>
      </w:r>
      <w:proofErr w:type="spellEnd"/>
      <w:r>
        <w:t>.</w:t>
      </w:r>
    </w:p>
    <w:p w14:paraId="5245121F" w14:textId="77777777" w:rsidR="006D3C31" w:rsidRDefault="00000000">
      <w:pPr>
        <w:spacing w:after="100"/>
      </w:pPr>
      <w:r>
        <w:rPr>
          <w:b/>
          <w:bCs/>
        </w:rPr>
        <w:t xml:space="preserve">Implementation: </w:t>
      </w:r>
      <w:r>
        <w:t xml:space="preserve">The MCP tool stubs exist but return PLACEHOLDER. Meanwhile, the actual ingestion logic lives in standalone scripts under </w:t>
      </w:r>
      <w:proofErr w:type="spellStart"/>
      <w:r>
        <w:t>Src</w:t>
      </w:r>
      <w:proofErr w:type="spellEnd"/>
      <w:r>
        <w:t>/</w:t>
      </w:r>
      <w:proofErr w:type="spellStart"/>
      <w:r>
        <w:t>HybridRAG</w:t>
      </w:r>
      <w:proofErr w:type="spellEnd"/>
      <w:r>
        <w:t xml:space="preserve">/code/ (build_knowledge_graph.py, swa_ingestion.py, rag_ingestion.py) and </w:t>
      </w:r>
      <w:proofErr w:type="spellStart"/>
      <w:r>
        <w:t>Src</w:t>
      </w:r>
      <w:proofErr w:type="spellEnd"/>
      <w:r>
        <w:t>/</w:t>
      </w:r>
      <w:proofErr w:type="spellStart"/>
      <w:r>
        <w:t>IngestionPipeline</w:t>
      </w:r>
      <w:proofErr w:type="spellEnd"/>
      <w:r>
        <w:t>/. These work but are not callable via MCP. The gap is that the MCP tools need to invoke these existing scripts internally.</w:t>
      </w:r>
    </w:p>
    <w:p w14:paraId="3ED519E3" w14:textId="77777777" w:rsidR="006D3C31" w:rsidRDefault="00000000">
      <w:pPr>
        <w:pStyle w:val="Heading2"/>
        <w:spacing w:after="120"/>
      </w:pPr>
      <w:bookmarkStart w:id="20" w:name="_Toc224500737"/>
      <w:r>
        <w:t>Multi-Tenant Isolation: Incomplete</w:t>
      </w:r>
      <w:bookmarkEnd w:id="20"/>
    </w:p>
    <w:p w14:paraId="104EDF27" w14:textId="77777777" w:rsidR="006D3C31" w:rsidRDefault="00000000">
      <w:pPr>
        <w:spacing w:after="100"/>
      </w:pPr>
      <w:r>
        <w:rPr>
          <w:b/>
          <w:bCs/>
        </w:rPr>
        <w:t xml:space="preserve">Architecture (Slide 27, 30): </w:t>
      </w:r>
      <w:proofErr w:type="spellStart"/>
      <w:r>
        <w:t>workspace_id</w:t>
      </w:r>
      <w:proofErr w:type="spellEnd"/>
      <w:r>
        <w:t xml:space="preserve"> parameter on all tools. Dedicated Neo4j + </w:t>
      </w:r>
      <w:proofErr w:type="spellStart"/>
      <w:r>
        <w:t>Qdrant</w:t>
      </w:r>
      <w:proofErr w:type="spellEnd"/>
      <w:r>
        <w:t xml:space="preserve"> per product. Cache and session data </w:t>
      </w:r>
      <w:proofErr w:type="gramStart"/>
      <w:r>
        <w:t>workspace-scoped</w:t>
      </w:r>
      <w:proofErr w:type="gramEnd"/>
      <w:r>
        <w:t>.</w:t>
      </w:r>
    </w:p>
    <w:p w14:paraId="3CD38BCC" w14:textId="77777777" w:rsidR="006D3C31" w:rsidRDefault="00000000">
      <w:pPr>
        <w:spacing w:after="100"/>
      </w:pPr>
      <w:r>
        <w:rPr>
          <w:b/>
          <w:bCs/>
        </w:rPr>
        <w:t xml:space="preserve">Implementation: </w:t>
      </w:r>
      <w:proofErr w:type="spellStart"/>
      <w:r>
        <w:t>workspace_id</w:t>
      </w:r>
      <w:proofErr w:type="spellEnd"/>
      <w:r>
        <w:t xml:space="preserve"> parameter is accepted by most tools and passed as 'profile' to _</w:t>
      </w:r>
      <w:proofErr w:type="spellStart"/>
      <w:r>
        <w:t>get_</w:t>
      </w:r>
      <w:proofErr w:type="gramStart"/>
      <w:r>
        <w:t>querier</w:t>
      </w:r>
      <w:proofErr w:type="spellEnd"/>
      <w:r>
        <w:t>(</w:t>
      </w:r>
      <w:proofErr w:type="gramEnd"/>
      <w:r>
        <w:t>). Neo4j supports profiles (</w:t>
      </w:r>
      <w:proofErr w:type="spellStart"/>
      <w:r>
        <w:t>illd</w:t>
      </w:r>
      <w:proofErr w:type="spellEnd"/>
      <w:r>
        <w:t xml:space="preserve">, </w:t>
      </w:r>
      <w:proofErr w:type="spellStart"/>
      <w:r>
        <w:t>mcal</w:t>
      </w:r>
      <w:proofErr w:type="spellEnd"/>
      <w:r>
        <w:t xml:space="preserve"> databases). But </w:t>
      </w:r>
      <w:proofErr w:type="spellStart"/>
      <w:r>
        <w:t>ChromaDB</w:t>
      </w:r>
      <w:proofErr w:type="spellEnd"/>
      <w:r>
        <w:t xml:space="preserve"> collections are workspace-prefixed only in some places. The in-memory cache </w:t>
      </w:r>
      <w:proofErr w:type="spellStart"/>
      <w:r>
        <w:t>dicts</w:t>
      </w:r>
      <w:proofErr w:type="spellEnd"/>
      <w:r>
        <w:t xml:space="preserve"> are global, not workspace-scoped. Redis sessions would be workspace-scoped if Redis were integrated.</w:t>
      </w:r>
    </w:p>
    <w:p w14:paraId="1AA6E688" w14:textId="77777777" w:rsidR="006D3C31" w:rsidRDefault="00000000">
      <w:pPr>
        <w:pStyle w:val="Heading2"/>
        <w:spacing w:after="120"/>
      </w:pPr>
      <w:bookmarkStart w:id="21" w:name="_Toc224500738"/>
      <w:r>
        <w:t>ASPICE Observability: Partial</w:t>
      </w:r>
      <w:bookmarkEnd w:id="21"/>
    </w:p>
    <w:p w14:paraId="0FE6A595" w14:textId="77777777" w:rsidR="006D3C31" w:rsidRDefault="00000000">
      <w:pPr>
        <w:spacing w:after="100"/>
      </w:pPr>
      <w:r>
        <w:rPr>
          <w:b/>
          <w:bCs/>
        </w:rPr>
        <w:t xml:space="preserve">Architecture (Slide 9): </w:t>
      </w:r>
      <w:r>
        <w:t>Complete audit trail: Prompt logging, response archive, model registry (</w:t>
      </w:r>
      <w:proofErr w:type="spellStart"/>
      <w:r>
        <w:t>MLflow</w:t>
      </w:r>
      <w:proofErr w:type="spellEnd"/>
      <w:r>
        <w:t>), review evidence store.</w:t>
      </w:r>
    </w:p>
    <w:p w14:paraId="1E6B051F" w14:textId="77777777" w:rsidR="006D3C31" w:rsidRDefault="00000000">
      <w:pPr>
        <w:spacing w:after="100"/>
      </w:pPr>
      <w:r>
        <w:rPr>
          <w:b/>
          <w:bCs/>
        </w:rPr>
        <w:t xml:space="preserve">Implementation: </w:t>
      </w:r>
      <w:r>
        <w:t xml:space="preserve">Prompt logging and response archiving are not implemented. No </w:t>
      </w:r>
      <w:proofErr w:type="spellStart"/>
      <w:r>
        <w:t>MLflow</w:t>
      </w:r>
      <w:proofErr w:type="spellEnd"/>
      <w:r>
        <w:t xml:space="preserve"> integration. Review evidence is in-memory only. The </w:t>
      </w:r>
      <w:proofErr w:type="spellStart"/>
      <w:r>
        <w:t>session_end</w:t>
      </w:r>
      <w:proofErr w:type="spellEnd"/>
      <w:r>
        <w:t xml:space="preserve"> tool has </w:t>
      </w:r>
      <w:proofErr w:type="spellStart"/>
      <w:r>
        <w:t>persist_audit</w:t>
      </w:r>
      <w:proofErr w:type="spellEnd"/>
      <w:r>
        <w:t xml:space="preserve"> </w:t>
      </w:r>
      <w:proofErr w:type="gramStart"/>
      <w:r>
        <w:t>parameter</w:t>
      </w:r>
      <w:proofErr w:type="gramEnd"/>
      <w:r>
        <w:t xml:space="preserve"> but the actual persistence target (SQLite provenance store) is not wired.</w:t>
      </w:r>
    </w:p>
    <w:p w14:paraId="0AB02E63" w14:textId="77777777" w:rsidR="006D3C31" w:rsidRDefault="00000000">
      <w:r>
        <w:br w:type="page"/>
      </w:r>
    </w:p>
    <w:p w14:paraId="23F04151" w14:textId="77777777" w:rsidR="006D3C31" w:rsidRDefault="00000000">
      <w:pPr>
        <w:pStyle w:val="Heading1"/>
        <w:spacing w:before="240" w:after="120"/>
      </w:pPr>
      <w:bookmarkStart w:id="22" w:name="_Toc224500739"/>
      <w:r>
        <w:t>Recommendations for Production Readiness</w:t>
      </w:r>
      <w:bookmarkEnd w:id="22"/>
    </w:p>
    <w:p w14:paraId="5306807D" w14:textId="77777777" w:rsidR="006D3C31" w:rsidRDefault="00000000">
      <w:pPr>
        <w:pStyle w:val="Heading2"/>
        <w:spacing w:after="120"/>
      </w:pPr>
      <w:bookmarkStart w:id="23" w:name="_Toc224500740"/>
      <w:r>
        <w:t>Priority 1: Security (Must Fix)</w:t>
      </w:r>
      <w:bookmarkEnd w:id="23"/>
    </w:p>
    <w:p w14:paraId="3B7C20DD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Enable Cerbos authorization: Uncomment _</w:t>
      </w:r>
      <w:proofErr w:type="gramStart"/>
      <w:r>
        <w:rPr>
          <w:sz w:val="21"/>
          <w:szCs w:val="21"/>
        </w:rPr>
        <w:t>authorize(</w:t>
      </w:r>
      <w:proofErr w:type="gramEnd"/>
      <w:r>
        <w:rPr>
          <w:sz w:val="21"/>
          <w:szCs w:val="21"/>
        </w:rPr>
        <w:t>) logic and enforce the 3-tier access model. This is the most critical gap for any production deployment.</w:t>
      </w:r>
    </w:p>
    <w:p w14:paraId="240595E1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Remove hardcoded credentials from all test scripts. Use environment variables or a secrets manager.</w:t>
      </w:r>
    </w:p>
    <w:p w14:paraId="0553992E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Implement rate limiting on the MCP HTTP endpoint to prevent abuse.</w:t>
      </w:r>
    </w:p>
    <w:p w14:paraId="73283547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 input validation/sanitization on all tool parameters (currently minimal).</w:t>
      </w:r>
    </w:p>
    <w:p w14:paraId="6890CE24" w14:textId="77777777" w:rsidR="006D3C31" w:rsidRDefault="00000000">
      <w:pPr>
        <w:pStyle w:val="Heading2"/>
        <w:spacing w:after="120"/>
      </w:pPr>
      <w:bookmarkStart w:id="24" w:name="_Toc224500741"/>
      <w:r>
        <w:t>Priority 2: Data Persistence (Must Fix)</w:t>
      </w:r>
      <w:bookmarkEnd w:id="24"/>
    </w:p>
    <w:p w14:paraId="164123E8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Replace in-memory feedback/review </w:t>
      </w:r>
      <w:proofErr w:type="spellStart"/>
      <w:r>
        <w:rPr>
          <w:sz w:val="21"/>
          <w:szCs w:val="21"/>
        </w:rPr>
        <w:t>dicts</w:t>
      </w:r>
      <w:proofErr w:type="spellEnd"/>
      <w:r>
        <w:rPr>
          <w:sz w:val="21"/>
          <w:szCs w:val="21"/>
        </w:rPr>
        <w:t xml:space="preserve"> with SQLite or Neo4j persistence. Losing all review evidence on restart is unacceptable for ASPICE.</w:t>
      </w:r>
    </w:p>
    <w:p w14:paraId="5C0B332D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the approved pattern storage: On APPROVE, create </w:t>
      </w:r>
      <w:proofErr w:type="spellStart"/>
      <w:r>
        <w:rPr>
          <w:sz w:val="21"/>
          <w:szCs w:val="21"/>
        </w:rPr>
        <w:t>ApprovedPattern</w:t>
      </w:r>
      <w:proofErr w:type="spellEnd"/>
      <w:r>
        <w:rPr>
          <w:sz w:val="21"/>
          <w:szCs w:val="21"/>
        </w:rPr>
        <w:t xml:space="preserve"> node in Neo4j + vector embedding in </w:t>
      </w:r>
      <w:proofErr w:type="spellStart"/>
      <w:r>
        <w:rPr>
          <w:sz w:val="21"/>
          <w:szCs w:val="21"/>
        </w:rPr>
        <w:t>ChromaDB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Qdrant</w:t>
      </w:r>
      <w:proofErr w:type="spellEnd"/>
      <w:r>
        <w:rPr>
          <w:sz w:val="21"/>
          <w:szCs w:val="21"/>
        </w:rPr>
        <w:t>.</w:t>
      </w:r>
    </w:p>
    <w:p w14:paraId="34B73285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failure pattern storage: On REJECT, create </w:t>
      </w:r>
      <w:proofErr w:type="spellStart"/>
      <w:r>
        <w:rPr>
          <w:sz w:val="21"/>
          <w:szCs w:val="21"/>
        </w:rPr>
        <w:t>FailurePattern</w:t>
      </w:r>
      <w:proofErr w:type="spellEnd"/>
      <w:r>
        <w:rPr>
          <w:sz w:val="21"/>
          <w:szCs w:val="21"/>
        </w:rPr>
        <w:t xml:space="preserve"> node with correction notes.</w:t>
      </w:r>
    </w:p>
    <w:p w14:paraId="7319E4BE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Wire </w:t>
      </w:r>
      <w:proofErr w:type="spellStart"/>
      <w:r>
        <w:rPr>
          <w:sz w:val="21"/>
          <w:szCs w:val="21"/>
        </w:rPr>
        <w:t>session_end</w:t>
      </w:r>
      <w:proofErr w:type="spellEnd"/>
      <w:r>
        <w:rPr>
          <w:sz w:val="21"/>
          <w:szCs w:val="21"/>
        </w:rPr>
        <w:t xml:space="preserve"> audit persistence to the SQLite metadata store.</w:t>
      </w:r>
    </w:p>
    <w:p w14:paraId="4369315A" w14:textId="77777777" w:rsidR="006D3C31" w:rsidRDefault="00000000">
      <w:pPr>
        <w:pStyle w:val="Heading2"/>
        <w:spacing w:after="120"/>
      </w:pPr>
      <w:bookmarkStart w:id="25" w:name="_Toc224500742"/>
      <w:r>
        <w:t>Priority 3: Smart Cache Implementation</w:t>
      </w:r>
      <w:bookmarkEnd w:id="25"/>
    </w:p>
    <w:p w14:paraId="35972BED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Replace Python </w:t>
      </w:r>
      <w:proofErr w:type="spellStart"/>
      <w:r>
        <w:rPr>
          <w:sz w:val="21"/>
          <w:szCs w:val="21"/>
        </w:rPr>
        <w:t>dict</w:t>
      </w:r>
      <w:proofErr w:type="spellEnd"/>
      <w:r>
        <w:rPr>
          <w:sz w:val="21"/>
          <w:szCs w:val="21"/>
        </w:rPr>
        <w:t xml:space="preserve"> caches with proper LRU (</w:t>
      </w:r>
      <w:proofErr w:type="spellStart"/>
      <w:proofErr w:type="gramStart"/>
      <w:r>
        <w:rPr>
          <w:sz w:val="21"/>
          <w:szCs w:val="21"/>
        </w:rPr>
        <w:t>collections.OrderedDict</w:t>
      </w:r>
      <w:proofErr w:type="spellEnd"/>
      <w:proofErr w:type="gramEnd"/>
      <w:r>
        <w:rPr>
          <w:sz w:val="21"/>
          <w:szCs w:val="21"/>
        </w:rPr>
        <w:t xml:space="preserve"> with size limit or </w:t>
      </w:r>
      <w:proofErr w:type="spellStart"/>
      <w:r>
        <w:rPr>
          <w:sz w:val="21"/>
          <w:szCs w:val="21"/>
        </w:rPr>
        <w:t>cachetools</w:t>
      </w:r>
      <w:proofErr w:type="spellEnd"/>
      <w:r>
        <w:rPr>
          <w:sz w:val="21"/>
          <w:szCs w:val="21"/>
        </w:rPr>
        <w:t>) for the LRU tier.</w:t>
      </w:r>
    </w:p>
    <w:p w14:paraId="037D01F6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Integrate Redis for the semantic cache tier with embedding-based similarity search.</w:t>
      </w:r>
    </w:p>
    <w:p w14:paraId="6DC0EC31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Alternatively, adopt the </w:t>
      </w:r>
      <w:proofErr w:type="spellStart"/>
      <w:r>
        <w:rPr>
          <w:sz w:val="21"/>
          <w:szCs w:val="21"/>
        </w:rPr>
        <w:t>HybridCache</w:t>
      </w:r>
      <w:proofErr w:type="spellEnd"/>
      <w:r>
        <w:rPr>
          <w:sz w:val="21"/>
          <w:szCs w:val="21"/>
        </w:rPr>
        <w:t xml:space="preserve"> (LRU + SQLite) from domain_apps/gest/utils/cache.py as a starting point for the MCP server cache.</w:t>
      </w:r>
    </w:p>
    <w:p w14:paraId="1D320BFD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hit rate tracking and expose real metrics via </w:t>
      </w:r>
      <w:proofErr w:type="spellStart"/>
      <w:r>
        <w:rPr>
          <w:sz w:val="21"/>
          <w:szCs w:val="21"/>
        </w:rPr>
        <w:t>cache_stats</w:t>
      </w:r>
      <w:proofErr w:type="spellEnd"/>
      <w:r>
        <w:rPr>
          <w:sz w:val="21"/>
          <w:szCs w:val="21"/>
        </w:rPr>
        <w:t>.</w:t>
      </w:r>
    </w:p>
    <w:p w14:paraId="2402A9E0" w14:textId="77777777" w:rsidR="006D3C31" w:rsidRDefault="00000000">
      <w:pPr>
        <w:pStyle w:val="Heading2"/>
        <w:spacing w:after="120"/>
      </w:pPr>
      <w:bookmarkStart w:id="26" w:name="_Toc224500743"/>
      <w:r>
        <w:t>Priority 4: Ingestion Pipeline Wiring</w:t>
      </w:r>
      <w:bookmarkEnd w:id="26"/>
    </w:p>
    <w:p w14:paraId="153BBC5C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Wire </w:t>
      </w:r>
      <w:proofErr w:type="spellStart"/>
      <w:r>
        <w:rPr>
          <w:sz w:val="21"/>
          <w:szCs w:val="21"/>
        </w:rPr>
        <w:t>ingest_file</w:t>
      </w:r>
      <w:proofErr w:type="spellEnd"/>
      <w:r>
        <w:rPr>
          <w:sz w:val="21"/>
          <w:szCs w:val="21"/>
        </w:rPr>
        <w:t xml:space="preserve"> to invoke the existing parsers AND write results to Neo4j via build_knowledge_graph.py.</w:t>
      </w:r>
    </w:p>
    <w:p w14:paraId="2FB5E1ED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Wire </w:t>
      </w:r>
      <w:proofErr w:type="spellStart"/>
      <w:r>
        <w:rPr>
          <w:sz w:val="21"/>
          <w:szCs w:val="21"/>
        </w:rPr>
        <w:t>ingest_module_from_repo</w:t>
      </w:r>
      <w:proofErr w:type="spellEnd"/>
      <w:r>
        <w:rPr>
          <w:sz w:val="21"/>
          <w:szCs w:val="21"/>
        </w:rPr>
        <w:t xml:space="preserve"> to orchestrate the full pipeline: parse headers, JSON, requirements, then build KG.</w:t>
      </w:r>
    </w:p>
    <w:p w14:paraId="6FA90607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 </w:t>
      </w:r>
      <w:proofErr w:type="spellStart"/>
      <w:r>
        <w:rPr>
          <w:sz w:val="21"/>
          <w:szCs w:val="21"/>
        </w:rPr>
        <w:t>IncrementalIngestionManager</w:t>
      </w:r>
      <w:proofErr w:type="spellEnd"/>
      <w:r>
        <w:rPr>
          <w:sz w:val="21"/>
          <w:szCs w:val="21"/>
        </w:rPr>
        <w:t xml:space="preserve"> from </w:t>
      </w:r>
      <w:proofErr w:type="spellStart"/>
      <w:r>
        <w:rPr>
          <w:sz w:val="21"/>
          <w:szCs w:val="21"/>
        </w:rPr>
        <w:t>Src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IngestionPipeline</w:t>
      </w:r>
      <w:proofErr w:type="spellEnd"/>
      <w:r>
        <w:rPr>
          <w:sz w:val="21"/>
          <w:szCs w:val="21"/>
        </w:rPr>
        <w:t>/Incremental/ for efficient delta processing.</w:t>
      </w:r>
    </w:p>
    <w:p w14:paraId="42593EF1" w14:textId="77777777" w:rsidR="006D3C31" w:rsidRDefault="00000000">
      <w:pPr>
        <w:pStyle w:val="Heading2"/>
        <w:spacing w:after="120"/>
      </w:pPr>
      <w:bookmarkStart w:id="27" w:name="_Toc224500744"/>
      <w:r>
        <w:t>Priority 5: Performance &amp; Robustness</w:t>
      </w:r>
      <w:bookmarkEnd w:id="27"/>
    </w:p>
    <w:p w14:paraId="74D07BE3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Connection pooling: Replace per-call _</w:t>
      </w:r>
      <w:proofErr w:type="spellStart"/>
      <w:r>
        <w:rPr>
          <w:sz w:val="21"/>
          <w:szCs w:val="21"/>
        </w:rPr>
        <w:t>get_</w:t>
      </w:r>
      <w:proofErr w:type="gramStart"/>
      <w:r>
        <w:rPr>
          <w:sz w:val="21"/>
          <w:szCs w:val="21"/>
        </w:rPr>
        <w:t>querier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with a Neo4j connection pool (neo4j.Driver already supports pooling natively).</w:t>
      </w:r>
    </w:p>
    <w:p w14:paraId="7D2DB995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Async consistency: All MCP tools are async def but many call synchronous KG queries. Use </w:t>
      </w:r>
      <w:proofErr w:type="spellStart"/>
      <w:r>
        <w:rPr>
          <w:sz w:val="21"/>
          <w:szCs w:val="21"/>
        </w:rPr>
        <w:t>asyncio.to_</w:t>
      </w:r>
      <w:proofErr w:type="gramStart"/>
      <w:r>
        <w:rPr>
          <w:sz w:val="21"/>
          <w:szCs w:val="21"/>
        </w:rPr>
        <w:t>thread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for blocking calls or switch to the async Neo4j driver.</w:t>
      </w:r>
    </w:p>
    <w:p w14:paraId="5E358EB9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Error handling: Several tools catch generic Exception and return INTERNAL_ERROR. Add more specific error types for better diagnostics.</w:t>
      </w:r>
    </w:p>
    <w:p w14:paraId="47B14A50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Pagination: </w:t>
      </w:r>
      <w:proofErr w:type="spellStart"/>
      <w:r>
        <w:rPr>
          <w:sz w:val="21"/>
          <w:szCs w:val="21"/>
        </w:rPr>
        <w:t>total_count_exact</w:t>
      </w:r>
      <w:proofErr w:type="spellEnd"/>
      <w:r>
        <w:rPr>
          <w:sz w:val="21"/>
          <w:szCs w:val="21"/>
        </w:rPr>
        <w:t xml:space="preserve"> field is not returned by any tool. Add it to hybrid search results as documented in Slide 32.</w:t>
      </w:r>
    </w:p>
    <w:p w14:paraId="777CC99C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Health check: Redis shows '</w:t>
      </w:r>
      <w:proofErr w:type="spellStart"/>
      <w:r>
        <w:rPr>
          <w:sz w:val="21"/>
          <w:szCs w:val="21"/>
        </w:rPr>
        <w:t>not_configured</w:t>
      </w:r>
      <w:proofErr w:type="spellEnd"/>
      <w:r>
        <w:rPr>
          <w:sz w:val="21"/>
          <w:szCs w:val="21"/>
        </w:rPr>
        <w:t>' permanently. Either integrate Redis or remove it from the health check to avoid false signals.</w:t>
      </w:r>
    </w:p>
    <w:p w14:paraId="094F4AC1" w14:textId="77777777" w:rsidR="006D3C31" w:rsidRDefault="00000000">
      <w:pPr>
        <w:pStyle w:val="Heading2"/>
        <w:spacing w:after="120"/>
      </w:pPr>
      <w:bookmarkStart w:id="28" w:name="_Toc224500745"/>
      <w:r>
        <w:t>Priority 6: Code Quality &amp; Maintainability</w:t>
      </w:r>
      <w:bookmarkEnd w:id="28"/>
    </w:p>
    <w:p w14:paraId="41F382F0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Delete mcp_server__copy.py. Maintain a single source of truth.</w:t>
      </w:r>
    </w:p>
    <w:p w14:paraId="35F30D33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Resolve the </w:t>
      </w:r>
      <w:proofErr w:type="spellStart"/>
      <w:r>
        <w:rPr>
          <w:sz w:val="21"/>
          <w:szCs w:val="21"/>
        </w:rPr>
        <w:t>ChromaDB</w:t>
      </w:r>
      <w:proofErr w:type="spellEnd"/>
      <w:r>
        <w:rPr>
          <w:sz w:val="21"/>
          <w:szCs w:val="21"/>
        </w:rPr>
        <w:t xml:space="preserve"> vs </w:t>
      </w:r>
      <w:proofErr w:type="spellStart"/>
      <w:r>
        <w:rPr>
          <w:sz w:val="21"/>
          <w:szCs w:val="21"/>
        </w:rPr>
        <w:t>Qdrant</w:t>
      </w:r>
      <w:proofErr w:type="spellEnd"/>
      <w:r>
        <w:rPr>
          <w:sz w:val="21"/>
          <w:szCs w:val="21"/>
        </w:rPr>
        <w:t xml:space="preserve"> decision. The Semantic Memory layer already has </w:t>
      </w:r>
      <w:proofErr w:type="spellStart"/>
      <w:r>
        <w:rPr>
          <w:sz w:val="21"/>
          <w:szCs w:val="21"/>
        </w:rPr>
        <w:t>Qdrant</w:t>
      </w:r>
      <w:proofErr w:type="spellEnd"/>
      <w:r>
        <w:rPr>
          <w:sz w:val="21"/>
          <w:szCs w:val="21"/>
        </w:rPr>
        <w:t xml:space="preserve"> integration (</w:t>
      </w:r>
      <w:proofErr w:type="spellStart"/>
      <w:r>
        <w:rPr>
          <w:sz w:val="21"/>
          <w:szCs w:val="21"/>
        </w:rPr>
        <w:t>PatternIndex</w:t>
      </w:r>
      <w:proofErr w:type="spellEnd"/>
      <w:r>
        <w:rPr>
          <w:sz w:val="21"/>
          <w:szCs w:val="21"/>
        </w:rPr>
        <w:t>). Standardize on one.</w:t>
      </w:r>
    </w:p>
    <w:p w14:paraId="484E3977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integration tests for the MCP server. Currently only the </w:t>
      </w:r>
      <w:proofErr w:type="spellStart"/>
      <w:r>
        <w:rPr>
          <w:sz w:val="21"/>
          <w:szCs w:val="21"/>
        </w:rPr>
        <w:t>MemoryLayer</w:t>
      </w:r>
      <w:proofErr w:type="spellEnd"/>
      <w:r>
        <w:rPr>
          <w:sz w:val="21"/>
          <w:szCs w:val="21"/>
        </w:rPr>
        <w:t xml:space="preserve"> has unit tests (test_working_memory.py). No tests exist for the MCP tool handlers.</w:t>
      </w:r>
    </w:p>
    <w:p w14:paraId="7BFF5F32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CI/CD pipeline configuration. The </w:t>
      </w:r>
      <w:proofErr w:type="spellStart"/>
      <w:r>
        <w:rPr>
          <w:sz w:val="21"/>
          <w:szCs w:val="21"/>
        </w:rPr>
        <w:t>Dockerfile</w:t>
      </w:r>
      <w:proofErr w:type="spellEnd"/>
      <w:r>
        <w:rPr>
          <w:sz w:val="21"/>
          <w:szCs w:val="21"/>
        </w:rPr>
        <w:t xml:space="preserve"> and K8s </w:t>
      </w:r>
      <w:proofErr w:type="spellStart"/>
      <w:proofErr w:type="gramStart"/>
      <w:r>
        <w:rPr>
          <w:sz w:val="21"/>
          <w:szCs w:val="21"/>
        </w:rPr>
        <w:t>deployment.yaml</w:t>
      </w:r>
      <w:proofErr w:type="spellEnd"/>
      <w:proofErr w:type="gramEnd"/>
      <w:r>
        <w:rPr>
          <w:sz w:val="21"/>
          <w:szCs w:val="21"/>
        </w:rPr>
        <w:t xml:space="preserve"> exist but there is no GitHub Actions / Jenkins pipeline definition.</w:t>
      </w:r>
    </w:p>
    <w:p w14:paraId="0EF4009F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 proper logging with correlation IDs (</w:t>
      </w:r>
      <w:proofErr w:type="spellStart"/>
      <w:r>
        <w:rPr>
          <w:sz w:val="21"/>
          <w:szCs w:val="21"/>
        </w:rPr>
        <w:t>session_id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request_id</w:t>
      </w:r>
      <w:proofErr w:type="spellEnd"/>
      <w:r>
        <w:rPr>
          <w:sz w:val="21"/>
          <w:szCs w:val="21"/>
        </w:rPr>
        <w:t>) for distributed tracing.</w:t>
      </w:r>
    </w:p>
    <w:p w14:paraId="41C88630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Standardize the tool naming to exactly match the architecture spec (see bugs B1, B5, B6).</w:t>
      </w:r>
    </w:p>
    <w:p w14:paraId="44D0C2A5" w14:textId="77777777" w:rsidR="006D3C31" w:rsidRDefault="00000000">
      <w:r>
        <w:br w:type="page"/>
      </w:r>
    </w:p>
    <w:p w14:paraId="17C7FA4D" w14:textId="77777777" w:rsidR="006D3C31" w:rsidRDefault="00000000">
      <w:pPr>
        <w:pStyle w:val="Heading1"/>
        <w:spacing w:before="240" w:after="120"/>
      </w:pPr>
      <w:bookmarkStart w:id="29" w:name="_Toc224500746"/>
      <w:r>
        <w:t>What Works Well</w:t>
      </w:r>
      <w:bookmarkEnd w:id="29"/>
    </w:p>
    <w:p w14:paraId="6DDA24F3" w14:textId="77777777" w:rsidR="006D3C31" w:rsidRDefault="00000000">
      <w:pPr>
        <w:spacing w:after="120"/>
      </w:pPr>
      <w:r>
        <w:t>Despite the gaps, several components are well-implemented and demonstrate strong engineering:</w:t>
      </w:r>
    </w:p>
    <w:p w14:paraId="64C87B55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Memory Layer (</w:t>
      </w:r>
      <w:proofErr w:type="spellStart"/>
      <w:r>
        <w:rPr>
          <w:sz w:val="21"/>
          <w:szCs w:val="21"/>
        </w:rPr>
        <w:t>Src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MemoryLayer</w:t>
      </w:r>
      <w:proofErr w:type="spellEnd"/>
      <w:r>
        <w:rPr>
          <w:sz w:val="21"/>
          <w:szCs w:val="21"/>
        </w:rPr>
        <w:t xml:space="preserve">/): The </w:t>
      </w:r>
      <w:proofErr w:type="spellStart"/>
      <w:r>
        <w:rPr>
          <w:sz w:val="21"/>
          <w:szCs w:val="21"/>
        </w:rPr>
        <w:t>WorkingMemoryManager</w:t>
      </w:r>
      <w:proofErr w:type="spellEnd"/>
      <w:r>
        <w:rPr>
          <w:sz w:val="21"/>
          <w:szCs w:val="21"/>
        </w:rPr>
        <w:t xml:space="preserve"> with </w:t>
      </w:r>
      <w:proofErr w:type="spellStart"/>
      <w:r>
        <w:rPr>
          <w:sz w:val="21"/>
          <w:szCs w:val="21"/>
        </w:rPr>
        <w:t>InMemoryBackend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RedisBackend</w:t>
      </w:r>
      <w:proofErr w:type="spellEnd"/>
      <w:r>
        <w:rPr>
          <w:sz w:val="21"/>
          <w:szCs w:val="21"/>
        </w:rPr>
        <w:t>, ontology-driven validation, TTL management, and proper test coverage is production-quality code. Sprint 1-3 (</w:t>
      </w:r>
      <w:proofErr w:type="spellStart"/>
      <w:r>
        <w:rPr>
          <w:sz w:val="21"/>
          <w:szCs w:val="21"/>
        </w:rPr>
        <w:t>NodeSets</w:t>
      </w:r>
      <w:proofErr w:type="spellEnd"/>
      <w:r>
        <w:rPr>
          <w:sz w:val="21"/>
          <w:szCs w:val="21"/>
        </w:rPr>
        <w:t>, Working Memory, Semantic Memory) are well-structured.</w:t>
      </w:r>
    </w:p>
    <w:p w14:paraId="7A304BDC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Knowledge Graph Querier: The </w:t>
      </w:r>
      <w:proofErr w:type="spellStart"/>
      <w:r>
        <w:rPr>
          <w:sz w:val="21"/>
          <w:szCs w:val="21"/>
        </w:rPr>
        <w:t>KnowledgeGraphQuerier</w:t>
      </w:r>
      <w:proofErr w:type="spellEnd"/>
      <w:r>
        <w:rPr>
          <w:sz w:val="21"/>
          <w:szCs w:val="21"/>
        </w:rPr>
        <w:t xml:space="preserve"> with profile support, structured queries (</w:t>
      </w:r>
      <w:proofErr w:type="spellStart"/>
      <w:r>
        <w:rPr>
          <w:sz w:val="21"/>
          <w:szCs w:val="21"/>
        </w:rPr>
        <w:t>search_nodes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get_neighbors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shortest_path</w:t>
      </w:r>
      <w:proofErr w:type="spellEnd"/>
      <w:r>
        <w:rPr>
          <w:sz w:val="21"/>
          <w:szCs w:val="21"/>
        </w:rPr>
        <w:t>), and ontology-aware label handling is solid.</w:t>
      </w:r>
    </w:p>
    <w:p w14:paraId="29DB2AEA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Confidence Scoring: The deterministic formula in </w:t>
      </w:r>
      <w:proofErr w:type="spellStart"/>
      <w:r>
        <w:rPr>
          <w:sz w:val="21"/>
          <w:szCs w:val="21"/>
        </w:rPr>
        <w:t>evaluate_confidence</w:t>
      </w:r>
      <w:proofErr w:type="spellEnd"/>
      <w:r>
        <w:rPr>
          <w:sz w:val="21"/>
          <w:szCs w:val="21"/>
        </w:rPr>
        <w:t xml:space="preserve"> implements the exact spec (base 50, quality/risk signals) with proper clamping and routing.</w:t>
      </w:r>
    </w:p>
    <w:p w14:paraId="580A0D60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GEST Domain Assistant: The most complete domain assistant with VS Code extension,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backend, RAG adapter, KG adapter, code generator, LLM service, and hybrid cache. Demonstrates the end-to-end architecture working.</w:t>
      </w:r>
    </w:p>
    <w:p w14:paraId="14B008D3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Authorization Architecture: The Cerbos-based auth_middleware.py with YAML API key registry, workspace-scoped roles, and Kubernetes deployment is well-designed. It just needs to be enabled.</w:t>
      </w:r>
    </w:p>
    <w:p w14:paraId="404F3E2D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MCP Server Structure: The </w:t>
      </w:r>
      <w:proofErr w:type="spellStart"/>
      <w:r>
        <w:rPr>
          <w:sz w:val="21"/>
          <w:szCs w:val="21"/>
        </w:rPr>
        <w:t>FastMCP</w:t>
      </w:r>
      <w:proofErr w:type="spellEnd"/>
      <w:r>
        <w:rPr>
          <w:sz w:val="21"/>
          <w:szCs w:val="21"/>
        </w:rPr>
        <w:t xml:space="preserve"> setup with ASGI middleware for API key extraction, proper logging to stderr, lazy imports, and Starlette HTTP transport is clean.</w:t>
      </w:r>
    </w:p>
    <w:p w14:paraId="3B110EAD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Ingestion Pipeline Components: </w:t>
      </w:r>
      <w:proofErr w:type="spellStart"/>
      <w:r>
        <w:rPr>
          <w:sz w:val="21"/>
          <w:szCs w:val="21"/>
        </w:rPr>
        <w:t>JamaConnector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PolarionConnector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IncrementalIngestionManager</w:t>
      </w:r>
      <w:proofErr w:type="spellEnd"/>
      <w:r>
        <w:rPr>
          <w:sz w:val="21"/>
          <w:szCs w:val="21"/>
        </w:rPr>
        <w:t>, and various parsers exist and work individually. They just need MCP wiring.</w:t>
      </w:r>
    </w:p>
    <w:p w14:paraId="186CE3E2" w14:textId="77777777" w:rsidR="006D3C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Deployment Readiness: </w:t>
      </w:r>
      <w:proofErr w:type="spellStart"/>
      <w:r>
        <w:rPr>
          <w:sz w:val="21"/>
          <w:szCs w:val="21"/>
        </w:rPr>
        <w:t>Dockerfile</w:t>
      </w:r>
      <w:proofErr w:type="spellEnd"/>
      <w:r>
        <w:rPr>
          <w:sz w:val="21"/>
          <w:szCs w:val="21"/>
        </w:rPr>
        <w:t xml:space="preserve"> with multi-stage Cerbos build, K8s </w:t>
      </w:r>
      <w:proofErr w:type="spellStart"/>
      <w:proofErr w:type="gramStart"/>
      <w:r>
        <w:rPr>
          <w:sz w:val="21"/>
          <w:szCs w:val="21"/>
        </w:rPr>
        <w:t>deployment.yaml</w:t>
      </w:r>
      <w:proofErr w:type="spellEnd"/>
      <w:proofErr w:type="gramEnd"/>
      <w:r>
        <w:rPr>
          <w:sz w:val="21"/>
          <w:szCs w:val="21"/>
        </w:rPr>
        <w:t xml:space="preserve"> with proper health checks, resource limits, and secret management is </w:t>
      </w:r>
      <w:proofErr w:type="gramStart"/>
      <w:r>
        <w:rPr>
          <w:sz w:val="21"/>
          <w:szCs w:val="21"/>
        </w:rPr>
        <w:t>production-aware</w:t>
      </w:r>
      <w:proofErr w:type="gramEnd"/>
      <w:r>
        <w:rPr>
          <w:sz w:val="21"/>
          <w:szCs w:val="21"/>
        </w:rPr>
        <w:t>.</w:t>
      </w:r>
    </w:p>
    <w:p w14:paraId="246F1132" w14:textId="77777777" w:rsidR="006D3C31" w:rsidRDefault="00000000">
      <w:r>
        <w:br w:type="page"/>
      </w:r>
    </w:p>
    <w:p w14:paraId="53F37890" w14:textId="77777777" w:rsidR="006D3C31" w:rsidRDefault="00000000">
      <w:pPr>
        <w:pStyle w:val="Heading1"/>
        <w:spacing w:before="240" w:after="120"/>
      </w:pPr>
      <w:bookmarkStart w:id="30" w:name="_Toc224500747"/>
      <w:r>
        <w:t>Summary: Priority Action Items</w:t>
      </w:r>
      <w:bookmarkEnd w:id="30"/>
    </w:p>
    <w:p w14:paraId="3E651E81" w14:textId="77777777" w:rsidR="006D3C31" w:rsidRDefault="00000000">
      <w:pPr>
        <w:spacing w:after="120"/>
      </w:pPr>
      <w:r>
        <w:t>Ranked by impact on making the system professional, robust, and aligned with the architecture: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5560"/>
        <w:gridCol w:w="2000"/>
      </w:tblGrid>
      <w:tr w:rsidR="006D3C31" w14:paraId="50BC3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0DCF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9AF6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BA444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97077" w14:textId="77777777" w:rsidR="006D3C3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</w:tr>
      <w:tr w:rsidR="006D3C31" w14:paraId="2541D4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B4440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3F9D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P0-Critical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473F" w14:textId="77777777" w:rsidR="006D3C31" w:rsidRDefault="00000000">
            <w:r>
              <w:rPr>
                <w:sz w:val="19"/>
                <w:szCs w:val="19"/>
              </w:rPr>
              <w:t>Enable Cerbos authorization (uncomment _authorize)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1143A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1-2 days</w:t>
            </w:r>
          </w:p>
        </w:tc>
      </w:tr>
      <w:tr w:rsidR="006D3C31" w14:paraId="522844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EA819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B42E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P0-Critical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0E2B" w14:textId="77777777" w:rsidR="006D3C31" w:rsidRDefault="00000000">
            <w:r>
              <w:rPr>
                <w:sz w:val="19"/>
                <w:szCs w:val="19"/>
              </w:rPr>
              <w:t xml:space="preserve">Fix tool name: </w:t>
            </w:r>
            <w:proofErr w:type="spellStart"/>
            <w:r>
              <w:rPr>
                <w:sz w:val="19"/>
                <w:szCs w:val="19"/>
              </w:rPr>
              <w:t>search_databases</w:t>
            </w:r>
            <w:proofErr w:type="spellEnd"/>
            <w:r>
              <w:rPr>
                <w:sz w:val="19"/>
                <w:szCs w:val="19"/>
              </w:rPr>
              <w:t xml:space="preserve"> -&gt; </w:t>
            </w:r>
            <w:proofErr w:type="spellStart"/>
            <w:r>
              <w:rPr>
                <w:sz w:val="19"/>
                <w:szCs w:val="19"/>
              </w:rPr>
              <w:t>search_database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7012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30 minutes</w:t>
            </w:r>
          </w:p>
        </w:tc>
      </w:tr>
      <w:tr w:rsidR="006D3C31" w14:paraId="1D4BD1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798F1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33E3B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P0-Critical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0779" w14:textId="77777777" w:rsidR="006D3C31" w:rsidRDefault="00000000">
            <w:r>
              <w:rPr>
                <w:sz w:val="19"/>
                <w:szCs w:val="19"/>
              </w:rPr>
              <w:t>Remove hardcoded API credentials from 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65C9E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1 hour</w:t>
            </w:r>
          </w:p>
        </w:tc>
      </w:tr>
      <w:tr w:rsidR="006D3C31" w14:paraId="1A20D3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96E7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D7DD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P1-High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F8C0" w14:textId="77777777" w:rsidR="006D3C31" w:rsidRDefault="00000000">
            <w:r>
              <w:rPr>
                <w:sz w:val="19"/>
                <w:szCs w:val="19"/>
              </w:rPr>
              <w:t>Persist feedback/reviews to SQLite (stop losing on restart)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9BD52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2-3 days</w:t>
            </w:r>
          </w:p>
        </w:tc>
      </w:tr>
      <w:tr w:rsidR="006D3C31" w14:paraId="4423A4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26221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8C1D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P1-High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25C0" w14:textId="77777777" w:rsidR="006D3C31" w:rsidRDefault="00000000">
            <w:r>
              <w:rPr>
                <w:sz w:val="19"/>
                <w:szCs w:val="19"/>
              </w:rPr>
              <w:t>Wire ingestion MCP tools to existing pipeline scripts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42247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1-2 weeks</w:t>
            </w:r>
          </w:p>
        </w:tc>
      </w:tr>
      <w:tr w:rsidR="006D3C31" w14:paraId="1BC77B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ACA1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7668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P1-High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2610" w14:textId="77777777" w:rsidR="006D3C31" w:rsidRDefault="00000000">
            <w:r>
              <w:rPr>
                <w:sz w:val="19"/>
                <w:szCs w:val="19"/>
              </w:rPr>
              <w:t>Implement Smart Cache (at minimum: LRU with size limit + SQLite)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E2B8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3-5 days</w:t>
            </w:r>
          </w:p>
        </w:tc>
      </w:tr>
      <w:tr w:rsidR="006D3C31" w14:paraId="2A02F5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8CA5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B73AD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P1-High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969B" w14:textId="77777777" w:rsidR="006D3C31" w:rsidRDefault="00000000">
            <w:r>
              <w:rPr>
                <w:sz w:val="19"/>
                <w:szCs w:val="19"/>
              </w:rPr>
              <w:t>Neo4j connection pooling (replace per-call _</w:t>
            </w:r>
            <w:proofErr w:type="spellStart"/>
            <w:r>
              <w:rPr>
                <w:sz w:val="19"/>
                <w:szCs w:val="19"/>
              </w:rPr>
              <w:t>get_querier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7B38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1-2 days</w:t>
            </w:r>
          </w:p>
        </w:tc>
      </w:tr>
      <w:tr w:rsidR="006D3C31" w14:paraId="3F237E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FC82B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E84C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P2-Medium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7ACE" w14:textId="77777777" w:rsidR="006D3C31" w:rsidRDefault="00000000">
            <w:r>
              <w:rPr>
                <w:sz w:val="19"/>
                <w:szCs w:val="19"/>
              </w:rPr>
              <w:t>Build approved/failure pattern storage for learning loop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30CF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1-2 weeks</w:t>
            </w:r>
          </w:p>
        </w:tc>
      </w:tr>
      <w:tr w:rsidR="006D3C31" w14:paraId="669289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3221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FF00F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P2-Medium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41A5" w14:textId="77777777" w:rsidR="006D3C31" w:rsidRDefault="00000000">
            <w:r>
              <w:rPr>
                <w:sz w:val="19"/>
                <w:szCs w:val="19"/>
              </w:rPr>
              <w:t>Delete mcp_server__copy.py and standardize tool naming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3ABF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2 hours</w:t>
            </w:r>
          </w:p>
        </w:tc>
      </w:tr>
      <w:tr w:rsidR="006D3C31" w14:paraId="61823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3855E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1A7A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P2-Medium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7E0E" w14:textId="77777777" w:rsidR="006D3C31" w:rsidRDefault="00000000">
            <w:r>
              <w:rPr>
                <w:sz w:val="19"/>
                <w:szCs w:val="19"/>
              </w:rPr>
              <w:t xml:space="preserve">Resolve </w:t>
            </w:r>
            <w:proofErr w:type="spellStart"/>
            <w:r>
              <w:rPr>
                <w:sz w:val="19"/>
                <w:szCs w:val="19"/>
              </w:rPr>
              <w:t>ChromaDB</w:t>
            </w:r>
            <w:proofErr w:type="spellEnd"/>
            <w:r>
              <w:rPr>
                <w:sz w:val="19"/>
                <w:szCs w:val="19"/>
              </w:rPr>
              <w:t xml:space="preserve"> vs </w:t>
            </w:r>
            <w:proofErr w:type="spellStart"/>
            <w:r>
              <w:rPr>
                <w:sz w:val="19"/>
                <w:szCs w:val="19"/>
              </w:rPr>
              <w:t>Qdrant</w:t>
            </w:r>
            <w:proofErr w:type="spellEnd"/>
            <w:r>
              <w:rPr>
                <w:sz w:val="19"/>
                <w:szCs w:val="19"/>
              </w:rPr>
              <w:t>; align all components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C0B9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3-5 days</w:t>
            </w:r>
          </w:p>
        </w:tc>
      </w:tr>
      <w:tr w:rsidR="006D3C31" w14:paraId="3260B3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34E1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691BF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P2-Medium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4FCF" w14:textId="77777777" w:rsidR="006D3C31" w:rsidRDefault="00000000">
            <w:r>
              <w:rPr>
                <w:sz w:val="19"/>
                <w:szCs w:val="19"/>
              </w:rPr>
              <w:t>Add MCP server integration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CA91E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1 week</w:t>
            </w:r>
          </w:p>
        </w:tc>
      </w:tr>
      <w:tr w:rsidR="006D3C31" w14:paraId="40FE9A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FF0D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6440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P3-Low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AC83" w14:textId="77777777" w:rsidR="006D3C31" w:rsidRDefault="00000000">
            <w:r>
              <w:rPr>
                <w:sz w:val="19"/>
                <w:szCs w:val="19"/>
              </w:rPr>
              <w:t xml:space="preserve">Wire ASPICE observability (prompt logging,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FF72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2-3 weeks</w:t>
            </w:r>
          </w:p>
        </w:tc>
      </w:tr>
      <w:tr w:rsidR="006D3C31" w14:paraId="2D3C32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4A9F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C6651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P3-Low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FFE0" w14:textId="77777777" w:rsidR="006D3C31" w:rsidRDefault="00000000">
            <w:r>
              <w:rPr>
                <w:sz w:val="19"/>
                <w:szCs w:val="19"/>
              </w:rPr>
              <w:t>Implement community detection (Louvain algorithm)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2C0A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1 week</w:t>
            </w:r>
          </w:p>
        </w:tc>
      </w:tr>
      <w:tr w:rsidR="006D3C31" w14:paraId="60C186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D169" w14:textId="77777777" w:rsidR="006D3C3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E9545" w14:textId="77777777" w:rsidR="006D3C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P3-Low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2FBC" w14:textId="77777777" w:rsidR="006D3C31" w:rsidRDefault="00000000"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visualize_subgraph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pyvis</w:t>
            </w:r>
            <w:proofErr w:type="spellEnd"/>
            <w:r>
              <w:rPr>
                <w:sz w:val="19"/>
                <w:szCs w:val="19"/>
              </w:rPr>
              <w:t xml:space="preserve"> HTML rendering)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13DEC" w14:textId="77777777" w:rsidR="006D3C31" w:rsidRDefault="00000000">
            <w:pPr>
              <w:jc w:val="center"/>
            </w:pPr>
            <w:r>
              <w:rPr>
                <w:sz w:val="18"/>
                <w:szCs w:val="18"/>
              </w:rPr>
              <w:t>3-5 days</w:t>
            </w:r>
          </w:p>
        </w:tc>
      </w:tr>
    </w:tbl>
    <w:p w14:paraId="7B3FF87C" w14:textId="77777777" w:rsidR="006D3C31" w:rsidRDefault="00000000">
      <w:pPr>
        <w:spacing w:before="400"/>
      </w:pPr>
      <w:r>
        <w:rPr>
          <w:i/>
          <w:iCs/>
          <w:color w:val="444444"/>
        </w:rPr>
        <w:t>The foundation is strong. The architecture is well-thought-out for automotive embedded software with ASPICE compliance. The most urgent work is closing the gap between the documented architecture and the running code: enable security, persist critical data, wire existing backend components into the MCP interface, and standardize naming. With the P0 and P1 items addressed (estimated 3-4 weeks), the system would be ready for internal pilot deployments.</w:t>
      </w:r>
    </w:p>
    <w:sectPr w:rsidR="006D3C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10184" w14:textId="77777777" w:rsidR="001E3AC2" w:rsidRDefault="001E3AC2" w:rsidP="00064923">
      <w:r>
        <w:separator/>
      </w:r>
    </w:p>
  </w:endnote>
  <w:endnote w:type="continuationSeparator" w:id="0">
    <w:p w14:paraId="5EB0E2C5" w14:textId="77777777" w:rsidR="001E3AC2" w:rsidRDefault="001E3AC2" w:rsidP="00064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B443" w14:textId="77777777" w:rsidR="001E3AC2" w:rsidRDefault="001E3AC2" w:rsidP="00064923">
      <w:r>
        <w:separator/>
      </w:r>
    </w:p>
  </w:footnote>
  <w:footnote w:type="continuationSeparator" w:id="0">
    <w:p w14:paraId="599ABB69" w14:textId="77777777" w:rsidR="001E3AC2" w:rsidRDefault="001E3AC2" w:rsidP="000649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C3D"/>
    <w:multiLevelType w:val="hybridMultilevel"/>
    <w:tmpl w:val="7512CC5E"/>
    <w:lvl w:ilvl="0" w:tplc="E3C2070C">
      <w:start w:val="1"/>
      <w:numFmt w:val="decimal"/>
      <w:lvlText w:val="%1."/>
      <w:lvlJc w:val="left"/>
      <w:pPr>
        <w:ind w:left="720" w:hanging="360"/>
      </w:pPr>
    </w:lvl>
    <w:lvl w:ilvl="1" w:tplc="D0362716">
      <w:numFmt w:val="decimal"/>
      <w:lvlText w:val=""/>
      <w:lvlJc w:val="left"/>
    </w:lvl>
    <w:lvl w:ilvl="2" w:tplc="EB1A0266">
      <w:numFmt w:val="decimal"/>
      <w:lvlText w:val=""/>
      <w:lvlJc w:val="left"/>
    </w:lvl>
    <w:lvl w:ilvl="3" w:tplc="78FA8F58">
      <w:numFmt w:val="decimal"/>
      <w:lvlText w:val=""/>
      <w:lvlJc w:val="left"/>
    </w:lvl>
    <w:lvl w:ilvl="4" w:tplc="BB7C1912">
      <w:numFmt w:val="decimal"/>
      <w:lvlText w:val=""/>
      <w:lvlJc w:val="left"/>
    </w:lvl>
    <w:lvl w:ilvl="5" w:tplc="366049A8">
      <w:numFmt w:val="decimal"/>
      <w:lvlText w:val=""/>
      <w:lvlJc w:val="left"/>
    </w:lvl>
    <w:lvl w:ilvl="6" w:tplc="06067734">
      <w:numFmt w:val="decimal"/>
      <w:lvlText w:val=""/>
      <w:lvlJc w:val="left"/>
    </w:lvl>
    <w:lvl w:ilvl="7" w:tplc="8E028F54">
      <w:numFmt w:val="decimal"/>
      <w:lvlText w:val=""/>
      <w:lvlJc w:val="left"/>
    </w:lvl>
    <w:lvl w:ilvl="8" w:tplc="2C065D7E">
      <w:numFmt w:val="decimal"/>
      <w:lvlText w:val=""/>
      <w:lvlJc w:val="left"/>
    </w:lvl>
  </w:abstractNum>
  <w:abstractNum w:abstractNumId="1" w15:restartNumberingAfterBreak="0">
    <w:nsid w:val="1C5D5886"/>
    <w:multiLevelType w:val="hybridMultilevel"/>
    <w:tmpl w:val="A02C22EA"/>
    <w:lvl w:ilvl="0" w:tplc="ADE80E6C">
      <w:start w:val="1"/>
      <w:numFmt w:val="bullet"/>
      <w:lvlText w:val="•"/>
      <w:lvlJc w:val="left"/>
      <w:pPr>
        <w:ind w:left="720" w:hanging="360"/>
      </w:pPr>
    </w:lvl>
    <w:lvl w:ilvl="1" w:tplc="BCE06CFE">
      <w:start w:val="1"/>
      <w:numFmt w:val="bullet"/>
      <w:lvlText w:val="◦"/>
      <w:lvlJc w:val="left"/>
      <w:pPr>
        <w:ind w:left="1080" w:hanging="360"/>
      </w:pPr>
    </w:lvl>
    <w:lvl w:ilvl="2" w:tplc="B9F2FE4A">
      <w:numFmt w:val="decimal"/>
      <w:lvlText w:val=""/>
      <w:lvlJc w:val="left"/>
    </w:lvl>
    <w:lvl w:ilvl="3" w:tplc="E5707952">
      <w:numFmt w:val="decimal"/>
      <w:lvlText w:val=""/>
      <w:lvlJc w:val="left"/>
    </w:lvl>
    <w:lvl w:ilvl="4" w:tplc="B2982672">
      <w:numFmt w:val="decimal"/>
      <w:lvlText w:val=""/>
      <w:lvlJc w:val="left"/>
    </w:lvl>
    <w:lvl w:ilvl="5" w:tplc="5A1E84D2">
      <w:numFmt w:val="decimal"/>
      <w:lvlText w:val=""/>
      <w:lvlJc w:val="left"/>
    </w:lvl>
    <w:lvl w:ilvl="6" w:tplc="109C8440">
      <w:numFmt w:val="decimal"/>
      <w:lvlText w:val=""/>
      <w:lvlJc w:val="left"/>
    </w:lvl>
    <w:lvl w:ilvl="7" w:tplc="165648E2">
      <w:numFmt w:val="decimal"/>
      <w:lvlText w:val=""/>
      <w:lvlJc w:val="left"/>
    </w:lvl>
    <w:lvl w:ilvl="8" w:tplc="58B0F296">
      <w:numFmt w:val="decimal"/>
      <w:lvlText w:val=""/>
      <w:lvlJc w:val="left"/>
    </w:lvl>
  </w:abstractNum>
  <w:abstractNum w:abstractNumId="2" w15:restartNumberingAfterBreak="0">
    <w:nsid w:val="556E363D"/>
    <w:multiLevelType w:val="hybridMultilevel"/>
    <w:tmpl w:val="4458711E"/>
    <w:lvl w:ilvl="0" w:tplc="1478B65A">
      <w:start w:val="1"/>
      <w:numFmt w:val="bullet"/>
      <w:lvlText w:val="●"/>
      <w:lvlJc w:val="left"/>
      <w:pPr>
        <w:ind w:left="720" w:hanging="360"/>
      </w:pPr>
    </w:lvl>
    <w:lvl w:ilvl="1" w:tplc="0E4E3746">
      <w:start w:val="1"/>
      <w:numFmt w:val="bullet"/>
      <w:lvlText w:val="○"/>
      <w:lvlJc w:val="left"/>
      <w:pPr>
        <w:ind w:left="1440" w:hanging="360"/>
      </w:pPr>
    </w:lvl>
    <w:lvl w:ilvl="2" w:tplc="D70C5F1A">
      <w:start w:val="1"/>
      <w:numFmt w:val="bullet"/>
      <w:lvlText w:val="■"/>
      <w:lvlJc w:val="left"/>
      <w:pPr>
        <w:ind w:left="2160" w:hanging="360"/>
      </w:pPr>
    </w:lvl>
    <w:lvl w:ilvl="3" w:tplc="E1A06D0C">
      <w:start w:val="1"/>
      <w:numFmt w:val="bullet"/>
      <w:lvlText w:val="●"/>
      <w:lvlJc w:val="left"/>
      <w:pPr>
        <w:ind w:left="2880" w:hanging="360"/>
      </w:pPr>
    </w:lvl>
    <w:lvl w:ilvl="4" w:tplc="DC066A38">
      <w:start w:val="1"/>
      <w:numFmt w:val="bullet"/>
      <w:lvlText w:val="○"/>
      <w:lvlJc w:val="left"/>
      <w:pPr>
        <w:ind w:left="3600" w:hanging="360"/>
      </w:pPr>
    </w:lvl>
    <w:lvl w:ilvl="5" w:tplc="589E1974">
      <w:start w:val="1"/>
      <w:numFmt w:val="bullet"/>
      <w:lvlText w:val="■"/>
      <w:lvlJc w:val="left"/>
      <w:pPr>
        <w:ind w:left="4320" w:hanging="360"/>
      </w:pPr>
    </w:lvl>
    <w:lvl w:ilvl="6" w:tplc="B5286254">
      <w:start w:val="1"/>
      <w:numFmt w:val="bullet"/>
      <w:lvlText w:val="●"/>
      <w:lvlJc w:val="left"/>
      <w:pPr>
        <w:ind w:left="5040" w:hanging="360"/>
      </w:pPr>
    </w:lvl>
    <w:lvl w:ilvl="7" w:tplc="B222466A">
      <w:start w:val="1"/>
      <w:numFmt w:val="bullet"/>
      <w:lvlText w:val="●"/>
      <w:lvlJc w:val="left"/>
      <w:pPr>
        <w:ind w:left="5760" w:hanging="360"/>
      </w:pPr>
    </w:lvl>
    <w:lvl w:ilvl="8" w:tplc="A466552A">
      <w:start w:val="1"/>
      <w:numFmt w:val="bullet"/>
      <w:lvlText w:val="●"/>
      <w:lvlJc w:val="left"/>
      <w:pPr>
        <w:ind w:left="6480" w:hanging="360"/>
      </w:pPr>
    </w:lvl>
  </w:abstractNum>
  <w:num w:numId="1" w16cid:durableId="1966614573">
    <w:abstractNumId w:val="2"/>
    <w:lvlOverride w:ilvl="0">
      <w:startOverride w:val="1"/>
    </w:lvlOverride>
  </w:num>
  <w:num w:numId="2" w16cid:durableId="1586723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C31"/>
    <w:rsid w:val="00064923"/>
    <w:rsid w:val="001C6007"/>
    <w:rsid w:val="001E3AC2"/>
    <w:rsid w:val="005C075E"/>
    <w:rsid w:val="006D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A977"/>
  <w15:docId w15:val="{C563ED76-1095-446C-A97C-BA1C78FE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276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B3B3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649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492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649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923"/>
  </w:style>
  <w:style w:type="paragraph" w:styleId="Footer">
    <w:name w:val="footer"/>
    <w:basedOn w:val="Normal"/>
    <w:link w:val="FooterChar"/>
    <w:uiPriority w:val="99"/>
    <w:unhideWhenUsed/>
    <w:rsid w:val="000649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3484</Words>
  <Characters>19864</Characters>
  <Application>Microsoft Office Word</Application>
  <DocSecurity>0</DocSecurity>
  <Lines>165</Lines>
  <Paragraphs>46</Paragraphs>
  <ScaleCrop>false</ScaleCrop>
  <Company>Infineon Technologies</Company>
  <LinksUpToDate>false</LinksUpToDate>
  <CharactersWithSpaces>23302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Bollu Sai Kiran (ATV MC D SW VDF)</cp:lastModifiedBy>
  <cp:revision>3</cp:revision>
  <dcterms:created xsi:type="dcterms:W3CDTF">2026-03-15T12:23:00Z</dcterms:created>
  <dcterms:modified xsi:type="dcterms:W3CDTF">2026-03-15T15:30:00Z</dcterms:modified>
</cp:coreProperties>
</file>