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B07D14"/>
          <w:spacing w:val="40"/>
          <w:sz w:val="24"/>
          <w:szCs w:val="24"/>
        </w:rPr>
        <w:t xml:space="preserve">CREATING TEACHING MATERIAL WITH AI</w:t>
      </w:r>
    </w:p>
    <w:p>
      <w:pPr>
        <w:spacing w:after="0" w:before="120"/>
        <w:jc w:val="center"/>
      </w:pPr>
      <w:r>
        <w:rPr>
          <w:b/>
          <w:bCs/>
          <w:color w:val="16263F"/>
          <w:sz w:val="52"/>
          <w:szCs w:val="52"/>
        </w:rPr>
        <w:t xml:space="preserve">A Hands-On Prompt Engineering Lab Manual</w:t>
      </w:r>
    </w:p>
    <w:p>
      <w:pPr>
        <w:spacing w:after="0" w:before="120"/>
        <w:jc w:val="center"/>
      </w:pPr>
      <w:r>
        <w:rPr>
          <w:b/>
          <w:bCs/>
          <w:color w:val="16263F"/>
          <w:sz w:val="52"/>
          <w:szCs w:val="52"/>
        </w:rPr>
        <w:t xml:space="preserve">for Educators</w:t>
      </w:r>
    </w:p>
    <w:p>
      <w:pPr>
        <w:pBdr>
          <w:bottom w:val="single" w:color="B07D14" w:sz="12" w:space="8"/>
        </w:pBdr>
        <w:spacing w:before="240"/>
        <w:jc w:val="center"/>
      </w:pPr>
    </w:p>
    <w:p>
      <w:pPr>
        <w:spacing w:before="260"/>
        <w:jc w:val="center"/>
      </w:pPr>
      <w:r>
        <w:rPr>
          <w:i/>
          <w:iCs/>
          <w:color w:val="5C6B7A"/>
          <w:sz w:val="24"/>
          <w:szCs w:val="24"/>
        </w:rPr>
        <w:t xml:space="preserve">Turn any AI tool into a tireless teaching assistant — for lesson plans, differentiated materials, quizzes, study guides and more.</w:t>
      </w:r>
    </w:p>
    <w:p>
      <w:pPr>
        <w:spacing w:before="200"/>
        <w:jc w:val="center"/>
      </w:pPr>
      <w:r>
        <w:rPr>
          <w:color w:val="5C6B7A"/>
          <w:sz w:val="20"/>
          <w:szCs w:val="20"/>
        </w:rPr>
        <w:t xml:space="preserve">Companion to the slide deck: “Prompt Engineering Fundamentals”</w:t>
      </w:r>
    </w:p>
    <w:p>
      <w:r>
        <w:br w:type="page"/>
      </w:r>
    </w:p>
    <w:p>
      <w:pPr>
        <w:pStyle w:val="Heading1"/>
      </w:pPr>
      <w:r>
        <w:t xml:space="preserve">How to use this manual</w:t>
      </w:r>
    </w:p>
    <w:p>
      <w:pPr>
        <w:spacing w:after="120" w:line="276"/>
      </w:pPr>
      <w:r>
        <w:t xml:space="preserve">This manual turns prompting from an idea into a habit. Each lab walks you through building one real classroom resource using AI — step by step, with prompts you can copy, adapt and reuse. Work through them in order, or jump straight to the one you need this week.</w:t>
      </w:r>
    </w:p>
    <w:p>
      <w:pPr>
        <w:pStyle w:val="Heading3"/>
      </w:pPr>
      <w:r>
        <w:t xml:space="preserve">What you need</w:t>
      </w:r>
    </w:p>
    <w:p>
      <w:pPr>
        <w:pStyle w:val="ListParagraph"/>
        <w:numPr>
          <w:ilvl w:val="0"/>
          <w:numId w:val="2"/>
        </w:numPr>
        <w:spacing w:after="60" w:line="264"/>
      </w:pPr>
      <w:r>
        <w:t xml:space="preserve">A general AI assistant you can chat with — ChatGPT, Claude, or Gemini (free tiers are fine). Education editions exist if your school provides them.</w:t>
      </w:r>
    </w:p>
    <w:p>
      <w:pPr>
        <w:pStyle w:val="ListParagraph"/>
        <w:numPr>
          <w:ilvl w:val="0"/>
          <w:numId w:val="2"/>
        </w:numPr>
        <w:spacing w:after="60" w:line="264"/>
      </w:pPr>
      <w:r>
        <w:t xml:space="preserve">A web browser. No installation and no coding required.</w:t>
      </w:r>
    </w:p>
    <w:p>
      <w:pPr>
        <w:pStyle w:val="ListParagraph"/>
        <w:numPr>
          <w:ilvl w:val="0"/>
          <w:numId w:val="2"/>
        </w:numPr>
        <w:spacing w:after="60" w:line="264"/>
      </w:pPr>
      <w:r>
        <w:t xml:space="preserve">For two of the labs, a free specialized tool (named in the lab) — but you can complete every lab with a general assistant alone.</w:t>
      </w:r>
    </w:p>
    <w:p>
      <w:pPr>
        <w:pStyle w:val="Heading3"/>
      </w:pPr>
      <w:r>
        <w:t xml:space="preserve">How each lab is structured</w:t>
      </w:r>
    </w:p>
    <w:p>
      <w:pPr>
        <w:pStyle w:val="ListParagraph"/>
        <w:numPr>
          <w:ilvl w:val="0"/>
          <w:numId w:val="2"/>
        </w:numPr>
        <w:spacing w:after="60" w:line="264"/>
      </w:pPr>
      <w:r>
        <w:rPr>
          <w:b/>
          <w:bCs/>
        </w:rPr>
        <w:t xml:space="preserve">Goal — </w:t>
      </w:r>
      <w:r>
        <w:t xml:space="preserve">the finished artifact you will have at the end.</w:t>
      </w:r>
    </w:p>
    <w:p>
      <w:pPr>
        <w:pStyle w:val="ListParagraph"/>
        <w:numPr>
          <w:ilvl w:val="0"/>
          <w:numId w:val="2"/>
        </w:numPr>
        <w:spacing w:after="60" w:line="264"/>
      </w:pPr>
      <w:r>
        <w:rPr>
          <w:b/>
          <w:bCs/>
        </w:rPr>
        <w:t xml:space="preserve">Recommended tool — </w:t>
      </w:r>
      <w:r>
        <w:t xml:space="preserve">the best fit, plus a general-assistant fallback.</w:t>
      </w:r>
    </w:p>
    <w:p>
      <w:pPr>
        <w:pStyle w:val="ListParagraph"/>
        <w:numPr>
          <w:ilvl w:val="0"/>
          <w:numId w:val="2"/>
        </w:numPr>
        <w:spacing w:after="60" w:line="264"/>
      </w:pPr>
      <w:r>
        <w:rPr>
          <w:b/>
          <w:bCs/>
        </w:rPr>
        <w:t xml:space="preserve">Do it — </w:t>
      </w:r>
      <w:r>
        <w:t xml:space="preserve">a starter prompt, then refinement follow-ups to steer the result.</w:t>
      </w:r>
    </w:p>
    <w:p>
      <w:pPr>
        <w:pStyle w:val="ListParagraph"/>
        <w:numPr>
          <w:ilvl w:val="0"/>
          <w:numId w:val="2"/>
        </w:numPr>
        <w:spacing w:after="60" w:line="264"/>
      </w:pPr>
      <w:r>
        <w:rPr>
          <w:b/>
          <w:bCs/>
        </w:rPr>
        <w:t xml:space="preserve">Verify — </w:t>
      </w:r>
      <w:r>
        <w:t xml:space="preserve">a quick checklist before you put it in front of students.</w:t>
      </w:r>
    </w:p>
    <w:p>
      <w:pPr>
        <w:pStyle w:val="ListParagraph"/>
        <w:numPr>
          <w:ilvl w:val="0"/>
          <w:numId w:val="2"/>
        </w:numPr>
        <w:spacing w:after="60" w:line="264"/>
      </w:pPr>
      <w:r>
        <w:rPr>
          <w:b/>
          <w:bCs/>
        </w:rPr>
        <w:t xml:space="preserve">Make it yours — </w:t>
      </w:r>
      <w:r>
        <w:t xml:space="preserve">one variation to adapt it to your class.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B07D14" w:sz="18"/>
              <w:bottom w:val="single" w:color="DDE3EA" w:sz="2"/>
              <w:right w:val="single" w:color="DDE3EA" w:sz="2"/>
            </w:tcBorders>
            <w:shd w:fill="FBF1D8" w:val="clear"/>
            <w:tcMar>
              <w:top w:type="dxa" w:w="120"/>
              <w:left w:type="dxa" w:w="180"/>
              <w:bottom w:type="dxa" w:w="120"/>
              <w:right w:type="dxa" w:w="180"/>
            </w:tcMar>
          </w:tcPr>
          <w:p>
            <w:pPr>
              <w:spacing w:after="60"/>
            </w:pPr>
            <w:r>
              <w:rPr>
                <w:b/>
                <w:bCs/>
                <w:color w:val="9A6B12"/>
                <w:spacing w:val="20"/>
                <w:sz w:val="18"/>
                <w:szCs w:val="18"/>
              </w:rPr>
              <w:t xml:space="preserve">TIP</w:t>
            </w:r>
          </w:p>
          <w:p>
            <w:pPr>
              <w:spacing w:after="0" w:line="264"/>
            </w:pPr>
            <w:r>
              <w:rPr>
                <w:rFonts w:ascii="Arial" w:cs="Arial" w:eastAsia="Arial" w:hAnsi="Arial"/>
                <w:i/>
                <w:iCs/>
                <w:color w:val="1B2733"/>
                <w:sz w:val="22"/>
                <w:szCs w:val="22"/>
              </w:rPr>
              <w:t xml:space="preserve">The golden rule: AI drafts, you decide. Everything an AI produces is a first draft to be reviewed by you, the expert. Never paste students’ names, grades, or personal data into a public AI tool.</w:t>
            </w:r>
          </w:p>
        </w:tc>
      </w:tr>
    </w:tbl>
    <w:p>
      <w:r>
        <w:br w:type="page"/>
      </w:r>
    </w:p>
    <w:p>
      <w:pPr>
        <w:pStyle w:val="Heading1"/>
      </w:pPr>
      <w:r>
        <w:t xml:space="preserve">Part 1 — The five-part prompt recipe</w:t>
      </w:r>
    </w:p>
    <w:p>
      <w:pPr>
        <w:spacing w:after="120" w:line="276"/>
      </w:pPr>
      <w:r>
        <w:t xml:space="preserve">Most weak results come from vague prompts. A strong prompt usually contains up to five ingredients. You won’t need all five every time, but the more you specify, the better the first draft. Remember it as R-T-C-F-C.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Ingredient</w:t>
            </w:r>
          </w:p>
        </w:tc>
        <w:tc>
          <w:tcPr>
            <w:tcW w:type="dxa" w:w="366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What it does</w:t>
            </w:r>
          </w:p>
        </w:tc>
        <w:tc>
          <w:tcPr>
            <w:tcW w:type="dxa" w:w="400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Example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Role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Sets who the AI acts as — its tone and depth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“You are a Grade 4 science teacher…”</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Task</w:t>
            </w:r>
          </w:p>
        </w:tc>
        <w:tc>
          <w:tcPr>
            <w:tcW w:type="dxa" w:w="3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The specific thing you want done</w:t>
            </w:r>
          </w:p>
        </w:tc>
        <w:tc>
          <w:tcPr>
            <w:tcW w:type="dxa" w:w="40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“…write 5 comprehension questions”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Context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The material or situation to work from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“…based on the passage below”</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Format</w:t>
            </w:r>
          </w:p>
        </w:tc>
        <w:tc>
          <w:tcPr>
            <w:tcW w:type="dxa" w:w="3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How the output should be structured</w:t>
            </w:r>
          </w:p>
        </w:tc>
        <w:tc>
          <w:tcPr>
            <w:tcW w:type="dxa" w:w="40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“…as a table with an answer key”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Constraints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The limits to respect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“…Grade-4 level, under 150 words, kind tone”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ALL FIVE TOGETHER</w:t>
            </w:r>
          </w:p>
          <w:p>
            <w:pPr>
              <w:spacing w:after="40" w:line="264"/>
            </w:pPr>
            <w:r>
              <w:rPr>
                <w:rFonts w:ascii="Consolas" w:cs="Consolas" w:eastAsia="Consolas" w:hAnsi="Consolas"/>
                <w:i w:val="false"/>
                <w:iCs w:val="false"/>
                <w:color w:val="1B2733"/>
                <w:sz w:val="19"/>
                <w:szCs w:val="19"/>
              </w:rPr>
              <w:t xml:space="preserve">You are an encouraging Grade 4 science teacher. Write 5 comprehension</w:t>
            </w:r>
          </w:p>
          <w:p>
            <w:pPr>
              <w:spacing w:after="40" w:line="264"/>
            </w:pPr>
            <w:r>
              <w:rPr>
                <w:rFonts w:ascii="Consolas" w:cs="Consolas" w:eastAsia="Consolas" w:hAnsi="Consolas"/>
                <w:i w:val="false"/>
                <w:iCs w:val="false"/>
                <w:color w:val="1B2733"/>
                <w:sz w:val="19"/>
                <w:szCs w:val="19"/>
              </w:rPr>
              <w:t xml:space="preserve">questions based on the passage below. Present them as a numbered list</w:t>
            </w:r>
          </w:p>
          <w:p>
            <w:pPr>
              <w:spacing w:after="40" w:line="264"/>
            </w:pPr>
            <w:r>
              <w:rPr>
                <w:rFonts w:ascii="Consolas" w:cs="Consolas" w:eastAsia="Consolas" w:hAnsi="Consolas"/>
                <w:i w:val="false"/>
                <w:iCs w:val="false"/>
                <w:color w:val="1B2733"/>
                <w:sz w:val="19"/>
                <w:szCs w:val="19"/>
              </w:rPr>
              <w:t xml:space="preserve">with an answer key. Keep the language at a Grade 4 reading level.</w:t>
            </w:r>
          </w:p>
          <w:p>
            <w:pPr>
              <w:spacing w:after="0" w:line="264"/>
            </w:pPr>
            <w:r>
              <w:rPr>
                <w:rFonts w:ascii="Consolas" w:cs="Consolas" w:eastAsia="Consolas" w:hAnsi="Consolas"/>
                <w:i w:val="false"/>
                <w:iCs w:val="false"/>
                <w:color w:val="1B2733"/>
                <w:sz w:val="19"/>
                <w:szCs w:val="19"/>
              </w:rPr>
              <w:t xml:space="preserve">PASSAGE: “[paste your text here]”</w:t>
            </w:r>
          </w:p>
        </w:tc>
      </w:tr>
    </w:tbl>
    <w:p>
      <w:r>
        <w:br w:type="page"/>
      </w:r>
    </w:p>
    <w:p>
      <w:pPr>
        <w:pStyle w:val="Heading1"/>
      </w:pPr>
      <w:r>
        <w:t xml:space="preserve">Part 2 — Choosing your tool</w:t>
      </w:r>
    </w:p>
    <w:p>
      <w:pPr>
        <w:spacing w:after="120" w:line="276"/>
      </w:pPr>
      <w:r>
        <w:t xml:space="preserve">Any general assistant can do most tasks. Specialized tools simply do one job faster or better. Use this as a quick guide; tool names and free tiers are current as of 2026 but do shift, so check each tool’s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If you want to…</w:t>
            </w:r>
          </w:p>
        </w:tc>
        <w:tc>
          <w:tcPr>
            <w:tcW w:type="dxa" w:w="508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Reach for…</w:t>
            </w:r>
          </w:p>
        </w:tc>
      </w:tr>
      <w:tr>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Plan lessons, brainstorm, draft anything</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ChatGPT / Claude / Gemini, or MagicSchool</w:t>
            </w:r>
          </w:p>
        </w:tc>
      </w:tr>
      <w:tr>
        <w:tc>
          <w:tcPr>
            <w:tcW w:type="dxa" w:w="42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Re-level a reading passage for mixed abilities</w:t>
            </w:r>
          </w:p>
        </w:tc>
        <w:tc>
          <w:tcPr>
            <w:tcW w:type="dxa" w:w="50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Diffit (or a general assistant with constraints)</w:t>
            </w:r>
          </w:p>
        </w:tc>
      </w:tr>
      <w:tr>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Build study guides/quizzes from your OWN files</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NotebookLM (grounded in your sources, with citations)</w:t>
            </w:r>
          </w:p>
        </w:tc>
      </w:tr>
      <w:tr>
        <w:tc>
          <w:tcPr>
            <w:tcW w:type="dxa" w:w="42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Make slides or visual materials</w:t>
            </w:r>
          </w:p>
        </w:tc>
        <w:tc>
          <w:tcPr>
            <w:tcW w:type="dxa" w:w="50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Gamma, Canva for Education, Microsoft Designer</w:t>
            </w:r>
          </w:p>
        </w:tc>
      </w:tr>
      <w:tr>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Run interactive quizzes / live lessons</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Curipod, Quizizz, Kahoot!</w:t>
            </w:r>
          </w:p>
        </w:tc>
      </w:tr>
      <w:tr>
        <w:tc>
          <w:tcPr>
            <w:tcW w:type="dxa" w:w="42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Give first-pass feedback inside Google Docs</w:t>
            </w:r>
          </w:p>
        </w:tc>
        <w:tc>
          <w:tcPr>
            <w:tcW w:type="dxa" w:w="50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Brisk Teaching, Grammarly</w:t>
            </w:r>
          </w:p>
        </w:tc>
      </w:tr>
      <w:tr>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Offer safe, guided tutoring to students</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Khanmigo, SchoolAI</w:t>
            </w:r>
          </w:p>
        </w:tc>
      </w:tr>
      <w:tr>
        <w:tc>
          <w:tcPr>
            <w:tcW w:type="dxa" w:w="42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Draft parent emails, newsletters, admin</w:t>
            </w:r>
          </w:p>
        </w:tc>
        <w:tc>
          <w:tcPr>
            <w:tcW w:type="dxa" w:w="508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MagicSchool, or any general assistant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B07D14" w:sz="18"/>
              <w:bottom w:val="single" w:color="DDE3EA" w:sz="2"/>
              <w:right w:val="single" w:color="DDE3EA" w:sz="2"/>
            </w:tcBorders>
            <w:shd w:fill="FBF1D8" w:val="clear"/>
            <w:tcMar>
              <w:top w:type="dxa" w:w="120"/>
              <w:left w:type="dxa" w:w="180"/>
              <w:bottom w:type="dxa" w:w="120"/>
              <w:right w:type="dxa" w:w="180"/>
            </w:tcMar>
          </w:tcPr>
          <w:p>
            <w:pPr>
              <w:spacing w:after="60"/>
            </w:pPr>
            <w:r>
              <w:rPr>
                <w:b/>
                <w:bCs/>
                <w:color w:val="9A6B12"/>
                <w:spacing w:val="20"/>
                <w:sz w:val="18"/>
                <w:szCs w:val="18"/>
              </w:rPr>
              <w:t xml:space="preserve">TIP</w:t>
            </w:r>
          </w:p>
          <w:p>
            <w:pPr>
              <w:spacing w:after="0" w:line="264"/>
            </w:pPr>
            <w:r>
              <w:rPr>
                <w:rFonts w:ascii="Arial" w:cs="Arial" w:eastAsia="Arial" w:hAnsi="Arial"/>
                <w:i/>
                <w:iCs/>
                <w:color w:val="1B2733"/>
                <w:sz w:val="22"/>
                <w:szCs w:val="22"/>
              </w:rPr>
              <w:t xml:space="preserve">Start small: one general assistant plus one specialized tool. Add more only when you hit a specific gap. The skill that transfers across all of them is good prompting.</w:t>
            </w:r>
          </w:p>
        </w:tc>
      </w:tr>
    </w:tbl>
    <w:p>
      <w:r>
        <w:br w:type="page"/>
      </w:r>
    </w:p>
    <w:p>
      <w:pPr>
        <w:pStyle w:val="Heading1"/>
      </w:pPr>
      <w:r>
        <w:t xml:space="preserve">Part 3 — The labs</w:t>
      </w:r>
    </w:p>
    <w:p>
      <w:pPr>
        <w:pStyle w:val="Heading2"/>
      </w:pPr>
      <w:r>
        <w:t xml:space="preserve">Lab 1 — Build a complete lesson plan</w:t>
      </w:r>
    </w:p>
    <w:p>
      <w:pPr>
        <w:spacing w:after="120" w:line="276"/>
      </w:pPr>
      <w:r>
        <w:rPr>
          <w:b/>
          <w:bCs/>
        </w:rPr>
        <w:t xml:space="preserve">Goal: </w:t>
      </w:r>
      <w:r>
        <w:t xml:space="preserve">a ready-to-teach lesson plan with objectives, activities and timing.</w:t>
      </w:r>
    </w:p>
    <w:p>
      <w:pPr>
        <w:spacing w:after="120" w:line="276"/>
      </w:pPr>
      <w:r>
        <w:rPr>
          <w:b/>
          <w:bCs/>
        </w:rPr>
        <w:t xml:space="preserve">Tool: </w:t>
      </w:r>
      <w:r>
        <w:t xml:space="preserve">any general assistant, or MagicSchool’s lesson-plan tool.</w:t>
      </w:r>
    </w:p>
    <w:p>
      <w:pPr>
        <w:pStyle w:val="Heading3"/>
      </w:pPr>
      <w:r>
        <w:t xml:space="preserve">Do it</w:t>
      </w:r>
    </w:p>
    <w:p>
      <w:pPr>
        <w:pStyle w:val="ListParagraph"/>
        <w:numPr>
          <w:ilvl w:val="0"/>
          <w:numId w:val="3"/>
        </w:numPr>
        <w:spacing w:after="80" w:line="264"/>
      </w:pPr>
      <w:r>
        <w:t xml:space="preserve">Start with a clear, role-based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You are an experienced Grade 7 teacher. Create a 45-minute lesson</w:t>
            </w:r>
          </w:p>
          <w:p>
            <w:pPr>
              <w:spacing w:after="40" w:line="264"/>
            </w:pPr>
            <w:r>
              <w:rPr>
                <w:rFonts w:ascii="Consolas" w:cs="Consolas" w:eastAsia="Consolas" w:hAnsi="Consolas"/>
                <w:i w:val="false"/>
                <w:iCs w:val="false"/>
                <w:color w:val="1B2733"/>
                <w:sz w:val="19"/>
                <w:szCs w:val="19"/>
              </w:rPr>
              <w:t xml:space="preserve">plan on the water cycle. Include: learning objectives, a 5-minute</w:t>
            </w:r>
          </w:p>
          <w:p>
            <w:pPr>
              <w:spacing w:after="40" w:line="264"/>
            </w:pPr>
            <w:r>
              <w:rPr>
                <w:rFonts w:ascii="Consolas" w:cs="Consolas" w:eastAsia="Consolas" w:hAnsi="Consolas"/>
                <w:i w:val="false"/>
                <w:iCs w:val="false"/>
                <w:color w:val="1B2733"/>
                <w:sz w:val="19"/>
                <w:szCs w:val="19"/>
              </w:rPr>
              <w:t xml:space="preserve">hook, a main activity, a quick check for understanding, and an exit</w:t>
            </w:r>
          </w:p>
          <w:p>
            <w:pPr>
              <w:spacing w:after="0" w:line="264"/>
            </w:pPr>
            <w:r>
              <w:rPr>
                <w:rFonts w:ascii="Consolas" w:cs="Consolas" w:eastAsia="Consolas" w:hAnsi="Consolas"/>
                <w:i w:val="false"/>
                <w:iCs w:val="false"/>
                <w:color w:val="1B2733"/>
                <w:sz w:val="19"/>
                <w:szCs w:val="19"/>
              </w:rPr>
              <w:t xml:space="preserve">ticket. Present it as a timed table.</w:t>
            </w:r>
          </w:p>
        </w:tc>
      </w:tr>
    </w:tbl>
    <w:p>
      <w:pPr>
        <w:pStyle w:val="ListParagraph"/>
        <w:numPr>
          <w:ilvl w:val="0"/>
          <w:numId w:val="3"/>
        </w:numPr>
        <w:spacing w:after="80" w:line="264"/>
      </w:pPr>
      <w:r>
        <w:t xml:space="preserve">Refine with follow-ups,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FOLLOW-UPS</w:t>
            </w:r>
          </w:p>
          <w:p>
            <w:pPr>
              <w:spacing w:after="40" w:line="264"/>
            </w:pPr>
            <w:r>
              <w:rPr>
                <w:rFonts w:ascii="Consolas" w:cs="Consolas" w:eastAsia="Consolas" w:hAnsi="Consolas"/>
                <w:i w:val="false"/>
                <w:iCs w:val="false"/>
                <w:color w:val="1B2733"/>
                <w:sz w:val="19"/>
                <w:szCs w:val="19"/>
              </w:rPr>
              <w:t xml:space="preserve">“Make the hook a hands-on demo instead of a video.”</w:t>
            </w:r>
          </w:p>
          <w:p>
            <w:pPr>
              <w:spacing w:after="40" w:line="264"/>
            </w:pPr>
            <w:r>
              <w:rPr>
                <w:rFonts w:ascii="Consolas" w:cs="Consolas" w:eastAsia="Consolas" w:hAnsi="Consolas"/>
                <w:i w:val="false"/>
                <w:iCs w:val="false"/>
                <w:color w:val="1B2733"/>
                <w:sz w:val="19"/>
                <w:szCs w:val="19"/>
              </w:rPr>
              <w:t xml:space="preserve">“Add a differentiation note for students who finish early.”</w:t>
            </w:r>
          </w:p>
          <w:p>
            <w:pPr>
              <w:spacing w:after="0" w:line="264"/>
            </w:pPr>
            <w:r>
              <w:rPr>
                <w:rFonts w:ascii="Consolas" w:cs="Consolas" w:eastAsia="Consolas" w:hAnsi="Consolas"/>
                <w:i w:val="false"/>
                <w:iCs w:val="false"/>
                <w:color w:val="1B2733"/>
                <w:sz w:val="19"/>
                <w:szCs w:val="19"/>
              </w:rPr>
              <w:t xml:space="preserve">“The activity is too long — cut it to 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Objectives match your curriculum standard.</w:t>
            </w:r>
          </w:p>
          <w:p>
            <w:pPr>
              <w:spacing w:after="40" w:line="264"/>
            </w:pPr>
            <w:r>
              <w:rPr>
                <w:rFonts w:ascii="Arial" w:cs="Arial" w:eastAsia="Arial" w:hAnsi="Arial"/>
                <w:i w:val="false"/>
                <w:iCs w:val="false"/>
                <w:color w:val="1B2733"/>
                <w:sz w:val="22"/>
                <w:szCs w:val="22"/>
              </w:rPr>
              <w:t xml:space="preserve">✓  Timings add up to the lesson length.</w:t>
            </w:r>
          </w:p>
          <w:p>
            <w:pPr>
              <w:spacing w:after="40" w:line="264"/>
            </w:pPr>
            <w:r>
              <w:rPr>
                <w:rFonts w:ascii="Arial" w:cs="Arial" w:eastAsia="Arial" w:hAnsi="Arial"/>
                <w:i w:val="false"/>
                <w:iCs w:val="false"/>
                <w:color w:val="1B2733"/>
                <w:sz w:val="22"/>
                <w:szCs w:val="22"/>
              </w:rPr>
              <w:t xml:space="preserve">✓  Activities suit your class and resources.</w:t>
            </w:r>
          </w:p>
          <w:p>
            <w:pPr>
              <w:spacing w:after="0" w:line="264"/>
            </w:pPr>
            <w:r>
              <w:rPr>
                <w:rFonts w:ascii="Arial" w:cs="Arial" w:eastAsia="Arial" w:hAnsi="Arial"/>
                <w:i w:val="false"/>
                <w:iCs w:val="false"/>
                <w:color w:val="1B2733"/>
                <w:sz w:val="22"/>
                <w:szCs w:val="22"/>
              </w:rPr>
              <w:t xml:space="preserve">✓  Any facts or figures are correct.</w:t>
            </w:r>
          </w:p>
        </w:tc>
      </w:tr>
    </w:tbl>
    <w:p>
      <w:pPr>
        <w:spacing w:after="120" w:line="276"/>
      </w:pPr>
      <w:r>
        <w:rPr>
          <w:b/>
          <w:bCs/>
        </w:rPr>
        <w:t xml:space="preserve">Make it yours: </w:t>
      </w:r>
      <w:r>
        <w:t xml:space="preserve">add “My students struggle with X” so the plan builds in extra support where you need it.</w:t>
      </w:r>
    </w:p>
    <w:p>
      <w:r>
        <w:br w:type="page"/>
      </w:r>
    </w:p>
    <w:p>
      <w:pPr>
        <w:pStyle w:val="Heading2"/>
      </w:pPr>
      <w:r>
        <w:t xml:space="preserve">Lab 2 — Differentiate a reading passage</w:t>
      </w:r>
    </w:p>
    <w:p>
      <w:pPr>
        <w:spacing w:after="120" w:line="276"/>
      </w:pPr>
      <w:r>
        <w:rPr>
          <w:b/>
          <w:bCs/>
        </w:rPr>
        <w:t xml:space="preserve">Goal: </w:t>
      </w:r>
      <w:r>
        <w:t xml:space="preserve">the same content at several reading levels for a mixed-ability class.</w:t>
      </w:r>
    </w:p>
    <w:p>
      <w:pPr>
        <w:spacing w:after="120" w:line="276"/>
      </w:pPr>
      <w:r>
        <w:rPr>
          <w:b/>
          <w:bCs/>
        </w:rPr>
        <w:t xml:space="preserve">Tool: </w:t>
      </w:r>
      <w:r>
        <w:t xml:space="preserve">Diffit (purpose-built), or a general assistant using constraints.</w:t>
      </w:r>
    </w:p>
    <w:p>
      <w:pPr>
        <w:pStyle w:val="Heading3"/>
      </w:pPr>
      <w:r>
        <w:t xml:space="preserve">Do it</w:t>
      </w:r>
    </w:p>
    <w:p>
      <w:pPr>
        <w:pStyle w:val="ListParagraph"/>
        <w:numPr>
          <w:ilvl w:val="0"/>
          <w:numId w:val="4"/>
        </w:numPr>
        <w:spacing w:after="80" w:line="264"/>
      </w:pPr>
      <w:r>
        <w:t xml:space="preserve">Give the AI your text and ask for leveled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Rewrite the passage below at three reading levels: Grade 3, Grade 6,</w:t>
            </w:r>
          </w:p>
          <w:p>
            <w:pPr>
              <w:spacing w:after="40" w:line="264"/>
            </w:pPr>
            <w:r>
              <w:rPr>
                <w:rFonts w:ascii="Consolas" w:cs="Consolas" w:eastAsia="Consolas" w:hAnsi="Consolas"/>
                <w:i w:val="false"/>
                <w:iCs w:val="false"/>
                <w:color w:val="1B2733"/>
                <w:sz w:val="19"/>
                <w:szCs w:val="19"/>
              </w:rPr>
              <w:t xml:space="preserve">and Grade 9. Keep all the key facts. Keep each version under 120</w:t>
            </w:r>
          </w:p>
          <w:p>
            <w:pPr>
              <w:spacing w:after="40" w:line="264"/>
            </w:pPr>
            <w:r>
              <w:rPr>
                <w:rFonts w:ascii="Consolas" w:cs="Consolas" w:eastAsia="Consolas" w:hAnsi="Consolas"/>
                <w:i w:val="false"/>
                <w:iCs w:val="false"/>
                <w:color w:val="1B2733"/>
                <w:sz w:val="19"/>
                <w:szCs w:val="19"/>
              </w:rPr>
              <w:t xml:space="preserve">words. Then list 5 vocabulary words with kid-friendly definitions.</w:t>
            </w:r>
          </w:p>
          <w:p>
            <w:pPr>
              <w:spacing w:after="0" w:line="264"/>
            </w:pPr>
            <w:r>
              <w:rPr>
                <w:rFonts w:ascii="Consolas" w:cs="Consolas" w:eastAsia="Consolas" w:hAnsi="Consolas"/>
                <w:i w:val="false"/>
                <w:iCs w:val="false"/>
                <w:color w:val="1B2733"/>
                <w:sz w:val="19"/>
                <w:szCs w:val="19"/>
              </w:rPr>
              <w:t xml:space="preserve">PASSAGE: “[paste your text here]”</w:t>
            </w:r>
          </w:p>
        </w:tc>
      </w:tr>
    </w:tbl>
    <w:p>
      <w:pPr>
        <w:pStyle w:val="ListParagraph"/>
        <w:numPr>
          <w:ilvl w:val="0"/>
          <w:numId w:val="4"/>
        </w:numPr>
        <w:spacing w:after="80" w:line="264"/>
      </w:pPr>
      <w:r>
        <w:t xml:space="preserve">Add scaffolds and checks with follow-ups: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FOLLOW-UPS</w:t>
            </w:r>
          </w:p>
          <w:p>
            <w:pPr>
              <w:spacing w:after="40" w:line="264"/>
            </w:pPr>
            <w:r>
              <w:rPr>
                <w:rFonts w:ascii="Consolas" w:cs="Consolas" w:eastAsia="Consolas" w:hAnsi="Consolas"/>
                <w:i w:val="false"/>
                <w:iCs w:val="false"/>
                <w:color w:val="1B2733"/>
                <w:sz w:val="19"/>
                <w:szCs w:val="19"/>
              </w:rPr>
              <w:t xml:space="preserve">“Add 3 comprehension questions for each level.”</w:t>
            </w:r>
          </w:p>
          <w:p>
            <w:pPr>
              <w:spacing w:after="40" w:line="264"/>
            </w:pPr>
            <w:r>
              <w:rPr>
                <w:rFonts w:ascii="Consolas" w:cs="Consolas" w:eastAsia="Consolas" w:hAnsi="Consolas"/>
                <w:i w:val="false"/>
                <w:iCs w:val="false"/>
                <w:color w:val="1B2733"/>
                <w:sz w:val="19"/>
                <w:szCs w:val="19"/>
              </w:rPr>
              <w:t xml:space="preserve">“For the Grade 3 version, use shorter sentences and simpler words.”</w:t>
            </w:r>
          </w:p>
          <w:p>
            <w:pPr>
              <w:spacing w:after="0" w:line="264"/>
            </w:pPr>
            <w:r>
              <w:rPr>
                <w:rFonts w:ascii="Consolas" w:cs="Consolas" w:eastAsia="Consolas" w:hAnsi="Consolas"/>
                <w:i w:val="false"/>
                <w:iCs w:val="false"/>
                <w:color w:val="1B2733"/>
                <w:sz w:val="19"/>
                <w:szCs w:val="19"/>
              </w:rPr>
              <w:t xml:space="preserve">“Add a sentence starter to help students answer question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Facts are preserved across every level.</w:t>
            </w:r>
          </w:p>
          <w:p>
            <w:pPr>
              <w:spacing w:after="40" w:line="264"/>
            </w:pPr>
            <w:r>
              <w:rPr>
                <w:rFonts w:ascii="Arial" w:cs="Arial" w:eastAsia="Arial" w:hAnsi="Arial"/>
                <w:i w:val="false"/>
                <w:iCs w:val="false"/>
                <w:color w:val="1B2733"/>
                <w:sz w:val="22"/>
                <w:szCs w:val="22"/>
              </w:rPr>
              <w:t xml:space="preserve">✓  The easiest version is genuinely accessible.</w:t>
            </w:r>
          </w:p>
          <w:p>
            <w:pPr>
              <w:spacing w:after="40" w:line="264"/>
            </w:pPr>
            <w:r>
              <w:rPr>
                <w:rFonts w:ascii="Arial" w:cs="Arial" w:eastAsia="Arial" w:hAnsi="Arial"/>
                <w:i w:val="false"/>
                <w:iCs w:val="false"/>
                <w:color w:val="1B2733"/>
                <w:sz w:val="22"/>
                <w:szCs w:val="22"/>
              </w:rPr>
              <w:t xml:space="preserve">✓  Vocabulary definitions are accurate.</w:t>
            </w:r>
          </w:p>
          <w:p>
            <w:pPr>
              <w:spacing w:after="0" w:line="264"/>
            </w:pPr>
            <w:r>
              <w:rPr>
                <w:rFonts w:ascii="Arial" w:cs="Arial" w:eastAsia="Arial" w:hAnsi="Arial"/>
                <w:i w:val="false"/>
                <w:iCs w:val="false"/>
                <w:color w:val="1B2733"/>
                <w:sz w:val="22"/>
                <w:szCs w:val="22"/>
              </w:rPr>
              <w:t xml:space="preserve">✓  Tone is appropriate for your learners.</w:t>
            </w:r>
          </w:p>
        </w:tc>
      </w:tr>
    </w:tbl>
    <w:p>
      <w:pPr>
        <w:spacing w:after="120" w:line="276"/>
      </w:pPr>
      <w:r>
        <w:rPr>
          <w:b/>
          <w:bCs/>
        </w:rPr>
        <w:t xml:space="preserve">Make it yours: </w:t>
      </w:r>
      <w:r>
        <w:t xml:space="preserve">ask for a version “for an English-language learner” or “with a real-world example from daily life.”</w:t>
      </w:r>
    </w:p>
    <w:p>
      <w:r>
        <w:br w:type="page"/>
      </w:r>
    </w:p>
    <w:p>
      <w:pPr>
        <w:pStyle w:val="Heading2"/>
      </w:pPr>
      <w:r>
        <w:t xml:space="preserve">Lab 3 — Generate a quiz, answer key and rubric</w:t>
      </w:r>
    </w:p>
    <w:p>
      <w:pPr>
        <w:spacing w:after="120" w:line="276"/>
      </w:pPr>
      <w:r>
        <w:rPr>
          <w:b/>
          <w:bCs/>
        </w:rPr>
        <w:t xml:space="preserve">Goal: </w:t>
      </w:r>
      <w:r>
        <w:t xml:space="preserve">an assessment with mixed question types, an answer key, and a marking rubric.</w:t>
      </w:r>
    </w:p>
    <w:p>
      <w:pPr>
        <w:spacing w:after="120" w:line="276"/>
      </w:pPr>
      <w:r>
        <w:rPr>
          <w:b/>
          <w:bCs/>
        </w:rPr>
        <w:t xml:space="preserve">Tool: </w:t>
      </w:r>
      <w:r>
        <w:t xml:space="preserve">any general assistant; Quizizz/Curipod if you want it interactive.</w:t>
      </w:r>
    </w:p>
    <w:p>
      <w:pPr>
        <w:pStyle w:val="Heading3"/>
      </w:pPr>
      <w:r>
        <w:t xml:space="preserve">Do it</w:t>
      </w:r>
    </w:p>
    <w:p>
      <w:pPr>
        <w:pStyle w:val="ListParagraph"/>
        <w:numPr>
          <w:ilvl w:val="0"/>
          <w:numId w:val="5"/>
        </w:numPr>
        <w:spacing w:after="80" w:line="264"/>
      </w:pPr>
      <w:r>
        <w:t xml:space="preserve">Ask for a structured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Create a 10-question quiz on fractions for Grade 5. Include 6 multiple-</w:t>
            </w:r>
          </w:p>
          <w:p>
            <w:pPr>
              <w:spacing w:after="40" w:line="264"/>
            </w:pPr>
            <w:r>
              <w:rPr>
                <w:rFonts w:ascii="Consolas" w:cs="Consolas" w:eastAsia="Consolas" w:hAnsi="Consolas"/>
                <w:i w:val="false"/>
                <w:iCs w:val="false"/>
                <w:color w:val="1B2733"/>
                <w:sz w:val="19"/>
                <w:szCs w:val="19"/>
              </w:rPr>
              <w:t xml:space="preserve">choice, 2 short-answer, and 2 word problems. Provide an answer key and</w:t>
            </w:r>
          </w:p>
          <w:p>
            <w:pPr>
              <w:spacing w:after="0" w:line="264"/>
            </w:pPr>
            <w:r>
              <w:rPr>
                <w:rFonts w:ascii="Consolas" w:cs="Consolas" w:eastAsia="Consolas" w:hAnsi="Consolas"/>
                <w:i w:val="false"/>
                <w:iCs w:val="false"/>
                <w:color w:val="1B2733"/>
                <w:sz w:val="19"/>
                <w:szCs w:val="19"/>
              </w:rPr>
              <w:t xml:space="preserve">mark the difficulty of each question (easy/medium/hard).</w:t>
            </w:r>
          </w:p>
        </w:tc>
      </w:tr>
    </w:tbl>
    <w:p>
      <w:pPr>
        <w:pStyle w:val="ListParagraph"/>
        <w:numPr>
          <w:ilvl w:val="0"/>
          <w:numId w:val="5"/>
        </w:numPr>
        <w:spacing w:after="80" w:line="264"/>
      </w:pPr>
      <w:r>
        <w:t xml:space="preserve">Then build a rubric and verify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FOLLOW-UPS</w:t>
            </w:r>
          </w:p>
          <w:p>
            <w:pPr>
              <w:spacing w:after="40" w:line="264"/>
            </w:pPr>
            <w:r>
              <w:rPr>
                <w:rFonts w:ascii="Consolas" w:cs="Consolas" w:eastAsia="Consolas" w:hAnsi="Consolas"/>
                <w:i w:val="false"/>
                <w:iCs w:val="false"/>
                <w:color w:val="1B2733"/>
                <w:sz w:val="19"/>
                <w:szCs w:val="19"/>
              </w:rPr>
              <w:t xml:space="preserve">“Now create a rubric for the word problems as a table: Criteria,</w:t>
            </w:r>
          </w:p>
          <w:p>
            <w:pPr>
              <w:spacing w:after="40" w:line="264"/>
            </w:pPr>
            <w:r>
              <w:rPr>
                <w:rFonts w:ascii="Consolas" w:cs="Consolas" w:eastAsia="Consolas" w:hAnsi="Consolas"/>
                <w:i w:val="false"/>
                <w:iCs w:val="false"/>
                <w:color w:val="1B2733"/>
                <w:sz w:val="19"/>
                <w:szCs w:val="19"/>
              </w:rPr>
              <w:t xml:space="preserve">  Excellent, Good, Needs Work.”</w:t>
            </w:r>
          </w:p>
          <w:p>
            <w:pPr>
              <w:spacing w:after="0" w:line="264"/>
            </w:pPr>
            <w:r>
              <w:rPr>
                <w:rFonts w:ascii="Consolas" w:cs="Consolas" w:eastAsia="Consolas" w:hAnsi="Consolas"/>
                <w:i w:val="false"/>
                <w:iCs w:val="false"/>
                <w:color w:val="1B2733"/>
                <w:sz w:val="19"/>
                <w:szCs w:val="19"/>
              </w:rPr>
              <w:t xml:space="preserve">“Double-check every answer in the key and flag any you’re unsure 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Every answer in the key is correct (re-work the maths yourself).</w:t>
            </w:r>
          </w:p>
          <w:p>
            <w:pPr>
              <w:spacing w:after="40" w:line="264"/>
            </w:pPr>
            <w:r>
              <w:rPr>
                <w:rFonts w:ascii="Arial" w:cs="Arial" w:eastAsia="Arial" w:hAnsi="Arial"/>
                <w:i w:val="false"/>
                <w:iCs w:val="false"/>
                <w:color w:val="1B2733"/>
                <w:sz w:val="22"/>
                <w:szCs w:val="22"/>
              </w:rPr>
              <w:t xml:space="preserve">✓  Question difficulty is balanced.</w:t>
            </w:r>
          </w:p>
          <w:p>
            <w:pPr>
              <w:spacing w:after="40" w:line="264"/>
            </w:pPr>
            <w:r>
              <w:rPr>
                <w:rFonts w:ascii="Arial" w:cs="Arial" w:eastAsia="Arial" w:hAnsi="Arial"/>
                <w:i w:val="false"/>
                <w:iCs w:val="false"/>
                <w:color w:val="1B2733"/>
                <w:sz w:val="22"/>
                <w:szCs w:val="22"/>
              </w:rPr>
              <w:t xml:space="preserve">✓  Wording is unambiguous.</w:t>
            </w:r>
          </w:p>
          <w:p>
            <w:pPr>
              <w:spacing w:after="0" w:line="264"/>
            </w:pPr>
            <w:r>
              <w:rPr>
                <w:rFonts w:ascii="Arial" w:cs="Arial" w:eastAsia="Arial" w:hAnsi="Arial"/>
                <w:i w:val="false"/>
                <w:iCs w:val="false"/>
                <w:color w:val="1B2733"/>
                <w:sz w:val="22"/>
                <w:szCs w:val="22"/>
              </w:rPr>
              <w:t xml:space="preserve">✓  The rubric matches what you actually value.</w:t>
            </w:r>
          </w:p>
        </w:tc>
      </w:tr>
    </w:tbl>
    <w:p>
      <w:pPr>
        <w:spacing w:after="120" w:line="276"/>
      </w:pPr>
      <w:r>
        <w:rPr>
          <w:b/>
          <w:bCs/>
        </w:rPr>
        <w:t xml:space="preserve">Make it yours: </w:t>
      </w:r>
      <w:r>
        <w:t xml:space="preserve">paste your own lesson notes first and say “base the quiz only on this” so it matches what you taught.</w:t>
      </w:r>
    </w:p>
    <w:p>
      <w:r>
        <w:br w:type="page"/>
      </w:r>
    </w:p>
    <w:p>
      <w:pPr>
        <w:pStyle w:val="Heading2"/>
      </w:pPr>
      <w:r>
        <w:t xml:space="preserve">Lab 4 — Draft a slide-deck outline</w:t>
      </w:r>
    </w:p>
    <w:p>
      <w:pPr>
        <w:spacing w:after="120" w:line="276"/>
      </w:pPr>
      <w:r>
        <w:rPr>
          <w:b/>
          <w:bCs/>
        </w:rPr>
        <w:t xml:space="preserve">Goal: </w:t>
      </w:r>
      <w:r>
        <w:t xml:space="preserve">a slide-by-slide outline you can drop into slides software.</w:t>
      </w:r>
    </w:p>
    <w:p>
      <w:pPr>
        <w:spacing w:after="120" w:line="276"/>
      </w:pPr>
      <w:r>
        <w:rPr>
          <w:b/>
          <w:bCs/>
        </w:rPr>
        <w:t xml:space="preserve">Tool: </w:t>
      </w:r>
      <w:r>
        <w:t xml:space="preserve">a general assistant for the outline; Gamma or Canva to auto-build the slides.</w:t>
      </w:r>
    </w:p>
    <w:p>
      <w:pPr>
        <w:pStyle w:val="Heading3"/>
      </w:pPr>
      <w:r>
        <w:t xml:space="preserve">Do it</w:t>
      </w:r>
    </w:p>
    <w:p>
      <w:pPr>
        <w:pStyle w:val="ListParagraph"/>
        <w:numPr>
          <w:ilvl w:val="0"/>
          <w:numId w:val="6"/>
        </w:numPr>
        <w:spacing w:after="80" w:line="264"/>
      </w:pPr>
      <w:r>
        <w:t xml:space="preserve">Ask for an outline, not finished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Create a 10-slide outline for a lesson introducing photosynthesis to</w:t>
            </w:r>
          </w:p>
          <w:p>
            <w:pPr>
              <w:spacing w:after="40" w:line="264"/>
            </w:pPr>
            <w:r>
              <w:rPr>
                <w:rFonts w:ascii="Consolas" w:cs="Consolas" w:eastAsia="Consolas" w:hAnsi="Consolas"/>
                <w:i w:val="false"/>
                <w:iCs w:val="false"/>
                <w:color w:val="1B2733"/>
                <w:sz w:val="19"/>
                <w:szCs w:val="19"/>
              </w:rPr>
              <w:t xml:space="preserve">Grade 6. For each slide give: a title, 3 bullet points, and a note for</w:t>
            </w:r>
          </w:p>
          <w:p>
            <w:pPr>
              <w:spacing w:after="0" w:line="264"/>
            </w:pPr>
            <w:r>
              <w:rPr>
                <w:rFonts w:ascii="Consolas" w:cs="Consolas" w:eastAsia="Consolas" w:hAnsi="Consolas"/>
                <w:i w:val="false"/>
                <w:iCs w:val="false"/>
                <w:color w:val="1B2733"/>
                <w:sz w:val="19"/>
                <w:szCs w:val="19"/>
              </w:rPr>
              <w:t xml:space="preserve">what I should say. Keep bullets short enough to read from the back.</w:t>
            </w:r>
          </w:p>
        </w:tc>
      </w:tr>
    </w:tbl>
    <w:p>
      <w:pPr>
        <w:pStyle w:val="ListParagraph"/>
        <w:numPr>
          <w:ilvl w:val="0"/>
          <w:numId w:val="6"/>
        </w:numPr>
        <w:spacing w:after="80" w:line="264"/>
      </w:pPr>
      <w:r>
        <w:t xml:space="preserve">Tighten and enrich: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FOLLOW-UPS</w:t>
            </w:r>
          </w:p>
          <w:p>
            <w:pPr>
              <w:spacing w:after="40" w:line="264"/>
            </w:pPr>
            <w:r>
              <w:rPr>
                <w:rFonts w:ascii="Consolas" w:cs="Consolas" w:eastAsia="Consolas" w:hAnsi="Consolas"/>
                <w:i w:val="false"/>
                <w:iCs w:val="false"/>
                <w:color w:val="1B2733"/>
                <w:sz w:val="19"/>
                <w:szCs w:val="19"/>
              </w:rPr>
              <w:t xml:space="preserve">“Add a discussion question slide after slide 5.”</w:t>
            </w:r>
          </w:p>
          <w:p>
            <w:pPr>
              <w:spacing w:after="40" w:line="264"/>
            </w:pPr>
            <w:r>
              <w:rPr>
                <w:rFonts w:ascii="Consolas" w:cs="Consolas" w:eastAsia="Consolas" w:hAnsi="Consolas"/>
                <w:i w:val="false"/>
                <w:iCs w:val="false"/>
                <w:color w:val="1B2733"/>
                <w:sz w:val="19"/>
                <w:szCs w:val="19"/>
              </w:rPr>
              <w:t xml:space="preserve">“Suggest one simple diagram idea for slide 3.”</w:t>
            </w:r>
          </w:p>
          <w:p>
            <w:pPr>
              <w:spacing w:after="0" w:line="264"/>
            </w:pPr>
            <w:r>
              <w:rPr>
                <w:rFonts w:ascii="Consolas" w:cs="Consolas" w:eastAsia="Consolas" w:hAnsi="Consolas"/>
                <w:i w:val="false"/>
                <w:iCs w:val="false"/>
                <w:color w:val="1B2733"/>
                <w:sz w:val="19"/>
                <w:szCs w:val="19"/>
              </w:rPr>
              <w:t xml:space="preserve">“Make slide 8 a quick 2-question knowledge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The flow builds logically.</w:t>
            </w:r>
          </w:p>
          <w:p>
            <w:pPr>
              <w:spacing w:after="40" w:line="264"/>
            </w:pPr>
            <w:r>
              <w:rPr>
                <w:rFonts w:ascii="Arial" w:cs="Arial" w:eastAsia="Arial" w:hAnsi="Arial"/>
                <w:i w:val="false"/>
                <w:iCs w:val="false"/>
                <w:color w:val="1B2733"/>
                <w:sz w:val="22"/>
                <w:szCs w:val="22"/>
              </w:rPr>
              <w:t xml:space="preserve">✓  Each slide has ONE clear idea.</w:t>
            </w:r>
          </w:p>
          <w:p>
            <w:pPr>
              <w:spacing w:after="40" w:line="264"/>
            </w:pPr>
            <w:r>
              <w:rPr>
                <w:rFonts w:ascii="Arial" w:cs="Arial" w:eastAsia="Arial" w:hAnsi="Arial"/>
                <w:i w:val="false"/>
                <w:iCs w:val="false"/>
                <w:color w:val="1B2733"/>
                <w:sz w:val="22"/>
                <w:szCs w:val="22"/>
              </w:rPr>
              <w:t xml:space="preserve">✓  Content is accurate and on-level.</w:t>
            </w:r>
          </w:p>
          <w:p>
            <w:pPr>
              <w:spacing w:after="0" w:line="264"/>
            </w:pPr>
            <w:r>
              <w:rPr>
                <w:rFonts w:ascii="Arial" w:cs="Arial" w:eastAsia="Arial" w:hAnsi="Arial"/>
                <w:i w:val="false"/>
                <w:iCs w:val="false"/>
                <w:color w:val="1B2733"/>
                <w:sz w:val="22"/>
                <w:szCs w:val="22"/>
              </w:rPr>
              <w:t xml:space="preserve">✓  There’s a hook early and a check near the end.</w:t>
            </w:r>
          </w:p>
        </w:tc>
      </w:tr>
    </w:tbl>
    <w:p>
      <w:pPr>
        <w:spacing w:after="120" w:line="276"/>
      </w:pPr>
      <w:r>
        <w:rPr>
          <w:b/>
          <w:bCs/>
        </w:rPr>
        <w:t xml:space="preserve">Make it yours: </w:t>
      </w:r>
      <w:r>
        <w:t xml:space="preserve">paste the outline into Gamma or Canva and ask it to generate the visual slides, then edit.</w:t>
      </w:r>
    </w:p>
    <w:p>
      <w:r>
        <w:br w:type="page"/>
      </w:r>
    </w:p>
    <w:p>
      <w:pPr>
        <w:pStyle w:val="Heading2"/>
      </w:pPr>
      <w:r>
        <w:t xml:space="preserve">Lab 5 — Turn your own materials into a study guide</w:t>
      </w:r>
    </w:p>
    <w:p>
      <w:pPr>
        <w:spacing w:after="120" w:line="276"/>
      </w:pPr>
      <w:r>
        <w:rPr>
          <w:b/>
          <w:bCs/>
        </w:rPr>
        <w:t xml:space="preserve">Goal: </w:t>
      </w:r>
      <w:r>
        <w:t xml:space="preserve">a study guide, flashcards and a quiz built strictly from your own sources.</w:t>
      </w:r>
    </w:p>
    <w:p>
      <w:pPr>
        <w:spacing w:after="120" w:line="276"/>
      </w:pPr>
      <w:r>
        <w:rPr>
          <w:b/>
          <w:bCs/>
        </w:rPr>
        <w:t xml:space="preserve">Tool: </w:t>
      </w:r>
      <w:r>
        <w:t xml:space="preserve">NotebookLM — it answers only from the files you upload and cites them, so it stays accurate and on-curriculum.</w:t>
      </w:r>
    </w:p>
    <w:p>
      <w:pPr>
        <w:pStyle w:val="Heading3"/>
      </w:pPr>
      <w:r>
        <w:t xml:space="preserve">Do it</w:t>
      </w:r>
    </w:p>
    <w:p>
      <w:pPr>
        <w:pStyle w:val="ListParagraph"/>
        <w:numPr>
          <w:ilvl w:val="0"/>
          <w:numId w:val="7"/>
        </w:numPr>
        <w:spacing w:after="80" w:line="264"/>
      </w:pPr>
      <w:r>
        <w:t xml:space="preserve">Create a notebook and upload your sources (PDFs, your slides, a textbook chapter, even a pasted article).</w:t>
      </w:r>
    </w:p>
    <w:p>
      <w:pPr>
        <w:pStyle w:val="ListParagraph"/>
        <w:numPr>
          <w:ilvl w:val="0"/>
          <w:numId w:val="7"/>
        </w:numPr>
        <w:spacing w:after="80" w:line="264"/>
      </w:pPr>
      <w:r>
        <w:t xml:space="preserve">Use the built-in Studio tools (Study Guide, Flashcards, Quiz) or prompt the chat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Using only my uploaded sources, create a one-page study guide for the</w:t>
            </w:r>
          </w:p>
          <w:p>
            <w:pPr>
              <w:spacing w:after="40" w:line="264"/>
            </w:pPr>
            <w:r>
              <w:rPr>
                <w:rFonts w:ascii="Consolas" w:cs="Consolas" w:eastAsia="Consolas" w:hAnsi="Consolas"/>
                <w:i w:val="false"/>
                <w:iCs w:val="false"/>
                <w:color w:val="1B2733"/>
                <w:sz w:val="19"/>
                <w:szCs w:val="19"/>
              </w:rPr>
              <w:t xml:space="preserve">end-of-unit test: key terms with definitions, 5 likely exam questions,</w:t>
            </w:r>
          </w:p>
          <w:p>
            <w:pPr>
              <w:spacing w:after="0" w:line="264"/>
            </w:pPr>
            <w:r>
              <w:rPr>
                <w:rFonts w:ascii="Consolas" w:cs="Consolas" w:eastAsia="Consolas" w:hAnsi="Consolas"/>
                <w:i w:val="false"/>
                <w:iCs w:val="false"/>
                <w:color w:val="1B2733"/>
                <w:sz w:val="19"/>
                <w:szCs w:val="19"/>
              </w:rPr>
              <w:t xml:space="preserve">and a 3-sentence summary. Add citations to the source pages.</w:t>
            </w:r>
          </w:p>
        </w:tc>
      </w:tr>
    </w:tbl>
    <w:p>
      <w:pPr>
        <w:pStyle w:val="ListParagraph"/>
        <w:numPr>
          <w:ilvl w:val="0"/>
          <w:numId w:val="7"/>
        </w:numPr>
        <w:spacing w:after="80" w:line="264"/>
      </w:pPr>
      <w:r>
        <w:t xml:space="preserve">Optionally generate an Audio Overview as a podcast-style revision aid students can listen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Every claim traces back to your sources (check the citations).</w:t>
            </w:r>
          </w:p>
          <w:p>
            <w:pPr>
              <w:spacing w:after="40" w:line="264"/>
            </w:pPr>
            <w:r>
              <w:rPr>
                <w:rFonts w:ascii="Arial" w:cs="Arial" w:eastAsia="Arial" w:hAnsi="Arial"/>
                <w:i w:val="false"/>
                <w:iCs w:val="false"/>
                <w:color w:val="1B2733"/>
                <w:sz w:val="22"/>
                <w:szCs w:val="22"/>
              </w:rPr>
              <w:t xml:space="preserve">✓  Nothing important was missed.</w:t>
            </w:r>
          </w:p>
          <w:p>
            <w:pPr>
              <w:spacing w:after="0" w:line="264"/>
            </w:pPr>
            <w:r>
              <w:rPr>
                <w:rFonts w:ascii="Arial" w:cs="Arial" w:eastAsia="Arial" w:hAnsi="Arial"/>
                <w:i w:val="false"/>
                <w:iCs w:val="false"/>
                <w:color w:val="1B2733"/>
                <w:sz w:val="22"/>
                <w:szCs w:val="22"/>
              </w:rPr>
              <w:t xml:space="preserve">✓  It matches what you actually taught — not the wider internet.</w:t>
            </w:r>
          </w:p>
        </w:tc>
      </w:tr>
    </w:tbl>
    <w:p>
      <w:pPr>
        <w:spacing w:after="120" w:line="276"/>
      </w:pPr>
      <w:r>
        <w:rPr>
          <w:b/>
          <w:bCs/>
        </w:rPr>
        <w:t xml:space="preserve">Make it yours: </w:t>
      </w:r>
      <w:r>
        <w:t xml:space="preserve">ask for the study guide “at a simpler reading level”, or generate a short audio “hook” to introduce the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B07D14" w:sz="18"/>
              <w:bottom w:val="single" w:color="DDE3EA" w:sz="2"/>
              <w:right w:val="single" w:color="DDE3EA" w:sz="2"/>
            </w:tcBorders>
            <w:shd w:fill="FBF1D8" w:val="clear"/>
            <w:tcMar>
              <w:top w:type="dxa" w:w="120"/>
              <w:left w:type="dxa" w:w="180"/>
              <w:bottom w:type="dxa" w:w="120"/>
              <w:right w:type="dxa" w:w="180"/>
            </w:tcMar>
          </w:tcPr>
          <w:p>
            <w:pPr>
              <w:spacing w:after="60"/>
            </w:pPr>
            <w:r>
              <w:rPr>
                <w:b/>
                <w:bCs/>
                <w:color w:val="9A6B12"/>
                <w:spacing w:val="20"/>
                <w:sz w:val="18"/>
                <w:szCs w:val="18"/>
              </w:rPr>
              <w:t xml:space="preserve">TIP</w:t>
            </w:r>
          </w:p>
          <w:p>
            <w:pPr>
              <w:spacing w:after="0" w:line="264"/>
            </w:pPr>
            <w:r>
              <w:rPr>
                <w:rFonts w:ascii="Arial" w:cs="Arial" w:eastAsia="Arial" w:hAnsi="Arial"/>
                <w:i/>
                <w:iCs/>
                <w:color w:val="1B2733"/>
                <w:sz w:val="22"/>
                <w:szCs w:val="22"/>
              </w:rPr>
              <w:t xml:space="preserve">Because NotebookLM is grounded in your files, it is far less likely to “make things up” than an open chatbot. It’s the safest choice when accuracy to your curriculum matters most.</w:t>
            </w:r>
          </w:p>
        </w:tc>
      </w:tr>
    </w:tbl>
    <w:p>
      <w:r>
        <w:br w:type="page"/>
      </w:r>
    </w:p>
    <w:p>
      <w:pPr>
        <w:pStyle w:val="Heading2"/>
      </w:pPr>
      <w:r>
        <w:t xml:space="preserve">Lab 6 — Write feedback comments and a practice worksheet</w:t>
      </w:r>
    </w:p>
    <w:p>
      <w:pPr>
        <w:spacing w:after="120" w:line="276"/>
      </w:pPr>
      <w:r>
        <w:rPr>
          <w:b/>
          <w:bCs/>
        </w:rPr>
        <w:t xml:space="preserve">Goal: </w:t>
      </w:r>
      <w:r>
        <w:t xml:space="preserve">constructive feedback phrasing and a targeted practice worksheet.</w:t>
      </w:r>
    </w:p>
    <w:p>
      <w:pPr>
        <w:spacing w:after="120" w:line="276"/>
      </w:pPr>
      <w:r>
        <w:rPr>
          <w:b/>
          <w:bCs/>
        </w:rPr>
        <w:t xml:space="preserve">Tool: </w:t>
      </w:r>
      <w:r>
        <w:t xml:space="preserve">a general assistant; Brisk Teaching for feedback inside Google Docs.</w:t>
      </w:r>
    </w:p>
    <w:p>
      <w:pPr>
        <w:pStyle w:val="Heading3"/>
      </w:pPr>
      <w:r>
        <w:t xml:space="preserve">Do it</w:t>
      </w:r>
    </w:p>
    <w:p>
      <w:pPr>
        <w:pStyle w:val="ListParagraph"/>
        <w:numPr>
          <w:ilvl w:val="0"/>
          <w:numId w:val="8"/>
        </w:numPr>
        <w:spacing w:after="80" w:line="264"/>
      </w:pPr>
      <w:r>
        <w:t xml:space="preserve">Generate kind, specific, actionable feedback (describe the work — do NOT paste a student’s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A Grade 8 student wrote a persuasive paragraph with a strong opinion</w:t>
            </w:r>
          </w:p>
          <w:p>
            <w:pPr>
              <w:spacing w:after="40" w:line="264"/>
            </w:pPr>
            <w:r>
              <w:rPr>
                <w:rFonts w:ascii="Consolas" w:cs="Consolas" w:eastAsia="Consolas" w:hAnsi="Consolas"/>
                <w:i w:val="false"/>
                <w:iCs w:val="false"/>
                <w:color w:val="1B2733"/>
                <w:sz w:val="19"/>
                <w:szCs w:val="19"/>
              </w:rPr>
              <w:t xml:space="preserve">but no evidence and several run-on sentences. Write 3 feedback comments:</w:t>
            </w:r>
          </w:p>
          <w:p>
            <w:pPr>
              <w:spacing w:after="40" w:line="264"/>
            </w:pPr>
            <w:r>
              <w:rPr>
                <w:rFonts w:ascii="Consolas" w:cs="Consolas" w:eastAsia="Consolas" w:hAnsi="Consolas"/>
                <w:i w:val="false"/>
                <w:iCs w:val="false"/>
                <w:color w:val="1B2733"/>
                <w:sz w:val="19"/>
                <w:szCs w:val="19"/>
              </w:rPr>
              <w:t xml:space="preserve">one strength, one priority to improve, and one concrete next step.</w:t>
            </w:r>
          </w:p>
          <w:p>
            <w:pPr>
              <w:spacing w:after="0" w:line="264"/>
            </w:pPr>
            <w:r>
              <w:rPr>
                <w:rFonts w:ascii="Consolas" w:cs="Consolas" w:eastAsia="Consolas" w:hAnsi="Consolas"/>
                <w:i w:val="false"/>
                <w:iCs w:val="false"/>
                <w:color w:val="1B2733"/>
                <w:sz w:val="19"/>
                <w:szCs w:val="19"/>
              </w:rPr>
              <w:t xml:space="preserve">Use warm, encouraging language addressed to the student.</w:t>
            </w:r>
          </w:p>
        </w:tc>
      </w:tr>
    </w:tbl>
    <w:p>
      <w:pPr>
        <w:pStyle w:val="ListParagraph"/>
        <w:numPr>
          <w:ilvl w:val="0"/>
          <w:numId w:val="8"/>
        </w:numPr>
        <w:spacing w:after="80" w:line="264"/>
      </w:pPr>
      <w:r>
        <w:t xml:space="preserve">Then create matching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w:t>
            </w:r>
          </w:p>
          <w:p>
            <w:pPr>
              <w:spacing w:after="40" w:line="264"/>
            </w:pPr>
            <w:r>
              <w:rPr>
                <w:rFonts w:ascii="Consolas" w:cs="Consolas" w:eastAsia="Consolas" w:hAnsi="Consolas"/>
                <w:i w:val="false"/>
                <w:iCs w:val="false"/>
                <w:color w:val="1B2733"/>
                <w:sz w:val="19"/>
                <w:szCs w:val="19"/>
              </w:rPr>
              <w:t xml:space="preserve">“Make a short worksheet that practises fixing run-on sentences,</w:t>
            </w:r>
          </w:p>
          <w:p>
            <w:pPr>
              <w:spacing w:after="0" w:line="264"/>
            </w:pPr>
            <w:r>
              <w:rPr>
                <w:rFonts w:ascii="Consolas" w:cs="Consolas" w:eastAsia="Consolas" w:hAnsi="Consolas"/>
                <w:i w:val="false"/>
                <w:iCs w:val="false"/>
                <w:color w:val="1B2733"/>
                <w:sz w:val="19"/>
                <w:szCs w:val="19"/>
              </w:rPr>
              <w:t xml:space="preserve">  with 6 examples and an answer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Feedback is specific and actionable, not generic.</w:t>
            </w:r>
          </w:p>
          <w:p>
            <w:pPr>
              <w:spacing w:after="40" w:line="264"/>
            </w:pPr>
            <w:r>
              <w:rPr>
                <w:rFonts w:ascii="Arial" w:cs="Arial" w:eastAsia="Arial" w:hAnsi="Arial"/>
                <w:i w:val="false"/>
                <w:iCs w:val="false"/>
                <w:color w:val="1B2733"/>
                <w:sz w:val="22"/>
                <w:szCs w:val="22"/>
              </w:rPr>
              <w:t xml:space="preserve">✓  Tone is supportive.</w:t>
            </w:r>
          </w:p>
          <w:p>
            <w:pPr>
              <w:spacing w:after="40" w:line="264"/>
            </w:pPr>
            <w:r>
              <w:rPr>
                <w:rFonts w:ascii="Arial" w:cs="Arial" w:eastAsia="Arial" w:hAnsi="Arial"/>
                <w:i w:val="false"/>
                <w:iCs w:val="false"/>
                <w:color w:val="1B2733"/>
                <w:sz w:val="22"/>
                <w:szCs w:val="22"/>
              </w:rPr>
              <w:t xml:space="preserve">✓  The worksheet targets the actual weakness.</w:t>
            </w:r>
          </w:p>
          <w:p>
            <w:pPr>
              <w:spacing w:after="0" w:line="264"/>
            </w:pPr>
            <w:r>
              <w:rPr>
                <w:rFonts w:ascii="Arial" w:cs="Arial" w:eastAsia="Arial" w:hAnsi="Arial"/>
                <w:i w:val="false"/>
                <w:iCs w:val="false"/>
                <w:color w:val="1B2733"/>
                <w:sz w:val="22"/>
                <w:szCs w:val="22"/>
              </w:rPr>
              <w:t xml:space="preserve">✓  No student personal data was entered into the tool.</w:t>
            </w:r>
          </w:p>
        </w:tc>
      </w:tr>
    </w:tbl>
    <w:p>
      <w:pPr>
        <w:spacing w:after="120" w:line="276"/>
      </w:pPr>
      <w:r>
        <w:rPr>
          <w:b/>
          <w:bCs/>
        </w:rPr>
        <w:t xml:space="preserve">Make it yours: </w:t>
      </w:r>
      <w:r>
        <w:t xml:space="preserve">give the AI your rubric and ask it to phrase feedback against each criterion.</w:t>
      </w:r>
    </w:p>
    <w:p>
      <w:r>
        <w:br w:type="page"/>
      </w:r>
    </w:p>
    <w:p>
      <w:pPr>
        <w:pStyle w:val="Heading2"/>
      </w:pPr>
      <w:r>
        <w:t xml:space="preserve">Lab 7 — Draft parent / guardian communication</w:t>
      </w:r>
    </w:p>
    <w:p>
      <w:pPr>
        <w:spacing w:after="120" w:line="276"/>
      </w:pPr>
      <w:r>
        <w:rPr>
          <w:b/>
          <w:bCs/>
        </w:rPr>
        <w:t xml:space="preserve">Goal: </w:t>
      </w:r>
      <w:r>
        <w:t xml:space="preserve">a clear, warm message home that you can personalize and send.</w:t>
      </w:r>
    </w:p>
    <w:p>
      <w:pPr>
        <w:spacing w:after="120" w:line="276"/>
      </w:pPr>
      <w:r>
        <w:rPr>
          <w:b/>
          <w:bCs/>
        </w:rPr>
        <w:t xml:space="preserve">Tool: </w:t>
      </w:r>
      <w:r>
        <w:t xml:space="preserve">any general assistant, or MagicSchool’s email tool.</w:t>
      </w:r>
    </w:p>
    <w:p>
      <w:pPr>
        <w:pStyle w:val="Heading3"/>
      </w:pPr>
      <w:r>
        <w:t xml:space="preserve">Do it</w:t>
      </w:r>
    </w:p>
    <w:p>
      <w:pPr>
        <w:pStyle w:val="ListParagraph"/>
        <w:numPr>
          <w:ilvl w:val="0"/>
          <w:numId w:val="9"/>
        </w:numPr>
        <w:spacing w:after="80" w:line="264"/>
      </w:pPr>
      <w:r>
        <w:t xml:space="preserve">Describe the situation generally (no names or sensitive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2D6A9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PROMPT</w:t>
            </w:r>
          </w:p>
          <w:p>
            <w:pPr>
              <w:spacing w:after="40" w:line="264"/>
            </w:pPr>
            <w:r>
              <w:rPr>
                <w:rFonts w:ascii="Consolas" w:cs="Consolas" w:eastAsia="Consolas" w:hAnsi="Consolas"/>
                <w:i w:val="false"/>
                <w:iCs w:val="false"/>
                <w:color w:val="1B2733"/>
                <w:sz w:val="19"/>
                <w:szCs w:val="19"/>
              </w:rPr>
              <w:t xml:space="preserve">Write a short, warm email to parents introducing a 2-week project on</w:t>
            </w:r>
          </w:p>
          <w:p>
            <w:pPr>
              <w:spacing w:after="40" w:line="264"/>
            </w:pPr>
            <w:r>
              <w:rPr>
                <w:rFonts w:ascii="Consolas" w:cs="Consolas" w:eastAsia="Consolas" w:hAnsi="Consolas"/>
                <w:i w:val="false"/>
                <w:iCs w:val="false"/>
                <w:color w:val="1B2733"/>
                <w:sz w:val="19"/>
                <w:szCs w:val="19"/>
              </w:rPr>
              <w:t xml:space="preserve">local history. Explain the goal, what students will do, one way</w:t>
            </w:r>
          </w:p>
          <w:p>
            <w:pPr>
              <w:spacing w:after="40" w:line="264"/>
            </w:pPr>
            <w:r>
              <w:rPr>
                <w:rFonts w:ascii="Consolas" w:cs="Consolas" w:eastAsia="Consolas" w:hAnsi="Consolas"/>
                <w:i w:val="false"/>
                <w:iCs w:val="false"/>
                <w:color w:val="1B2733"/>
                <w:sz w:val="19"/>
                <w:szCs w:val="19"/>
              </w:rPr>
              <w:t xml:space="preserve">families can help at home, and the due date. Keep it under 150 words</w:t>
            </w:r>
          </w:p>
          <w:p>
            <w:pPr>
              <w:spacing w:after="0" w:line="264"/>
            </w:pPr>
            <w:r>
              <w:rPr>
                <w:rFonts w:ascii="Consolas" w:cs="Consolas" w:eastAsia="Consolas" w:hAnsi="Consolas"/>
                <w:i w:val="false"/>
                <w:iCs w:val="false"/>
                <w:color w:val="1B2733"/>
                <w:sz w:val="19"/>
                <w:szCs w:val="19"/>
              </w:rPr>
              <w:t xml:space="preserve">and friendly. Leave blanks I can fill in for names and dates.</w:t>
            </w:r>
          </w:p>
        </w:tc>
      </w:tr>
    </w:tbl>
    <w:p>
      <w:pPr>
        <w:pStyle w:val="ListParagraph"/>
        <w:numPr>
          <w:ilvl w:val="0"/>
          <w:numId w:val="9"/>
        </w:numPr>
        <w:spacing w:after="80" w:line="264"/>
      </w:pPr>
      <w:r>
        <w:t xml:space="preserve">Adapt tone and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EF2F7" w:val="clear"/>
            <w:tcMar>
              <w:top w:type="dxa" w:w="120"/>
              <w:left w:type="dxa" w:w="180"/>
              <w:bottom w:type="dxa" w:w="120"/>
              <w:right w:type="dxa" w:w="180"/>
            </w:tcMar>
          </w:tcPr>
          <w:p>
            <w:pPr>
              <w:spacing w:after="60"/>
            </w:pPr>
            <w:r>
              <w:rPr>
                <w:b/>
                <w:bCs/>
                <w:color w:val="B07D14"/>
                <w:spacing w:val="20"/>
                <w:sz w:val="18"/>
                <w:szCs w:val="18"/>
              </w:rPr>
              <w:t xml:space="preserve">REFINEMENT FOLLOW-UPS</w:t>
            </w:r>
          </w:p>
          <w:p>
            <w:pPr>
              <w:spacing w:after="40" w:line="264"/>
            </w:pPr>
            <w:r>
              <w:rPr>
                <w:rFonts w:ascii="Consolas" w:cs="Consolas" w:eastAsia="Consolas" w:hAnsi="Consolas"/>
                <w:i w:val="false"/>
                <w:iCs w:val="false"/>
                <w:color w:val="1B2733"/>
                <w:sz w:val="19"/>
                <w:szCs w:val="19"/>
              </w:rPr>
              <w:t xml:space="preserve">“Make a more formal version for the school newsletter.”</w:t>
            </w:r>
          </w:p>
          <w:p>
            <w:pPr>
              <w:spacing w:after="40" w:line="264"/>
            </w:pPr>
            <w:r>
              <w:rPr>
                <w:rFonts w:ascii="Consolas" w:cs="Consolas" w:eastAsia="Consolas" w:hAnsi="Consolas"/>
                <w:i w:val="false"/>
                <w:iCs w:val="false"/>
                <w:color w:val="1B2733"/>
                <w:sz w:val="19"/>
                <w:szCs w:val="19"/>
              </w:rPr>
              <w:t xml:space="preserve">“Translate it into Spanish as well.”</w:t>
            </w:r>
          </w:p>
          <w:p>
            <w:pPr>
              <w:spacing w:after="0" w:line="264"/>
            </w:pPr>
            <w:r>
              <w:rPr>
                <w:rFonts w:ascii="Consolas" w:cs="Consolas" w:eastAsia="Consolas" w:hAnsi="Consolas"/>
                <w:i w:val="false"/>
                <w:iCs w:val="false"/>
                <w:color w:val="1B2733"/>
                <w:sz w:val="19"/>
                <w:szCs w:val="19"/>
              </w:rPr>
              <w:t xml:space="preserve">“Shorten it to a 2-line text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16263F" w:sz="18"/>
              <w:bottom w:val="single" w:color="DDE3EA" w:sz="2"/>
              <w:right w:val="single" w:color="DDE3EA" w:sz="2"/>
            </w:tcBorders>
            <w:shd w:fill="E6F2EA" w:val="clear"/>
            <w:tcMar>
              <w:top w:type="dxa" w:w="120"/>
              <w:left w:type="dxa" w:w="180"/>
              <w:bottom w:type="dxa" w:w="120"/>
              <w:right w:type="dxa" w:w="180"/>
            </w:tcMar>
          </w:tcPr>
          <w:p>
            <w:pPr>
              <w:spacing w:after="60"/>
            </w:pPr>
            <w:r>
              <w:rPr>
                <w:b/>
                <w:bCs/>
                <w:color w:val="2E6B43"/>
                <w:spacing w:val="20"/>
                <w:sz w:val="18"/>
                <w:szCs w:val="18"/>
              </w:rPr>
              <w:t xml:space="preserve">VERIFY BEFORE USING</w:t>
            </w:r>
          </w:p>
          <w:p>
            <w:pPr>
              <w:spacing w:after="40" w:line="264"/>
            </w:pPr>
            <w:r>
              <w:rPr>
                <w:rFonts w:ascii="Arial" w:cs="Arial" w:eastAsia="Arial" w:hAnsi="Arial"/>
                <w:i w:val="false"/>
                <w:iCs w:val="false"/>
                <w:color w:val="1B2733"/>
                <w:sz w:val="22"/>
                <w:szCs w:val="22"/>
              </w:rPr>
              <w:t xml:space="preserve">✓  Facts (dates, requirements) are correct.</w:t>
            </w:r>
          </w:p>
          <w:p>
            <w:pPr>
              <w:spacing w:after="40" w:line="264"/>
            </w:pPr>
            <w:r>
              <w:rPr>
                <w:rFonts w:ascii="Arial" w:cs="Arial" w:eastAsia="Arial" w:hAnsi="Arial"/>
                <w:i w:val="false"/>
                <w:iCs w:val="false"/>
                <w:color w:val="1B2733"/>
                <w:sz w:val="22"/>
                <w:szCs w:val="22"/>
              </w:rPr>
              <w:t xml:space="preserve">✓  Tone fits your school’s voice.</w:t>
            </w:r>
          </w:p>
          <w:p>
            <w:pPr>
              <w:spacing w:after="40" w:line="264"/>
            </w:pPr>
            <w:r>
              <w:rPr>
                <w:rFonts w:ascii="Arial" w:cs="Arial" w:eastAsia="Arial" w:hAnsi="Arial"/>
                <w:i w:val="false"/>
                <w:iCs w:val="false"/>
                <w:color w:val="1B2733"/>
                <w:sz w:val="22"/>
                <w:szCs w:val="22"/>
              </w:rPr>
              <w:t xml:space="preserve">✓  Any translation is accurate — have a fluent colleague check.</w:t>
            </w:r>
          </w:p>
          <w:p>
            <w:pPr>
              <w:spacing w:after="0" w:line="264"/>
            </w:pPr>
            <w:r>
              <w:rPr>
                <w:rFonts w:ascii="Arial" w:cs="Arial" w:eastAsia="Arial" w:hAnsi="Arial"/>
                <w:i w:val="false"/>
                <w:iCs w:val="false"/>
                <w:color w:val="1B2733"/>
                <w:sz w:val="22"/>
                <w:szCs w:val="22"/>
              </w:rPr>
              <w:t xml:space="preserve">✓  No confidential information is included.</w:t>
            </w:r>
          </w:p>
        </w:tc>
      </w:tr>
    </w:tbl>
    <w:p>
      <w:pPr>
        <w:spacing w:after="120" w:line="276"/>
      </w:pPr>
      <w:r>
        <w:rPr>
          <w:b/>
          <w:bCs/>
        </w:rPr>
        <w:t xml:space="preserve">Make it yours: </w:t>
      </w:r>
      <w:r>
        <w:t xml:space="preserve">keep a reusable template with [blanks] so each new message takes seconds.</w:t>
      </w:r>
    </w:p>
    <w:p>
      <w:r>
        <w:br w:type="page"/>
      </w:r>
    </w:p>
    <w:p>
      <w:pPr>
        <w:pStyle w:val="Heading1"/>
      </w:pPr>
      <w:r>
        <w:t xml:space="preserve">Part 4 — Prompt template library</w:t>
      </w:r>
    </w:p>
    <w:p>
      <w:pPr>
        <w:spacing w:after="120" w:line="276"/>
      </w:pPr>
      <w:r>
        <w:t xml:space="preserve">Copy a template, fill in the [brackets], and adjust. These combine the R-T-C-F-C ingredients for common teaching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Job</w:t>
            </w:r>
          </w:p>
        </w:tc>
        <w:tc>
          <w:tcPr>
            <w:tcW w:type="dxa" w:w="766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Copy-and-fill template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Lesson plan</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“You are a [grade] teacher. Make a [minutes]-minute lesson plan on [topic] with objectives, a hook, a main activity, a check, and an exit ticket. As a timed table.”</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Differentiate text</w:t>
            </w:r>
          </w:p>
        </w:tc>
        <w:tc>
          <w:tcPr>
            <w:tcW w:type="dxa" w:w="7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“Rewrite the passage below at [levels]. Keep key facts, each under [N] words. Add [N] vocabulary words with simple definitions. PASSAGE: [text].”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Quiz</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“Create a [N]-question quiz on [topic] for [grade]: [mix of types]. Include an answer key and mark each question’s difficulty.”</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Rubric</w:t>
            </w:r>
          </w:p>
        </w:tc>
        <w:tc>
          <w:tcPr>
            <w:tcW w:type="dxa" w:w="7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“Make a rubric as a table for [task], grade [grade]. Columns: Criteria, Excellent, Good, Needs Work. Rows: [criteria].”</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Explain simply</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“You are a patient [subject] teacher. Explain [concept] to a [grade] student using a simple everyday analogy and no jargon.”</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From my source</w:t>
            </w:r>
          </w:p>
        </w:tc>
        <w:tc>
          <w:tcPr>
            <w:tcW w:type="dxa" w:w="7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“Using ONLY the text below, create [study guide / questions / summary] at a [grade] level. TEXT: [paste].”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Feedback</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1B2733"/>
                <w:sz w:val="20"/>
                <w:szCs w:val="20"/>
              </w:rPr>
              <w:t xml:space="preserve">“A [grade] student’s work [describe strengths/issues]. Write 3 comments: one strength, one priority, one next step. Warm tone.”</w:t>
            </w:r>
          </w:p>
        </w:tc>
      </w:tr>
      <w:tr>
        <w:tc>
          <w:tcPr>
            <w:tcW w:type="dxa" w:w="17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Parent message</w:t>
            </w:r>
          </w:p>
        </w:tc>
        <w:tc>
          <w:tcPr>
            <w:tcW w:type="dxa" w:w="76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Consolas" w:cs="Consolas" w:eastAsia="Consolas" w:hAnsi="Consolas"/>
                <w:color w:val="1B2733"/>
                <w:sz w:val="20"/>
                <w:szCs w:val="20"/>
              </w:rPr>
              <w:t xml:space="preserve">“Write a warm [email/newsletter/text] to families about [topic]. Include [points]. Under [N] words. Leave [blanks] for me.”</w:t>
            </w:r>
          </w:p>
        </w:tc>
      </w:tr>
    </w:tbl>
    <w:p>
      <w:r>
        <w:br w:type="page"/>
      </w:r>
    </w:p>
    <w:p>
      <w:pPr>
        <w:pStyle w:val="Heading1"/>
      </w:pPr>
      <w:r>
        <w:t xml:space="preserve">Part 5 — Verify before you use</w:t>
      </w:r>
    </w:p>
    <w:p>
      <w:pPr>
        <w:spacing w:after="120" w:line="276"/>
      </w:pPr>
      <w:r>
        <w:t xml:space="preserve">AI is a confident first-drafter, not a source of truth. Before any AI-made material reaches students, run this checklist.</w:t>
      </w:r>
    </w:p>
    <w:p>
      <w:pPr>
        <w:pStyle w:val="ListParagraph"/>
        <w:numPr>
          <w:ilvl w:val="0"/>
          <w:numId w:val="2"/>
        </w:numPr>
        <w:spacing w:after="60" w:line="264"/>
      </w:pPr>
      <w:r>
        <w:rPr>
          <w:b/>
          <w:bCs/>
        </w:rPr>
        <w:t xml:space="preserve">Accuracy: </w:t>
      </w:r>
      <w:r>
        <w:t xml:space="preserve">check facts, dates, names, maths answers and any citations. AI can “hallucinate” — state things that are wrong but sound right.</w:t>
      </w:r>
    </w:p>
    <w:p>
      <w:pPr>
        <w:pStyle w:val="ListParagraph"/>
        <w:numPr>
          <w:ilvl w:val="0"/>
          <w:numId w:val="2"/>
        </w:numPr>
        <w:spacing w:after="60" w:line="264"/>
      </w:pPr>
      <w:r>
        <w:rPr>
          <w:b/>
          <w:bCs/>
        </w:rPr>
        <w:t xml:space="preserve">Level &amp; fit: </w:t>
      </w:r>
      <w:r>
        <w:t xml:space="preserve">confirm the reading level, difficulty and tone suit your actual learners.</w:t>
      </w:r>
    </w:p>
    <w:p>
      <w:pPr>
        <w:pStyle w:val="ListParagraph"/>
        <w:numPr>
          <w:ilvl w:val="0"/>
          <w:numId w:val="2"/>
        </w:numPr>
        <w:spacing w:after="60" w:line="264"/>
      </w:pPr>
      <w:r>
        <w:rPr>
          <w:b/>
          <w:bCs/>
        </w:rPr>
        <w:t xml:space="preserve">Bias &amp; inclusion: </w:t>
      </w:r>
      <w:r>
        <w:t xml:space="preserve">scan for stereotypes, narrow examples or content that won’t fit your community.</w:t>
      </w:r>
    </w:p>
    <w:p>
      <w:pPr>
        <w:pStyle w:val="ListParagraph"/>
        <w:numPr>
          <w:ilvl w:val="0"/>
          <w:numId w:val="2"/>
        </w:numPr>
        <w:spacing w:after="60" w:line="264"/>
      </w:pPr>
      <w:r>
        <w:rPr>
          <w:b/>
          <w:bCs/>
        </w:rPr>
        <w:t xml:space="preserve">Curriculum alignment: </w:t>
      </w:r>
      <w:r>
        <w:t xml:space="preserve">make sure it matches your standards and what you actually taught.</w:t>
      </w:r>
    </w:p>
    <w:p>
      <w:pPr>
        <w:pStyle w:val="ListParagraph"/>
        <w:numPr>
          <w:ilvl w:val="0"/>
          <w:numId w:val="2"/>
        </w:numPr>
        <w:spacing w:after="60" w:line="264"/>
      </w:pPr>
      <w:r>
        <w:rPr>
          <w:b/>
          <w:bCs/>
        </w:rPr>
        <w:t xml:space="preserve">Privacy: </w:t>
      </w:r>
      <w:r>
        <w:t xml:space="preserve">never enter student names, grades or personal data into public tools; use school-approved, privacy-compliant ones for anything sensitive.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A" w:sz="2"/>
              <w:left w:val="single" w:color="B07D14" w:sz="18"/>
              <w:bottom w:val="single" w:color="DDE3EA" w:sz="2"/>
              <w:right w:val="single" w:color="DDE3EA" w:sz="2"/>
            </w:tcBorders>
            <w:shd w:fill="FBF1D8" w:val="clear"/>
            <w:tcMar>
              <w:top w:type="dxa" w:w="120"/>
              <w:left w:type="dxa" w:w="180"/>
              <w:bottom w:type="dxa" w:w="120"/>
              <w:right w:type="dxa" w:w="180"/>
            </w:tcMar>
          </w:tcPr>
          <w:p>
            <w:pPr>
              <w:spacing w:after="60"/>
            </w:pPr>
            <w:r>
              <w:rPr>
                <w:b/>
                <w:bCs/>
                <w:color w:val="9A6B12"/>
                <w:spacing w:val="20"/>
                <w:sz w:val="18"/>
                <w:szCs w:val="18"/>
              </w:rPr>
              <w:t xml:space="preserve">TIP</w:t>
            </w:r>
          </w:p>
          <w:p>
            <w:pPr>
              <w:spacing w:after="0" w:line="264"/>
            </w:pPr>
            <w:r>
              <w:rPr>
                <w:rFonts w:ascii="Arial" w:cs="Arial" w:eastAsia="Arial" w:hAnsi="Arial"/>
                <w:i/>
                <w:iCs/>
                <w:color w:val="1B2733"/>
                <w:sz w:val="22"/>
                <w:szCs w:val="22"/>
              </w:rPr>
              <w:t xml:space="preserve">On academic integrity: AI “detectors” are unreliable and wrongly flag many honest students — especially English-language learners and neurodivergent writers. Never treat a detector score as proof. Focus instead on process, drafts and conversation.</w:t>
            </w:r>
          </w:p>
        </w:tc>
      </w:tr>
    </w:tbl>
    <w:p>
      <w:pPr>
        <w:spacing w:after="80"/>
      </w:pPr>
    </w:p>
    <w:p>
      <w:pPr>
        <w:spacing w:after="120" w:line="276"/>
      </w:pPr>
      <w:r>
        <w:rPr>
          <w:b/>
          <w:bCs/>
        </w:rPr>
        <w:t xml:space="preserve">And remember: </w:t>
      </w:r>
      <w:r>
        <w:t xml:space="preserve">AI handles the mechanical drafting so you can spend more time on the human work — relationships, feedback and judgment — that only a teacher can do.</w:t>
      </w:r>
    </w:p>
    <w:p>
      <w:r>
        <w:br w:type="page"/>
      </w:r>
    </w:p>
    <w:p>
      <w:pPr>
        <w:pStyle w:val="Heading1"/>
      </w:pPr>
      <w:r>
        <w:t xml:space="preserve">Part 6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If the output is…</w:t>
            </w:r>
          </w:p>
        </w:tc>
        <w:tc>
          <w:tcPr>
            <w:tcW w:type="dxa" w:w="6760"/>
            <w:tcBorders>
              <w:top w:val="single" w:color="CCCCCC" w:sz="1"/>
              <w:left w:val="single" w:color="CCCCCC" w:sz="1"/>
              <w:bottom w:val="single" w:color="CCCCCC" w:sz="1"/>
              <w:right w:val="single" w:color="CCCCCC" w:sz="1"/>
            </w:tcBorders>
            <w:shd w:fill="16263F" w:val="clear"/>
            <w:tcMar>
              <w:top w:type="dxa" w:w="80"/>
              <w:left w:type="dxa" w:w="120"/>
              <w:bottom w:type="dxa" w:w="80"/>
              <w:right w:type="dxa" w:w="120"/>
            </w:tcMar>
          </w:tcPr>
          <w:p>
            <w:r>
              <w:rPr>
                <w:b/>
                <w:bCs/>
                <w:color w:val="FFFFFF"/>
                <w:sz w:val="21"/>
                <w:szCs w:val="21"/>
              </w:rPr>
              <w:t xml:space="preserve">Try this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Too generic</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Add a role, your context, and constraints (level, length, tone). Specify the grade and topic exactly.</w:t>
            </w:r>
          </w:p>
        </w:tc>
      </w:tr>
      <w:tr>
        <w:tc>
          <w:tcPr>
            <w:tcW w:type="dxa" w:w="26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The wrong level</w:t>
            </w:r>
          </w:p>
        </w:tc>
        <w:tc>
          <w:tcPr>
            <w:tcW w:type="dxa" w:w="67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Say “Rewrite at a Grade [N] reading level” or “Simplify for an English-language learner.”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Too long / too short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Give a hard limit: “Under 100 words” or “Exactly 5 bullet points.”</w:t>
            </w:r>
          </w:p>
        </w:tc>
      </w:tr>
      <w:tr>
        <w:tc>
          <w:tcPr>
            <w:tcW w:type="dxa" w:w="26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Factually wrong</w:t>
            </w:r>
          </w:p>
        </w:tc>
        <w:tc>
          <w:tcPr>
            <w:tcW w:type="dxa" w:w="67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Ground it: paste your source and say “use only this.” Then ask it to double-check and cite.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Not in the right shape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Describe the format: “As a table with these columns…” or “As a numbered list.”</w:t>
            </w:r>
          </w:p>
        </w:tc>
      </w:tr>
      <w:tr>
        <w:tc>
          <w:tcPr>
            <w:tcW w:type="dxa" w:w="260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Almost right</w:t>
            </w:r>
          </w:p>
        </w:tc>
        <w:tc>
          <w:tcPr>
            <w:tcW w:type="dxa" w:w="6760"/>
            <w:tcBorders>
              <w:top w:val="single" w:color="CCCCCC" w:sz="1"/>
              <w:left w:val="single" w:color="CCCCCC" w:sz="1"/>
              <w:bottom w:val="single" w:color="CCCCCC" w:sz="1"/>
              <w:right w:val="single" w:color="CCCCCC" w:sz="1"/>
            </w:tcBorders>
            <w:shd w:fill="F2F5F9" w:val="clear"/>
            <w:tcMar>
              <w:top w:type="dxa" w:w="70"/>
              <w:left w:type="dxa" w:w="120"/>
              <w:bottom w:type="dxa" w:w="70"/>
              <w:right w:type="dxa" w:w="120"/>
            </w:tcMar>
          </w:tcPr>
          <w:p>
            <w:r>
              <w:rPr>
                <w:rFonts w:ascii="Arial" w:cs="Arial" w:eastAsia="Arial" w:hAnsi="Arial"/>
                <w:color w:val="1B2733"/>
                <w:sz w:val="20"/>
                <w:szCs w:val="20"/>
              </w:rPr>
              <w:t xml:space="preserve">Don’t restart — give a follow-up: “Keep everything, but make question 3 harder.”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Repetitive or bland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2733"/>
                <w:sz w:val="20"/>
                <w:szCs w:val="20"/>
              </w:rPr>
              <w:t xml:space="preserve">Ask for variety: “Give 3 different options” or “Make it more engaging for teenagers.”</w:t>
            </w:r>
          </w:p>
        </w:tc>
      </w:tr>
    </w:tbl>
    <w:p>
      <w:pPr>
        <w:spacing w:after="80"/>
      </w:pPr>
    </w:p>
    <w:p>
      <w:pPr>
        <w:spacing w:before="120"/>
      </w:pPr>
      <w:r>
        <w:rPr>
          <w:b/>
          <w:bCs/>
          <w:color w:val="16263F"/>
        </w:rPr>
        <w:t xml:space="preserve">Your first step this week: </w:t>
      </w:r>
      <w:r>
        <w:t xml:space="preserve">pick one lesson, choose one tool, write one R-T-C-F-C prompt, and build one resource. That single habit is where the hours come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41E" w:sz="8" w:space="6"/>
      </w:pBdr>
      <w:spacing w:after="160" w:before="280"/>
      <w:outlineLvl w:val="0"/>
    </w:pPr>
    <w:rPr>
      <w:rFonts w:ascii="Arial" w:cs="Arial" w:eastAsia="Arial" w:hAnsi="Arial"/>
      <w:b/>
      <w:bCs/>
      <w:color w:val="16263F"/>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D6A9F"/>
      <w:sz w:val="27"/>
      <w:szCs w:val="27"/>
    </w:rPr>
  </w:style>
  <w:style w:type="paragraph" w:styleId="Heading3">
    <w:name w:val="Heading 3"/>
    <w:basedOn w:val="Normal"/>
    <w:next w:val="Normal"/>
    <w:qFormat/>
    <w:pPr>
      <w:spacing w:after="80" w:before="140"/>
      <w:outlineLvl w:val="2"/>
    </w:pPr>
    <w:rPr>
      <w:rFonts w:ascii="Arial" w:cs="Arial" w:eastAsia="Arial" w:hAnsi="Arial"/>
      <w:b/>
      <w:bCs/>
      <w:color w:val="1626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2026-06-15T11:20:32.551Z</dcterms:created>
  <dcterms:modified xsi:type="dcterms:W3CDTF">2026-06-15T11:20:32.551Z</dcterms:modified>
</cp:coreProperties>
</file>

<file path=docProps/custom.xml><?xml version="1.0" encoding="utf-8"?>
<Properties xmlns="http://schemas.openxmlformats.org/officeDocument/2006/custom-properties" xmlns:vt="http://schemas.openxmlformats.org/officeDocument/2006/docPropsVTypes"/>
</file>