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FF7A3DB" w14:textId="0CD436E2" w:rsidR="009303D9" w:rsidRPr="008B6524" w:rsidRDefault="009F2D79" w:rsidP="004A0CAC">
      <w:pPr>
        <w:pStyle w:val="papertitle"/>
        <w:spacing w:before="5pt" w:beforeAutospacing="1" w:after="5pt" w:afterAutospacing="1"/>
        <w:rPr>
          <w:kern w:val="48"/>
        </w:rPr>
      </w:pPr>
      <w:r>
        <w:rPr>
          <w:kern w:val="48"/>
        </w:rPr>
        <w:t>Efficient</w:t>
      </w:r>
      <w:r w:rsidR="00AE0E7F">
        <w:rPr>
          <w:kern w:val="48"/>
        </w:rPr>
        <w:t xml:space="preserve"> Approach for</w:t>
      </w:r>
      <w:r w:rsidR="00E80741">
        <w:rPr>
          <w:kern w:val="48"/>
        </w:rPr>
        <w:t xml:space="preserve"> </w:t>
      </w:r>
      <w:r w:rsidR="006C2CE9">
        <w:rPr>
          <w:kern w:val="48"/>
        </w:rPr>
        <w:t>Measuring</w:t>
      </w:r>
      <w:r w:rsidR="00E80741">
        <w:rPr>
          <w:kern w:val="48"/>
        </w:rPr>
        <w:t xml:space="preserve"> Heart Pulse from </w:t>
      </w:r>
      <w:r w:rsidR="00AE0E7F">
        <w:rPr>
          <w:kern w:val="48"/>
        </w:rPr>
        <w:t xml:space="preserve">Real Time </w:t>
      </w:r>
      <w:r w:rsidR="00E80741">
        <w:rPr>
          <w:kern w:val="48"/>
        </w:rPr>
        <w:t>Facial RGB Color Video</w:t>
      </w:r>
      <w:r w:rsidR="00AE0E7F">
        <w:rPr>
          <w:kern w:val="48"/>
        </w:rPr>
        <w:t>s</w:t>
      </w:r>
    </w:p>
    <w:p w14:paraId="1EE63D38" w14:textId="77777777" w:rsidR="00D7522C" w:rsidRDefault="00D7522C" w:rsidP="003B4E04">
      <w:pPr>
        <w:pStyle w:val="Author"/>
        <w:spacing w:before="5pt" w:beforeAutospacing="1" w:after="5pt" w:afterAutospacing="1" w:line="6pt" w:lineRule="auto"/>
        <w:rPr>
          <w:sz w:val="16"/>
          <w:szCs w:val="16"/>
        </w:rPr>
      </w:pPr>
    </w:p>
    <w:p w14:paraId="01C761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1525F4" w14:textId="7006067F" w:rsidR="00447BB9" w:rsidRPr="00C21CA1" w:rsidRDefault="00B86A97" w:rsidP="006C2CE9">
      <w:pPr>
        <w:pStyle w:val="Author"/>
        <w:spacing w:before="5pt" w:beforeAutospacing="1"/>
        <w:ind w:start="13.60pt"/>
        <w:rPr>
          <w:i/>
          <w:sz w:val="18"/>
          <w:szCs w:val="18"/>
        </w:rPr>
      </w:pPr>
      <w:r>
        <w:rPr>
          <w:sz w:val="18"/>
          <w:szCs w:val="18"/>
        </w:rPr>
        <w:t>P.V.P. Sai Kiran</w:t>
      </w:r>
      <w:r w:rsidR="00447BB9">
        <w:rPr>
          <w:sz w:val="18"/>
          <w:szCs w:val="18"/>
        </w:rPr>
        <w:br/>
      </w:r>
      <w:r>
        <w:rPr>
          <w:i/>
          <w:iCs/>
          <w:sz w:val="18"/>
          <w:szCs w:val="18"/>
        </w:rPr>
        <w:t>B</w:t>
      </w:r>
      <w:r w:rsidR="006C2CE9">
        <w:rPr>
          <w:i/>
          <w:iCs/>
          <w:sz w:val="18"/>
          <w:szCs w:val="18"/>
        </w:rPr>
        <w:t>achelor</w:t>
      </w:r>
      <w:r>
        <w:rPr>
          <w:i/>
          <w:iCs/>
          <w:sz w:val="18"/>
          <w:szCs w:val="18"/>
        </w:rPr>
        <w:t xml:space="preserve"> of </w:t>
      </w:r>
      <w:r w:rsidR="006C2CE9">
        <w:rPr>
          <w:i/>
          <w:iCs/>
          <w:sz w:val="18"/>
          <w:szCs w:val="18"/>
        </w:rPr>
        <w:t xml:space="preserve">Technology </w:t>
      </w:r>
      <w:r w:rsidR="00C21CA1">
        <w:rPr>
          <w:i/>
          <w:iCs/>
          <w:sz w:val="18"/>
          <w:szCs w:val="18"/>
        </w:rPr>
        <w:t xml:space="preserve"> </w:t>
      </w:r>
      <w:r w:rsidR="006C2CE9">
        <w:rPr>
          <w:i/>
          <w:iCs/>
          <w:sz w:val="18"/>
          <w:szCs w:val="18"/>
        </w:rPr>
        <w:t xml:space="preserve">  Computer </w:t>
      </w:r>
      <w:r>
        <w:rPr>
          <w:i/>
          <w:iCs/>
          <w:sz w:val="18"/>
          <w:szCs w:val="18"/>
        </w:rPr>
        <w:t>Science &amp; Engineering</w:t>
      </w:r>
      <w:r>
        <w:rPr>
          <w:sz w:val="18"/>
          <w:szCs w:val="18"/>
        </w:rPr>
        <w:t>,</w:t>
      </w:r>
      <w:r w:rsidR="00447BB9" w:rsidRPr="00F847A6">
        <w:rPr>
          <w:sz w:val="18"/>
          <w:szCs w:val="18"/>
        </w:rPr>
        <w:br/>
      </w:r>
      <w:r w:rsidR="006C2CE9">
        <w:rPr>
          <w:i/>
          <w:iCs/>
          <w:sz w:val="18"/>
          <w:szCs w:val="18"/>
        </w:rPr>
        <w:t xml:space="preserve">Lovely </w:t>
      </w:r>
      <w:r>
        <w:rPr>
          <w:i/>
          <w:iCs/>
          <w:sz w:val="18"/>
          <w:szCs w:val="18"/>
        </w:rPr>
        <w:t>Professional University</w:t>
      </w:r>
      <w:r w:rsidR="00C21CA1">
        <w:rPr>
          <w:i/>
          <w:sz w:val="18"/>
          <w:szCs w:val="18"/>
        </w:rPr>
        <w:t>,India</w:t>
      </w:r>
      <w:r w:rsidR="00C21CA1">
        <w:rPr>
          <w:sz w:val="18"/>
          <w:szCs w:val="18"/>
        </w:rPr>
        <w:t xml:space="preserve"> </w:t>
      </w:r>
      <w:hyperlink r:id="rId9" w:history="1">
        <w:r w:rsidR="003E6FE6" w:rsidRPr="003E6FE6">
          <w:rPr>
            <w:rStyle w:val="Hyperlink"/>
            <w:color w:val="000000" w:themeColor="text1"/>
            <w:sz w:val="18"/>
            <w:szCs w:val="18"/>
            <w:u w:val="none"/>
          </w:rPr>
          <w:t>saikiran660@gmail.com</w:t>
        </w:r>
        <w:r w:rsidR="003E6FE6" w:rsidRPr="00254EEB">
          <w:rPr>
            <w:rStyle w:val="Hyperlink"/>
            <w:sz w:val="18"/>
            <w:szCs w:val="18"/>
          </w:rPr>
          <w:br w:type="column"/>
        </w:r>
        <w:r w:rsidR="003E6FE6" w:rsidRPr="003E6FE6">
          <w:rPr>
            <w:rStyle w:val="Hyperlink"/>
            <w:color w:val="000000" w:themeColor="text1"/>
            <w:sz w:val="18"/>
            <w:szCs w:val="18"/>
            <w:u w:val="none"/>
          </w:rPr>
          <w:t>Sujith</w:t>
        </w:r>
      </w:hyperlink>
      <w:r w:rsidR="003E6FE6">
        <w:rPr>
          <w:sz w:val="18"/>
          <w:szCs w:val="18"/>
        </w:rPr>
        <w:t xml:space="preserve"> Reddy Vangala</w:t>
      </w:r>
      <w:r w:rsidR="00447BB9" w:rsidRPr="00F847A6">
        <w:rPr>
          <w:sz w:val="18"/>
          <w:szCs w:val="18"/>
        </w:rPr>
        <w:br/>
      </w:r>
      <w:r w:rsidR="003E6FE6">
        <w:rPr>
          <w:i/>
          <w:iCs/>
          <w:sz w:val="18"/>
          <w:szCs w:val="18"/>
        </w:rPr>
        <w:t>B</w:t>
      </w:r>
      <w:r w:rsidR="006C2CE9">
        <w:rPr>
          <w:i/>
          <w:iCs/>
          <w:sz w:val="18"/>
          <w:szCs w:val="18"/>
        </w:rPr>
        <w:t>achelor</w:t>
      </w:r>
      <w:r w:rsidR="003E6FE6">
        <w:rPr>
          <w:i/>
          <w:iCs/>
          <w:sz w:val="18"/>
          <w:szCs w:val="18"/>
        </w:rPr>
        <w:t xml:space="preserve"> of </w:t>
      </w:r>
      <w:r w:rsidR="006C2CE9">
        <w:rPr>
          <w:i/>
          <w:iCs/>
          <w:sz w:val="18"/>
          <w:szCs w:val="18"/>
        </w:rPr>
        <w:t xml:space="preserve">Technology     </w:t>
      </w:r>
      <w:r w:rsidR="003E6FE6">
        <w:rPr>
          <w:i/>
          <w:iCs/>
          <w:sz w:val="18"/>
          <w:szCs w:val="18"/>
        </w:rPr>
        <w:t>Computer Science &amp; Engineering, Lovely Professional University</w:t>
      </w:r>
      <w:r w:rsidR="003E6FE6">
        <w:rPr>
          <w:sz w:val="18"/>
          <w:szCs w:val="18"/>
        </w:rPr>
        <w:t>,</w:t>
      </w:r>
      <w:r w:rsidR="003E6FE6">
        <w:rPr>
          <w:i/>
          <w:iCs/>
          <w:sz w:val="18"/>
          <w:szCs w:val="18"/>
        </w:rPr>
        <w:t>India</w:t>
      </w:r>
      <w:r w:rsidR="00447BB9" w:rsidRPr="00F847A6">
        <w:rPr>
          <w:sz w:val="18"/>
          <w:szCs w:val="18"/>
        </w:rPr>
        <w:br/>
      </w:r>
      <w:r w:rsidR="003E6FE6">
        <w:rPr>
          <w:sz w:val="18"/>
          <w:szCs w:val="18"/>
        </w:rPr>
        <w:t xml:space="preserve">sujithreddyvangala@gmail.com </w:t>
      </w:r>
      <w:r w:rsidR="00BD670B">
        <w:rPr>
          <w:sz w:val="18"/>
          <w:szCs w:val="18"/>
        </w:rPr>
        <w:br w:type="column"/>
      </w:r>
      <w:r w:rsidR="00C21CA1">
        <w:rPr>
          <w:sz w:val="18"/>
          <w:szCs w:val="18"/>
        </w:rPr>
        <w:t>Mamoon Rashid</w:t>
      </w:r>
      <w:r w:rsidR="00447BB9" w:rsidRPr="00F847A6">
        <w:rPr>
          <w:sz w:val="18"/>
          <w:szCs w:val="18"/>
        </w:rPr>
        <w:br/>
      </w:r>
      <w:r w:rsidR="00C21CA1">
        <w:rPr>
          <w:i/>
          <w:iCs/>
          <w:sz w:val="18"/>
          <w:szCs w:val="18"/>
        </w:rPr>
        <w:t>Assistant Professor, School of Computer Science &amp; Engineering,</w:t>
      </w:r>
      <w:r w:rsidR="00447BB9" w:rsidRPr="00F847A6">
        <w:rPr>
          <w:sz w:val="18"/>
          <w:szCs w:val="18"/>
        </w:rPr>
        <w:br/>
      </w:r>
      <w:r w:rsidR="00C21CA1">
        <w:rPr>
          <w:i/>
          <w:iCs/>
          <w:sz w:val="18"/>
          <w:szCs w:val="18"/>
        </w:rPr>
        <w:t>Lovely Professional University,India</w:t>
      </w:r>
      <w:r w:rsidR="00C21CA1">
        <w:rPr>
          <w:sz w:val="18"/>
          <w:szCs w:val="18"/>
        </w:rPr>
        <w:t xml:space="preserve"> mam</w:t>
      </w:r>
      <w:r w:rsidR="00D63688">
        <w:rPr>
          <w:sz w:val="18"/>
          <w:szCs w:val="18"/>
        </w:rPr>
        <w:t>o</w:t>
      </w:r>
      <w:r w:rsidR="00C21CA1">
        <w:rPr>
          <w:sz w:val="18"/>
          <w:szCs w:val="18"/>
        </w:rPr>
        <w:t>on873@gmail.com</w:t>
      </w:r>
    </w:p>
    <w:p w14:paraId="7B5DDC2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D3AE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E688B" w14:textId="60D4D7B3" w:rsidR="004D72B5" w:rsidRDefault="009303D9" w:rsidP="00972203">
      <w:pPr>
        <w:pStyle w:val="Abstract"/>
        <w:rPr>
          <w:i/>
          <w:iCs/>
        </w:rPr>
      </w:pPr>
      <w:r>
        <w:rPr>
          <w:i/>
          <w:iCs/>
        </w:rPr>
        <w:t>Abstract</w:t>
      </w:r>
      <w:r>
        <w:t>—</w:t>
      </w:r>
      <w:r w:rsidR="009901C8">
        <w:t xml:space="preserve"> Heart</w:t>
      </w:r>
      <w:r w:rsidR="00DC07AE">
        <w:t>, the vital organ of a human body, needs to function with proper care and</w:t>
      </w:r>
      <w:r w:rsidR="009901C8">
        <w:t xml:space="preserve"> therefore</w:t>
      </w:r>
      <w:r w:rsidR="00D1780F">
        <w:t xml:space="preserve"> </w:t>
      </w:r>
      <w:r w:rsidR="00DC07AE">
        <w:t xml:space="preserve">it is </w:t>
      </w:r>
      <w:r w:rsidR="009901C8">
        <w:t>important to monitor. Detecting</w:t>
      </w:r>
      <w:r w:rsidR="00DC07AE">
        <w:t xml:space="preserve"> Heart Rate (HR)</w:t>
      </w:r>
      <w:r w:rsidR="009901C8">
        <w:t xml:space="preserve"> often requires costly equipment which are complex especially with senso</w:t>
      </w:r>
      <w:r w:rsidR="00DC07AE">
        <w:t>rs</w:t>
      </w:r>
      <w:r w:rsidR="009901C8">
        <w:t>.</w:t>
      </w:r>
      <w:r w:rsidR="00DC07AE">
        <w:t xml:space="preserve"> Various methods are defined over the years to measure heart rate. One of them being</w:t>
      </w:r>
      <w:r w:rsidR="009901C8">
        <w:t xml:space="preserve"> </w:t>
      </w:r>
      <w:r w:rsidR="00EC4144">
        <w:t xml:space="preserve">a noncontact method of measuring heart rate using </w:t>
      </w:r>
      <w:r w:rsidR="00DC07AE">
        <w:t>r</w:t>
      </w:r>
      <w:r w:rsidR="009901C8">
        <w:t xml:space="preserve">emote </w:t>
      </w:r>
      <w:proofErr w:type="spellStart"/>
      <w:r w:rsidR="009901C8">
        <w:t>photoplethysmography</w:t>
      </w:r>
      <w:proofErr w:type="spellEnd"/>
      <w:r w:rsidR="009901C8">
        <w:t xml:space="preserve"> (</w:t>
      </w:r>
      <w:proofErr w:type="spellStart"/>
      <w:r w:rsidR="009901C8">
        <w:t>rPPG</w:t>
      </w:r>
      <w:proofErr w:type="spellEnd"/>
      <w:r w:rsidR="009901C8">
        <w:t xml:space="preserve">). This paper presents a working solution on the live video i.e., in the real time. </w:t>
      </w:r>
      <w:r w:rsidR="00EA2DA2">
        <w:t>A</w:t>
      </w:r>
      <w:r w:rsidR="00E3552D">
        <w:t xml:space="preserve"> set of rectangles</w:t>
      </w:r>
      <w:r w:rsidR="00EA2DA2">
        <w:t xml:space="preserve"> are established around the face for detection along with object detection</w:t>
      </w:r>
      <w:r w:rsidR="00E3552D">
        <w:t xml:space="preserve">, which are later used in pipeline of color variations. The </w:t>
      </w:r>
      <w:r w:rsidR="00EC4144">
        <w:t>mean</w:t>
      </w:r>
      <w:r w:rsidR="00E3552D">
        <w:t xml:space="preserve"> of the color</w:t>
      </w:r>
      <w:r w:rsidR="00EC4144">
        <w:t>s</w:t>
      </w:r>
      <w:r w:rsidR="00DC07AE">
        <w:t xml:space="preserve"> (RGB)</w:t>
      </w:r>
      <w:r w:rsidR="00E3552D">
        <w:t xml:space="preserve"> in the Region of Interest (ROI) </w:t>
      </w:r>
      <w:r w:rsidR="00EC4144">
        <w:t>selected</w:t>
      </w:r>
      <w:r w:rsidR="00E3552D">
        <w:t xml:space="preserve"> on the face (forehead region).</w:t>
      </w:r>
      <w:r w:rsidR="00EA2DA2">
        <w:t xml:space="preserve"> Thus,</w:t>
      </w:r>
      <w:r w:rsidR="00EC4144">
        <w:t xml:space="preserve"> </w:t>
      </w:r>
      <w:r w:rsidR="00EA2DA2">
        <w:t>signal is obtained from the heart rate frequency</w:t>
      </w:r>
      <w:r w:rsidR="00EC4144">
        <w:t xml:space="preserve"> by signal processing method</w:t>
      </w:r>
      <w:r w:rsidR="00E3552D">
        <w:t xml:space="preserve">. This paper discusses the reimplementation of one such approach that uses fast fourier transform (FFT). Researchers can now refer to the reviewed and classified algorithms as a starting point to improve </w:t>
      </w:r>
      <w:r w:rsidR="00CC188D">
        <w:t>and increase the robustness of the experiment.</w:t>
      </w:r>
    </w:p>
    <w:p w14:paraId="5A8D4EB2" w14:textId="1BF83256" w:rsidR="009303D9" w:rsidRPr="004D72B5" w:rsidRDefault="004D72B5" w:rsidP="00972203">
      <w:pPr>
        <w:pStyle w:val="Keywords"/>
      </w:pPr>
      <w:r w:rsidRPr="004D72B5">
        <w:t>Keywords—</w:t>
      </w:r>
      <w:r w:rsidR="00E3552D">
        <w:t xml:space="preserve"> Heart Rate, non-contact, Fast Fourier Transform, camera-based</w:t>
      </w:r>
      <w:r w:rsidR="00CC188D">
        <w:t>, photoplethysmography.</w:t>
      </w:r>
    </w:p>
    <w:p w14:paraId="7A10F753" w14:textId="40E35986" w:rsidR="009303D9" w:rsidRPr="00D632BE" w:rsidRDefault="009303D9" w:rsidP="006B6B66">
      <w:pPr>
        <w:pStyle w:val="Heading1"/>
      </w:pPr>
      <w:r w:rsidRPr="00D632BE">
        <w:t>Introductio</w:t>
      </w:r>
      <w:r w:rsidR="00E3552D">
        <w:t>n</w:t>
      </w:r>
    </w:p>
    <w:p w14:paraId="4FB9426B" w14:textId="7128D095" w:rsidR="00702F5D" w:rsidRDefault="00EA2DA2" w:rsidP="004859C4">
      <w:pPr>
        <w:pStyle w:val="BodyText"/>
        <w:ind w:firstLine="0pt"/>
        <w:rPr>
          <w:lang w:val="en-US"/>
        </w:rPr>
      </w:pPr>
      <w:r>
        <w:rPr>
          <w:lang w:val="en-US"/>
        </w:rPr>
        <w:t>H</w:t>
      </w:r>
      <w:r w:rsidR="00F03A4A">
        <w:rPr>
          <w:lang w:val="en-US"/>
        </w:rPr>
        <w:t>eart</w:t>
      </w:r>
      <w:r>
        <w:rPr>
          <w:lang w:val="en-US"/>
        </w:rPr>
        <w:t>,</w:t>
      </w:r>
      <w:r w:rsidR="00F03A4A">
        <w:rPr>
          <w:lang w:val="en-US"/>
        </w:rPr>
        <w:t xml:space="preserve"> being the vital organ in a human body is subjected to many risks. A person’s </w:t>
      </w:r>
      <w:r w:rsidR="00812D88">
        <w:rPr>
          <w:lang w:val="en-US"/>
        </w:rPr>
        <w:t>h</w:t>
      </w:r>
      <w:r w:rsidR="00F03A4A">
        <w:rPr>
          <w:lang w:val="en-US"/>
        </w:rPr>
        <w:t xml:space="preserve">eart rate (HR) can be a result of their lifestyle such as health, physical exercises, anxiety, stress and more. The above-mentioned factors differ from each person. General circumstances to measure </w:t>
      </w:r>
      <w:r w:rsidR="00702F5D">
        <w:rPr>
          <w:lang w:val="en-US"/>
        </w:rPr>
        <w:t>H</w:t>
      </w:r>
      <w:r w:rsidR="00F03A4A">
        <w:rPr>
          <w:lang w:val="en-US"/>
        </w:rPr>
        <w:t xml:space="preserve">eart rate would be in </w:t>
      </w:r>
      <w:r w:rsidR="00702F5D">
        <w:rPr>
          <w:lang w:val="en-US"/>
        </w:rPr>
        <w:t>a</w:t>
      </w:r>
      <w:r w:rsidR="00F03A4A">
        <w:rPr>
          <w:lang w:val="en-US"/>
        </w:rPr>
        <w:t xml:space="preserve"> hospital environment.</w:t>
      </w:r>
      <w:r w:rsidR="00702F5D">
        <w:rPr>
          <w:lang w:val="en-US"/>
        </w:rPr>
        <w:t xml:space="preserve"> In the beginning of monitoring of heart rate, physical touch was required for equipment to work and precisely generate results of the patients</w:t>
      </w:r>
      <w:r w:rsidR="00AE0E7F">
        <w:rPr>
          <w:lang w:val="en-US"/>
        </w:rPr>
        <w:t xml:space="preserve"> [1]</w:t>
      </w:r>
      <w:r w:rsidR="00702F5D">
        <w:rPr>
          <w:lang w:val="en-US"/>
        </w:rPr>
        <w:t xml:space="preserve">. </w:t>
      </w:r>
    </w:p>
    <w:p w14:paraId="60FABDC0" w14:textId="45D6DAD1" w:rsidR="008920CB" w:rsidRDefault="00B94BAF" w:rsidP="004859C4">
      <w:pPr>
        <w:pStyle w:val="BodyText"/>
        <w:ind w:firstLine="0pt"/>
        <w:rPr>
          <w:lang w:val="en-US"/>
        </w:rPr>
      </w:pPr>
      <w:r>
        <w:rPr>
          <w:lang w:val="en-US"/>
        </w:rPr>
        <w:tab/>
      </w:r>
      <w:r w:rsidR="00702F5D">
        <w:rPr>
          <w:lang w:val="en-US"/>
        </w:rPr>
        <w:t xml:space="preserve">The </w:t>
      </w:r>
      <w:r w:rsidR="00812D88">
        <w:rPr>
          <w:lang w:val="en-US"/>
        </w:rPr>
        <w:t>c</w:t>
      </w:r>
      <w:r w:rsidR="00702F5D">
        <w:rPr>
          <w:lang w:val="en-US"/>
        </w:rPr>
        <w:t xml:space="preserve">ardiac pulse is typically measured in clinical settings using electrocardiogram (ECG), which required them to wear on their bodies which proved to abrasive and uncomfortable. Later years, the method to measure or monitor </w:t>
      </w:r>
      <w:r w:rsidR="00812D88">
        <w:rPr>
          <w:lang w:val="en-US"/>
        </w:rPr>
        <w:t>h</w:t>
      </w:r>
      <w:r w:rsidR="00702F5D">
        <w:rPr>
          <w:lang w:val="en-US"/>
        </w:rPr>
        <w:t xml:space="preserve">eart rate </w:t>
      </w:r>
      <w:r w:rsidR="00812D88">
        <w:rPr>
          <w:lang w:val="en-US"/>
        </w:rPr>
        <w:t xml:space="preserve">measurement </w:t>
      </w:r>
      <w:r w:rsidR="00702F5D">
        <w:rPr>
          <w:lang w:val="en-US"/>
        </w:rPr>
        <w:t xml:space="preserve">has changed, which resulted in using sensors that may be worn on the fingertip or earlobe. Hence, after moving to the adaptation of sensors, </w:t>
      </w:r>
      <w:r w:rsidR="00A36055">
        <w:rPr>
          <w:lang w:val="en-US"/>
        </w:rPr>
        <w:t xml:space="preserve">one of the inferences </w:t>
      </w:r>
      <w:r w:rsidR="00812D88">
        <w:rPr>
          <w:lang w:val="en-US"/>
        </w:rPr>
        <w:t>to note is</w:t>
      </w:r>
      <w:r w:rsidR="00A36055">
        <w:rPr>
          <w:lang w:val="en-US"/>
        </w:rPr>
        <w:t xml:space="preserve"> that they were discomforting </w:t>
      </w:r>
      <w:r w:rsidR="00812D88">
        <w:rPr>
          <w:lang w:val="en-US"/>
        </w:rPr>
        <w:t>to the wearer</w:t>
      </w:r>
      <w:r w:rsidR="00A36055">
        <w:rPr>
          <w:lang w:val="en-US"/>
        </w:rPr>
        <w:t>.</w:t>
      </w:r>
      <w:r w:rsidR="00AE0E7F">
        <w:rPr>
          <w:lang w:val="en-US"/>
        </w:rPr>
        <w:t xml:space="preserve"> </w:t>
      </w:r>
      <w:r w:rsidR="00A36055">
        <w:rPr>
          <w:lang w:val="en-US"/>
        </w:rPr>
        <w:t>Furthermore, in acknowledging such situations over the past few decades, a non-contact means of detecting Heart rate was developed. Such a method would be very beneficial</w:t>
      </w:r>
      <w:r w:rsidR="004F48E9">
        <w:rPr>
          <w:lang w:val="en-US"/>
        </w:rPr>
        <w:t>. Noncontact</w:t>
      </w:r>
      <w:r w:rsidR="006055AE">
        <w:rPr>
          <w:lang w:val="en-US"/>
        </w:rPr>
        <w:t xml:space="preserve"> </w:t>
      </w:r>
      <w:r w:rsidR="00812D88">
        <w:rPr>
          <w:lang w:val="en-US"/>
        </w:rPr>
        <w:t>h</w:t>
      </w:r>
      <w:r w:rsidR="006055AE">
        <w:rPr>
          <w:lang w:val="en-US"/>
        </w:rPr>
        <w:t xml:space="preserve">eart rate measure through a </w:t>
      </w:r>
      <w:r w:rsidR="0077165D">
        <w:rPr>
          <w:lang w:val="en-US"/>
        </w:rPr>
        <w:t xml:space="preserve">simple camera either on laptop, computer or phone. Interest in </w:t>
      </w:r>
      <w:r w:rsidR="00812D88">
        <w:rPr>
          <w:lang w:val="en-US"/>
        </w:rPr>
        <w:t>maintaining the fitness of the body</w:t>
      </w:r>
      <w:r w:rsidR="0077165D">
        <w:rPr>
          <w:lang w:val="en-US"/>
        </w:rPr>
        <w:t xml:space="preserve"> has made people health conscious and</w:t>
      </w:r>
      <w:r w:rsidR="00812D88">
        <w:rPr>
          <w:lang w:val="en-US"/>
        </w:rPr>
        <w:t xml:space="preserve"> resulting technology trends and growth led to such experiments</w:t>
      </w:r>
      <w:r w:rsidR="00AE0E7F">
        <w:rPr>
          <w:lang w:val="en-US"/>
        </w:rPr>
        <w:t xml:space="preserve"> [2-3]</w:t>
      </w:r>
      <w:r w:rsidR="0077165D">
        <w:rPr>
          <w:lang w:val="en-US"/>
        </w:rPr>
        <w:t xml:space="preserve">. </w:t>
      </w:r>
    </w:p>
    <w:p w14:paraId="6DCA1DD0" w14:textId="541DE41B" w:rsidR="00A36055" w:rsidRDefault="00B94BAF" w:rsidP="004859C4">
      <w:pPr>
        <w:pStyle w:val="BodyText"/>
        <w:ind w:firstLine="0pt"/>
        <w:rPr>
          <w:lang w:val="en-US"/>
        </w:rPr>
      </w:pPr>
      <w:r>
        <w:rPr>
          <w:lang w:val="en-US"/>
        </w:rPr>
        <w:tab/>
      </w:r>
      <w:r w:rsidR="00812D88">
        <w:rPr>
          <w:lang w:val="en-US"/>
        </w:rPr>
        <w:t>Few e</w:t>
      </w:r>
      <w:r w:rsidR="0077165D">
        <w:rPr>
          <w:lang w:val="en-US"/>
        </w:rPr>
        <w:t xml:space="preserve">arlier studies </w:t>
      </w:r>
      <w:r w:rsidR="008920CB">
        <w:rPr>
          <w:lang w:val="en-US"/>
        </w:rPr>
        <w:t xml:space="preserve">have </w:t>
      </w:r>
      <w:r w:rsidR="0077165D">
        <w:rPr>
          <w:lang w:val="en-US"/>
        </w:rPr>
        <w:t>show</w:t>
      </w:r>
      <w:r w:rsidR="008920CB">
        <w:rPr>
          <w:lang w:val="en-US"/>
        </w:rPr>
        <w:t>n</w:t>
      </w:r>
      <w:r w:rsidR="0077165D">
        <w:rPr>
          <w:lang w:val="en-US"/>
        </w:rPr>
        <w:t xml:space="preserve"> that</w:t>
      </w:r>
      <w:r w:rsidR="008920CB">
        <w:rPr>
          <w:lang w:val="en-US"/>
        </w:rPr>
        <w:t xml:space="preserve"> heart rate can be calculated using a person’s face in a video. So, our research can be simple stated as reimplementation</w:t>
      </w:r>
      <w:r w:rsidR="0077165D">
        <w:rPr>
          <w:lang w:val="en-US"/>
        </w:rPr>
        <w:t xml:space="preserve"> </w:t>
      </w:r>
      <w:r w:rsidR="008920CB">
        <w:rPr>
          <w:lang w:val="en-US"/>
        </w:rPr>
        <w:t>of one such approach that uses fast fourier transform on mean pixels within a region of interest (ROI)</w:t>
      </w:r>
      <w:r w:rsidR="00F13DA9">
        <w:rPr>
          <w:lang w:val="en-US"/>
        </w:rPr>
        <w:t xml:space="preserve">. Then, we explore the head </w:t>
      </w:r>
      <w:r w:rsidR="00F13DA9">
        <w:rPr>
          <w:lang w:val="en-US"/>
        </w:rPr>
        <w:t xml:space="preserve">movement </w:t>
      </w:r>
      <w:r w:rsidR="007545A7">
        <w:rPr>
          <w:lang w:val="en-US"/>
        </w:rPr>
        <w:t xml:space="preserve">of the subject </w:t>
      </w:r>
      <w:r w:rsidR="00F13DA9">
        <w:rPr>
          <w:lang w:val="en-US"/>
        </w:rPr>
        <w:t xml:space="preserve">and bound their face and forehead region in a box, to measure the </w:t>
      </w:r>
      <w:r w:rsidR="00812D88">
        <w:rPr>
          <w:lang w:val="en-US"/>
        </w:rPr>
        <w:t>h</w:t>
      </w:r>
      <w:r w:rsidR="00F13DA9">
        <w:rPr>
          <w:lang w:val="en-US"/>
        </w:rPr>
        <w:t>eart rate more accurately</w:t>
      </w:r>
      <w:r w:rsidR="00AE0E7F">
        <w:rPr>
          <w:lang w:val="en-US"/>
        </w:rPr>
        <w:t xml:space="preserve"> [4-5]</w:t>
      </w:r>
      <w:r w:rsidR="00F13DA9">
        <w:rPr>
          <w:lang w:val="en-US"/>
        </w:rPr>
        <w:t>.</w:t>
      </w:r>
    </w:p>
    <w:p w14:paraId="3F7880B0" w14:textId="3CA5F32D" w:rsidR="008A76E2" w:rsidRDefault="00B94BAF" w:rsidP="004859C4">
      <w:pPr>
        <w:pStyle w:val="BodyText"/>
        <w:ind w:firstLine="0pt"/>
        <w:rPr>
          <w:lang w:val="en-US"/>
        </w:rPr>
      </w:pPr>
      <w:r>
        <w:rPr>
          <w:lang w:val="en-US"/>
        </w:rPr>
        <w:tab/>
      </w:r>
      <w:r w:rsidR="00914BC8">
        <w:rPr>
          <w:lang w:val="en-US"/>
        </w:rPr>
        <w:t xml:space="preserve">A measured </w:t>
      </w:r>
      <w:r w:rsidR="00812D88">
        <w:rPr>
          <w:lang w:val="en-US"/>
        </w:rPr>
        <w:t>h</w:t>
      </w:r>
      <w:r w:rsidR="00914BC8">
        <w:rPr>
          <w:lang w:val="en-US"/>
        </w:rPr>
        <w:t>eart rate</w:t>
      </w:r>
      <w:r w:rsidR="00DC3AF2">
        <w:rPr>
          <w:lang w:val="en-US"/>
        </w:rPr>
        <w:t xml:space="preserve"> is obtained from </w:t>
      </w:r>
      <w:r w:rsidR="007545A7">
        <w:rPr>
          <w:lang w:val="en-US"/>
        </w:rPr>
        <w:t xml:space="preserve">the number of contractions per minute as </w:t>
      </w:r>
      <w:r w:rsidR="00DC3AF2">
        <w:rPr>
          <w:lang w:val="en-US"/>
        </w:rPr>
        <w:t>a volumetric measurement (</w:t>
      </w:r>
      <w:proofErr w:type="spellStart"/>
      <w:r w:rsidR="00DC3AF2">
        <w:rPr>
          <w:lang w:val="en-US"/>
        </w:rPr>
        <w:t>plethysmogram</w:t>
      </w:r>
      <w:proofErr w:type="spellEnd"/>
      <w:r w:rsidR="00DC3AF2">
        <w:rPr>
          <w:lang w:val="en-US"/>
        </w:rPr>
        <w:t>)</w:t>
      </w:r>
      <w:r w:rsidR="001633C9">
        <w:rPr>
          <w:lang w:val="en-US"/>
        </w:rPr>
        <w:t>.</w:t>
      </w:r>
      <w:r w:rsidR="00812D88">
        <w:rPr>
          <w:lang w:val="en-US"/>
        </w:rPr>
        <w:t xml:space="preserve"> </w:t>
      </w:r>
      <w:r w:rsidR="007545A7">
        <w:rPr>
          <w:lang w:val="en-US"/>
        </w:rPr>
        <w:t xml:space="preserve">Moreover, </w:t>
      </w:r>
      <w:proofErr w:type="spellStart"/>
      <w:r w:rsidR="007545A7">
        <w:rPr>
          <w:lang w:val="en-US"/>
        </w:rPr>
        <w:t>p</w:t>
      </w:r>
      <w:r w:rsidR="001633C9">
        <w:rPr>
          <w:lang w:val="en-US"/>
        </w:rPr>
        <w:t>hotoplethysmogram</w:t>
      </w:r>
      <w:proofErr w:type="spellEnd"/>
      <w:r w:rsidR="001633C9">
        <w:rPr>
          <w:lang w:val="en-US"/>
        </w:rPr>
        <w:t xml:space="preserve"> (PPG) application which exists in smart watches today and other fitness tracking products proven to have some sought of physical touch on a wearer which is discomforting.</w:t>
      </w:r>
      <w:r w:rsidR="00AE0E7F">
        <w:rPr>
          <w:lang w:val="en-US"/>
        </w:rPr>
        <w:t xml:space="preserve"> </w:t>
      </w:r>
      <w:r w:rsidR="001633C9">
        <w:rPr>
          <w:lang w:val="en-US"/>
        </w:rPr>
        <w:t>Many researchers have been trying to perfect the application by any means necessary</w:t>
      </w:r>
      <w:r w:rsidR="00AE0E7F">
        <w:rPr>
          <w:lang w:val="en-US"/>
        </w:rPr>
        <w:t xml:space="preserve"> [6]</w:t>
      </w:r>
      <w:r w:rsidR="001633C9">
        <w:rPr>
          <w:lang w:val="en-US"/>
        </w:rPr>
        <w:t xml:space="preserve">. The studied technique </w:t>
      </w:r>
      <w:r w:rsidR="007545A7">
        <w:rPr>
          <w:lang w:val="en-US"/>
        </w:rPr>
        <w:t>uses</w:t>
      </w:r>
      <w:r w:rsidR="001633C9">
        <w:rPr>
          <w:lang w:val="en-US"/>
        </w:rPr>
        <w:t xml:space="preserve"> a </w:t>
      </w:r>
      <w:r w:rsidR="007545A7">
        <w:rPr>
          <w:lang w:val="en-US"/>
        </w:rPr>
        <w:t xml:space="preserve">color-based </w:t>
      </w:r>
      <w:r w:rsidR="001633C9">
        <w:rPr>
          <w:lang w:val="en-US"/>
        </w:rPr>
        <w:t>model RGB</w:t>
      </w:r>
      <w:r>
        <w:rPr>
          <w:lang w:val="en-US"/>
        </w:rPr>
        <w:t xml:space="preserve"> imaging to </w:t>
      </w:r>
      <w:r w:rsidR="00EC4144">
        <w:rPr>
          <w:lang w:val="en-US"/>
        </w:rPr>
        <w:t>receive</w:t>
      </w:r>
      <w:r>
        <w:rPr>
          <w:lang w:val="en-US"/>
        </w:rPr>
        <w:t xml:space="preserve"> a signal by placing the </w:t>
      </w:r>
      <w:r w:rsidR="00812D88">
        <w:rPr>
          <w:lang w:val="en-US"/>
        </w:rPr>
        <w:t>subject</w:t>
      </w:r>
      <w:r>
        <w:rPr>
          <w:lang w:val="en-US"/>
        </w:rPr>
        <w:t xml:space="preserve"> few meters from the camera. Later, it was slowly taking the shape and named as remote photoplethysmography (rPPG). The main aim of our research is to observe, study and lend a hand in such important applications which makes life easier and</w:t>
      </w:r>
      <w:r w:rsidR="00812D88">
        <w:rPr>
          <w:lang w:val="en-US"/>
        </w:rPr>
        <w:t xml:space="preserve"> helpful to continue in the growing years</w:t>
      </w:r>
      <w:r>
        <w:rPr>
          <w:lang w:val="en-US"/>
        </w:rPr>
        <w:t>.</w:t>
      </w:r>
      <w:r w:rsidR="00AE0E7F">
        <w:rPr>
          <w:lang w:val="en-US"/>
        </w:rPr>
        <w:t xml:space="preserve"> </w:t>
      </w:r>
      <w:r w:rsidR="00812D88">
        <w:rPr>
          <w:lang w:val="en-US"/>
        </w:rPr>
        <w:t>A</w:t>
      </w:r>
      <w:r w:rsidR="007E51C3">
        <w:rPr>
          <w:lang w:val="en-US"/>
        </w:rPr>
        <w:t xml:space="preserve">nd </w:t>
      </w:r>
      <w:r w:rsidR="00812D88">
        <w:rPr>
          <w:lang w:val="en-US"/>
        </w:rPr>
        <w:t>h</w:t>
      </w:r>
      <w:r w:rsidR="007E51C3">
        <w:rPr>
          <w:lang w:val="en-US"/>
        </w:rPr>
        <w:t xml:space="preserve">eart </w:t>
      </w:r>
      <w:r w:rsidR="00812D88">
        <w:rPr>
          <w:lang w:val="en-US"/>
        </w:rPr>
        <w:t>r</w:t>
      </w:r>
      <w:r w:rsidR="007E51C3">
        <w:rPr>
          <w:lang w:val="en-US"/>
        </w:rPr>
        <w:t xml:space="preserve">ate </w:t>
      </w:r>
      <w:r w:rsidR="00812D88">
        <w:rPr>
          <w:lang w:val="en-US"/>
        </w:rPr>
        <w:t>m</w:t>
      </w:r>
      <w:r w:rsidR="007E51C3">
        <w:rPr>
          <w:lang w:val="en-US"/>
        </w:rPr>
        <w:t>onitoring based on head movement</w:t>
      </w:r>
      <w:r w:rsidR="007545A7">
        <w:rPr>
          <w:lang w:val="en-US"/>
        </w:rPr>
        <w:t>s which are</w:t>
      </w:r>
      <w:r w:rsidR="00812D88">
        <w:rPr>
          <w:lang w:val="en-US"/>
        </w:rPr>
        <w:t xml:space="preserve"> </w:t>
      </w:r>
      <w:r w:rsidR="007545A7">
        <w:rPr>
          <w:lang w:val="en-US"/>
        </w:rPr>
        <w:t>periodic is</w:t>
      </w:r>
      <w:r w:rsidR="00812D88">
        <w:rPr>
          <w:lang w:val="en-US"/>
        </w:rPr>
        <w:t xml:space="preserve"> another </w:t>
      </w:r>
      <w:r w:rsidR="008A76E2">
        <w:rPr>
          <w:lang w:val="en-US"/>
        </w:rPr>
        <w:t xml:space="preserve">observable </w:t>
      </w:r>
      <w:r w:rsidR="002828A3">
        <w:rPr>
          <w:lang w:val="en-US"/>
        </w:rPr>
        <w:t xml:space="preserve">phenomenon </w:t>
      </w:r>
      <w:r w:rsidR="00EC4144">
        <w:rPr>
          <w:lang w:val="en-US"/>
        </w:rPr>
        <w:t>effected</w:t>
      </w:r>
      <w:r w:rsidR="007E51C3">
        <w:rPr>
          <w:lang w:val="en-US"/>
        </w:rPr>
        <w:t xml:space="preserve"> </w:t>
      </w:r>
      <w:r w:rsidR="008A76E2">
        <w:rPr>
          <w:lang w:val="en-US"/>
        </w:rPr>
        <w:t>by the cardiac cycle and thus allow</w:t>
      </w:r>
      <w:r w:rsidR="002828A3">
        <w:rPr>
          <w:lang w:val="en-US"/>
        </w:rPr>
        <w:t>ing</w:t>
      </w:r>
      <w:r w:rsidR="008A76E2">
        <w:rPr>
          <w:lang w:val="en-US"/>
        </w:rPr>
        <w:t xml:space="preserve"> </w:t>
      </w:r>
      <w:r w:rsidR="00E33D66">
        <w:rPr>
          <w:lang w:val="en-US"/>
        </w:rPr>
        <w:t>practitioners</w:t>
      </w:r>
      <w:r w:rsidR="008A76E2">
        <w:rPr>
          <w:lang w:val="en-US"/>
        </w:rPr>
        <w:t xml:space="preserve"> to obtain HR through monitoring from an estimated </w:t>
      </w:r>
      <w:proofErr w:type="spellStart"/>
      <w:r w:rsidR="008A76E2">
        <w:rPr>
          <w:lang w:val="en-US"/>
        </w:rPr>
        <w:t>rPPG</w:t>
      </w:r>
      <w:proofErr w:type="spellEnd"/>
      <w:r w:rsidR="008A76E2">
        <w:rPr>
          <w:lang w:val="en-US"/>
        </w:rPr>
        <w:t xml:space="preserve"> signal</w:t>
      </w:r>
      <w:r w:rsidR="00AE0E7F">
        <w:rPr>
          <w:lang w:val="en-US"/>
        </w:rPr>
        <w:t xml:space="preserve"> [7-8]</w:t>
      </w:r>
      <w:r w:rsidR="008A76E2">
        <w:rPr>
          <w:lang w:val="en-US"/>
        </w:rPr>
        <w:t>.</w:t>
      </w:r>
    </w:p>
    <w:p w14:paraId="69F64A99" w14:textId="464635E4" w:rsidR="002828A3" w:rsidRDefault="008A76E2" w:rsidP="004859C4">
      <w:pPr>
        <w:pStyle w:val="BodyText"/>
        <w:ind w:firstLine="0pt"/>
        <w:rPr>
          <w:lang w:val="en-US"/>
        </w:rPr>
      </w:pPr>
      <w:r>
        <w:rPr>
          <w:lang w:val="en-US"/>
        </w:rPr>
        <w:tab/>
        <w:t xml:space="preserve">Such application was </w:t>
      </w:r>
      <w:r w:rsidR="00E33D66">
        <w:rPr>
          <w:lang w:val="en-US"/>
        </w:rPr>
        <w:t>put forward</w:t>
      </w:r>
      <w:r>
        <w:rPr>
          <w:lang w:val="en-US"/>
        </w:rPr>
        <w:t xml:space="preserve"> in 2008</w:t>
      </w:r>
      <w:r w:rsidR="002828A3">
        <w:rPr>
          <w:lang w:val="en-US"/>
        </w:rPr>
        <w:t xml:space="preserve"> [7]</w:t>
      </w:r>
      <w:r>
        <w:rPr>
          <w:lang w:val="en-US"/>
        </w:rPr>
        <w:t xml:space="preserve">, nearly more than </w:t>
      </w:r>
      <w:r w:rsidR="002828A3">
        <w:rPr>
          <w:lang w:val="en-US"/>
        </w:rPr>
        <w:t>two</w:t>
      </w:r>
      <w:r>
        <w:rPr>
          <w:lang w:val="en-US"/>
        </w:rPr>
        <w:t xml:space="preserve"> decade</w:t>
      </w:r>
      <w:r w:rsidR="002828A3">
        <w:rPr>
          <w:lang w:val="en-US"/>
        </w:rPr>
        <w:t>s</w:t>
      </w:r>
      <w:r>
        <w:rPr>
          <w:lang w:val="en-US"/>
        </w:rPr>
        <w:t xml:space="preserve"> and still the observation finds to attract attention </w:t>
      </w:r>
      <w:r w:rsidR="002828A3">
        <w:rPr>
          <w:lang w:val="en-US"/>
        </w:rPr>
        <w:t>and constantly trying to perfect the application</w:t>
      </w:r>
      <w:r>
        <w:rPr>
          <w:lang w:val="en-US"/>
        </w:rPr>
        <w:t>. To my dismay, earlier research papers did not discuss every aspect in detail. The basic pipeline which was used for the execution</w:t>
      </w:r>
      <w:r w:rsidR="002828A3">
        <w:rPr>
          <w:lang w:val="en-US"/>
        </w:rPr>
        <w:t xml:space="preserve"> is</w:t>
      </w:r>
      <w:r>
        <w:rPr>
          <w:lang w:val="en-US"/>
        </w:rPr>
        <w:t xml:space="preserve"> the same. As stated earlier</w:t>
      </w:r>
      <w:r w:rsidR="005A6B1C">
        <w:rPr>
          <w:lang w:val="en-US"/>
        </w:rPr>
        <w:t xml:space="preserve">, our contribution to this topic- </w:t>
      </w:r>
    </w:p>
    <w:p w14:paraId="072EFD4D" w14:textId="6D8F896F" w:rsidR="002828A3" w:rsidRDefault="005A6B1C" w:rsidP="004859C4">
      <w:pPr>
        <w:pStyle w:val="BodyText"/>
        <w:ind w:firstLine="0pt"/>
        <w:rPr>
          <w:lang w:val="en-US"/>
        </w:rPr>
      </w:pPr>
      <w:r>
        <w:rPr>
          <w:lang w:val="en-US"/>
        </w:rPr>
        <w:t>1. Is to provide an o</w:t>
      </w:r>
      <w:r w:rsidR="00E33D66">
        <w:rPr>
          <w:lang w:val="en-US"/>
        </w:rPr>
        <w:t>utline</w:t>
      </w:r>
      <w:r>
        <w:rPr>
          <w:lang w:val="en-US"/>
        </w:rPr>
        <w:t xml:space="preserve"> of </w:t>
      </w:r>
      <w:r w:rsidR="002828A3">
        <w:rPr>
          <w:lang w:val="en-US"/>
        </w:rPr>
        <w:t xml:space="preserve">previously </w:t>
      </w:r>
      <w:r w:rsidR="00E33D66">
        <w:rPr>
          <w:lang w:val="en-US"/>
        </w:rPr>
        <w:t>organized</w:t>
      </w:r>
      <w:r>
        <w:rPr>
          <w:lang w:val="en-US"/>
        </w:rPr>
        <w:t xml:space="preserve"> research </w:t>
      </w:r>
      <w:r w:rsidR="00E33D66">
        <w:rPr>
          <w:lang w:val="en-US"/>
        </w:rPr>
        <w:t>in medical</w:t>
      </w:r>
      <w:r w:rsidR="007545A7">
        <w:rPr>
          <w:lang w:val="en-US"/>
        </w:rPr>
        <w:t xml:space="preserve"> </w:t>
      </w:r>
      <w:r w:rsidR="00E33D66">
        <w:rPr>
          <w:lang w:val="en-US"/>
        </w:rPr>
        <w:t>sciences</w:t>
      </w:r>
      <w:r w:rsidR="002828A3">
        <w:rPr>
          <w:lang w:val="en-US"/>
        </w:rPr>
        <w:t xml:space="preserve">. </w:t>
      </w:r>
    </w:p>
    <w:p w14:paraId="3EC1B35D" w14:textId="62126823" w:rsidR="00D223CD" w:rsidRDefault="005A6B1C" w:rsidP="004859C4">
      <w:pPr>
        <w:pStyle w:val="BodyText"/>
        <w:ind w:firstLine="0pt"/>
        <w:rPr>
          <w:lang w:val="en-US"/>
        </w:rPr>
      </w:pPr>
      <w:r>
        <w:rPr>
          <w:lang w:val="en-US"/>
        </w:rPr>
        <w:t xml:space="preserve">2. Is to </w:t>
      </w:r>
      <w:r w:rsidR="00E33D66">
        <w:rPr>
          <w:lang w:val="en-US"/>
        </w:rPr>
        <w:t>label</w:t>
      </w:r>
      <w:r>
        <w:rPr>
          <w:lang w:val="en-US"/>
        </w:rPr>
        <w:t xml:space="preserve"> studies by </w:t>
      </w:r>
      <w:r w:rsidR="00E33D66">
        <w:rPr>
          <w:lang w:val="en-US"/>
        </w:rPr>
        <w:t>preferred</w:t>
      </w:r>
      <w:r>
        <w:rPr>
          <w:lang w:val="en-US"/>
        </w:rPr>
        <w:t xml:space="preserve"> algorithm and contributions to the field. We chose to use this method- rPPG because it is the most frequently used (~50%) and more approachable to </w:t>
      </w:r>
      <w:r w:rsidR="00AE0E7F">
        <w:rPr>
          <w:lang w:val="en-US"/>
        </w:rPr>
        <w:t>novice accomplices.</w:t>
      </w:r>
    </w:p>
    <w:p w14:paraId="1FBD55C3" w14:textId="009E4633" w:rsidR="00A01B43" w:rsidRDefault="00D223CD" w:rsidP="004859C4">
      <w:pPr>
        <w:pStyle w:val="BodyText"/>
        <w:ind w:firstLine="0pt"/>
        <w:rPr>
          <w:lang w:val="en-US"/>
        </w:rPr>
      </w:pPr>
      <w:r>
        <w:rPr>
          <w:lang w:val="en-US"/>
        </w:rPr>
        <w:tab/>
        <w:t>The review</w:t>
      </w:r>
      <w:r w:rsidR="007545A7">
        <w:rPr>
          <w:lang w:val="en-US"/>
        </w:rPr>
        <w:t>ed</w:t>
      </w:r>
      <w:r>
        <w:rPr>
          <w:lang w:val="en-US"/>
        </w:rPr>
        <w:t xml:space="preserve"> </w:t>
      </w:r>
      <w:r w:rsidR="00E33D66">
        <w:rPr>
          <w:lang w:val="en-US"/>
        </w:rPr>
        <w:t>research</w:t>
      </w:r>
      <w:r>
        <w:rPr>
          <w:lang w:val="en-US"/>
        </w:rPr>
        <w:t xml:space="preserve"> </w:t>
      </w:r>
      <w:r w:rsidR="00E33D66">
        <w:rPr>
          <w:lang w:val="en-US"/>
        </w:rPr>
        <w:t>relating to</w:t>
      </w:r>
      <w:r>
        <w:rPr>
          <w:lang w:val="en-US"/>
        </w:rPr>
        <w:t xml:space="preserve"> rPPG that used low-cost </w:t>
      </w:r>
      <w:r w:rsidR="007545A7">
        <w:rPr>
          <w:lang w:val="en-US"/>
        </w:rPr>
        <w:t>process</w:t>
      </w:r>
      <w:r>
        <w:rPr>
          <w:lang w:val="en-US"/>
        </w:rPr>
        <w:t xml:space="preserve">, </w:t>
      </w:r>
      <w:r w:rsidR="00E33D66">
        <w:rPr>
          <w:lang w:val="en-US"/>
        </w:rPr>
        <w:t>was</w:t>
      </w:r>
      <w:r>
        <w:rPr>
          <w:lang w:val="en-US"/>
        </w:rPr>
        <w:t xml:space="preserve"> only targeted because, much of the work is related to</w:t>
      </w:r>
      <w:r w:rsidR="002828A3">
        <w:rPr>
          <w:lang w:val="en-US"/>
        </w:rPr>
        <w:t xml:space="preserve"> the thought or idea we had earlier</w:t>
      </w:r>
      <w:r>
        <w:rPr>
          <w:lang w:val="en-US"/>
        </w:rPr>
        <w:t xml:space="preserve">. Recording equipment is of commercial grade. Included only those </w:t>
      </w:r>
      <w:r w:rsidR="00E33D66">
        <w:rPr>
          <w:lang w:val="en-US"/>
        </w:rPr>
        <w:t>in regard</w:t>
      </w:r>
      <w:r>
        <w:rPr>
          <w:lang w:val="en-US"/>
        </w:rPr>
        <w:t xml:space="preserve"> whose goal was to obtain HRM using videos or live capture of subject faces.</w:t>
      </w:r>
      <w:r w:rsidR="00A01B43">
        <w:rPr>
          <w:lang w:val="en-US"/>
        </w:rPr>
        <w:t xml:space="preserve"> And from th</w:t>
      </w:r>
      <w:r w:rsidR="002828A3">
        <w:rPr>
          <w:lang w:val="en-US"/>
        </w:rPr>
        <w:t>at standpoint</w:t>
      </w:r>
      <w:r w:rsidR="00A01B43">
        <w:rPr>
          <w:lang w:val="en-US"/>
        </w:rPr>
        <w:t>, proceeding towards the details regarding the implementation of our research.</w:t>
      </w:r>
    </w:p>
    <w:p w14:paraId="7C8981AE" w14:textId="412C5CB9" w:rsidR="00710EB4" w:rsidRPr="004859C4" w:rsidRDefault="00A01B43" w:rsidP="004859C4">
      <w:pPr>
        <w:pStyle w:val="BodyText"/>
        <w:ind w:firstLine="0pt"/>
        <w:rPr>
          <w:lang w:val="en-US"/>
        </w:rPr>
      </w:pPr>
      <w:r>
        <w:rPr>
          <w:lang w:val="en-US"/>
        </w:rPr>
        <w:tab/>
        <w:t>The re</w:t>
      </w:r>
      <w:r w:rsidR="00E33D66">
        <w:rPr>
          <w:lang w:val="en-US"/>
        </w:rPr>
        <w:t>maining</w:t>
      </w:r>
      <w:r>
        <w:rPr>
          <w:lang w:val="en-US"/>
        </w:rPr>
        <w:t xml:space="preserve"> paper i</w:t>
      </w:r>
      <w:r w:rsidR="002828A3">
        <w:rPr>
          <w:lang w:val="en-US"/>
        </w:rPr>
        <w:t>s</w:t>
      </w:r>
      <w:r>
        <w:rPr>
          <w:lang w:val="en-US"/>
        </w:rPr>
        <w:t xml:space="preserve"> </w:t>
      </w:r>
      <w:r w:rsidR="00E33D66">
        <w:rPr>
          <w:lang w:val="en-US"/>
        </w:rPr>
        <w:t>split</w:t>
      </w:r>
      <w:r>
        <w:rPr>
          <w:lang w:val="en-US"/>
        </w:rPr>
        <w:t xml:space="preserve"> into various sections which briefly describe the pipeline of our project. As the research is mostly based on few prior papers. Extensive developments are not listed </w:t>
      </w:r>
      <w:r w:rsidR="002828A3">
        <w:rPr>
          <w:lang w:val="en-US"/>
        </w:rPr>
        <w:t>but</w:t>
      </w:r>
      <w:r>
        <w:rPr>
          <w:lang w:val="en-US"/>
        </w:rPr>
        <w:t xml:space="preserve"> considered </w:t>
      </w:r>
      <w:r w:rsidR="002828A3">
        <w:rPr>
          <w:lang w:val="en-US"/>
        </w:rPr>
        <w:t>and</w:t>
      </w:r>
      <w:r>
        <w:rPr>
          <w:lang w:val="en-US"/>
        </w:rPr>
        <w:t xml:space="preserve"> will surely be acknowledged in the development of the paper</w:t>
      </w:r>
      <w:r w:rsidR="002828A3">
        <w:rPr>
          <w:lang w:val="en-US"/>
        </w:rPr>
        <w:t xml:space="preserve"> later</w:t>
      </w:r>
      <w:r>
        <w:rPr>
          <w:lang w:val="en-US"/>
        </w:rPr>
        <w:t>. Section II</w:t>
      </w:r>
      <w:r w:rsidR="00D223CD">
        <w:rPr>
          <w:lang w:val="en-US"/>
        </w:rPr>
        <w:t xml:space="preserve"> </w:t>
      </w:r>
      <w:r>
        <w:rPr>
          <w:lang w:val="en-US"/>
        </w:rPr>
        <w:t xml:space="preserve">details the </w:t>
      </w:r>
      <w:r w:rsidR="00710EB4">
        <w:rPr>
          <w:lang w:val="en-US"/>
        </w:rPr>
        <w:t>methodology</w:t>
      </w:r>
      <w:r>
        <w:rPr>
          <w:lang w:val="en-US"/>
        </w:rPr>
        <w:t>,</w:t>
      </w:r>
      <w:r w:rsidR="00710EB4">
        <w:rPr>
          <w:lang w:val="en-US"/>
        </w:rPr>
        <w:t xml:space="preserve"> section III deals with approach,</w:t>
      </w:r>
      <w:r>
        <w:rPr>
          <w:lang w:val="en-US"/>
        </w:rPr>
        <w:t xml:space="preserve"> section I</w:t>
      </w:r>
      <w:r w:rsidR="00710EB4">
        <w:rPr>
          <w:lang w:val="en-US"/>
        </w:rPr>
        <w:t>V</w:t>
      </w:r>
      <w:r>
        <w:rPr>
          <w:lang w:val="en-US"/>
        </w:rPr>
        <w:t xml:space="preserve"> </w:t>
      </w:r>
      <w:r>
        <w:rPr>
          <w:lang w:val="en-US"/>
        </w:rPr>
        <w:lastRenderedPageBreak/>
        <w:t xml:space="preserve">discusses the setup and </w:t>
      </w:r>
      <w:r w:rsidR="00710EB4">
        <w:rPr>
          <w:lang w:val="en-US"/>
        </w:rPr>
        <w:t>equipment used. Finally, section V is dealt with conclusion of the paper.</w:t>
      </w:r>
    </w:p>
    <w:p w14:paraId="5F940004" w14:textId="3C62EDC6" w:rsidR="009303D9" w:rsidRPr="002566FD" w:rsidRDefault="00710EB4" w:rsidP="002566FD">
      <w:pPr>
        <w:pStyle w:val="Heading1"/>
        <w:rPr>
          <w:rStyle w:val="Emphasis"/>
          <w:i w:val="0"/>
          <w:iCs w:val="0"/>
        </w:rPr>
      </w:pPr>
      <w:r w:rsidRPr="002566FD">
        <w:rPr>
          <w:rStyle w:val="Emphasis"/>
          <w:i w:val="0"/>
          <w:iCs w:val="0"/>
        </w:rPr>
        <w:t>M</w:t>
      </w:r>
      <w:r w:rsidR="00B97AFC">
        <w:rPr>
          <w:rStyle w:val="Emphasis"/>
          <w:i w:val="0"/>
          <w:iCs w:val="0"/>
        </w:rPr>
        <w:t>ethodology</w:t>
      </w:r>
    </w:p>
    <w:p w14:paraId="3E6048FC" w14:textId="3F3C41DC" w:rsidR="009303D9" w:rsidRPr="00ED63F0" w:rsidRDefault="00ED63F0" w:rsidP="00ED63F0">
      <w:pPr>
        <w:pStyle w:val="BodyText"/>
        <w:ind w:firstLine="0pt"/>
        <w:rPr>
          <w:lang w:val="en-US"/>
        </w:rPr>
      </w:pPr>
      <w:r>
        <w:rPr>
          <w:lang w:val="en-US"/>
        </w:rPr>
        <w:t>The method exploited in the research regarding the rPPG is related to the cardiac cycle</w:t>
      </w:r>
      <w:r w:rsidR="007545A7">
        <w:rPr>
          <w:lang w:val="en-US"/>
        </w:rPr>
        <w:t xml:space="preserve"> very closely</w:t>
      </w:r>
      <w:r>
        <w:rPr>
          <w:lang w:val="en-US"/>
        </w:rPr>
        <w:t>. Each cycle being periodic will show affects both on the facial skin and mechanical head movement, which enables researchers to calculate HR.</w:t>
      </w:r>
    </w:p>
    <w:p w14:paraId="43808B8C" w14:textId="77603B65" w:rsidR="00936DCB" w:rsidRDefault="00ED63F0" w:rsidP="00E7596C">
      <w:pPr>
        <w:pStyle w:val="BodyText"/>
        <w:rPr>
          <w:lang w:val="en-US"/>
        </w:rPr>
      </w:pPr>
      <w:r>
        <w:rPr>
          <w:lang w:val="en-US"/>
        </w:rPr>
        <w:t xml:space="preserve">The connection between the light and </w:t>
      </w:r>
      <w:r w:rsidR="00417E18">
        <w:rPr>
          <w:lang w:val="en-US"/>
        </w:rPr>
        <w:t xml:space="preserve">human tissue on the foreskin of a person’s head is complex. When the application is all about low-cost and easy accessibility, certain aspects of the experiment should hold viable for a proper conduct of the research. This has shown the reflection of light is dependent on </w:t>
      </w:r>
      <w:r w:rsidR="00CE1797">
        <w:rPr>
          <w:lang w:val="en-US"/>
        </w:rPr>
        <w:t>many factors</w:t>
      </w:r>
      <w:r w:rsidR="00417E18">
        <w:rPr>
          <w:lang w:val="en-US"/>
        </w:rPr>
        <w:t xml:space="preserve"> </w:t>
      </w:r>
      <w:r w:rsidR="00285AF2">
        <w:rPr>
          <w:lang w:val="en-US"/>
        </w:rPr>
        <w:t xml:space="preserve">present in the environment </w:t>
      </w:r>
      <w:r w:rsidR="00417E18">
        <w:rPr>
          <w:lang w:val="en-US"/>
        </w:rPr>
        <w:t xml:space="preserve">and among them, change </w:t>
      </w:r>
      <w:r w:rsidR="00CE1797">
        <w:rPr>
          <w:lang w:val="en-US"/>
        </w:rPr>
        <w:t xml:space="preserve">in blood volume </w:t>
      </w:r>
      <w:r w:rsidR="00417E18">
        <w:rPr>
          <w:lang w:val="en-US"/>
        </w:rPr>
        <w:t xml:space="preserve">and blood vessel </w:t>
      </w:r>
      <w:r w:rsidR="00B93D7B">
        <w:rPr>
          <w:lang w:val="en-US"/>
        </w:rPr>
        <w:t>[9</w:t>
      </w:r>
      <w:r w:rsidR="004E54AD">
        <w:rPr>
          <w:lang w:val="en-US"/>
        </w:rPr>
        <w:t>-</w:t>
      </w:r>
      <w:r w:rsidR="00B93D7B">
        <w:rPr>
          <w:lang w:val="en-US"/>
        </w:rPr>
        <w:t>10</w:t>
      </w:r>
      <w:r w:rsidR="00224ABD">
        <w:rPr>
          <w:lang w:val="en-US"/>
        </w:rPr>
        <w:t xml:space="preserve">] </w:t>
      </w:r>
      <w:r w:rsidR="00417E18">
        <w:rPr>
          <w:lang w:val="en-US"/>
        </w:rPr>
        <w:t>movement.</w:t>
      </w:r>
      <w:r w:rsidR="00A32036">
        <w:rPr>
          <w:lang w:val="en-US"/>
        </w:rPr>
        <w:t xml:space="preserve"> Present day </w:t>
      </w:r>
      <w:r w:rsidR="00CE1797">
        <w:rPr>
          <w:lang w:val="en-US"/>
        </w:rPr>
        <w:t>research</w:t>
      </w:r>
      <w:r w:rsidR="00A32036">
        <w:rPr>
          <w:lang w:val="en-US"/>
        </w:rPr>
        <w:t xml:space="preserve"> </w:t>
      </w:r>
      <w:r w:rsidR="002B5FD6">
        <w:rPr>
          <w:lang w:val="en-US"/>
        </w:rPr>
        <w:t>has</w:t>
      </w:r>
      <w:r w:rsidR="00A32036">
        <w:rPr>
          <w:lang w:val="en-US"/>
        </w:rPr>
        <w:t xml:space="preserve"> shown that ambient light is sufficient to </w:t>
      </w:r>
      <w:r w:rsidR="00CE1797">
        <w:rPr>
          <w:lang w:val="en-US"/>
        </w:rPr>
        <w:t>acquire</w:t>
      </w:r>
      <w:r w:rsidR="00A32036">
        <w:rPr>
          <w:lang w:val="en-US"/>
        </w:rPr>
        <w:t xml:space="preserve"> a </w:t>
      </w:r>
      <w:proofErr w:type="spellStart"/>
      <w:r w:rsidR="004E54AD">
        <w:rPr>
          <w:lang w:val="en-US"/>
        </w:rPr>
        <w:t>plethysmographic</w:t>
      </w:r>
      <w:proofErr w:type="spellEnd"/>
      <w:r w:rsidR="004E54AD">
        <w:rPr>
          <w:lang w:val="en-US"/>
        </w:rPr>
        <w:t xml:space="preserve"> </w:t>
      </w:r>
      <w:r w:rsidR="00A32036">
        <w:rPr>
          <w:lang w:val="en-US"/>
        </w:rPr>
        <w:t>signal</w:t>
      </w:r>
      <w:r w:rsidR="00B93D7B">
        <w:rPr>
          <w:lang w:val="en-US"/>
        </w:rPr>
        <w:t xml:space="preserve"> [11</w:t>
      </w:r>
      <w:r w:rsidR="004E54AD">
        <w:rPr>
          <w:lang w:val="en-US"/>
        </w:rPr>
        <w:t>]</w:t>
      </w:r>
      <w:r w:rsidR="00224ABD">
        <w:rPr>
          <w:lang w:val="en-US"/>
        </w:rPr>
        <w:t xml:space="preserve">. </w:t>
      </w:r>
      <w:r w:rsidR="00E46B29">
        <w:rPr>
          <w:lang w:val="en-US"/>
        </w:rPr>
        <w:t xml:space="preserve">All the above-mentioned changes in the region of the face, are not easy to track and difficult to be visible by a naked human eye. So, to detect such phenomena the implementation of the image processing algorithms is necessary. These are used for selecting the </w:t>
      </w:r>
      <w:r w:rsidR="0028001C">
        <w:rPr>
          <w:lang w:val="en-US"/>
        </w:rPr>
        <w:t xml:space="preserve">region of interest and observing the change in intensities of the pixels located in the region. By calculating the mean of the intensities of the pixel and extracting the frequencies using FFT would provide us with a clear peak of values which the represent the heart beats. To achieve the primary goal of this project, the implementation of the ROI was carried in Jupyter notebook and other related python libraries- mainly OpenCV. </w:t>
      </w:r>
    </w:p>
    <w:p w14:paraId="276951CF" w14:textId="38B50799" w:rsidR="00C4230A" w:rsidRDefault="00CE1797" w:rsidP="00936DCB">
      <w:pPr>
        <w:pStyle w:val="BodyText"/>
        <w:ind w:firstLine="0pt"/>
        <w:rPr>
          <w:lang w:val="en-US"/>
        </w:rPr>
      </w:pPr>
      <w:r>
        <w:rPr>
          <w:noProof/>
          <w:lang w:val="en-US" w:eastAsia="en-US"/>
        </w:rPr>
        <w:drawing>
          <wp:inline distT="0" distB="0" distL="0" distR="0" wp14:anchorId="13F1405E" wp14:editId="227379D8">
            <wp:extent cx="3022600" cy="2095500"/>
            <wp:effectExtent l="0" t="0" r="0" b="0"/>
            <wp:docPr id="5" name="Diagram 5"/>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r w:rsidR="0028001C">
        <w:rPr>
          <w:lang w:val="en-US"/>
        </w:rPr>
        <w:t xml:space="preserve"> </w:t>
      </w:r>
      <w:r w:rsidR="00417E18">
        <w:rPr>
          <w:lang w:val="en-US"/>
        </w:rPr>
        <w:t xml:space="preserve"> </w:t>
      </w:r>
    </w:p>
    <w:p w14:paraId="47F76857" w14:textId="71CF4D52" w:rsidR="009303D9" w:rsidRPr="009050FC" w:rsidRDefault="00C4230A" w:rsidP="00C4230A">
      <w:pPr>
        <w:pStyle w:val="BodyText"/>
        <w:ind w:firstLine="0pt"/>
        <w:jc w:val="center"/>
        <w:rPr>
          <w:sz w:val="16"/>
          <w:szCs w:val="16"/>
          <w:lang w:val="en-US"/>
        </w:rPr>
      </w:pPr>
      <w:r w:rsidRPr="009050FC">
        <w:rPr>
          <w:sz w:val="16"/>
          <w:szCs w:val="16"/>
          <w:lang w:val="en-US"/>
        </w:rPr>
        <w:t>Figure 1. Determining Heart Rate</w:t>
      </w:r>
    </w:p>
    <w:p w14:paraId="2F58139C" w14:textId="586214FA" w:rsidR="009303D9" w:rsidRDefault="00C97101" w:rsidP="00ED0149">
      <w:pPr>
        <w:pStyle w:val="Heading2"/>
      </w:pPr>
      <w:r>
        <w:t>Detecting Faces</w:t>
      </w:r>
    </w:p>
    <w:p w14:paraId="60F5264E" w14:textId="69446120" w:rsidR="009303D9" w:rsidRDefault="00224ABD" w:rsidP="00E7596C">
      <w:pPr>
        <w:pStyle w:val="BodyText"/>
        <w:rPr>
          <w:lang w:val="en-US"/>
        </w:rPr>
      </w:pPr>
      <w:r>
        <w:rPr>
          <w:lang w:val="en-US"/>
        </w:rPr>
        <w:t>Face detection is not the important aspect of the research, so we are not choosing the best method available but one that is readily available and is implemented on the hardware and mobile devices for convenience’s sake. The method for face detection is using Haar cascades, which has been proven effective and proposed by</w:t>
      </w:r>
      <w:r w:rsidR="00285AF2">
        <w:rPr>
          <w:lang w:val="en-US"/>
        </w:rPr>
        <w:t xml:space="preserve"> </w:t>
      </w:r>
      <w:r>
        <w:rPr>
          <w:lang w:val="en-US"/>
        </w:rPr>
        <w:t>Michael Jones</w:t>
      </w:r>
      <w:r w:rsidR="00285AF2">
        <w:rPr>
          <w:lang w:val="en-US"/>
        </w:rPr>
        <w:t xml:space="preserve"> and Paul Viola</w:t>
      </w:r>
      <w:r w:rsidR="00B93D7B">
        <w:rPr>
          <w:lang w:val="en-US"/>
        </w:rPr>
        <w:t xml:space="preserve"> in their</w:t>
      </w:r>
      <w:r>
        <w:rPr>
          <w:lang w:val="en-US"/>
        </w:rPr>
        <w:t xml:space="preserve"> paper</w:t>
      </w:r>
      <w:r w:rsidR="00B93D7B">
        <w:rPr>
          <w:lang w:val="en-US"/>
        </w:rPr>
        <w:t xml:space="preserve"> [12]</w:t>
      </w:r>
      <w:r>
        <w:rPr>
          <w:lang w:val="en-US"/>
        </w:rPr>
        <w:t>. Creating a haar cascade filter is complex but effective in the later end. Various objects can be focused and detected by training the machine learning model</w:t>
      </w:r>
      <w:r w:rsidR="008B4F6F">
        <w:rPr>
          <w:lang w:val="en-US"/>
        </w:rPr>
        <w:t xml:space="preserve"> with two sets of images- positive and negative images. The positive set contains the features we want our filter to detect and focus while the negative contains all the unwanted data which makes the model distinguishable and helps in identifying the object. Viola-Jones </w:t>
      </w:r>
      <w:r w:rsidR="00285AF2">
        <w:rPr>
          <w:lang w:val="en-US"/>
        </w:rPr>
        <w:t>proposal</w:t>
      </w:r>
      <w:r w:rsidR="008B4F6F">
        <w:rPr>
          <w:lang w:val="en-US"/>
        </w:rPr>
        <w:t xml:space="preserve"> has </w:t>
      </w:r>
      <w:r w:rsidR="00285AF2">
        <w:rPr>
          <w:lang w:val="en-US"/>
        </w:rPr>
        <w:t xml:space="preserve">stated </w:t>
      </w:r>
      <w:r w:rsidR="008B4F6F">
        <w:rPr>
          <w:lang w:val="en-US"/>
        </w:rPr>
        <w:t>several key-features,</w:t>
      </w:r>
      <w:r w:rsidR="00285AF2">
        <w:rPr>
          <w:lang w:val="en-US"/>
        </w:rPr>
        <w:t xml:space="preserve"> such</w:t>
      </w:r>
      <w:r w:rsidR="008B4F6F">
        <w:rPr>
          <w:lang w:val="en-US"/>
        </w:rPr>
        <w:t xml:space="preserve"> as:</w:t>
      </w:r>
    </w:p>
    <w:p w14:paraId="42DA5006" w14:textId="54EDF620" w:rsidR="008B4F6F" w:rsidRDefault="008B4F6F" w:rsidP="008B4F6F">
      <w:pPr>
        <w:pStyle w:val="BodyText"/>
        <w:numPr>
          <w:ilvl w:val="0"/>
          <w:numId w:val="25"/>
        </w:numPr>
        <w:rPr>
          <w:lang w:val="en-US"/>
        </w:rPr>
      </w:pPr>
      <w:r w:rsidRPr="00F93F58">
        <w:rPr>
          <w:i/>
          <w:iCs/>
          <w:lang w:val="en-US"/>
        </w:rPr>
        <w:t>Integral Image</w:t>
      </w:r>
      <w:r w:rsidR="00285AF2">
        <w:rPr>
          <w:lang w:val="en-US"/>
        </w:rPr>
        <w:t xml:space="preserve">s are used as an alternative to the pixel values the </w:t>
      </w:r>
      <w:proofErr w:type="spellStart"/>
      <w:r w:rsidR="00285AF2">
        <w:rPr>
          <w:lang w:val="en-US"/>
        </w:rPr>
        <w:t>haar</w:t>
      </w:r>
      <w:proofErr w:type="spellEnd"/>
      <w:r w:rsidR="00285AF2">
        <w:rPr>
          <w:lang w:val="en-US"/>
        </w:rPr>
        <w:t xml:space="preserve"> feature captures.</w:t>
      </w:r>
    </w:p>
    <w:p w14:paraId="48081D50" w14:textId="662DA6B4" w:rsidR="00500CD2" w:rsidRDefault="00500CD2" w:rsidP="00500CD2">
      <w:pPr>
        <w:pStyle w:val="BodyText"/>
        <w:ind w:start="14.40pt" w:firstLine="0pt"/>
        <w:jc w:val="center"/>
        <w:rPr>
          <w:lang w:val="en-US"/>
        </w:rPr>
      </w:pPr>
      <w:r>
        <w:rPr>
          <w:noProof/>
          <w:lang w:val="en-US" w:eastAsia="en-US"/>
        </w:rPr>
        <w:drawing>
          <wp:inline distT="0" distB="0" distL="0" distR="0" wp14:anchorId="3815CF93" wp14:editId="70963EC3">
            <wp:extent cx="2238375" cy="2105025"/>
            <wp:effectExtent l="0" t="0" r="9525" b="952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8375" cy="2105025"/>
                    </a:xfrm>
                    <a:prstGeom prst="rect">
                      <a:avLst/>
                    </a:prstGeom>
                  </pic:spPr>
                </pic:pic>
              </a:graphicData>
            </a:graphic>
          </wp:inline>
        </w:drawing>
      </w:r>
    </w:p>
    <w:p w14:paraId="00613CBC" w14:textId="27501214"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2</w:t>
      </w:r>
      <w:r w:rsidRPr="00500CD2">
        <w:rPr>
          <w:sz w:val="16"/>
          <w:szCs w:val="16"/>
          <w:lang w:val="en-US"/>
        </w:rPr>
        <w:t>. Integral Images</w:t>
      </w:r>
    </w:p>
    <w:p w14:paraId="1720AE15" w14:textId="2D8FAA0F" w:rsidR="008B4F6F" w:rsidRDefault="008B4F6F" w:rsidP="008B4F6F">
      <w:pPr>
        <w:pStyle w:val="BodyText"/>
        <w:numPr>
          <w:ilvl w:val="0"/>
          <w:numId w:val="25"/>
        </w:numPr>
        <w:rPr>
          <w:lang w:val="en-US"/>
        </w:rPr>
      </w:pPr>
      <w:r w:rsidRPr="00F93F58">
        <w:rPr>
          <w:i/>
          <w:iCs/>
          <w:lang w:val="en-US"/>
        </w:rPr>
        <w:t>Haar</w:t>
      </w:r>
      <w:r w:rsidR="00F93F58">
        <w:rPr>
          <w:i/>
          <w:iCs/>
          <w:lang w:val="en-US"/>
        </w:rPr>
        <w:t xml:space="preserve"> </w:t>
      </w:r>
      <w:r w:rsidRPr="00F93F58">
        <w:rPr>
          <w:i/>
          <w:iCs/>
          <w:lang w:val="en-US"/>
        </w:rPr>
        <w:t>Features</w:t>
      </w:r>
      <w:r w:rsidR="00F93F58">
        <w:rPr>
          <w:lang w:val="en-US"/>
        </w:rPr>
        <w:t xml:space="preserve">: Different rectangular </w:t>
      </w:r>
      <w:r w:rsidR="00285AF2">
        <w:rPr>
          <w:lang w:val="en-US"/>
        </w:rPr>
        <w:t xml:space="preserve">sections within the </w:t>
      </w:r>
      <w:r w:rsidR="00F93F58">
        <w:rPr>
          <w:lang w:val="en-US"/>
        </w:rPr>
        <w:t>image</w:t>
      </w:r>
      <w:r w:rsidR="00285AF2">
        <w:rPr>
          <w:lang w:val="en-US"/>
        </w:rPr>
        <w:t xml:space="preserve"> of the subject</w:t>
      </w:r>
      <w:r w:rsidR="00F93F58">
        <w:rPr>
          <w:lang w:val="en-US"/>
        </w:rPr>
        <w:t>.</w:t>
      </w:r>
    </w:p>
    <w:p w14:paraId="7B7BBDD7" w14:textId="77777777" w:rsidR="00500CD2" w:rsidRDefault="00500CD2" w:rsidP="00500CD2">
      <w:pPr>
        <w:pStyle w:val="BodyText"/>
        <w:ind w:start="14.40pt" w:firstLine="0pt"/>
        <w:rPr>
          <w:lang w:val="en-US"/>
        </w:rPr>
      </w:pPr>
    </w:p>
    <w:p w14:paraId="5A860581" w14:textId="4143756E" w:rsidR="00500CD2" w:rsidRDefault="00500CD2" w:rsidP="00500CD2">
      <w:pPr>
        <w:pStyle w:val="BodyText"/>
        <w:ind w:start="14.40pt" w:firstLine="0pt"/>
        <w:jc w:val="center"/>
        <w:rPr>
          <w:lang w:val="en-US"/>
        </w:rPr>
      </w:pPr>
      <w:r>
        <w:rPr>
          <w:noProof/>
          <w:lang w:val="en-US" w:eastAsia="en-US"/>
        </w:rPr>
        <w:drawing>
          <wp:inline distT="0" distB="0" distL="0" distR="0" wp14:anchorId="41E387E6" wp14:editId="0CB32F2F">
            <wp:extent cx="2400300" cy="1838325"/>
            <wp:effectExtent l="0" t="0" r="0" b="9525"/>
            <wp:docPr id="1" name="Picture 1" descr="A picture containing text, mus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mus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27012" cy="1858783"/>
                    </a:xfrm>
                    <a:prstGeom prst="rect">
                      <a:avLst/>
                    </a:prstGeom>
                  </pic:spPr>
                </pic:pic>
              </a:graphicData>
            </a:graphic>
          </wp:inline>
        </w:drawing>
      </w:r>
    </w:p>
    <w:p w14:paraId="53FCC69D" w14:textId="317EC80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3</w:t>
      </w:r>
      <w:r w:rsidRPr="00500CD2">
        <w:rPr>
          <w:sz w:val="16"/>
          <w:szCs w:val="16"/>
          <w:lang w:val="en-US"/>
        </w:rPr>
        <w:t xml:space="preserve">. </w:t>
      </w:r>
      <w:proofErr w:type="spellStart"/>
      <w:r w:rsidRPr="00500CD2">
        <w:rPr>
          <w:sz w:val="16"/>
          <w:szCs w:val="16"/>
          <w:lang w:val="en-US"/>
        </w:rPr>
        <w:t>Haar</w:t>
      </w:r>
      <w:proofErr w:type="spellEnd"/>
      <w:r w:rsidRPr="00500CD2">
        <w:rPr>
          <w:sz w:val="16"/>
          <w:szCs w:val="16"/>
          <w:lang w:val="en-US"/>
        </w:rPr>
        <w:t xml:space="preserve"> Cascade Features</w:t>
      </w:r>
    </w:p>
    <w:p w14:paraId="01E9A316" w14:textId="552ECA61" w:rsidR="00F93F58" w:rsidRDefault="00F93F58" w:rsidP="008B4F6F">
      <w:pPr>
        <w:pStyle w:val="BodyText"/>
        <w:numPr>
          <w:ilvl w:val="0"/>
          <w:numId w:val="25"/>
        </w:numPr>
        <w:rPr>
          <w:lang w:val="en-US"/>
        </w:rPr>
      </w:pPr>
      <w:r w:rsidRPr="00F93F58">
        <w:rPr>
          <w:i/>
          <w:iCs/>
          <w:lang w:val="en-US"/>
        </w:rPr>
        <w:t>AdaBoost</w:t>
      </w:r>
      <w:r w:rsidR="003020D0">
        <w:rPr>
          <w:i/>
          <w:iCs/>
          <w:lang w:val="en-US"/>
        </w:rPr>
        <w:t xml:space="preserve"> A</w:t>
      </w:r>
      <w:r w:rsidRPr="00F93F58">
        <w:rPr>
          <w:i/>
          <w:iCs/>
          <w:lang w:val="en-US"/>
        </w:rPr>
        <w:t>lgorithm</w:t>
      </w:r>
      <w:r>
        <w:rPr>
          <w:lang w:val="en-US"/>
        </w:rPr>
        <w:t>:</w:t>
      </w:r>
      <w:r w:rsidR="003020D0">
        <w:rPr>
          <w:lang w:val="en-US"/>
        </w:rPr>
        <w:t xml:space="preserve"> optimum characteristics are selected, as this algorithm excels in binary classification.</w:t>
      </w:r>
    </w:p>
    <w:p w14:paraId="7F16CD04" w14:textId="77777777" w:rsidR="00500CD2" w:rsidRDefault="00500CD2" w:rsidP="00500CD2">
      <w:pPr>
        <w:pStyle w:val="BodyText"/>
        <w:ind w:start="32.40pt" w:firstLine="0pt"/>
        <w:rPr>
          <w:lang w:val="en-US"/>
        </w:rPr>
      </w:pPr>
    </w:p>
    <w:p w14:paraId="4744065A" w14:textId="5560705A" w:rsidR="00500CD2" w:rsidRDefault="00500CD2" w:rsidP="00500CD2">
      <w:pPr>
        <w:pStyle w:val="BodyText"/>
        <w:ind w:start="14.40pt" w:firstLine="0pt"/>
        <w:jc w:val="center"/>
        <w:rPr>
          <w:lang w:val="en-US"/>
        </w:rPr>
      </w:pPr>
      <w:r>
        <w:rPr>
          <w:noProof/>
          <w:lang w:val="en-US" w:eastAsia="en-US"/>
        </w:rPr>
        <w:drawing>
          <wp:inline distT="0" distB="0" distL="0" distR="0" wp14:anchorId="05CE5B13" wp14:editId="15BBBFB8">
            <wp:extent cx="2384425" cy="1800225"/>
            <wp:effectExtent l="0" t="0" r="0"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407722" cy="1817814"/>
                    </a:xfrm>
                    <a:prstGeom prst="rect">
                      <a:avLst/>
                    </a:prstGeom>
                  </pic:spPr>
                </pic:pic>
              </a:graphicData>
            </a:graphic>
          </wp:inline>
        </w:drawing>
      </w:r>
    </w:p>
    <w:p w14:paraId="6FC31691" w14:textId="11F3F48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4</w:t>
      </w:r>
      <w:r w:rsidRPr="00500CD2">
        <w:rPr>
          <w:sz w:val="16"/>
          <w:szCs w:val="16"/>
          <w:lang w:val="en-US"/>
        </w:rPr>
        <w:t>. Achieved through AdaBoost</w:t>
      </w:r>
    </w:p>
    <w:p w14:paraId="75A0A872" w14:textId="750F163E" w:rsidR="00F93F58" w:rsidRDefault="00F93F58" w:rsidP="008B4F6F">
      <w:pPr>
        <w:pStyle w:val="BodyText"/>
        <w:numPr>
          <w:ilvl w:val="0"/>
          <w:numId w:val="25"/>
        </w:numPr>
        <w:rPr>
          <w:lang w:val="en-US"/>
        </w:rPr>
      </w:pPr>
      <w:r w:rsidRPr="00F93F58">
        <w:rPr>
          <w:i/>
          <w:iCs/>
          <w:lang w:val="en-US"/>
        </w:rPr>
        <w:t>Cascade Filter</w:t>
      </w:r>
      <w:r>
        <w:rPr>
          <w:lang w:val="en-US"/>
        </w:rPr>
        <w:t xml:space="preserve">: to focus </w:t>
      </w:r>
      <w:r w:rsidR="009E4008">
        <w:rPr>
          <w:lang w:val="en-US"/>
        </w:rPr>
        <w:t xml:space="preserve">on </w:t>
      </w:r>
      <w:r>
        <w:rPr>
          <w:lang w:val="en-US"/>
        </w:rPr>
        <w:t>the comput</w:t>
      </w:r>
      <w:r w:rsidR="003020D0">
        <w:rPr>
          <w:lang w:val="en-US"/>
        </w:rPr>
        <w:t>ing</w:t>
      </w:r>
      <w:r>
        <w:rPr>
          <w:lang w:val="en-US"/>
        </w:rPr>
        <w:t xml:space="preserve"> process o</w:t>
      </w:r>
      <w:r w:rsidR="009E4008">
        <w:rPr>
          <w:lang w:val="en-US"/>
        </w:rPr>
        <w:t>f</w:t>
      </w:r>
      <w:r>
        <w:rPr>
          <w:lang w:val="en-US"/>
        </w:rPr>
        <w:t xml:space="preserve"> </w:t>
      </w:r>
      <w:r w:rsidR="003020D0">
        <w:rPr>
          <w:lang w:val="en-US"/>
        </w:rPr>
        <w:t xml:space="preserve">many </w:t>
      </w:r>
      <w:r>
        <w:rPr>
          <w:lang w:val="en-US"/>
        </w:rPr>
        <w:t xml:space="preserve">positive ones </w:t>
      </w:r>
      <w:r w:rsidR="003020D0">
        <w:rPr>
          <w:lang w:val="en-US"/>
        </w:rPr>
        <w:t>possible</w:t>
      </w:r>
      <w:r w:rsidR="009E4008">
        <w:rPr>
          <w:lang w:val="en-US"/>
        </w:rPr>
        <w:t>, the filter negates the images which does not match the intended results.</w:t>
      </w:r>
    </w:p>
    <w:p w14:paraId="53D43708" w14:textId="030741C4" w:rsidR="00C4230A" w:rsidRDefault="00C4230A" w:rsidP="00C4230A">
      <w:pPr>
        <w:pStyle w:val="BodyText"/>
        <w:ind w:firstLine="0pt"/>
        <w:jc w:val="center"/>
        <w:rPr>
          <w:lang w:val="en-US"/>
        </w:rPr>
      </w:pPr>
      <w:r>
        <w:rPr>
          <w:noProof/>
          <w:lang w:val="en-US" w:eastAsia="en-US"/>
        </w:rPr>
        <w:drawing>
          <wp:inline distT="0" distB="0" distL="0" distR="0" wp14:anchorId="3C00E676" wp14:editId="15EF3FA1">
            <wp:extent cx="2066925" cy="165532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066925" cy="1655324"/>
                    </a:xfrm>
                    <a:prstGeom prst="rect">
                      <a:avLst/>
                    </a:prstGeom>
                  </pic:spPr>
                </pic:pic>
              </a:graphicData>
            </a:graphic>
          </wp:inline>
        </w:drawing>
      </w:r>
    </w:p>
    <w:p w14:paraId="4872C08A" w14:textId="04F21222" w:rsidR="00C4230A" w:rsidRPr="009050FC" w:rsidRDefault="00C4230A" w:rsidP="00C4230A">
      <w:pPr>
        <w:pStyle w:val="BodyText"/>
        <w:ind w:firstLine="0pt"/>
        <w:jc w:val="center"/>
        <w:rPr>
          <w:sz w:val="16"/>
          <w:szCs w:val="16"/>
          <w:lang w:val="en-US"/>
        </w:rPr>
      </w:pPr>
      <w:r w:rsidRPr="009050FC">
        <w:rPr>
          <w:sz w:val="16"/>
          <w:szCs w:val="16"/>
          <w:lang w:val="en-US"/>
        </w:rPr>
        <w:t>Fig</w:t>
      </w:r>
      <w:r w:rsidR="00500CD2">
        <w:rPr>
          <w:sz w:val="16"/>
          <w:szCs w:val="16"/>
          <w:lang w:val="en-US"/>
        </w:rPr>
        <w:t>.</w:t>
      </w:r>
      <w:r w:rsidRPr="009050FC">
        <w:rPr>
          <w:sz w:val="16"/>
          <w:szCs w:val="16"/>
          <w:lang w:val="en-US"/>
        </w:rPr>
        <w:t xml:space="preserve"> </w:t>
      </w:r>
      <w:r w:rsidR="00500CD2">
        <w:rPr>
          <w:sz w:val="16"/>
          <w:szCs w:val="16"/>
          <w:lang w:val="en-US"/>
        </w:rPr>
        <w:t>5</w:t>
      </w:r>
      <w:r w:rsidRPr="009050FC">
        <w:rPr>
          <w:sz w:val="16"/>
          <w:szCs w:val="16"/>
          <w:lang w:val="en-US"/>
        </w:rPr>
        <w:t xml:space="preserve">. </w:t>
      </w:r>
      <w:r w:rsidR="00500CD2">
        <w:rPr>
          <w:sz w:val="16"/>
          <w:szCs w:val="16"/>
          <w:lang w:val="en-US"/>
        </w:rPr>
        <w:t>Detecting Faces</w:t>
      </w:r>
    </w:p>
    <w:p w14:paraId="37CB67FC" w14:textId="1DA420BE" w:rsidR="009303D9" w:rsidRDefault="00C97101" w:rsidP="00ED0149">
      <w:pPr>
        <w:pStyle w:val="Heading2"/>
      </w:pPr>
      <w:r>
        <w:t>Selecting ROI</w:t>
      </w:r>
    </w:p>
    <w:p w14:paraId="2F013BE9" w14:textId="34F954B4" w:rsidR="00A540BA" w:rsidRDefault="00DF760F" w:rsidP="00DF760F">
      <w:pPr>
        <w:pStyle w:val="bulletlist"/>
        <w:numPr>
          <w:ilvl w:val="0"/>
          <w:numId w:val="0"/>
        </w:numPr>
        <w:rPr>
          <w:lang w:val="en-US"/>
        </w:rPr>
      </w:pPr>
      <w:r>
        <w:rPr>
          <w:lang w:val="en-US"/>
        </w:rPr>
        <w:tab/>
      </w:r>
      <w:r w:rsidR="00254380">
        <w:rPr>
          <w:lang w:val="en-US"/>
        </w:rPr>
        <w:t xml:space="preserve">The intermediary part of the process of determining heart rate. The </w:t>
      </w:r>
      <w:r w:rsidR="009E4008">
        <w:rPr>
          <w:lang w:val="en-US"/>
        </w:rPr>
        <w:t>portion</w:t>
      </w:r>
      <w:r w:rsidR="003A66D8">
        <w:rPr>
          <w:lang w:val="en-US"/>
        </w:rPr>
        <w:t xml:space="preserve"> (ROI)</w:t>
      </w:r>
      <w:r w:rsidR="00254380">
        <w:rPr>
          <w:lang w:val="en-US"/>
        </w:rPr>
        <w:t xml:space="preserve"> of </w:t>
      </w:r>
      <w:r w:rsidR="009E4008">
        <w:rPr>
          <w:lang w:val="en-US"/>
        </w:rPr>
        <w:t xml:space="preserve">the main </w:t>
      </w:r>
      <w:r w:rsidR="00254380">
        <w:rPr>
          <w:lang w:val="en-US"/>
        </w:rPr>
        <w:t>image, to be used during the computational process</w:t>
      </w:r>
      <w:r w:rsidR="009E4008">
        <w:rPr>
          <w:lang w:val="en-US"/>
        </w:rPr>
        <w:t>, selected on a specific criterion</w:t>
      </w:r>
      <w:r w:rsidR="00254380">
        <w:rPr>
          <w:lang w:val="en-US"/>
        </w:rPr>
        <w:t>. As discussed earlier,</w:t>
      </w:r>
      <w:r w:rsidR="009E4008">
        <w:rPr>
          <w:lang w:val="en-US"/>
        </w:rPr>
        <w:t xml:space="preserve"> </w:t>
      </w:r>
      <w:r w:rsidR="00254380">
        <w:rPr>
          <w:lang w:val="en-US"/>
        </w:rPr>
        <w:t>the skin color variation</w:t>
      </w:r>
      <w:r w:rsidR="009E4008">
        <w:rPr>
          <w:lang w:val="en-US"/>
        </w:rPr>
        <w:t xml:space="preserve"> observed on</w:t>
      </w:r>
      <w:r w:rsidR="00254380">
        <w:rPr>
          <w:lang w:val="en-US"/>
        </w:rPr>
        <w:t xml:space="preserve"> the forehead is the best and optimal </w:t>
      </w:r>
      <w:r w:rsidR="009E4008">
        <w:rPr>
          <w:lang w:val="en-US"/>
        </w:rPr>
        <w:t>region</w:t>
      </w:r>
      <w:r w:rsidR="00254380">
        <w:rPr>
          <w:lang w:val="en-US"/>
        </w:rPr>
        <w:t xml:space="preserve"> to observe this phenomenon. Thus, a rectangular box enclosing on the ROI adapts to the changes depending on the distance between the camera and the subject.</w:t>
      </w:r>
      <w:r w:rsidR="00185C2B">
        <w:rPr>
          <w:lang w:val="en-US"/>
        </w:rPr>
        <w:t xml:space="preserve"> ROI is applied only to the frames where haar cascade filter detects the face of the subject. The enclosing is a significant way of making the observers understand the working of the process. Now, </w:t>
      </w:r>
      <w:r w:rsidR="00261B7B">
        <w:rPr>
          <w:lang w:val="en-US"/>
        </w:rPr>
        <w:t>evaluating</w:t>
      </w:r>
      <w:r w:rsidR="00185C2B">
        <w:rPr>
          <w:lang w:val="en-US"/>
        </w:rPr>
        <w:t xml:space="preserve"> the mean</w:t>
      </w:r>
      <w:r w:rsidR="00261B7B">
        <w:rPr>
          <w:lang w:val="en-US"/>
        </w:rPr>
        <w:t xml:space="preserve"> of the pixels</w:t>
      </w:r>
      <w:r w:rsidR="00185C2B">
        <w:rPr>
          <w:lang w:val="en-US"/>
        </w:rPr>
        <w:t xml:space="preserve"> in th</w:t>
      </w:r>
      <w:r w:rsidR="00261B7B">
        <w:rPr>
          <w:lang w:val="en-US"/>
        </w:rPr>
        <w:t>e</w:t>
      </w:r>
      <w:r w:rsidR="009E4008">
        <w:rPr>
          <w:lang w:val="en-US"/>
        </w:rPr>
        <w:t xml:space="preserve"> forehead</w:t>
      </w:r>
      <w:r w:rsidR="00185C2B">
        <w:rPr>
          <w:lang w:val="en-US"/>
        </w:rPr>
        <w:t xml:space="preserve"> </w:t>
      </w:r>
      <w:r w:rsidR="00261B7B">
        <w:rPr>
          <w:lang w:val="en-US"/>
        </w:rPr>
        <w:t xml:space="preserve">portion </w:t>
      </w:r>
      <w:r w:rsidR="00185C2B">
        <w:rPr>
          <w:lang w:val="en-US"/>
        </w:rPr>
        <w:t>and select maximum</w:t>
      </w:r>
      <w:r w:rsidR="009E4008">
        <w:rPr>
          <w:lang w:val="en-US"/>
        </w:rPr>
        <w:t xml:space="preserve"> or peak</w:t>
      </w:r>
      <w:r w:rsidR="00185C2B">
        <w:rPr>
          <w:lang w:val="en-US"/>
        </w:rPr>
        <w:t xml:space="preserve"> </w:t>
      </w:r>
      <w:r w:rsidR="00AD70AC">
        <w:rPr>
          <w:lang w:val="en-US"/>
        </w:rPr>
        <w:t>of generated</w:t>
      </w:r>
      <w:r w:rsidR="00185C2B">
        <w:rPr>
          <w:lang w:val="en-US"/>
        </w:rPr>
        <w:t xml:space="preserve"> values to obtain a clear signal.</w:t>
      </w:r>
    </w:p>
    <w:p w14:paraId="4B063743" w14:textId="0F0902E5" w:rsidR="009303D9" w:rsidRDefault="00C4230A" w:rsidP="00A540BA">
      <w:pPr>
        <w:pStyle w:val="bulletlist"/>
        <w:numPr>
          <w:ilvl w:val="0"/>
          <w:numId w:val="0"/>
        </w:numPr>
        <w:jc w:val="center"/>
        <w:rPr>
          <w:lang w:val="en-US"/>
        </w:rPr>
      </w:pPr>
      <w:r>
        <w:rPr>
          <w:noProof/>
          <w:lang w:val="en-US" w:eastAsia="en-US"/>
        </w:rPr>
        <w:drawing>
          <wp:inline distT="0" distB="0" distL="0" distR="0" wp14:anchorId="539236AB" wp14:editId="0367F743">
            <wp:extent cx="2197013" cy="1343025"/>
            <wp:effectExtent l="0" t="0" r="0" b="0"/>
            <wp:docPr id="8" name="Picture 8" descr="A drawing of a he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rawing of a he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10507" cy="1351274"/>
                    </a:xfrm>
                    <a:prstGeom prst="rect">
                      <a:avLst/>
                    </a:prstGeom>
                  </pic:spPr>
                </pic:pic>
              </a:graphicData>
            </a:graphic>
          </wp:inline>
        </w:drawing>
      </w:r>
    </w:p>
    <w:p w14:paraId="67C0D49E" w14:textId="5125D632" w:rsidR="00C4230A" w:rsidRPr="00254380" w:rsidRDefault="00C4230A" w:rsidP="00A540BA">
      <w:pPr>
        <w:pStyle w:val="bulletlist"/>
        <w:numPr>
          <w:ilvl w:val="0"/>
          <w:numId w:val="0"/>
        </w:numPr>
        <w:jc w:val="center"/>
        <w:rPr>
          <w:lang w:val="en-US"/>
        </w:rPr>
      </w:pPr>
      <w:r w:rsidRPr="009050FC">
        <w:rPr>
          <w:sz w:val="16"/>
          <w:szCs w:val="16"/>
          <w:lang w:val="en-US"/>
        </w:rPr>
        <w:t>Fi</w:t>
      </w:r>
      <w:r w:rsidR="00500CD2">
        <w:rPr>
          <w:sz w:val="16"/>
          <w:szCs w:val="16"/>
          <w:lang w:val="en-US"/>
        </w:rPr>
        <w:t>g.</w:t>
      </w:r>
      <w:r w:rsidRPr="009050FC">
        <w:rPr>
          <w:sz w:val="16"/>
          <w:szCs w:val="16"/>
          <w:lang w:val="en-US"/>
        </w:rPr>
        <w:t xml:space="preserve"> </w:t>
      </w:r>
      <w:r w:rsidR="00500CD2">
        <w:rPr>
          <w:sz w:val="16"/>
          <w:szCs w:val="16"/>
          <w:lang w:val="en-US"/>
        </w:rPr>
        <w:t>6</w:t>
      </w:r>
      <w:r w:rsidRPr="009050FC">
        <w:rPr>
          <w:sz w:val="16"/>
          <w:szCs w:val="16"/>
          <w:lang w:val="en-US"/>
        </w:rPr>
        <w:t xml:space="preserve">. Phenomenon explained in </w:t>
      </w:r>
      <w:proofErr w:type="spellStart"/>
      <w:r w:rsidRPr="009050FC">
        <w:rPr>
          <w:sz w:val="16"/>
          <w:szCs w:val="16"/>
          <w:lang w:val="en-US"/>
        </w:rPr>
        <w:t>rPPG</w:t>
      </w:r>
      <w:proofErr w:type="spellEnd"/>
      <w:r w:rsidR="009050FC" w:rsidRPr="009050FC">
        <w:rPr>
          <w:sz w:val="16"/>
          <w:szCs w:val="16"/>
          <w:lang w:val="en-US"/>
        </w:rPr>
        <w:t xml:space="preserve"> [1</w:t>
      </w:r>
      <w:r w:rsidR="00B93D7B">
        <w:rPr>
          <w:sz w:val="16"/>
          <w:szCs w:val="16"/>
          <w:lang w:val="en-US"/>
        </w:rPr>
        <w:t>3</w:t>
      </w:r>
      <w:r w:rsidR="009050FC">
        <w:rPr>
          <w:sz w:val="16"/>
          <w:szCs w:val="16"/>
          <w:lang w:val="en-US"/>
        </w:rPr>
        <w:t>]</w:t>
      </w:r>
    </w:p>
    <w:p w14:paraId="73CE953A" w14:textId="74620668" w:rsidR="009303D9" w:rsidRPr="005B520E" w:rsidRDefault="00C97101" w:rsidP="00ED0149">
      <w:pPr>
        <w:pStyle w:val="Heading2"/>
      </w:pPr>
      <w:r>
        <w:t>Tracking</w:t>
      </w:r>
      <w:r w:rsidR="003F6FCC">
        <w:t xml:space="preserve"> Objects in Image</w:t>
      </w:r>
    </w:p>
    <w:p w14:paraId="573FD2DF" w14:textId="7C87AAA9" w:rsidR="009303D9" w:rsidRDefault="00DF760F" w:rsidP="00AD70AC">
      <w:pPr>
        <w:pStyle w:val="BodyText"/>
        <w:ind w:firstLine="0pt"/>
        <w:rPr>
          <w:lang w:val="en-US"/>
        </w:rPr>
      </w:pPr>
      <w:r>
        <w:rPr>
          <w:lang w:val="en-US"/>
        </w:rPr>
        <w:tab/>
      </w:r>
      <w:r w:rsidR="00AD70AC">
        <w:rPr>
          <w:lang w:val="en-US"/>
        </w:rPr>
        <w:t>Two options can be implemented</w:t>
      </w:r>
      <w:r w:rsidR="009E4008">
        <w:rPr>
          <w:lang w:val="en-US"/>
        </w:rPr>
        <w:t xml:space="preserve"> </w:t>
      </w:r>
      <w:r w:rsidR="00261B7B">
        <w:rPr>
          <w:lang w:val="en-US"/>
        </w:rPr>
        <w:t>to</w:t>
      </w:r>
      <w:r w:rsidR="009E4008">
        <w:rPr>
          <w:lang w:val="en-US"/>
        </w:rPr>
        <w:t xml:space="preserve"> detec</w:t>
      </w:r>
      <w:r w:rsidR="00261B7B">
        <w:rPr>
          <w:lang w:val="en-US"/>
        </w:rPr>
        <w:t>t</w:t>
      </w:r>
      <w:r w:rsidR="009E4008">
        <w:rPr>
          <w:lang w:val="en-US"/>
        </w:rPr>
        <w:t xml:space="preserve"> a f</w:t>
      </w:r>
      <w:r w:rsidR="00261B7B">
        <w:rPr>
          <w:lang w:val="en-US"/>
        </w:rPr>
        <w:t>a</w:t>
      </w:r>
      <w:r w:rsidR="009E4008">
        <w:rPr>
          <w:lang w:val="en-US"/>
        </w:rPr>
        <w:t>c</w:t>
      </w:r>
      <w:r w:rsidR="00261B7B">
        <w:rPr>
          <w:lang w:val="en-US"/>
        </w:rPr>
        <w:t>e,</w:t>
      </w:r>
    </w:p>
    <w:p w14:paraId="706187EC" w14:textId="7D3BB742" w:rsidR="00AD70AC" w:rsidRDefault="00BD013D" w:rsidP="00AD70AC">
      <w:pPr>
        <w:pStyle w:val="BodyText"/>
        <w:numPr>
          <w:ilvl w:val="0"/>
          <w:numId w:val="26"/>
        </w:numPr>
        <w:rPr>
          <w:lang w:val="en-US"/>
        </w:rPr>
      </w:pPr>
      <w:r>
        <w:rPr>
          <w:lang w:val="en-US"/>
        </w:rPr>
        <w:t>D</w:t>
      </w:r>
      <w:r w:rsidR="00AD70AC">
        <w:rPr>
          <w:lang w:val="en-US"/>
        </w:rPr>
        <w:t>etect</w:t>
      </w:r>
      <w:r>
        <w:rPr>
          <w:lang w:val="en-US"/>
        </w:rPr>
        <w:t>ing face</w:t>
      </w:r>
      <w:r w:rsidR="00AD70AC">
        <w:rPr>
          <w:lang w:val="en-US"/>
        </w:rPr>
        <w:t xml:space="preserve"> for </w:t>
      </w:r>
      <w:r>
        <w:rPr>
          <w:lang w:val="en-US"/>
        </w:rPr>
        <w:t>respective</w:t>
      </w:r>
      <w:r w:rsidR="00AD70AC">
        <w:rPr>
          <w:lang w:val="en-US"/>
        </w:rPr>
        <w:t xml:space="preserve"> frame.</w:t>
      </w:r>
    </w:p>
    <w:p w14:paraId="7CD54BE3" w14:textId="6F0FE63A" w:rsidR="00BD013D" w:rsidRDefault="00BD013D" w:rsidP="00AD70AC">
      <w:pPr>
        <w:pStyle w:val="BodyText"/>
        <w:numPr>
          <w:ilvl w:val="0"/>
          <w:numId w:val="26"/>
        </w:numPr>
        <w:rPr>
          <w:lang w:val="en-US"/>
        </w:rPr>
      </w:pPr>
      <w:r>
        <w:rPr>
          <w:lang w:val="en-US"/>
        </w:rPr>
        <w:t>Face Tracking for individual frames using face detection algorithm.</w:t>
      </w:r>
    </w:p>
    <w:p w14:paraId="279E82D5" w14:textId="467BD2CD" w:rsidR="009303D9" w:rsidRPr="00BD013D" w:rsidRDefault="00BD013D" w:rsidP="00BD013D">
      <w:pPr>
        <w:pStyle w:val="BodyText"/>
        <w:ind w:firstLine="0pt"/>
        <w:rPr>
          <w:lang w:val="en-US"/>
        </w:rPr>
      </w:pPr>
      <w:r>
        <w:rPr>
          <w:lang w:val="en-US"/>
        </w:rPr>
        <w:tab/>
      </w:r>
      <w:r w:rsidR="00AD70AC" w:rsidRPr="00BD013D">
        <w:rPr>
          <w:lang w:val="en-US"/>
        </w:rPr>
        <w:t xml:space="preserve">Applied first </w:t>
      </w:r>
      <w:r>
        <w:rPr>
          <w:lang w:val="en-US"/>
        </w:rPr>
        <w:t>procedure</w:t>
      </w:r>
      <w:r w:rsidR="00AD70AC" w:rsidRPr="00BD013D">
        <w:rPr>
          <w:lang w:val="en-US"/>
        </w:rPr>
        <w:t xml:space="preserve"> for the subject’s face. Turns out there </w:t>
      </w:r>
      <w:r w:rsidR="00B93D7B">
        <w:rPr>
          <w:lang w:val="en-US"/>
        </w:rPr>
        <w:t>is another way which is quite [14</w:t>
      </w:r>
      <w:r w:rsidR="00AD70AC" w:rsidRPr="00BD013D">
        <w:rPr>
          <w:lang w:val="en-US"/>
        </w:rPr>
        <w:t>] faster. The reason being</w:t>
      </w:r>
      <w:r w:rsidR="003F6FCC" w:rsidRPr="00BD013D">
        <w:rPr>
          <w:lang w:val="en-US"/>
        </w:rPr>
        <w:t>,</w:t>
      </w:r>
      <w:r w:rsidR="00AD70AC" w:rsidRPr="00BD013D">
        <w:rPr>
          <w:lang w:val="en-US"/>
        </w:rPr>
        <w:t xml:space="preserve"> at the time of implementation, the method followed </w:t>
      </w:r>
      <w:r w:rsidR="003F6FCC" w:rsidRPr="00BD013D">
        <w:rPr>
          <w:lang w:val="en-US"/>
        </w:rPr>
        <w:t>was not quite influenced in many studies</w:t>
      </w:r>
      <w:r w:rsidR="00AD70AC" w:rsidRPr="00BD013D">
        <w:rPr>
          <w:lang w:val="en-US"/>
        </w:rPr>
        <w:t xml:space="preserve"> and performed the </w:t>
      </w:r>
      <w:r w:rsidR="003F6FCC" w:rsidRPr="00BD013D">
        <w:rPr>
          <w:lang w:val="en-US"/>
        </w:rPr>
        <w:t>experiment to the best of abilities.</w:t>
      </w:r>
      <w:r w:rsidR="00AD70AC" w:rsidRPr="00BD013D">
        <w:rPr>
          <w:lang w:val="en-US"/>
        </w:rPr>
        <w:t xml:space="preserve"> </w:t>
      </w:r>
    </w:p>
    <w:p w14:paraId="3D1C2F00" w14:textId="42A7F4AE" w:rsidR="009303D9" w:rsidRDefault="00C97101" w:rsidP="00ED0149">
      <w:pPr>
        <w:pStyle w:val="Heading2"/>
      </w:pPr>
      <w:r>
        <w:t>Heart Rate Measurement</w:t>
      </w:r>
    </w:p>
    <w:p w14:paraId="2C348F21" w14:textId="571AB238" w:rsidR="000125EA" w:rsidRDefault="00DF760F" w:rsidP="00AD70AC">
      <w:pPr>
        <w:pStyle w:val="bulletlist"/>
        <w:numPr>
          <w:ilvl w:val="0"/>
          <w:numId w:val="0"/>
        </w:numPr>
        <w:rPr>
          <w:lang w:val="en-US"/>
        </w:rPr>
      </w:pPr>
      <w:r>
        <w:rPr>
          <w:lang w:val="en-US"/>
        </w:rPr>
        <w:tab/>
      </w:r>
      <w:r w:rsidR="00AD70AC">
        <w:rPr>
          <w:lang w:val="en-US"/>
        </w:rPr>
        <w:t xml:space="preserve">Most vital </w:t>
      </w:r>
      <w:r w:rsidR="00917D7E">
        <w:rPr>
          <w:lang w:val="en-US"/>
        </w:rPr>
        <w:t xml:space="preserve">process of the research is studying heart rate. </w:t>
      </w:r>
      <w:r w:rsidR="00BD013D">
        <w:rPr>
          <w:lang w:val="en-US"/>
        </w:rPr>
        <w:t>According to the</w:t>
      </w:r>
      <w:r w:rsidR="00917D7E">
        <w:rPr>
          <w:lang w:val="en-US"/>
        </w:rPr>
        <w:t xml:space="preserve"> information </w:t>
      </w:r>
      <w:r w:rsidR="00BD013D">
        <w:rPr>
          <w:lang w:val="en-US"/>
        </w:rPr>
        <w:t>gathered</w:t>
      </w:r>
      <w:r w:rsidR="00917D7E">
        <w:rPr>
          <w:lang w:val="en-US"/>
        </w:rPr>
        <w:t xml:space="preserve"> </w:t>
      </w:r>
      <w:r w:rsidR="00BD013D">
        <w:rPr>
          <w:lang w:val="en-US"/>
        </w:rPr>
        <w:t>from</w:t>
      </w:r>
      <w:r w:rsidR="00917D7E">
        <w:rPr>
          <w:lang w:val="en-US"/>
        </w:rPr>
        <w:t xml:space="preserve"> above sections, start by </w:t>
      </w:r>
      <w:r w:rsidR="00BD013D">
        <w:rPr>
          <w:lang w:val="en-US"/>
        </w:rPr>
        <w:t>implementing</w:t>
      </w:r>
      <w:r w:rsidR="00917D7E">
        <w:rPr>
          <w:lang w:val="en-US"/>
        </w:rPr>
        <w:t xml:space="preserve"> the Fast Fourier Transform (FFT) </w:t>
      </w:r>
      <w:r w:rsidR="003F6FCC">
        <w:rPr>
          <w:lang w:val="en-US"/>
        </w:rPr>
        <w:t>for</w:t>
      </w:r>
      <w:r w:rsidR="00917D7E">
        <w:rPr>
          <w:lang w:val="en-US"/>
        </w:rPr>
        <w:t xml:space="preserve"> last 150 frames of the signal </w:t>
      </w:r>
      <w:r w:rsidR="006D421E">
        <w:rPr>
          <w:lang w:val="en-US"/>
        </w:rPr>
        <w:t>acquired</w:t>
      </w:r>
      <w:r w:rsidR="00917D7E">
        <w:rPr>
          <w:lang w:val="en-US"/>
        </w:rPr>
        <w:t xml:space="preserve"> from pre</w:t>
      </w:r>
      <w:r w:rsidR="006D421E">
        <w:rPr>
          <w:lang w:val="en-US"/>
        </w:rPr>
        <w:t>ceding</w:t>
      </w:r>
      <w:r w:rsidR="00917D7E">
        <w:rPr>
          <w:lang w:val="en-US"/>
        </w:rPr>
        <w:t xml:space="preserve"> </w:t>
      </w:r>
      <w:r w:rsidR="003F6FCC">
        <w:rPr>
          <w:lang w:val="en-US"/>
        </w:rPr>
        <w:t>frame</w:t>
      </w:r>
      <w:r w:rsidR="00917D7E">
        <w:rPr>
          <w:lang w:val="en-US"/>
        </w:rPr>
        <w:t>. Heart beats are in the range of 35 to 1</w:t>
      </w:r>
      <w:r w:rsidR="00952A71">
        <w:rPr>
          <w:lang w:val="en-US"/>
        </w:rPr>
        <w:t>9</w:t>
      </w:r>
      <w:r w:rsidR="00917D7E">
        <w:rPr>
          <w:lang w:val="en-US"/>
        </w:rPr>
        <w:t xml:space="preserve">5 beats per minute. The heart rate </w:t>
      </w:r>
      <w:r w:rsidR="003F6FCC">
        <w:rPr>
          <w:lang w:val="en-US"/>
        </w:rPr>
        <w:t xml:space="preserve">measurement </w:t>
      </w:r>
      <w:r w:rsidR="00917D7E">
        <w:rPr>
          <w:lang w:val="en-US"/>
        </w:rPr>
        <w:t>translates this to a frequency between 1</w:t>
      </w:r>
      <w:r w:rsidR="003F6FCC">
        <w:rPr>
          <w:lang w:val="en-US"/>
        </w:rPr>
        <w:t>-</w:t>
      </w:r>
      <w:r w:rsidR="00917D7E">
        <w:rPr>
          <w:lang w:val="en-US"/>
        </w:rPr>
        <w:t>3 H</w:t>
      </w:r>
      <w:r w:rsidR="00BD013D">
        <w:rPr>
          <w:lang w:val="en-US"/>
        </w:rPr>
        <w:t>ert</w:t>
      </w:r>
      <w:r w:rsidR="00917D7E">
        <w:rPr>
          <w:lang w:val="en-US"/>
        </w:rPr>
        <w:t>z.</w:t>
      </w:r>
    </w:p>
    <w:p w14:paraId="09F39D14" w14:textId="55C869FB" w:rsidR="009303D9" w:rsidRDefault="000125EA" w:rsidP="00AD70AC">
      <w:pPr>
        <w:pStyle w:val="bulletlist"/>
        <w:numPr>
          <w:ilvl w:val="0"/>
          <w:numId w:val="0"/>
        </w:numPr>
        <w:rPr>
          <w:lang w:val="en-US"/>
        </w:rPr>
      </w:pPr>
      <w:r>
        <w:rPr>
          <w:lang w:val="en-US"/>
        </w:rPr>
        <w:tab/>
        <w:t>Frequency filtering</w:t>
      </w:r>
      <w:r w:rsidR="00917D7E">
        <w:rPr>
          <w:lang w:val="en-US"/>
        </w:rPr>
        <w:t xml:space="preserve"> </w:t>
      </w:r>
      <w:r>
        <w:rPr>
          <w:lang w:val="en-US"/>
        </w:rPr>
        <w:t xml:space="preserve">is applied to the false readings. The filter specifically used is a bandpass filter, used to transmit signals in a certain band of frequencies and block signals of lower and higher </w:t>
      </w:r>
      <w:r w:rsidR="003F6FCC">
        <w:rPr>
          <w:lang w:val="en-US"/>
        </w:rPr>
        <w:t>range</w:t>
      </w:r>
      <w:r>
        <w:rPr>
          <w:lang w:val="en-US"/>
        </w:rPr>
        <w:t>.</w:t>
      </w:r>
      <w:r w:rsidR="00517B52">
        <w:rPr>
          <w:lang w:val="en-US"/>
        </w:rPr>
        <w:t xml:space="preserve"> Same is observed in a television or radio by tuning for a desired frequency. The desired band is centered around a frequency</w:t>
      </w:r>
      <w:r w:rsidR="00FD334C">
        <w:rPr>
          <w:lang w:val="en-US"/>
        </w:rPr>
        <w:t>. And finally narrow it down to finding out the heart rate of the subject.</w:t>
      </w:r>
      <w:r w:rsidR="00517B52">
        <w:rPr>
          <w:lang w:val="en-US"/>
        </w:rPr>
        <w:t xml:space="preserve"> </w:t>
      </w:r>
    </w:p>
    <w:p w14:paraId="1C423EB6" w14:textId="2ADFCBE9" w:rsidR="00C4230A" w:rsidRDefault="00C4230A" w:rsidP="00C4230A">
      <w:pPr>
        <w:pStyle w:val="bulletlist"/>
        <w:numPr>
          <w:ilvl w:val="0"/>
          <w:numId w:val="0"/>
        </w:numPr>
        <w:jc w:val="center"/>
        <w:rPr>
          <w:lang w:val="en-US"/>
        </w:rPr>
      </w:pPr>
      <w:r>
        <w:rPr>
          <w:noProof/>
          <w:lang w:val="en-US" w:eastAsia="en-US"/>
        </w:rPr>
        <w:drawing>
          <wp:inline distT="0" distB="0" distL="0" distR="0" wp14:anchorId="4416BCFB" wp14:editId="1AC6B5E0">
            <wp:extent cx="2505075" cy="1689865"/>
            <wp:effectExtent l="0" t="0" r="0" b="5715"/>
            <wp:docPr id="10" name="Picture 10"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7211" cy="1691306"/>
                    </a:xfrm>
                    <a:prstGeom prst="rect">
                      <a:avLst/>
                    </a:prstGeom>
                  </pic:spPr>
                </pic:pic>
              </a:graphicData>
            </a:graphic>
          </wp:inline>
        </w:drawing>
      </w:r>
    </w:p>
    <w:p w14:paraId="669E7984" w14:textId="7DE840E3" w:rsidR="00C4230A" w:rsidRPr="009050FC" w:rsidRDefault="00C4230A" w:rsidP="00C4230A">
      <w:pPr>
        <w:pStyle w:val="bulletlist"/>
        <w:numPr>
          <w:ilvl w:val="0"/>
          <w:numId w:val="0"/>
        </w:numPr>
        <w:jc w:val="center"/>
        <w:rPr>
          <w:sz w:val="16"/>
          <w:szCs w:val="16"/>
          <w:lang w:val="en-US"/>
        </w:rPr>
      </w:pPr>
      <w:r w:rsidRPr="009050FC">
        <w:rPr>
          <w:sz w:val="16"/>
          <w:szCs w:val="16"/>
          <w:lang w:val="en-US"/>
        </w:rPr>
        <w:t>Fig</w:t>
      </w:r>
      <w:r w:rsidR="009050FC" w:rsidRPr="009050FC">
        <w:rPr>
          <w:sz w:val="16"/>
          <w:szCs w:val="16"/>
          <w:lang w:val="en-US"/>
        </w:rPr>
        <w:t>.</w:t>
      </w:r>
      <w:r w:rsidRPr="009050FC">
        <w:rPr>
          <w:sz w:val="16"/>
          <w:szCs w:val="16"/>
          <w:lang w:val="en-US"/>
        </w:rPr>
        <w:t xml:space="preserve"> </w:t>
      </w:r>
      <w:r w:rsidR="00500CD2">
        <w:rPr>
          <w:sz w:val="16"/>
          <w:szCs w:val="16"/>
          <w:lang w:val="en-US"/>
        </w:rPr>
        <w:t>7</w:t>
      </w:r>
      <w:r w:rsidR="009050FC" w:rsidRPr="009050FC">
        <w:rPr>
          <w:sz w:val="16"/>
          <w:szCs w:val="16"/>
          <w:lang w:val="en-US"/>
        </w:rPr>
        <w:t>. Setup during rPPG application in HR measurement [1</w:t>
      </w:r>
      <w:r w:rsidR="00B93D7B">
        <w:rPr>
          <w:sz w:val="16"/>
          <w:szCs w:val="16"/>
          <w:lang w:val="en-US"/>
        </w:rPr>
        <w:t>3</w:t>
      </w:r>
      <w:r w:rsidR="009050FC" w:rsidRPr="009050FC">
        <w:rPr>
          <w:sz w:val="16"/>
          <w:szCs w:val="16"/>
          <w:lang w:val="en-US"/>
        </w:rPr>
        <w:t xml:space="preserve">] </w:t>
      </w:r>
    </w:p>
    <w:p w14:paraId="37A9F84D" w14:textId="265BF9AA" w:rsidR="009303D9" w:rsidRPr="002566FD" w:rsidRDefault="00FD334C" w:rsidP="002566FD">
      <w:pPr>
        <w:pStyle w:val="Heading1"/>
      </w:pPr>
      <w:r w:rsidRPr="002566FD">
        <w:t>A</w:t>
      </w:r>
      <w:r w:rsidR="00B97AFC">
        <w:t>pproach</w:t>
      </w:r>
    </w:p>
    <w:p w14:paraId="145A7698" w14:textId="77777777" w:rsidR="00717DF1" w:rsidRDefault="00053F4A" w:rsidP="00FB480A">
      <w:pPr>
        <w:pStyle w:val="BodyText"/>
        <w:ind w:firstLine="0pt"/>
        <w:rPr>
          <w:lang w:val="en-US"/>
        </w:rPr>
      </w:pPr>
      <w:r>
        <w:rPr>
          <w:lang w:val="en-US"/>
        </w:rPr>
        <w:t>A lot of various sources define the process of calculating the heart rate. After studying different opinions on such study has opened many possibilities and areas to explore</w:t>
      </w:r>
      <w:r w:rsidR="00220A53">
        <w:rPr>
          <w:lang w:val="en-US"/>
        </w:rPr>
        <w:t>. To start with</w:t>
      </w:r>
      <w:r w:rsidR="005F7D72">
        <w:rPr>
          <w:lang w:val="en-US"/>
        </w:rPr>
        <w:t xml:space="preserve">, the programming mainly involved building a gaussian like surface around the frame, just like in physics where different </w:t>
      </w:r>
      <w:r w:rsidR="00E729BB">
        <w:rPr>
          <w:lang w:val="en-US"/>
        </w:rPr>
        <w:t>surfaces are built around objects. Every picture, live video or recordings are all read in the form of arrays in python.</w:t>
      </w:r>
      <w:r w:rsidR="00717DF1">
        <w:rPr>
          <w:lang w:val="en-US"/>
        </w:rPr>
        <w:t xml:space="preserve"> </w:t>
      </w:r>
    </w:p>
    <w:p w14:paraId="0EA78435" w14:textId="1E99570E" w:rsidR="009303D9" w:rsidRDefault="00E729BB" w:rsidP="00717DF1">
      <w:pPr>
        <w:pStyle w:val="BodyText"/>
        <w:numPr>
          <w:ilvl w:val="0"/>
          <w:numId w:val="27"/>
        </w:numPr>
        <w:rPr>
          <w:lang w:val="en-US"/>
        </w:rPr>
      </w:pPr>
      <w:r>
        <w:rPr>
          <w:lang w:val="en-US"/>
        </w:rPr>
        <w:t xml:space="preserve">During the gaussian phase, the frames are reduced in dimension and stored away for later use. </w:t>
      </w:r>
    </w:p>
    <w:p w14:paraId="0D5C0786" w14:textId="36DEE399" w:rsidR="00717DF1" w:rsidRDefault="00717DF1" w:rsidP="00717DF1">
      <w:pPr>
        <w:pStyle w:val="BodyText"/>
        <w:numPr>
          <w:ilvl w:val="0"/>
          <w:numId w:val="27"/>
        </w:numPr>
        <w:rPr>
          <w:lang w:val="en-US"/>
        </w:rPr>
      </w:pPr>
      <w:r>
        <w:rPr>
          <w:lang w:val="en-US"/>
        </w:rPr>
        <w:t>Define the parameters for the dimensions of the frame.</w:t>
      </w:r>
    </w:p>
    <w:p w14:paraId="1FCE3701" w14:textId="0E64627B" w:rsidR="00717DF1" w:rsidRDefault="00717DF1" w:rsidP="00717DF1">
      <w:pPr>
        <w:pStyle w:val="BodyText"/>
        <w:numPr>
          <w:ilvl w:val="0"/>
          <w:numId w:val="27"/>
        </w:numPr>
        <w:rPr>
          <w:lang w:val="en-US"/>
        </w:rPr>
      </w:pPr>
      <w:r>
        <w:rPr>
          <w:lang w:val="en-US"/>
        </w:rPr>
        <w:t>Define color magnification parameters.</w:t>
      </w:r>
    </w:p>
    <w:p w14:paraId="4ED64D68" w14:textId="7EED9A94" w:rsidR="00717DF1" w:rsidRDefault="00717DF1" w:rsidP="00717DF1">
      <w:pPr>
        <w:pStyle w:val="BodyText"/>
        <w:numPr>
          <w:ilvl w:val="0"/>
          <w:numId w:val="27"/>
        </w:numPr>
        <w:rPr>
          <w:lang w:val="en-US"/>
        </w:rPr>
      </w:pPr>
      <w:r>
        <w:rPr>
          <w:lang w:val="en-US"/>
        </w:rPr>
        <w:t>Now, we define the parameters such as the thickness, font</w:t>
      </w:r>
      <w:r w:rsidR="00763370">
        <w:rPr>
          <w:lang w:val="en-US"/>
        </w:rPr>
        <w:t>-color, font-scale and few others.</w:t>
      </w:r>
    </w:p>
    <w:p w14:paraId="41B9654A" w14:textId="77777777" w:rsidR="00763370" w:rsidRDefault="00763370" w:rsidP="00717DF1">
      <w:pPr>
        <w:pStyle w:val="BodyText"/>
        <w:numPr>
          <w:ilvl w:val="0"/>
          <w:numId w:val="27"/>
        </w:numPr>
        <w:rPr>
          <w:lang w:val="en-US"/>
        </w:rPr>
      </w:pPr>
      <w:r>
        <w:rPr>
          <w:lang w:val="en-US"/>
        </w:rPr>
        <w:t>Initialize this gaussian frame we have built for the specified frequencies we are targeting.</w:t>
      </w:r>
    </w:p>
    <w:p w14:paraId="25B5852B" w14:textId="0A0A7DC8" w:rsidR="00BE5466" w:rsidRDefault="00763370" w:rsidP="00717DF1">
      <w:pPr>
        <w:pStyle w:val="BodyText"/>
        <w:numPr>
          <w:ilvl w:val="0"/>
          <w:numId w:val="27"/>
        </w:numPr>
        <w:rPr>
          <w:lang w:val="en-US"/>
        </w:rPr>
      </w:pPr>
      <w:r>
        <w:rPr>
          <w:lang w:val="en-US"/>
        </w:rPr>
        <w:t xml:space="preserve">The band pass filter is applied to the frequencies are </w:t>
      </w:r>
      <w:r w:rsidR="00BE5466">
        <w:rPr>
          <w:lang w:val="en-US"/>
        </w:rPr>
        <w:t>targeted</w:t>
      </w:r>
      <w:r>
        <w:rPr>
          <w:lang w:val="en-US"/>
        </w:rPr>
        <w:t>.</w:t>
      </w:r>
    </w:p>
    <w:p w14:paraId="2CE275BB" w14:textId="77777777" w:rsidR="00BE5466" w:rsidRDefault="00BE5466" w:rsidP="00717DF1">
      <w:pPr>
        <w:pStyle w:val="BodyText"/>
        <w:numPr>
          <w:ilvl w:val="0"/>
          <w:numId w:val="27"/>
        </w:numPr>
        <w:rPr>
          <w:lang w:val="en-US"/>
        </w:rPr>
      </w:pPr>
      <w:r>
        <w:rPr>
          <w:lang w:val="en-US"/>
        </w:rPr>
        <w:t>Most important parameters are for the heart rate for determining the frequency.</w:t>
      </w:r>
    </w:p>
    <w:p w14:paraId="42EADAA1" w14:textId="77777777" w:rsidR="00BE5466" w:rsidRDefault="00BE5466" w:rsidP="00717DF1">
      <w:pPr>
        <w:pStyle w:val="BodyText"/>
        <w:numPr>
          <w:ilvl w:val="0"/>
          <w:numId w:val="27"/>
        </w:numPr>
        <w:rPr>
          <w:lang w:val="en-US"/>
        </w:rPr>
      </w:pPr>
      <w:r>
        <w:rPr>
          <w:lang w:val="en-US"/>
        </w:rPr>
        <w:t>Reconstructing the frame by increasing the dimension of the frame, this is mainly done to aid with the computational process of the research.</w:t>
      </w:r>
    </w:p>
    <w:p w14:paraId="70CB1A4C" w14:textId="77777777" w:rsidR="00F85F54" w:rsidRDefault="00BE5466" w:rsidP="00717DF1">
      <w:pPr>
        <w:pStyle w:val="BodyText"/>
        <w:numPr>
          <w:ilvl w:val="0"/>
          <w:numId w:val="27"/>
        </w:numPr>
        <w:rPr>
          <w:lang w:val="en-US"/>
        </w:rPr>
      </w:pPr>
      <w:r>
        <w:rPr>
          <w:lang w:val="en-US"/>
        </w:rPr>
        <w:t>Another helping hand function in this process would be to detect faces using haar cascade.</w:t>
      </w:r>
    </w:p>
    <w:p w14:paraId="09E267DF" w14:textId="099228EA" w:rsidR="00F85F54" w:rsidRDefault="00DF760F" w:rsidP="000A7371">
      <w:pPr>
        <w:pStyle w:val="BodyText"/>
        <w:ind w:firstLine="0pt"/>
        <w:rPr>
          <w:lang w:val="en-US"/>
        </w:rPr>
      </w:pPr>
      <w:r>
        <w:rPr>
          <w:lang w:val="en-US"/>
        </w:rPr>
        <w:tab/>
      </w:r>
      <w:r w:rsidR="00F85F54">
        <w:rPr>
          <w:lang w:val="en-US"/>
        </w:rPr>
        <w:t>The above mentioned are to clarify the process we established for the research. A profound knowledge of different areas of interest will surely make all the change. In addition to the points above, with keeping in mind that it is low-cost and home-made computational process, we are very much limited by the equipment. But, to the best of our abilities we were able to design a process which soon be developed and adapted in industries.</w:t>
      </w:r>
    </w:p>
    <w:p w14:paraId="3191E98E" w14:textId="6D9B9943" w:rsidR="00F85F54" w:rsidRDefault="00DF760F" w:rsidP="000A7371">
      <w:pPr>
        <w:pStyle w:val="BodyText"/>
        <w:ind w:firstLine="0pt"/>
        <w:rPr>
          <w:lang w:val="en-US"/>
        </w:rPr>
      </w:pPr>
      <w:r>
        <w:rPr>
          <w:lang w:val="en-US"/>
        </w:rPr>
        <w:tab/>
      </w:r>
      <w:r w:rsidR="00F85F54">
        <w:rPr>
          <w:lang w:val="en-US"/>
        </w:rPr>
        <w:t xml:space="preserve">It is fascinating to know from the previous studies </w:t>
      </w:r>
      <w:r w:rsidR="000A7371">
        <w:rPr>
          <w:lang w:val="en-US"/>
        </w:rPr>
        <w:t xml:space="preserve">that </w:t>
      </w:r>
      <w:r w:rsidR="003A66D8">
        <w:rPr>
          <w:lang w:val="en-US"/>
        </w:rPr>
        <w:t>provide</w:t>
      </w:r>
      <w:r w:rsidR="00F85F54">
        <w:rPr>
          <w:lang w:val="en-US"/>
        </w:rPr>
        <w:t xml:space="preserve"> many ideas, methods to execute such </w:t>
      </w:r>
      <w:r w:rsidR="003A66D8">
        <w:rPr>
          <w:lang w:val="en-US"/>
        </w:rPr>
        <w:t>experiments</w:t>
      </w:r>
      <w:r w:rsidR="00F85F54">
        <w:rPr>
          <w:lang w:val="en-US"/>
        </w:rPr>
        <w:t xml:space="preserve">. With focusing on the idea, we had at the beginning, were able to learn and maintain the integrity for which the research stands. </w:t>
      </w:r>
    </w:p>
    <w:p w14:paraId="1DD84C06" w14:textId="5451346F" w:rsidR="00B84BA1" w:rsidRDefault="00DF760F" w:rsidP="000A7371">
      <w:pPr>
        <w:pStyle w:val="BodyText"/>
        <w:ind w:firstLine="0pt"/>
        <w:rPr>
          <w:lang w:val="en-US"/>
        </w:rPr>
      </w:pPr>
      <w:r>
        <w:rPr>
          <w:lang w:val="en-US"/>
        </w:rPr>
        <w:tab/>
      </w:r>
      <w:r w:rsidR="00F85F54">
        <w:rPr>
          <w:lang w:val="en-US"/>
        </w:rPr>
        <w:t xml:space="preserve">Then, as stated earlier, convert the color image to grayscale mainly </w:t>
      </w:r>
      <w:r w:rsidR="00B84BA1">
        <w:rPr>
          <w:lang w:val="en-US"/>
        </w:rPr>
        <w:t>to decrease the computational process for various reasons and select the ROI based on the rectangle enclosing our face. Remember the ROI is less and based on the position of our forehead. Somewhat live tracking of motion of the face to aid us in determining the signal.</w:t>
      </w:r>
    </w:p>
    <w:p w14:paraId="4E824596" w14:textId="75DFF569" w:rsidR="001911B8" w:rsidRDefault="00DF760F" w:rsidP="000A7371">
      <w:pPr>
        <w:pStyle w:val="BodyText"/>
        <w:ind w:firstLine="0pt"/>
        <w:rPr>
          <w:lang w:val="en-US"/>
        </w:rPr>
      </w:pPr>
      <w:r>
        <w:rPr>
          <w:lang w:val="en-US"/>
        </w:rPr>
        <w:tab/>
      </w:r>
      <w:r w:rsidR="002D03EE">
        <w:rPr>
          <w:lang w:val="en-US"/>
        </w:rPr>
        <w:t xml:space="preserve">The </w:t>
      </w:r>
      <w:r w:rsidR="006D421E">
        <w:rPr>
          <w:lang w:val="en-US"/>
        </w:rPr>
        <w:t>function</w:t>
      </w:r>
      <w:r w:rsidR="002D03EE">
        <w:rPr>
          <w:lang w:val="en-US"/>
        </w:rPr>
        <w:t xml:space="preserve"> (FFT) commonly used for frequen</w:t>
      </w:r>
      <w:r w:rsidR="006D421E">
        <w:rPr>
          <w:lang w:val="en-US"/>
        </w:rPr>
        <w:t>cy</w:t>
      </w:r>
      <w:r w:rsidR="002D03EE">
        <w:rPr>
          <w:lang w:val="en-US"/>
        </w:rPr>
        <w:t xml:space="preserve"> analysis converts the time into frequency</w:t>
      </w:r>
      <w:r w:rsidR="006D421E">
        <w:rPr>
          <w:lang w:val="en-US"/>
        </w:rPr>
        <w:t xml:space="preserve"> of the obtained signal</w:t>
      </w:r>
      <w:r w:rsidR="002D03EE">
        <w:rPr>
          <w:lang w:val="en-US"/>
        </w:rPr>
        <w:t xml:space="preserve">. Being </w:t>
      </w:r>
      <w:r w:rsidR="003F6FCC">
        <w:rPr>
          <w:lang w:val="en-US"/>
        </w:rPr>
        <w:t xml:space="preserve">a </w:t>
      </w:r>
      <w:r w:rsidR="001911B8">
        <w:rPr>
          <w:lang w:val="en-US"/>
        </w:rPr>
        <w:t>better version of Discrete Fourier Transform (DFT),</w:t>
      </w:r>
      <w:r w:rsidR="002D03EE">
        <w:rPr>
          <w:lang w:val="en-US"/>
        </w:rPr>
        <w:t xml:space="preserve"> it can be applied when the number of </w:t>
      </w:r>
      <w:r w:rsidR="006D421E">
        <w:rPr>
          <w:lang w:val="en-US"/>
        </w:rPr>
        <w:t>specimens</w:t>
      </w:r>
      <w:r w:rsidR="00B93D7B">
        <w:rPr>
          <w:lang w:val="en-US"/>
        </w:rPr>
        <w:t xml:space="preserve"> is of power two [15-16</w:t>
      </w:r>
      <w:r w:rsidR="002D03EE">
        <w:rPr>
          <w:lang w:val="en-US"/>
        </w:rPr>
        <w:t>].</w:t>
      </w:r>
    </w:p>
    <w:p w14:paraId="7C502D9A" w14:textId="29C776D2" w:rsidR="00763370" w:rsidRPr="001911B8" w:rsidRDefault="000C2177" w:rsidP="001911B8">
      <w:pPr>
        <w:pStyle w:val="BodyText"/>
        <w:ind w:start="36pt" w:firstLine="0pt"/>
        <w:jc w:val="center"/>
      </w:pPr>
      <m:oMathPara>
        <m:oMath>
          <m:sSub>
            <m:sSubPr>
              <m:ctrlPr>
                <w:rPr>
                  <w:rFonts w:ascii="Cambria Math" w:hAnsi="Cambria Math"/>
                  <w:i/>
                  <w:lang w:val="en-US"/>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lang w:val="en-US"/>
                </w:rPr>
              </m:ctrlPr>
            </m:naryPr>
            <m:sub>
              <m:r>
                <w:rPr>
                  <w:rFonts w:ascii="Cambria Math" w:hAnsi="Cambria Math"/>
                </w:rPr>
                <m:t>1=1</m:t>
              </m:r>
            </m:sub>
            <m:sup>
              <m:r>
                <w:rPr>
                  <w:rFonts w:ascii="Cambria Math" w:hAnsi="Cambria Math"/>
                </w:rPr>
                <m:t>N-1</m:t>
              </m:r>
            </m:sup>
            <m:e>
              <m:sSub>
                <m:sSubPr>
                  <m:ctrlPr>
                    <w:rPr>
                      <w:rFonts w:ascii="Cambria Math" w:hAnsi="Cambria Math"/>
                      <w:i/>
                      <w:lang w:val="en-US"/>
                    </w:rPr>
                  </m:ctrlPr>
                </m:sSubPr>
                <m:e>
                  <m:r>
                    <w:rPr>
                      <w:rFonts w:ascii="Cambria Math" w:hAnsi="Cambria Math"/>
                    </w:rPr>
                    <m:t>X</m:t>
                  </m:r>
                </m:e>
                <m:sub>
                  <m:r>
                    <w:rPr>
                      <w:rFonts w:ascii="Cambria Math" w:hAnsi="Cambria Math"/>
                    </w:rPr>
                    <m:t>k</m:t>
                  </m:r>
                </m:sub>
              </m:sSub>
            </m:e>
          </m:nary>
          <m:r>
            <w:rPr>
              <w:rFonts w:ascii="Cambria Math" w:hAnsi="Cambria Math"/>
            </w:rPr>
            <m:t>⋅</m:t>
          </m:r>
          <m:sSup>
            <m:sSupPr>
              <m:ctrlPr>
                <w:rPr>
                  <w:rFonts w:ascii="Cambria Math" w:hAnsi="Cambria Math"/>
                  <w:i/>
                  <w:lang w:val="en-US"/>
                </w:rPr>
              </m:ctrlPr>
            </m:sSupPr>
            <m:e>
              <m:r>
                <w:rPr>
                  <w:rFonts w:ascii="Cambria Math" w:hAnsi="Cambria Math"/>
                </w:rPr>
                <m:t>e</m:t>
              </m:r>
            </m:e>
            <m:sup>
              <m:r>
                <w:rPr>
                  <w:rFonts w:ascii="Cambria Math" w:hAnsi="Cambria Math"/>
                </w:rPr>
                <m:t>2ⅈΠkn∕N</m:t>
              </m:r>
            </m:sup>
          </m:sSup>
          <m:r>
            <w:rPr>
              <w:rFonts w:ascii="Cambria Math" w:hAnsi="Cambria Math"/>
            </w:rPr>
            <m:t>,n∈Z</m:t>
          </m:r>
        </m:oMath>
      </m:oMathPara>
    </w:p>
    <w:p w14:paraId="5E624B9D" w14:textId="71657325" w:rsidR="001911B8" w:rsidRDefault="00DF760F" w:rsidP="000A7371">
      <w:pPr>
        <w:pStyle w:val="BodyText"/>
        <w:ind w:firstLine="0pt"/>
        <w:jc w:val="start"/>
        <w:rPr>
          <w:lang w:val="en-US"/>
        </w:rPr>
      </w:pPr>
      <w:r>
        <w:rPr>
          <w:lang w:val="en-US"/>
        </w:rPr>
        <w:tab/>
      </w:r>
      <m:oMath>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001911B8">
        <w:rPr>
          <w:lang w:val="en-US"/>
        </w:rPr>
        <w:t xml:space="preserve"> is the discrete-time </w:t>
      </w:r>
      <w:r w:rsidR="003F6FCC">
        <w:rPr>
          <w:lang w:val="en-US"/>
        </w:rPr>
        <w:t xml:space="preserve">varying </w:t>
      </w:r>
      <w:r w:rsidR="001911B8">
        <w:rPr>
          <w:lang w:val="en-US"/>
        </w:rPr>
        <w:t>signal with a period N. For the PPG signal determination, FFT is computed and</w:t>
      </w:r>
      <w:r w:rsidR="00696981">
        <w:rPr>
          <w:lang w:val="en-US"/>
        </w:rPr>
        <w:t xml:space="preserve"> </w:t>
      </w:r>
      <w:r w:rsidR="001911B8">
        <w:rPr>
          <w:lang w:val="en-US"/>
        </w:rPr>
        <w:t>analyzed. On</w:t>
      </w:r>
      <w:r w:rsidR="003F6FCC">
        <w:rPr>
          <w:lang w:val="en-US"/>
        </w:rPr>
        <w:t>c</w:t>
      </w:r>
      <w:r w:rsidR="001911B8">
        <w:rPr>
          <w:lang w:val="en-US"/>
        </w:rPr>
        <w:t>e the frequency of the signal</w:t>
      </w:r>
      <w:r w:rsidR="003F6FCC">
        <w:rPr>
          <w:lang w:val="en-US"/>
        </w:rPr>
        <w:t xml:space="preserve"> is</w:t>
      </w:r>
      <w:r w:rsidR="001911B8">
        <w:rPr>
          <w:lang w:val="en-US"/>
        </w:rPr>
        <w:t xml:space="preserve"> obtained from the spectrum, heart rate measure</w:t>
      </w:r>
      <w:r w:rsidR="003F6FCC">
        <w:rPr>
          <w:lang w:val="en-US"/>
        </w:rPr>
        <w:t>ment is given by</w:t>
      </w:r>
      <w:r w:rsidR="001911B8">
        <w:rPr>
          <w:lang w:val="en-US"/>
        </w:rPr>
        <w:t>,</w:t>
      </w:r>
    </w:p>
    <w:p w14:paraId="6426220A" w14:textId="74894C97" w:rsidR="001911B8" w:rsidRPr="001911B8" w:rsidRDefault="001911B8" w:rsidP="001911B8">
      <w:pPr>
        <w:pStyle w:val="BodyText"/>
        <w:ind w:start="36pt" w:firstLine="0pt"/>
        <w:jc w:val="center"/>
        <w:rPr>
          <w:i/>
          <w:iCs/>
          <w:lang w:val="en-US"/>
        </w:rPr>
      </w:pPr>
      <w:r>
        <w:rPr>
          <w:i/>
          <w:iCs/>
          <w:lang w:val="en-US"/>
        </w:rPr>
        <w:t>Heart Rate = frequency</w:t>
      </w:r>
      <w:r w:rsidR="00032B70">
        <w:rPr>
          <w:i/>
          <w:iCs/>
          <w:lang w:val="en-US"/>
        </w:rPr>
        <w:t xml:space="preserve"> (f</w:t>
      </w:r>
      <w:r w:rsidR="00032B70">
        <w:rPr>
          <w:i/>
          <w:iCs/>
          <w:vertAlign w:val="subscript"/>
          <w:lang w:val="en-US"/>
        </w:rPr>
        <w:t>h</w:t>
      </w:r>
      <w:r w:rsidR="00032B70">
        <w:rPr>
          <w:i/>
          <w:iCs/>
          <w:lang w:val="en-US"/>
        </w:rPr>
        <w:t>)</w:t>
      </w:r>
      <w:r>
        <w:rPr>
          <w:i/>
          <w:iCs/>
          <w:lang w:val="en-US"/>
        </w:rPr>
        <w:t xml:space="preserve"> * 60</w:t>
      </w:r>
    </w:p>
    <w:p w14:paraId="4B879DC0" w14:textId="3B6C686E" w:rsidR="009303D9" w:rsidRDefault="0098288E" w:rsidP="003F6FCC">
      <w:pPr>
        <w:pStyle w:val="Heading2"/>
      </w:pPr>
      <w:r>
        <w:t xml:space="preserve">Peak Detection </w:t>
      </w:r>
    </w:p>
    <w:p w14:paraId="59CBAB98" w14:textId="1F90ED03" w:rsidR="006F6D3D" w:rsidRDefault="0060002A" w:rsidP="00DF760F">
      <w:pPr>
        <w:ind w:firstLine="14.40pt"/>
        <w:jc w:val="start"/>
        <w:rPr>
          <w:noProof/>
        </w:rPr>
      </w:pPr>
      <w:r>
        <w:rPr>
          <w:noProof/>
        </w:rPr>
        <w:t>I</w:t>
      </w:r>
      <w:r w:rsidR="0098288E">
        <w:rPr>
          <w:noProof/>
        </w:rPr>
        <w:t>ndividual peaks</w:t>
      </w:r>
      <w:r>
        <w:rPr>
          <w:noProof/>
        </w:rPr>
        <w:t xml:space="preserve"> in the spectrum are used for</w:t>
      </w:r>
      <w:r w:rsidR="0098288E">
        <w:rPr>
          <w:noProof/>
        </w:rPr>
        <w:t xml:space="preserve"> extracting more information such </w:t>
      </w:r>
      <w:r>
        <w:rPr>
          <w:noProof/>
        </w:rPr>
        <w:t xml:space="preserve">as </w:t>
      </w:r>
      <w:r w:rsidR="0098288E">
        <w:rPr>
          <w:noProof/>
        </w:rPr>
        <w:t>heart rate variability. To obtain a refined signal fr</w:t>
      </w:r>
      <w:r>
        <w:rPr>
          <w:noProof/>
        </w:rPr>
        <w:t>om</w:t>
      </w:r>
      <w:r w:rsidR="0098288E">
        <w:rPr>
          <w:noProof/>
        </w:rPr>
        <w:t xml:space="preserve"> peak detection, </w:t>
      </w:r>
      <w:r>
        <w:rPr>
          <w:noProof/>
        </w:rPr>
        <w:t xml:space="preserve">we </w:t>
      </w:r>
      <w:r w:rsidR="0098288E">
        <w:rPr>
          <w:noProof/>
        </w:rPr>
        <w:t xml:space="preserve"> us</w:t>
      </w:r>
      <w:r>
        <w:rPr>
          <w:noProof/>
        </w:rPr>
        <w:t>e</w:t>
      </w:r>
      <w:r w:rsidR="0098288E">
        <w:rPr>
          <w:noProof/>
        </w:rPr>
        <w:t xml:space="preserve"> a cubic spline </w:t>
      </w:r>
      <w:r>
        <w:rPr>
          <w:noProof/>
        </w:rPr>
        <w:t>interpolation</w:t>
      </w:r>
      <w:r w:rsidR="0098288E">
        <w:rPr>
          <w:noProof/>
        </w:rPr>
        <w:t xml:space="preserve"> [</w:t>
      </w:r>
      <w:r w:rsidR="00B93D7B">
        <w:rPr>
          <w:noProof/>
        </w:rPr>
        <w:t>17-19</w:t>
      </w:r>
      <w:r w:rsidR="0098288E">
        <w:rPr>
          <w:noProof/>
        </w:rPr>
        <w:t xml:space="preserve">]. </w:t>
      </w:r>
      <w:r>
        <w:rPr>
          <w:noProof/>
        </w:rPr>
        <w:t xml:space="preserve">This is often used when the time frame or the data we have or generated is small. </w:t>
      </w:r>
      <w:r w:rsidR="0098288E">
        <w:rPr>
          <w:noProof/>
        </w:rPr>
        <w:t xml:space="preserve">The points can then be </w:t>
      </w:r>
      <w:r w:rsidR="006D421E">
        <w:rPr>
          <w:noProof/>
        </w:rPr>
        <w:t>recognized</w:t>
      </w:r>
      <w:r w:rsidR="0098288E">
        <w:rPr>
          <w:noProof/>
        </w:rPr>
        <w:t xml:space="preserve"> using a moving </w:t>
      </w:r>
      <w:r>
        <w:rPr>
          <w:noProof/>
        </w:rPr>
        <w:t>section</w:t>
      </w:r>
      <w:r w:rsidR="0098288E">
        <w:rPr>
          <w:noProof/>
        </w:rPr>
        <w:t xml:space="preserve">, as they </w:t>
      </w:r>
      <w:r w:rsidR="006D421E">
        <w:rPr>
          <w:noProof/>
        </w:rPr>
        <w:t>represent</w:t>
      </w:r>
      <w:r w:rsidR="0098288E">
        <w:rPr>
          <w:noProof/>
        </w:rPr>
        <w:t xml:space="preserve"> the maxima.</w:t>
      </w:r>
    </w:p>
    <w:p w14:paraId="5CEF469D" w14:textId="77777777" w:rsidR="00032B70" w:rsidRDefault="00032B70" w:rsidP="0098288E">
      <w:pPr>
        <w:jc w:val="start"/>
        <w:rPr>
          <w:noProof/>
        </w:rPr>
      </w:pPr>
    </w:p>
    <w:p w14:paraId="394EFBD3" w14:textId="6274E833" w:rsidR="00032B70" w:rsidRDefault="00032B70" w:rsidP="00032B70">
      <w:pPr>
        <w:rPr>
          <w:i/>
          <w:iCs/>
          <w:noProof/>
        </w:rPr>
      </w:pPr>
      <w:r>
        <w:rPr>
          <w:i/>
          <w:iCs/>
          <w:noProof/>
        </w:rPr>
        <w:t>Heart Rate = f</w:t>
      </w:r>
      <w:r>
        <w:rPr>
          <w:i/>
          <w:iCs/>
          <w:noProof/>
          <w:vertAlign w:val="subscript"/>
        </w:rPr>
        <w:t>h</w:t>
      </w:r>
      <w:r>
        <w:rPr>
          <w:i/>
          <w:iCs/>
          <w:noProof/>
        </w:rPr>
        <w:t xml:space="preserve"> * [(Number of peaks/Time)] bpm</w:t>
      </w:r>
    </w:p>
    <w:p w14:paraId="39FCCD56" w14:textId="325E29CB" w:rsidR="00032B70" w:rsidRDefault="00032B70" w:rsidP="00032B70">
      <w:pPr>
        <w:jc w:val="start"/>
        <w:rPr>
          <w:noProof/>
        </w:rPr>
      </w:pPr>
    </w:p>
    <w:p w14:paraId="61762A82" w14:textId="2AE6B5A6" w:rsidR="00032B70" w:rsidRPr="00032B70" w:rsidRDefault="00032B70" w:rsidP="00DF760F">
      <w:pPr>
        <w:jc w:val="both"/>
        <w:rPr>
          <w:noProof/>
        </w:rPr>
      </w:pPr>
      <w:r>
        <w:rPr>
          <w:noProof/>
        </w:rPr>
        <w:t>More el</w:t>
      </w:r>
      <w:r w:rsidR="0060002A">
        <w:rPr>
          <w:noProof/>
        </w:rPr>
        <w:t>a</w:t>
      </w:r>
      <w:r>
        <w:rPr>
          <w:noProof/>
        </w:rPr>
        <w:t>b</w:t>
      </w:r>
      <w:r w:rsidR="0060002A">
        <w:rPr>
          <w:noProof/>
        </w:rPr>
        <w:t>o</w:t>
      </w:r>
      <w:r>
        <w:rPr>
          <w:noProof/>
        </w:rPr>
        <w:t xml:space="preserve">rated formula for the understanding of measuring heart rate. This approach is selected to provide calirty in determining the signal. </w:t>
      </w:r>
    </w:p>
    <w:p w14:paraId="7582BE7B" w14:textId="63C9C6F3" w:rsidR="009303D9" w:rsidRDefault="002566FD" w:rsidP="002566FD">
      <w:pPr>
        <w:pStyle w:val="Heading1"/>
      </w:pPr>
      <w:r>
        <w:t>S</w:t>
      </w:r>
      <w:r w:rsidR="00B97AFC">
        <w:t>etup</w:t>
      </w:r>
      <w:r>
        <w:t xml:space="preserve"> </w:t>
      </w:r>
    </w:p>
    <w:p w14:paraId="55FC2529" w14:textId="0C9A132A" w:rsidR="00C32D0F" w:rsidRDefault="00C32D0F" w:rsidP="002566FD">
      <w:pPr>
        <w:jc w:val="start"/>
      </w:pPr>
      <w:r>
        <w:t>During development, the process and t</w:t>
      </w:r>
      <w:r w:rsidR="006D421E">
        <w:t>rials</w:t>
      </w:r>
      <w:r>
        <w:t xml:space="preserve"> were </w:t>
      </w:r>
      <w:r w:rsidR="0060002A">
        <w:t>performed</w:t>
      </w:r>
      <w:r>
        <w:t xml:space="preserve"> on the hardware</w:t>
      </w:r>
      <w:r w:rsidR="0060002A">
        <w:t xml:space="preserve"> mentioned</w:t>
      </w:r>
      <w:r>
        <w:t>:</w:t>
      </w:r>
    </w:p>
    <w:p w14:paraId="49AF69EC" w14:textId="77777777" w:rsidR="00C4230A" w:rsidRDefault="00C4230A" w:rsidP="002566FD">
      <w:pPr>
        <w:jc w:val="start"/>
      </w:pPr>
    </w:p>
    <w:p w14:paraId="77AC5E2D" w14:textId="452A8A1C" w:rsidR="00C32D0F" w:rsidRDefault="00C32D0F" w:rsidP="00C32D0F">
      <w:pPr>
        <w:pStyle w:val="ListParagraph"/>
        <w:numPr>
          <w:ilvl w:val="0"/>
          <w:numId w:val="29"/>
        </w:numPr>
        <w:jc w:val="start"/>
      </w:pPr>
      <w:r>
        <w:t>Processor: Intel</w:t>
      </w:r>
      <w:r w:rsidRPr="00C32D0F">
        <w:rPr>
          <w:vertAlign w:val="superscript"/>
        </w:rPr>
        <w:t>R</w:t>
      </w:r>
      <w:r>
        <w:t xml:space="preserve"> Core</w:t>
      </w:r>
      <w:r w:rsidRPr="00C32D0F">
        <w:rPr>
          <w:vertAlign w:val="superscript"/>
        </w:rPr>
        <w:t>TM</w:t>
      </w:r>
      <w:r>
        <w:t xml:space="preserve"> i5 7200U CPU @2.50GHz</w:t>
      </w:r>
    </w:p>
    <w:p w14:paraId="0C012373" w14:textId="715C77EB" w:rsidR="00C32D0F" w:rsidRDefault="00C32D0F" w:rsidP="00C32D0F">
      <w:pPr>
        <w:pStyle w:val="ListParagraph"/>
        <w:numPr>
          <w:ilvl w:val="0"/>
          <w:numId w:val="29"/>
        </w:numPr>
        <w:jc w:val="start"/>
      </w:pPr>
      <w:r>
        <w:t>RAM: 16.00 GB</w:t>
      </w:r>
    </w:p>
    <w:p w14:paraId="037168C3" w14:textId="1D99DBE8" w:rsidR="00C32D0F" w:rsidRDefault="00C32D0F" w:rsidP="00C32D0F">
      <w:pPr>
        <w:pStyle w:val="ListParagraph"/>
        <w:numPr>
          <w:ilvl w:val="0"/>
          <w:numId w:val="29"/>
        </w:numPr>
        <w:jc w:val="start"/>
      </w:pPr>
      <w:r>
        <w:t xml:space="preserve">720p </w:t>
      </w:r>
      <w:r w:rsidR="00F562D5">
        <w:t>laptop-</w:t>
      </w:r>
      <w:r w:rsidR="006D421E">
        <w:t>camera</w:t>
      </w:r>
      <w:r w:rsidR="00F562D5">
        <w:t xml:space="preserve"> FHD</w:t>
      </w:r>
    </w:p>
    <w:p w14:paraId="12629C0F" w14:textId="77777777" w:rsidR="00C4230A" w:rsidRDefault="00C4230A" w:rsidP="00C4230A">
      <w:pPr>
        <w:pStyle w:val="ListParagraph"/>
        <w:jc w:val="start"/>
      </w:pPr>
    </w:p>
    <w:p w14:paraId="4BC07D11" w14:textId="34115888" w:rsidR="00C4230A" w:rsidRPr="00C32D0F" w:rsidRDefault="00C32D0F" w:rsidP="00F562D5">
      <w:pPr>
        <w:ind w:firstLine="18pt"/>
        <w:jc w:val="both"/>
      </w:pPr>
      <w:r>
        <w:t>Now, c</w:t>
      </w:r>
      <w:r w:rsidR="0059118A">
        <w:t>omputing</w:t>
      </w:r>
      <w:r>
        <w:t xml:space="preserve"> the </w:t>
      </w:r>
      <w:r w:rsidR="00F562D5">
        <w:t>average</w:t>
      </w:r>
      <w:r>
        <w:t xml:space="preserve"> the pixels </w:t>
      </w:r>
      <w:r w:rsidR="00F562D5">
        <w:t xml:space="preserve">present only </w:t>
      </w:r>
      <w:r>
        <w:t xml:space="preserve">in </w:t>
      </w:r>
      <w:r w:rsidR="00B97AFC">
        <w:t xml:space="preserve">ROI. By </w:t>
      </w:r>
      <w:r w:rsidR="0059118A">
        <w:t>juxtaposing</w:t>
      </w:r>
      <w:r w:rsidR="00B97AFC">
        <w:t xml:space="preserve"> the results </w:t>
      </w:r>
      <w:r w:rsidR="0059118A">
        <w:t>acquired</w:t>
      </w:r>
      <w:r w:rsidR="00B97AFC">
        <w:t xml:space="preserve"> for </w:t>
      </w:r>
      <w:r w:rsidR="00F562D5">
        <w:t>different subjects</w:t>
      </w:r>
      <w:r w:rsidR="00B97AFC">
        <w:t xml:space="preserve"> having </w:t>
      </w:r>
      <w:r w:rsidR="0059118A">
        <w:t xml:space="preserve">slightly </w:t>
      </w:r>
      <w:r w:rsidR="00B97AFC">
        <w:t>visible difference between skin tone. All the observations are noted in the morning and in a well-lit environment for better result. None of the</w:t>
      </w:r>
      <w:r w:rsidR="00F562D5">
        <w:t xml:space="preserve"> subjects</w:t>
      </w:r>
      <w:r w:rsidR="00B97AFC">
        <w:t xml:space="preserve"> suffered from any skin condition</w:t>
      </w:r>
      <w:r w:rsidR="0059118A">
        <w:t>s.</w:t>
      </w:r>
      <w:r w:rsidR="00B97AFC">
        <w:t xml:space="preserve"> </w:t>
      </w:r>
    </w:p>
    <w:p w14:paraId="0B5C24EB" w14:textId="7AD2C675" w:rsidR="009303D9" w:rsidRPr="005B520E" w:rsidRDefault="00B97AFC" w:rsidP="000C04FE">
      <w:pPr>
        <w:pStyle w:val="tablehead"/>
      </w:pPr>
      <w:r>
        <w:t>Experiment Details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9303D9" w14:paraId="25BC6965" w14:textId="77777777" w:rsidTr="00B97AFC">
        <w:trPr>
          <w:cantSplit/>
          <w:trHeight w:val="240"/>
          <w:tblHeader/>
          <w:jc w:val="center"/>
        </w:trPr>
        <w:tc>
          <w:tcPr>
            <w:tcW w:w="40.35pt" w:type="dxa"/>
            <w:vMerge w:val="restart"/>
            <w:vAlign w:val="center"/>
          </w:tcPr>
          <w:p w14:paraId="6900FB53" w14:textId="3E1E72F9" w:rsidR="009303D9" w:rsidRDefault="00B97AFC">
            <w:pPr>
              <w:pStyle w:val="tablecolhead"/>
            </w:pPr>
            <w:r>
              <w:t>Subject</w:t>
            </w:r>
          </w:p>
        </w:tc>
        <w:tc>
          <w:tcPr>
            <w:tcW w:w="202.65pt" w:type="dxa"/>
            <w:gridSpan w:val="3"/>
            <w:vAlign w:val="center"/>
          </w:tcPr>
          <w:p w14:paraId="65B68295" w14:textId="549B5621" w:rsidR="009303D9" w:rsidRDefault="00B97AFC">
            <w:pPr>
              <w:pStyle w:val="tablecolhead"/>
            </w:pPr>
            <w:r>
              <w:t>Features</w:t>
            </w:r>
          </w:p>
        </w:tc>
      </w:tr>
      <w:tr w:rsidR="009303D9" w14:paraId="2B494CD3" w14:textId="77777777" w:rsidTr="0080093C">
        <w:trPr>
          <w:cantSplit/>
          <w:trHeight w:val="240"/>
          <w:tblHeader/>
          <w:jc w:val="center"/>
        </w:trPr>
        <w:tc>
          <w:tcPr>
            <w:tcW w:w="40.35pt" w:type="dxa"/>
            <w:vMerge/>
          </w:tcPr>
          <w:p w14:paraId="4824044F" w14:textId="77777777" w:rsidR="009303D9" w:rsidRDefault="009303D9">
            <w:pPr>
              <w:rPr>
                <w:sz w:val="16"/>
                <w:szCs w:val="16"/>
              </w:rPr>
            </w:pPr>
          </w:p>
        </w:tc>
        <w:tc>
          <w:tcPr>
            <w:tcW w:w="54pt" w:type="dxa"/>
            <w:vAlign w:val="center"/>
          </w:tcPr>
          <w:p w14:paraId="28C62284" w14:textId="659499DA" w:rsidR="009303D9" w:rsidRDefault="00B97AFC">
            <w:pPr>
              <w:pStyle w:val="tablecolsubhead"/>
            </w:pPr>
            <w:r>
              <w:t>Age</w:t>
            </w:r>
          </w:p>
        </w:tc>
        <w:tc>
          <w:tcPr>
            <w:tcW w:w="90pt" w:type="dxa"/>
            <w:vAlign w:val="center"/>
          </w:tcPr>
          <w:p w14:paraId="5426F74C" w14:textId="453ACA33" w:rsidR="009303D9" w:rsidRDefault="00B97AFC">
            <w:pPr>
              <w:pStyle w:val="tablecolsubhead"/>
            </w:pPr>
            <w:r>
              <w:t>S</w:t>
            </w:r>
            <w:r w:rsidR="000C04FE">
              <w:t>k</w:t>
            </w:r>
            <w:r>
              <w:t>in Tone</w:t>
            </w:r>
          </w:p>
        </w:tc>
        <w:tc>
          <w:tcPr>
            <w:tcW w:w="58.65pt" w:type="dxa"/>
            <w:vAlign w:val="center"/>
          </w:tcPr>
          <w:p w14:paraId="75E9F42D" w14:textId="75536FB3" w:rsidR="009303D9" w:rsidRDefault="00E51691">
            <w:pPr>
              <w:pStyle w:val="tablecolsubhead"/>
            </w:pPr>
            <w:r>
              <w:t>Gender</w:t>
            </w:r>
          </w:p>
        </w:tc>
      </w:tr>
      <w:tr w:rsidR="009303D9" w14:paraId="204ACA0B" w14:textId="77777777" w:rsidTr="0080093C">
        <w:trPr>
          <w:trHeight w:val="320"/>
          <w:jc w:val="center"/>
        </w:trPr>
        <w:tc>
          <w:tcPr>
            <w:tcW w:w="40.35pt" w:type="dxa"/>
            <w:vAlign w:val="center"/>
          </w:tcPr>
          <w:p w14:paraId="3614F27A" w14:textId="0CC74308" w:rsidR="009303D9" w:rsidRDefault="00B97AFC" w:rsidP="00F562D5">
            <w:pPr>
              <w:pStyle w:val="tablecopy"/>
              <w:jc w:val="center"/>
              <w:rPr>
                <w:sz w:val="8"/>
                <w:szCs w:val="8"/>
              </w:rPr>
            </w:pPr>
            <w:r>
              <w:t>1</w:t>
            </w:r>
          </w:p>
        </w:tc>
        <w:tc>
          <w:tcPr>
            <w:tcW w:w="54pt" w:type="dxa"/>
            <w:vAlign w:val="center"/>
          </w:tcPr>
          <w:p w14:paraId="5CA6F228" w14:textId="3A87CF1C" w:rsidR="009303D9" w:rsidRDefault="00B97AFC" w:rsidP="00B97AFC">
            <w:pPr>
              <w:pStyle w:val="tablecopy"/>
              <w:jc w:val="center"/>
            </w:pPr>
            <w:r>
              <w:t>21</w:t>
            </w:r>
          </w:p>
        </w:tc>
        <w:tc>
          <w:tcPr>
            <w:tcW w:w="90pt" w:type="dxa"/>
            <w:vAlign w:val="center"/>
          </w:tcPr>
          <w:p w14:paraId="0BA4DF72" w14:textId="6CE66EAB" w:rsidR="009303D9" w:rsidRDefault="00B97AFC">
            <w:pPr>
              <w:rPr>
                <w:sz w:val="16"/>
                <w:szCs w:val="16"/>
              </w:rPr>
            </w:pPr>
            <w:r>
              <w:rPr>
                <w:sz w:val="16"/>
                <w:szCs w:val="16"/>
              </w:rPr>
              <w:t>Brown Medium</w:t>
            </w:r>
          </w:p>
        </w:tc>
        <w:tc>
          <w:tcPr>
            <w:tcW w:w="58.65pt" w:type="dxa"/>
            <w:vAlign w:val="center"/>
          </w:tcPr>
          <w:p w14:paraId="4F1CD601" w14:textId="279A43DA" w:rsidR="009303D9" w:rsidRDefault="00E51691">
            <w:pPr>
              <w:rPr>
                <w:sz w:val="16"/>
                <w:szCs w:val="16"/>
              </w:rPr>
            </w:pPr>
            <w:r>
              <w:rPr>
                <w:sz w:val="16"/>
                <w:szCs w:val="16"/>
              </w:rPr>
              <w:t>Male</w:t>
            </w:r>
          </w:p>
        </w:tc>
      </w:tr>
      <w:tr w:rsidR="00B97AFC" w14:paraId="0E77444F" w14:textId="77777777" w:rsidTr="0080093C">
        <w:trPr>
          <w:trHeight w:val="320"/>
          <w:jc w:val="center"/>
        </w:trPr>
        <w:tc>
          <w:tcPr>
            <w:tcW w:w="40.35pt" w:type="dxa"/>
            <w:vAlign w:val="center"/>
          </w:tcPr>
          <w:p w14:paraId="7FE21C25" w14:textId="2E5B68D3" w:rsidR="00B97AFC" w:rsidRDefault="00B97AFC" w:rsidP="00F562D5">
            <w:pPr>
              <w:pStyle w:val="tablecopy"/>
              <w:jc w:val="center"/>
            </w:pPr>
            <w:r>
              <w:t>2</w:t>
            </w:r>
          </w:p>
        </w:tc>
        <w:tc>
          <w:tcPr>
            <w:tcW w:w="54pt" w:type="dxa"/>
            <w:vAlign w:val="center"/>
          </w:tcPr>
          <w:p w14:paraId="205EC3A2" w14:textId="22D13860" w:rsidR="00B97AFC" w:rsidRDefault="00B97AFC" w:rsidP="00B97AFC">
            <w:pPr>
              <w:pStyle w:val="tablecopy"/>
              <w:jc w:val="center"/>
            </w:pPr>
            <w:r>
              <w:t>21</w:t>
            </w:r>
          </w:p>
        </w:tc>
        <w:tc>
          <w:tcPr>
            <w:tcW w:w="90pt" w:type="dxa"/>
            <w:vAlign w:val="center"/>
          </w:tcPr>
          <w:p w14:paraId="6E83F1FE" w14:textId="680175C3" w:rsidR="00B97AFC" w:rsidRDefault="00B97AFC">
            <w:pPr>
              <w:rPr>
                <w:sz w:val="16"/>
                <w:szCs w:val="16"/>
              </w:rPr>
            </w:pPr>
            <w:r>
              <w:rPr>
                <w:sz w:val="16"/>
                <w:szCs w:val="16"/>
              </w:rPr>
              <w:t>Brown Medium</w:t>
            </w:r>
          </w:p>
        </w:tc>
        <w:tc>
          <w:tcPr>
            <w:tcW w:w="58.65pt" w:type="dxa"/>
            <w:vAlign w:val="center"/>
          </w:tcPr>
          <w:p w14:paraId="56E79CCD" w14:textId="34788012" w:rsidR="00B97AFC" w:rsidRDefault="00E51691">
            <w:pPr>
              <w:rPr>
                <w:sz w:val="16"/>
                <w:szCs w:val="16"/>
              </w:rPr>
            </w:pPr>
            <w:r>
              <w:rPr>
                <w:sz w:val="16"/>
                <w:szCs w:val="16"/>
              </w:rPr>
              <w:t>Male</w:t>
            </w:r>
            <w:r w:rsidR="0080093C">
              <w:rPr>
                <w:sz w:val="16"/>
                <w:szCs w:val="16"/>
              </w:rPr>
              <w:t xml:space="preserve"> </w:t>
            </w:r>
          </w:p>
        </w:tc>
      </w:tr>
    </w:tbl>
    <w:p w14:paraId="7035CE20" w14:textId="016A5117" w:rsidR="009303D9" w:rsidRPr="005B520E" w:rsidRDefault="009303D9" w:rsidP="0080093C">
      <w:pPr>
        <w:pStyle w:val="tablefootnote"/>
        <w:numPr>
          <w:ilvl w:val="0"/>
          <w:numId w:val="0"/>
        </w:numPr>
        <w:jc w:val="both"/>
      </w:pPr>
    </w:p>
    <w:p w14:paraId="5EAA0543" w14:textId="2EE413BF" w:rsidR="00CE145A" w:rsidRDefault="00A540BA" w:rsidP="00CE145A">
      <w:pPr>
        <w:pStyle w:val="figurecaption"/>
        <w:numPr>
          <w:ilvl w:val="0"/>
          <w:numId w:val="0"/>
        </w:numPr>
      </w:pPr>
      <w:r>
        <w:drawing>
          <wp:inline distT="0" distB="0" distL="0" distR="0" wp14:anchorId="13943AB7" wp14:editId="1F83EEDD">
            <wp:extent cx="1519821" cy="1228725"/>
            <wp:effectExtent l="0" t="0" r="4445" b="0"/>
            <wp:docPr id="3" name="Picture 3" descr="A picture containing text, person, indoor,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person, indoo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311" cy="1235589"/>
                    </a:xfrm>
                    <a:prstGeom prst="rect">
                      <a:avLst/>
                    </a:prstGeom>
                  </pic:spPr>
                </pic:pic>
              </a:graphicData>
            </a:graphic>
          </wp:inline>
        </w:drawing>
      </w:r>
      <w:r>
        <w:t xml:space="preserve"> </w:t>
      </w:r>
      <w:r>
        <w:drawing>
          <wp:inline distT="0" distB="0" distL="0" distR="0" wp14:anchorId="7ED64507" wp14:editId="39DF3A70">
            <wp:extent cx="1533525" cy="1222156"/>
            <wp:effectExtent l="0" t="0" r="0" b="0"/>
            <wp:docPr id="4" name="Picture 4" descr="A picture containing person,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person, in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6438" cy="1232448"/>
                    </a:xfrm>
                    <a:prstGeom prst="rect">
                      <a:avLst/>
                    </a:prstGeom>
                  </pic:spPr>
                </pic:pic>
              </a:graphicData>
            </a:graphic>
          </wp:inline>
        </w:drawing>
      </w:r>
    </w:p>
    <w:p w14:paraId="53E878A0" w14:textId="79BAAC1F" w:rsidR="00B93D7B" w:rsidRDefault="00B93D7B" w:rsidP="00CE145A">
      <w:pPr>
        <w:pStyle w:val="figurecaption"/>
        <w:numPr>
          <w:ilvl w:val="0"/>
          <w:numId w:val="0"/>
        </w:numPr>
      </w:pPr>
      <w:r>
        <w:t>Fig. 8. Shows subject 1 &amp; 2 during the test:</w:t>
      </w:r>
    </w:p>
    <w:p w14:paraId="5830F7B5" w14:textId="1251A5D3" w:rsidR="00B672A7" w:rsidRPr="00A540BA" w:rsidRDefault="009303D9" w:rsidP="00A540BA">
      <w:pPr>
        <w:pStyle w:val="BodyText"/>
        <w:ind w:firstLine="0pt"/>
        <w:rPr>
          <w:lang w:val="en-US"/>
        </w:rPr>
      </w:pPr>
      <w:r w:rsidRPr="005B520E">
        <w:t>Figure Labels:</w:t>
      </w:r>
      <w:r w:rsidR="00A540BA">
        <w:rPr>
          <w:lang w:val="en-US"/>
        </w:rPr>
        <w:t xml:space="preserve"> </w:t>
      </w:r>
      <w:r w:rsidR="00F562D5">
        <w:rPr>
          <w:lang w:val="en-US"/>
        </w:rPr>
        <w:t>Performing</w:t>
      </w:r>
      <w:r w:rsidR="00A540BA">
        <w:rPr>
          <w:lang w:val="en-US"/>
        </w:rPr>
        <w:t xml:space="preserve"> tests on </w:t>
      </w:r>
      <w:r w:rsidR="00F562D5">
        <w:rPr>
          <w:lang w:val="en-US"/>
        </w:rPr>
        <w:t>Subject</w:t>
      </w:r>
      <w:r w:rsidR="00A540BA">
        <w:rPr>
          <w:lang w:val="en-US"/>
        </w:rPr>
        <w:t xml:space="preserve"> 1 and </w:t>
      </w:r>
      <w:r w:rsidR="00F562D5">
        <w:rPr>
          <w:lang w:val="en-US"/>
        </w:rPr>
        <w:t>Subject</w:t>
      </w:r>
      <w:r w:rsidR="00A540BA">
        <w:rPr>
          <w:lang w:val="en-US"/>
        </w:rPr>
        <w:t xml:space="preserve"> 2 having s</w:t>
      </w:r>
      <w:r w:rsidR="00F562D5">
        <w:rPr>
          <w:lang w:val="en-US"/>
        </w:rPr>
        <w:t>imilar</w:t>
      </w:r>
      <w:r w:rsidR="00A540BA">
        <w:rPr>
          <w:lang w:val="en-US"/>
        </w:rPr>
        <w:t xml:space="preserve"> skin tone. </w:t>
      </w:r>
    </w:p>
    <w:p w14:paraId="6484BC67" w14:textId="63CACB59" w:rsidR="000C04FE" w:rsidRDefault="00DF760F" w:rsidP="00B672A7">
      <w:pPr>
        <w:pStyle w:val="BodyText"/>
        <w:ind w:firstLine="0pt"/>
        <w:rPr>
          <w:lang w:val="en-US"/>
        </w:rPr>
      </w:pPr>
      <w:r>
        <w:rPr>
          <w:lang w:val="en-US"/>
        </w:rPr>
        <w:tab/>
      </w:r>
      <w:r w:rsidR="00F562D5">
        <w:rPr>
          <w:lang w:val="en-US"/>
        </w:rPr>
        <w:t>While</w:t>
      </w:r>
      <w:r w:rsidR="00B672A7">
        <w:rPr>
          <w:lang w:val="en-US"/>
        </w:rPr>
        <w:t xml:space="preserve"> calculating the HR, tests are done later in parallel with another application to </w:t>
      </w:r>
      <w:r w:rsidR="00F562D5">
        <w:rPr>
          <w:lang w:val="en-US"/>
        </w:rPr>
        <w:t>certify</w:t>
      </w:r>
      <w:r w:rsidR="00B672A7">
        <w:rPr>
          <w:lang w:val="en-US"/>
        </w:rPr>
        <w:t xml:space="preserve"> the accuracy of the measurement. Error</w:t>
      </w:r>
      <w:r w:rsidR="00E51691">
        <w:rPr>
          <w:lang w:val="en-US"/>
        </w:rPr>
        <w:t xml:space="preserve"> variation detected from </w:t>
      </w:r>
      <w:r w:rsidR="00962BCE">
        <w:rPr>
          <w:lang w:val="en-US"/>
        </w:rPr>
        <w:t xml:space="preserve">1.0 – 5.0 </w:t>
      </w:r>
      <w:r w:rsidR="00E51691">
        <w:rPr>
          <w:lang w:val="en-US"/>
        </w:rPr>
        <w:t xml:space="preserve">%, but it is hard to detect errors in this process, as these can be a result of the intrinsic ones. The tests performed on the subjects belong to the Indian subcontinent. One more study suggests that the heart rate can be affected by fitness. The more obese a person is, the higher the chances of heart rate rising. Because the cardiac cycle maintained by the </w:t>
      </w:r>
      <w:r w:rsidR="000C04FE">
        <w:rPr>
          <w:lang w:val="en-US"/>
        </w:rPr>
        <w:t>veins in our forehead upholds more stress in flowing the blood. When the mean is observed between the two subjects, they vary. And this variation is to be note on the fitness levels and no other factors.</w:t>
      </w:r>
    </w:p>
    <w:p w14:paraId="60002B60" w14:textId="78D146A3" w:rsidR="000C04FE" w:rsidRDefault="000C04FE" w:rsidP="000C04FE">
      <w:pPr>
        <w:pStyle w:val="BodyText"/>
        <w:ind w:firstLine="0pt"/>
        <w:jc w:val="center"/>
        <w:rPr>
          <w:lang w:val="en-US"/>
        </w:rPr>
      </w:pPr>
      <w:r w:rsidRPr="000C04FE">
        <w:rPr>
          <w:sz w:val="16"/>
          <w:szCs w:val="16"/>
          <w:lang w:val="en-US"/>
        </w:rPr>
        <w:t>TABLE II</w:t>
      </w:r>
      <w:r>
        <w:rPr>
          <w:lang w:val="en-US"/>
        </w:rPr>
        <w:t>.        Heart Rate Tests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0C04FE" w14:paraId="5CD4EACA" w14:textId="77777777" w:rsidTr="00D23204">
        <w:trPr>
          <w:cantSplit/>
          <w:trHeight w:val="240"/>
          <w:tblHeader/>
          <w:jc w:val="center"/>
        </w:trPr>
        <w:tc>
          <w:tcPr>
            <w:tcW w:w="40.35pt" w:type="dxa"/>
            <w:vMerge w:val="restart"/>
            <w:vAlign w:val="center"/>
          </w:tcPr>
          <w:p w14:paraId="533CB566" w14:textId="30E6333A" w:rsidR="000C04FE" w:rsidRDefault="000C04FE" w:rsidP="00D23204">
            <w:pPr>
              <w:pStyle w:val="tablecolhead"/>
            </w:pPr>
            <w:r>
              <w:t>Number</w:t>
            </w:r>
          </w:p>
        </w:tc>
        <w:tc>
          <w:tcPr>
            <w:tcW w:w="202.65pt" w:type="dxa"/>
            <w:gridSpan w:val="3"/>
            <w:vAlign w:val="center"/>
          </w:tcPr>
          <w:p w14:paraId="5B07FF2B" w14:textId="4949C9F7" w:rsidR="000C04FE" w:rsidRDefault="000C04FE" w:rsidP="00D23204">
            <w:pPr>
              <w:pStyle w:val="tablecolhead"/>
            </w:pPr>
            <w:r>
              <w:t>Experiment Results</w:t>
            </w:r>
          </w:p>
        </w:tc>
      </w:tr>
      <w:tr w:rsidR="000C04FE" w14:paraId="5C3C91FB" w14:textId="77777777" w:rsidTr="00D23204">
        <w:trPr>
          <w:cantSplit/>
          <w:trHeight w:val="240"/>
          <w:tblHeader/>
          <w:jc w:val="center"/>
        </w:trPr>
        <w:tc>
          <w:tcPr>
            <w:tcW w:w="40.35pt" w:type="dxa"/>
            <w:vMerge/>
          </w:tcPr>
          <w:p w14:paraId="6F401CE0" w14:textId="77777777" w:rsidR="000C04FE" w:rsidRDefault="000C04FE" w:rsidP="00D23204">
            <w:pPr>
              <w:rPr>
                <w:sz w:val="16"/>
                <w:szCs w:val="16"/>
              </w:rPr>
            </w:pPr>
          </w:p>
        </w:tc>
        <w:tc>
          <w:tcPr>
            <w:tcW w:w="54pt" w:type="dxa"/>
            <w:vAlign w:val="center"/>
          </w:tcPr>
          <w:p w14:paraId="09A0A0E2" w14:textId="2230CD25" w:rsidR="000C04FE" w:rsidRDefault="000C04FE" w:rsidP="00D23204">
            <w:pPr>
              <w:pStyle w:val="tablecolsubhead"/>
            </w:pPr>
            <w:r>
              <w:t>Subject</w:t>
            </w:r>
          </w:p>
        </w:tc>
        <w:tc>
          <w:tcPr>
            <w:tcW w:w="90pt" w:type="dxa"/>
            <w:vAlign w:val="center"/>
          </w:tcPr>
          <w:p w14:paraId="7248B9F7" w14:textId="14F9339B" w:rsidR="000C04FE" w:rsidRDefault="000C04FE" w:rsidP="00D23204">
            <w:pPr>
              <w:pStyle w:val="tablecolsubhead"/>
            </w:pPr>
            <w:r>
              <w:t>Observations</w:t>
            </w:r>
            <w:r w:rsidR="00962BCE">
              <w:t xml:space="preserve"> (5)</w:t>
            </w:r>
          </w:p>
        </w:tc>
        <w:tc>
          <w:tcPr>
            <w:tcW w:w="58.65pt" w:type="dxa"/>
            <w:vAlign w:val="center"/>
          </w:tcPr>
          <w:p w14:paraId="6B133DF3" w14:textId="68C6DD11" w:rsidR="000C04FE" w:rsidRDefault="000C04FE" w:rsidP="00D23204">
            <w:pPr>
              <w:pStyle w:val="tablecolsubhead"/>
            </w:pPr>
            <w:r>
              <w:t>Error (%)</w:t>
            </w:r>
          </w:p>
        </w:tc>
      </w:tr>
      <w:tr w:rsidR="00962BCE" w14:paraId="14FC6F1E" w14:textId="77777777" w:rsidTr="00D23204">
        <w:trPr>
          <w:trHeight w:val="320"/>
          <w:jc w:val="center"/>
        </w:trPr>
        <w:tc>
          <w:tcPr>
            <w:tcW w:w="40.35pt" w:type="dxa"/>
            <w:vAlign w:val="center"/>
          </w:tcPr>
          <w:p w14:paraId="1AB92A05" w14:textId="4FA38906" w:rsidR="00962BCE" w:rsidRDefault="00962BCE" w:rsidP="000C04FE">
            <w:pPr>
              <w:pStyle w:val="tablecopy"/>
              <w:jc w:val="center"/>
              <w:rPr>
                <w:sz w:val="8"/>
                <w:szCs w:val="8"/>
              </w:rPr>
            </w:pPr>
            <w:r>
              <w:t>1</w:t>
            </w:r>
          </w:p>
        </w:tc>
        <w:tc>
          <w:tcPr>
            <w:tcW w:w="54pt" w:type="dxa"/>
            <w:vAlign w:val="center"/>
          </w:tcPr>
          <w:p w14:paraId="4C8DC181" w14:textId="34AC78FC" w:rsidR="00962BCE" w:rsidRDefault="00962BCE" w:rsidP="00D23204">
            <w:pPr>
              <w:pStyle w:val="tablecopy"/>
              <w:jc w:val="center"/>
            </w:pPr>
            <w:r>
              <w:t>Person A</w:t>
            </w:r>
          </w:p>
        </w:tc>
        <w:tc>
          <w:tcPr>
            <w:tcW w:w="90pt" w:type="dxa"/>
            <w:vAlign w:val="center"/>
          </w:tcPr>
          <w:p w14:paraId="75455AD6" w14:textId="5C06C759" w:rsidR="00962BCE" w:rsidRDefault="00962BCE" w:rsidP="00962BCE">
            <w:pPr>
              <w:rPr>
                <w:sz w:val="16"/>
                <w:szCs w:val="16"/>
              </w:rPr>
            </w:pPr>
            <w:r>
              <w:rPr>
                <w:sz w:val="16"/>
                <w:szCs w:val="16"/>
              </w:rPr>
              <w:t>76.2</w:t>
            </w:r>
          </w:p>
        </w:tc>
        <w:tc>
          <w:tcPr>
            <w:tcW w:w="58.65pt" w:type="dxa"/>
            <w:vMerge w:val="restart"/>
            <w:vAlign w:val="center"/>
          </w:tcPr>
          <w:p w14:paraId="00BAAFF1" w14:textId="0E1C0D91" w:rsidR="00962BCE" w:rsidRDefault="00962BCE" w:rsidP="00D23204">
            <w:pPr>
              <w:rPr>
                <w:sz w:val="16"/>
                <w:szCs w:val="16"/>
              </w:rPr>
            </w:pPr>
            <w:r>
              <w:rPr>
                <w:sz w:val="16"/>
                <w:szCs w:val="16"/>
              </w:rPr>
              <w:t>~ 1.2</w:t>
            </w:r>
          </w:p>
        </w:tc>
      </w:tr>
      <w:tr w:rsidR="00962BCE" w14:paraId="1A3F7F7C" w14:textId="77777777" w:rsidTr="00AB69DE">
        <w:trPr>
          <w:trHeight w:val="320"/>
          <w:jc w:val="center"/>
        </w:trPr>
        <w:tc>
          <w:tcPr>
            <w:tcW w:w="94.35pt" w:type="dxa"/>
            <w:gridSpan w:val="2"/>
            <w:vMerge w:val="restart"/>
            <w:vAlign w:val="center"/>
          </w:tcPr>
          <w:p w14:paraId="62E489A1" w14:textId="77777777" w:rsidR="00962BCE" w:rsidRDefault="00962BCE" w:rsidP="00D23204">
            <w:pPr>
              <w:pStyle w:val="tablecopy"/>
              <w:jc w:val="center"/>
            </w:pPr>
          </w:p>
        </w:tc>
        <w:tc>
          <w:tcPr>
            <w:tcW w:w="90pt" w:type="dxa"/>
            <w:vAlign w:val="center"/>
          </w:tcPr>
          <w:p w14:paraId="7480C684" w14:textId="015C664D" w:rsidR="00962BCE" w:rsidRDefault="00962BCE" w:rsidP="00D23204">
            <w:pPr>
              <w:rPr>
                <w:sz w:val="16"/>
                <w:szCs w:val="16"/>
              </w:rPr>
            </w:pPr>
            <w:r>
              <w:rPr>
                <w:sz w:val="16"/>
                <w:szCs w:val="16"/>
              </w:rPr>
              <w:t>75.6</w:t>
            </w:r>
          </w:p>
        </w:tc>
        <w:tc>
          <w:tcPr>
            <w:tcW w:w="58.65pt" w:type="dxa"/>
            <w:vMerge/>
            <w:vAlign w:val="center"/>
          </w:tcPr>
          <w:p w14:paraId="0B4CBEC7" w14:textId="5A73233F" w:rsidR="00962BCE" w:rsidRDefault="00962BCE" w:rsidP="00D23204">
            <w:pPr>
              <w:rPr>
                <w:sz w:val="16"/>
                <w:szCs w:val="16"/>
              </w:rPr>
            </w:pPr>
          </w:p>
        </w:tc>
      </w:tr>
      <w:tr w:rsidR="00962BCE" w14:paraId="3E7A296D" w14:textId="77777777" w:rsidTr="00AB69DE">
        <w:trPr>
          <w:trHeight w:val="320"/>
          <w:jc w:val="center"/>
        </w:trPr>
        <w:tc>
          <w:tcPr>
            <w:tcW w:w="94.35pt" w:type="dxa"/>
            <w:gridSpan w:val="2"/>
            <w:vMerge/>
            <w:vAlign w:val="center"/>
          </w:tcPr>
          <w:p w14:paraId="2DB21D27" w14:textId="77777777" w:rsidR="00962BCE" w:rsidRDefault="00962BCE" w:rsidP="00D23204">
            <w:pPr>
              <w:pStyle w:val="tablecopy"/>
              <w:jc w:val="center"/>
            </w:pPr>
          </w:p>
        </w:tc>
        <w:tc>
          <w:tcPr>
            <w:tcW w:w="90pt" w:type="dxa"/>
            <w:vAlign w:val="center"/>
          </w:tcPr>
          <w:p w14:paraId="2515358A" w14:textId="31FC5FE8" w:rsidR="00962BCE" w:rsidRDefault="00962BCE" w:rsidP="00D23204">
            <w:pPr>
              <w:rPr>
                <w:sz w:val="16"/>
                <w:szCs w:val="16"/>
              </w:rPr>
            </w:pPr>
            <w:r>
              <w:rPr>
                <w:sz w:val="16"/>
                <w:szCs w:val="16"/>
              </w:rPr>
              <w:t>73.8</w:t>
            </w:r>
          </w:p>
        </w:tc>
        <w:tc>
          <w:tcPr>
            <w:tcW w:w="58.65pt" w:type="dxa"/>
            <w:vMerge/>
            <w:vAlign w:val="center"/>
          </w:tcPr>
          <w:p w14:paraId="39B3B6D7" w14:textId="4AF8B3B0" w:rsidR="00962BCE" w:rsidRDefault="00962BCE" w:rsidP="00D23204">
            <w:pPr>
              <w:rPr>
                <w:sz w:val="16"/>
                <w:szCs w:val="16"/>
              </w:rPr>
            </w:pPr>
          </w:p>
        </w:tc>
      </w:tr>
      <w:tr w:rsidR="00962BCE" w14:paraId="4AF7BA6A" w14:textId="77777777" w:rsidTr="00AB69DE">
        <w:trPr>
          <w:trHeight w:val="320"/>
          <w:jc w:val="center"/>
        </w:trPr>
        <w:tc>
          <w:tcPr>
            <w:tcW w:w="94.35pt" w:type="dxa"/>
            <w:gridSpan w:val="2"/>
            <w:vMerge/>
            <w:vAlign w:val="center"/>
          </w:tcPr>
          <w:p w14:paraId="13B38919" w14:textId="77777777" w:rsidR="00962BCE" w:rsidRDefault="00962BCE" w:rsidP="00D23204">
            <w:pPr>
              <w:pStyle w:val="tablecopy"/>
              <w:jc w:val="center"/>
            </w:pPr>
          </w:p>
        </w:tc>
        <w:tc>
          <w:tcPr>
            <w:tcW w:w="90pt" w:type="dxa"/>
            <w:vAlign w:val="center"/>
          </w:tcPr>
          <w:p w14:paraId="699F50BB" w14:textId="17D41547" w:rsidR="00962BCE" w:rsidRDefault="00962BCE" w:rsidP="00D23204">
            <w:pPr>
              <w:rPr>
                <w:sz w:val="16"/>
                <w:szCs w:val="16"/>
              </w:rPr>
            </w:pPr>
            <w:r>
              <w:rPr>
                <w:sz w:val="16"/>
                <w:szCs w:val="16"/>
              </w:rPr>
              <w:t>77.4</w:t>
            </w:r>
          </w:p>
        </w:tc>
        <w:tc>
          <w:tcPr>
            <w:tcW w:w="58.65pt" w:type="dxa"/>
            <w:vMerge/>
            <w:vAlign w:val="center"/>
          </w:tcPr>
          <w:p w14:paraId="1FE90F2B" w14:textId="77777777" w:rsidR="00962BCE" w:rsidRDefault="00962BCE" w:rsidP="00D23204">
            <w:pPr>
              <w:rPr>
                <w:sz w:val="16"/>
                <w:szCs w:val="16"/>
              </w:rPr>
            </w:pPr>
          </w:p>
        </w:tc>
      </w:tr>
      <w:tr w:rsidR="00962BCE" w14:paraId="3FBABD3D" w14:textId="77777777" w:rsidTr="00AB69DE">
        <w:trPr>
          <w:trHeight w:val="320"/>
          <w:jc w:val="center"/>
        </w:trPr>
        <w:tc>
          <w:tcPr>
            <w:tcW w:w="94.35pt" w:type="dxa"/>
            <w:gridSpan w:val="2"/>
            <w:vMerge/>
            <w:vAlign w:val="center"/>
          </w:tcPr>
          <w:p w14:paraId="360AD91C" w14:textId="77777777" w:rsidR="00962BCE" w:rsidRDefault="00962BCE" w:rsidP="00D23204">
            <w:pPr>
              <w:pStyle w:val="tablecopy"/>
              <w:jc w:val="center"/>
            </w:pPr>
          </w:p>
        </w:tc>
        <w:tc>
          <w:tcPr>
            <w:tcW w:w="90pt" w:type="dxa"/>
            <w:vAlign w:val="center"/>
          </w:tcPr>
          <w:p w14:paraId="5937D34C" w14:textId="3ED06E59" w:rsidR="00962BCE" w:rsidRDefault="00962BCE" w:rsidP="00D23204">
            <w:pPr>
              <w:rPr>
                <w:sz w:val="16"/>
                <w:szCs w:val="16"/>
              </w:rPr>
            </w:pPr>
            <w:r>
              <w:rPr>
                <w:sz w:val="16"/>
                <w:szCs w:val="16"/>
              </w:rPr>
              <w:t>78.0</w:t>
            </w:r>
          </w:p>
        </w:tc>
        <w:tc>
          <w:tcPr>
            <w:tcW w:w="58.65pt" w:type="dxa"/>
            <w:vMerge/>
            <w:vAlign w:val="center"/>
          </w:tcPr>
          <w:p w14:paraId="4DB1F96E" w14:textId="77777777" w:rsidR="00962BCE" w:rsidRDefault="00962BCE" w:rsidP="00D23204">
            <w:pPr>
              <w:rPr>
                <w:sz w:val="16"/>
                <w:szCs w:val="16"/>
              </w:rPr>
            </w:pPr>
          </w:p>
        </w:tc>
      </w:tr>
      <w:tr w:rsidR="00962BCE" w14:paraId="088ED545" w14:textId="77777777" w:rsidTr="001F003E">
        <w:trPr>
          <w:trHeight w:val="320"/>
          <w:jc w:val="center"/>
        </w:trPr>
        <w:tc>
          <w:tcPr>
            <w:tcW w:w="243pt" w:type="dxa"/>
            <w:gridSpan w:val="4"/>
            <w:vAlign w:val="center"/>
          </w:tcPr>
          <w:p w14:paraId="04B400C9" w14:textId="77777777" w:rsidR="00962BCE" w:rsidRDefault="00962BCE" w:rsidP="00D23204">
            <w:pPr>
              <w:rPr>
                <w:sz w:val="16"/>
                <w:szCs w:val="16"/>
              </w:rPr>
            </w:pPr>
          </w:p>
        </w:tc>
      </w:tr>
      <w:tr w:rsidR="00962BCE" w14:paraId="7D9C78C2" w14:textId="77777777" w:rsidTr="00D23204">
        <w:trPr>
          <w:trHeight w:val="320"/>
          <w:jc w:val="center"/>
        </w:trPr>
        <w:tc>
          <w:tcPr>
            <w:tcW w:w="40.35pt" w:type="dxa"/>
            <w:vAlign w:val="center"/>
          </w:tcPr>
          <w:p w14:paraId="333F9F14" w14:textId="4FCC83AB" w:rsidR="00962BCE" w:rsidRDefault="00962BCE" w:rsidP="000C04FE">
            <w:pPr>
              <w:pStyle w:val="tablecopy"/>
              <w:jc w:val="center"/>
            </w:pPr>
            <w:r>
              <w:t>2</w:t>
            </w:r>
          </w:p>
        </w:tc>
        <w:tc>
          <w:tcPr>
            <w:tcW w:w="54pt" w:type="dxa"/>
            <w:vAlign w:val="center"/>
          </w:tcPr>
          <w:p w14:paraId="2AC684B1" w14:textId="3337D732" w:rsidR="00962BCE" w:rsidRDefault="00962BCE" w:rsidP="00D23204">
            <w:pPr>
              <w:pStyle w:val="tablecopy"/>
              <w:jc w:val="center"/>
            </w:pPr>
            <w:r>
              <w:t>Person B</w:t>
            </w:r>
          </w:p>
        </w:tc>
        <w:tc>
          <w:tcPr>
            <w:tcW w:w="90pt" w:type="dxa"/>
            <w:vAlign w:val="center"/>
          </w:tcPr>
          <w:p w14:paraId="1CDD41E6" w14:textId="2B3F7929" w:rsidR="00962BCE" w:rsidRDefault="00962BCE" w:rsidP="00D23204">
            <w:pPr>
              <w:rPr>
                <w:sz w:val="16"/>
                <w:szCs w:val="16"/>
              </w:rPr>
            </w:pPr>
            <w:r>
              <w:rPr>
                <w:sz w:val="16"/>
                <w:szCs w:val="16"/>
              </w:rPr>
              <w:t>85.2</w:t>
            </w:r>
          </w:p>
        </w:tc>
        <w:tc>
          <w:tcPr>
            <w:tcW w:w="58.65pt" w:type="dxa"/>
            <w:vMerge w:val="restart"/>
            <w:vAlign w:val="center"/>
          </w:tcPr>
          <w:p w14:paraId="6F35CA3D" w14:textId="2710AF15" w:rsidR="00962BCE" w:rsidRDefault="00962BCE" w:rsidP="00D23204">
            <w:pPr>
              <w:rPr>
                <w:sz w:val="16"/>
                <w:szCs w:val="16"/>
              </w:rPr>
            </w:pPr>
            <w:r>
              <w:rPr>
                <w:sz w:val="16"/>
                <w:szCs w:val="16"/>
              </w:rPr>
              <w:t>~ 4.2</w:t>
            </w:r>
          </w:p>
        </w:tc>
      </w:tr>
      <w:tr w:rsidR="00962BCE" w14:paraId="69E47D18" w14:textId="77777777" w:rsidTr="00FF5935">
        <w:trPr>
          <w:trHeight w:val="320"/>
          <w:jc w:val="center"/>
        </w:trPr>
        <w:tc>
          <w:tcPr>
            <w:tcW w:w="94.35pt" w:type="dxa"/>
            <w:gridSpan w:val="2"/>
            <w:vMerge w:val="restart"/>
            <w:vAlign w:val="center"/>
          </w:tcPr>
          <w:p w14:paraId="21717184" w14:textId="77777777" w:rsidR="00962BCE" w:rsidRDefault="00962BCE" w:rsidP="00D23204">
            <w:pPr>
              <w:pStyle w:val="tablecopy"/>
              <w:jc w:val="center"/>
            </w:pPr>
          </w:p>
        </w:tc>
        <w:tc>
          <w:tcPr>
            <w:tcW w:w="90pt" w:type="dxa"/>
            <w:vAlign w:val="center"/>
          </w:tcPr>
          <w:p w14:paraId="181C9E76" w14:textId="757B6723" w:rsidR="00962BCE" w:rsidRDefault="00962BCE" w:rsidP="00D23204">
            <w:pPr>
              <w:rPr>
                <w:sz w:val="16"/>
                <w:szCs w:val="16"/>
              </w:rPr>
            </w:pPr>
            <w:r>
              <w:rPr>
                <w:sz w:val="16"/>
                <w:szCs w:val="16"/>
              </w:rPr>
              <w:t>77.4</w:t>
            </w:r>
          </w:p>
        </w:tc>
        <w:tc>
          <w:tcPr>
            <w:tcW w:w="58.65pt" w:type="dxa"/>
            <w:vMerge/>
            <w:vAlign w:val="center"/>
          </w:tcPr>
          <w:p w14:paraId="1CF7CF9D" w14:textId="77777777" w:rsidR="00962BCE" w:rsidRDefault="00962BCE" w:rsidP="00D23204">
            <w:pPr>
              <w:rPr>
                <w:sz w:val="16"/>
                <w:szCs w:val="16"/>
              </w:rPr>
            </w:pPr>
          </w:p>
        </w:tc>
      </w:tr>
      <w:tr w:rsidR="00962BCE" w14:paraId="724092F4" w14:textId="77777777" w:rsidTr="00FF5935">
        <w:trPr>
          <w:trHeight w:val="320"/>
          <w:jc w:val="center"/>
        </w:trPr>
        <w:tc>
          <w:tcPr>
            <w:tcW w:w="94.35pt" w:type="dxa"/>
            <w:gridSpan w:val="2"/>
            <w:vMerge/>
            <w:vAlign w:val="center"/>
          </w:tcPr>
          <w:p w14:paraId="579CE421" w14:textId="77777777" w:rsidR="00962BCE" w:rsidRDefault="00962BCE" w:rsidP="00D23204">
            <w:pPr>
              <w:pStyle w:val="tablecopy"/>
              <w:jc w:val="center"/>
            </w:pPr>
          </w:p>
        </w:tc>
        <w:tc>
          <w:tcPr>
            <w:tcW w:w="90pt" w:type="dxa"/>
            <w:vAlign w:val="center"/>
          </w:tcPr>
          <w:p w14:paraId="38E8A79F" w14:textId="00D9A574" w:rsidR="00962BCE" w:rsidRDefault="00962BCE" w:rsidP="00D23204">
            <w:pPr>
              <w:rPr>
                <w:sz w:val="16"/>
                <w:szCs w:val="16"/>
              </w:rPr>
            </w:pPr>
            <w:r>
              <w:rPr>
                <w:sz w:val="16"/>
                <w:szCs w:val="16"/>
              </w:rPr>
              <w:t>85.8</w:t>
            </w:r>
          </w:p>
        </w:tc>
        <w:tc>
          <w:tcPr>
            <w:tcW w:w="58.65pt" w:type="dxa"/>
            <w:vMerge/>
            <w:vAlign w:val="center"/>
          </w:tcPr>
          <w:p w14:paraId="50734C3D" w14:textId="77777777" w:rsidR="00962BCE" w:rsidRDefault="00962BCE" w:rsidP="00D23204">
            <w:pPr>
              <w:rPr>
                <w:sz w:val="16"/>
                <w:szCs w:val="16"/>
              </w:rPr>
            </w:pPr>
          </w:p>
        </w:tc>
      </w:tr>
      <w:tr w:rsidR="00962BCE" w14:paraId="466471FD" w14:textId="77777777" w:rsidTr="00FF5935">
        <w:trPr>
          <w:trHeight w:val="320"/>
          <w:jc w:val="center"/>
        </w:trPr>
        <w:tc>
          <w:tcPr>
            <w:tcW w:w="94.35pt" w:type="dxa"/>
            <w:gridSpan w:val="2"/>
            <w:vMerge/>
            <w:vAlign w:val="center"/>
          </w:tcPr>
          <w:p w14:paraId="21A383BB" w14:textId="77777777" w:rsidR="00962BCE" w:rsidRDefault="00962BCE" w:rsidP="00D23204">
            <w:pPr>
              <w:pStyle w:val="tablecopy"/>
              <w:jc w:val="center"/>
            </w:pPr>
          </w:p>
        </w:tc>
        <w:tc>
          <w:tcPr>
            <w:tcW w:w="90pt" w:type="dxa"/>
            <w:vAlign w:val="center"/>
          </w:tcPr>
          <w:p w14:paraId="190150A3" w14:textId="715AFFCF" w:rsidR="00962BCE" w:rsidRDefault="00962BCE" w:rsidP="00D23204">
            <w:pPr>
              <w:rPr>
                <w:sz w:val="16"/>
                <w:szCs w:val="16"/>
              </w:rPr>
            </w:pPr>
            <w:r>
              <w:rPr>
                <w:sz w:val="16"/>
                <w:szCs w:val="16"/>
              </w:rPr>
              <w:t>80.4</w:t>
            </w:r>
          </w:p>
        </w:tc>
        <w:tc>
          <w:tcPr>
            <w:tcW w:w="58.65pt" w:type="dxa"/>
            <w:vMerge/>
            <w:vAlign w:val="center"/>
          </w:tcPr>
          <w:p w14:paraId="627F3D6D" w14:textId="77777777" w:rsidR="00962BCE" w:rsidRDefault="00962BCE" w:rsidP="00D23204">
            <w:pPr>
              <w:rPr>
                <w:sz w:val="16"/>
                <w:szCs w:val="16"/>
              </w:rPr>
            </w:pPr>
          </w:p>
        </w:tc>
      </w:tr>
      <w:tr w:rsidR="00962BCE" w14:paraId="7637617A" w14:textId="77777777" w:rsidTr="00FF5935">
        <w:trPr>
          <w:trHeight w:val="320"/>
          <w:jc w:val="center"/>
        </w:trPr>
        <w:tc>
          <w:tcPr>
            <w:tcW w:w="94.35pt" w:type="dxa"/>
            <w:gridSpan w:val="2"/>
            <w:vMerge/>
            <w:vAlign w:val="center"/>
          </w:tcPr>
          <w:p w14:paraId="384E9FDB" w14:textId="77777777" w:rsidR="00962BCE" w:rsidRDefault="00962BCE" w:rsidP="00D23204">
            <w:pPr>
              <w:pStyle w:val="tablecopy"/>
              <w:jc w:val="center"/>
            </w:pPr>
          </w:p>
        </w:tc>
        <w:tc>
          <w:tcPr>
            <w:tcW w:w="90pt" w:type="dxa"/>
            <w:vAlign w:val="center"/>
          </w:tcPr>
          <w:p w14:paraId="3B57555F" w14:textId="577C3541" w:rsidR="00962BCE" w:rsidRDefault="00962BCE" w:rsidP="00D23204">
            <w:pPr>
              <w:rPr>
                <w:sz w:val="16"/>
                <w:szCs w:val="16"/>
              </w:rPr>
            </w:pPr>
            <w:r>
              <w:rPr>
                <w:sz w:val="16"/>
                <w:szCs w:val="16"/>
              </w:rPr>
              <w:t>76.2</w:t>
            </w:r>
          </w:p>
        </w:tc>
        <w:tc>
          <w:tcPr>
            <w:tcW w:w="58.65pt" w:type="dxa"/>
            <w:vMerge/>
            <w:vAlign w:val="center"/>
          </w:tcPr>
          <w:p w14:paraId="2072FBEC" w14:textId="77777777" w:rsidR="00962BCE" w:rsidRDefault="00962BCE" w:rsidP="00D23204">
            <w:pPr>
              <w:rPr>
                <w:sz w:val="16"/>
                <w:szCs w:val="16"/>
              </w:rPr>
            </w:pPr>
          </w:p>
        </w:tc>
      </w:tr>
    </w:tbl>
    <w:p w14:paraId="1A3112BB" w14:textId="55D286FC" w:rsidR="0080791D" w:rsidRDefault="000C04FE" w:rsidP="00B672A7">
      <w:pPr>
        <w:pStyle w:val="BodyText"/>
        <w:ind w:firstLine="0pt"/>
      </w:pPr>
      <w:r>
        <w:rPr>
          <w:lang w:val="en-US"/>
        </w:rPr>
        <w:t xml:space="preserve"> </w:t>
      </w:r>
      <w:r w:rsidR="009303D9" w:rsidRPr="005B520E">
        <w:t xml:space="preserve"> </w:t>
      </w:r>
    </w:p>
    <w:p w14:paraId="089159B3" w14:textId="22406E11" w:rsidR="00032B70" w:rsidRDefault="00EB1083" w:rsidP="00EB1083">
      <w:pPr>
        <w:pStyle w:val="Heading1"/>
      </w:pPr>
      <w:r>
        <w:t>Conclusion</w:t>
      </w:r>
    </w:p>
    <w:p w14:paraId="1CCB5A12" w14:textId="6DA323E2" w:rsidR="00EB1083" w:rsidRPr="00EB1083" w:rsidRDefault="00EB1083" w:rsidP="00696981">
      <w:pPr>
        <w:jc w:val="both"/>
      </w:pPr>
      <w:r>
        <w:t>A real time non</w:t>
      </w:r>
      <w:r w:rsidR="00696981">
        <w:t>contact-based</w:t>
      </w:r>
      <w:r>
        <w:t xml:space="preserve"> heart rate method is described in this paper using facial video of a subject, which is easy to implement, cost effective and </w:t>
      </w:r>
      <w:r w:rsidR="00696981">
        <w:t>comfortable in real time applications. The main idea is to determine heart rate using from the color variation in the foreskin of a subject who is completely still or slightly moving, though any of those factors will not affect the process. With sufficient ambient light, the experiment works. Comparison of our experiment is done with other applications to strengthen our case of using rPPG. Though many variations observed in the procedure, the results are similar, precise and notable. The noncontact technology in the last two decades has been noted by many scholars and many improvements had taken place. The most promising sector for such applications to work would be medical, road safety, security. Also, to increase the accuracy</w:t>
      </w:r>
      <w:r w:rsidR="00DF760F">
        <w:t xml:space="preserve"> of the application would involve only making more observation in different scenarios and other verifying systems. Creating a real-time, multi parameter application with different technological improvements will be the subject of future work.</w:t>
      </w:r>
    </w:p>
    <w:p w14:paraId="67A84F52" w14:textId="08B4C5E6" w:rsidR="0080791D" w:rsidRDefault="0080791D" w:rsidP="0080791D">
      <w:pPr>
        <w:pStyle w:val="Heading5"/>
      </w:pPr>
      <w:r w:rsidRPr="005B520E">
        <w:t>Acknowledgment</w:t>
      </w:r>
      <w:r>
        <w:t xml:space="preserve"> </w:t>
      </w:r>
    </w:p>
    <w:p w14:paraId="175F648D" w14:textId="2ED8923A" w:rsidR="00EB1083" w:rsidRDefault="003E2962" w:rsidP="00DF760F">
      <w:pPr>
        <w:pStyle w:val="BodyText"/>
        <w:ind w:firstLine="0pt"/>
      </w:pPr>
      <w:r>
        <w:rPr>
          <w:lang w:val="en-US"/>
        </w:rPr>
        <w:t xml:space="preserve">We are thankful to our supervisor </w:t>
      </w:r>
      <w:proofErr w:type="spellStart"/>
      <w:r>
        <w:rPr>
          <w:lang w:val="en-US"/>
        </w:rPr>
        <w:t>Mamoon</w:t>
      </w:r>
      <w:proofErr w:type="spellEnd"/>
      <w:r>
        <w:rPr>
          <w:lang w:val="en-US"/>
        </w:rPr>
        <w:t xml:space="preserve"> Rashid, Assistant Professor, School of Computer Science and Engineering </w:t>
      </w:r>
      <w:r w:rsidR="00DF760F">
        <w:rPr>
          <w:lang w:val="en-US"/>
        </w:rPr>
        <w:t>for providing with technologic</w:t>
      </w:r>
      <w:r w:rsidR="00135DB2">
        <w:rPr>
          <w:lang w:val="en-US"/>
        </w:rPr>
        <w:t>al</w:t>
      </w:r>
      <w:r w:rsidR="00DF760F">
        <w:rPr>
          <w:lang w:val="en-US"/>
        </w:rPr>
        <w:t xml:space="preserve"> </w:t>
      </w:r>
      <w:r w:rsidR="00135DB2">
        <w:rPr>
          <w:lang w:val="en-US"/>
        </w:rPr>
        <w:t>suggestions,</w:t>
      </w:r>
      <w:r w:rsidR="00DF760F">
        <w:rPr>
          <w:lang w:val="en-US"/>
        </w:rPr>
        <w:t xml:space="preserve"> study work and mainly for the moral support throughout the</w:t>
      </w:r>
      <w:r w:rsidR="00AA0D5C">
        <w:rPr>
          <w:lang w:val="en-US"/>
        </w:rPr>
        <w:t xml:space="preserve"> experiment</w:t>
      </w:r>
      <w:r w:rsidR="00CE145A">
        <w:rPr>
          <w:lang w:val="en-US"/>
        </w:rPr>
        <w:t xml:space="preserve"> </w:t>
      </w:r>
      <w:r w:rsidR="00AA0D5C">
        <w:rPr>
          <w:lang w:val="en-US"/>
        </w:rPr>
        <w:t xml:space="preserve">and </w:t>
      </w:r>
      <w:r w:rsidR="00CE145A">
        <w:rPr>
          <w:lang w:val="en-US"/>
        </w:rPr>
        <w:t>without such understanding and guidance</w:t>
      </w:r>
      <w:r w:rsidR="00135DB2">
        <w:rPr>
          <w:lang w:val="en-US"/>
        </w:rPr>
        <w:t>,</w:t>
      </w:r>
      <w:r w:rsidR="00CE145A">
        <w:rPr>
          <w:lang w:val="en-US"/>
        </w:rPr>
        <w:t xml:space="preserve"> our research would not have been possible.</w:t>
      </w:r>
      <w:r w:rsidR="00DF760F">
        <w:rPr>
          <w:lang w:val="en-US"/>
        </w:rPr>
        <w:t xml:space="preserve">  </w:t>
      </w:r>
      <w:r w:rsidR="00DF760F">
        <w:tab/>
      </w:r>
    </w:p>
    <w:p w14:paraId="6BC782CA" w14:textId="2AC310DF" w:rsidR="009303D9" w:rsidRPr="005B520E" w:rsidRDefault="009303D9" w:rsidP="00CE145A">
      <w:pPr>
        <w:pStyle w:val="Heading5"/>
      </w:pPr>
      <w:r w:rsidRPr="005B520E">
        <w:t>References</w:t>
      </w:r>
    </w:p>
    <w:p w14:paraId="456EDB37" w14:textId="089A4CB9" w:rsidR="00AE0E7F" w:rsidRDefault="004E54AD" w:rsidP="004E54AD">
      <w:pPr>
        <w:pStyle w:val="references"/>
      </w:pPr>
      <w:r w:rsidRPr="004E54AD">
        <w:t>Zhang, Y., Dong, Z., Zhang, K., Shu, S., Lu, F., &amp; Chen, J. (2021). Illumination variation-resistant video-based heart rate monitoring using LAB color space. Optics and Lasers in Engineering, 136, 106328.</w:t>
      </w:r>
    </w:p>
    <w:p w14:paraId="60D90EE4" w14:textId="1701547C" w:rsidR="004E54AD" w:rsidRDefault="004E54AD" w:rsidP="004E54AD">
      <w:pPr>
        <w:pStyle w:val="references"/>
      </w:pPr>
      <w:r w:rsidRPr="004E54AD">
        <w:t>Chen, Q., Jiang, X., Liu, X., Lu, C., Wang, L., &amp; Chen, W. (2020, July). Non-Contact Heart Rate Monitoring in Neonatal Intensive Care Unit using RGB Camera. In 2020 42nd Annual International Conference of the IEEE Engineering in Medicine &amp; Biology Society (EMBC) (pp. 5822-5825). IEEE.</w:t>
      </w:r>
    </w:p>
    <w:p w14:paraId="3B7DD553" w14:textId="058E3C52" w:rsidR="004E54AD" w:rsidRDefault="004E54AD" w:rsidP="004E54AD">
      <w:pPr>
        <w:pStyle w:val="references"/>
      </w:pPr>
      <w:r w:rsidRPr="004E54AD">
        <w:t>Shah, A. A., Parah, S. A., Rashid, M., &amp; Elhoseny, M. (2020). Efficient image encryption scheme based on generalized logistic map for real time image processing. Journal of Real-Time Image Processing, 17(6), 2139-2151.</w:t>
      </w:r>
    </w:p>
    <w:p w14:paraId="3079ACFC" w14:textId="3CF6E026" w:rsidR="004E54AD" w:rsidRDefault="004E54AD" w:rsidP="004E54AD">
      <w:pPr>
        <w:pStyle w:val="references"/>
      </w:pPr>
      <w:r w:rsidRPr="004E54AD">
        <w:t>Le, D. Q., Lie, W. N., Nhu, Q. N. Q., &amp; Nguyen, T. T. (2020, November). Heart Rate Estimation Based on Facial Image Sequence. In 2020 5th International Conference on Green Technology and Sustainable Development (GTSD) (pp. 449-453). IEEE.</w:t>
      </w:r>
    </w:p>
    <w:p w14:paraId="53C0D8F9" w14:textId="3188DD3D" w:rsidR="004E54AD" w:rsidRDefault="004E54AD" w:rsidP="004E54AD">
      <w:pPr>
        <w:pStyle w:val="references"/>
      </w:pPr>
      <w:r w:rsidRPr="004E54AD">
        <w:t>Demirezen, H., &amp; Erdem, C. E. (2021). Heart rate estimation from facial videos using nonlinear mode decomposition and improved consistency check. Signal, Image and Video Processing, 1-9.</w:t>
      </w:r>
    </w:p>
    <w:p w14:paraId="790CED72" w14:textId="6D4619E9" w:rsidR="004E54AD" w:rsidRDefault="004E54AD" w:rsidP="004E54AD">
      <w:pPr>
        <w:pStyle w:val="references"/>
      </w:pPr>
      <w:r w:rsidRPr="004E54AD">
        <w:t>Rashid, M., Singh, H., &amp; Goyal, V. (2020). The use of machine learning and deep learning algorithms in functional magnetic resonance imaging—A systematic review. Expert Systems, 37(6), e12644.</w:t>
      </w:r>
    </w:p>
    <w:p w14:paraId="534241C1" w14:textId="3C45CBBF" w:rsidR="004E54AD" w:rsidRDefault="004E54AD" w:rsidP="004E54AD">
      <w:pPr>
        <w:pStyle w:val="references"/>
      </w:pPr>
      <w:r w:rsidRPr="004E54AD">
        <w:t>Saluja, J., Casanova, J., &amp; Lin, J. (2019). A supervised machine learning algorithm for heart-rate detection using doppler motion-sensing radar. IEEE Journal of Electromagnetics, RF and Microwaves in Medicine and Biology, 4(1), 45-51.</w:t>
      </w:r>
    </w:p>
    <w:p w14:paraId="38A9198C" w14:textId="3A102971" w:rsidR="004E54AD" w:rsidRDefault="004E54AD" w:rsidP="004E54AD">
      <w:pPr>
        <w:pStyle w:val="references"/>
      </w:pPr>
      <w:r w:rsidRPr="004E54AD">
        <w:t>Rashid, M., Singh, H., &amp; Goyal, V. (2021, January). Efficient Feature Selection Technique based on Fast Fourier Transform with PSO-GA for Functional Magnetic Resonance Imaging. In 2021 2nd International Conference on Computation, Automation and Knowledge Management (ICCAKM) (pp. 238-242). IEEE.</w:t>
      </w:r>
    </w:p>
    <w:p w14:paraId="226A1472" w14:textId="77777777" w:rsidR="00B93D7B" w:rsidRDefault="00B93D7B" w:rsidP="00B93D7B">
      <w:pPr>
        <w:pStyle w:val="references"/>
        <w:ind w:start="17.70pt" w:hanging="17.70pt"/>
      </w:pPr>
      <w:r w:rsidRPr="00C97101">
        <w:t>Allen J. Photoplethysmography and its application in  clinical  physiological  measurement.  Physiological measurement, 2007, 28(3): R1–R39</w:t>
      </w:r>
      <w:r>
        <w:t>.</w:t>
      </w:r>
    </w:p>
    <w:p w14:paraId="49F6F6E2" w14:textId="21224F03" w:rsidR="00B93D7B" w:rsidRDefault="00B93D7B" w:rsidP="00B93D7B">
      <w:pPr>
        <w:pStyle w:val="references"/>
        <w:ind w:start="17.70pt" w:hanging="17.70pt"/>
      </w:pPr>
      <w:r w:rsidRPr="00C97101">
        <w:t>Lindberg  L-G,  Öberg  PA.  Optical  properties  of blood  in  motion.  Optical  Engineering,  1993,  32(2): 253–257</w:t>
      </w:r>
      <w:r>
        <w:t xml:space="preserve">. </w:t>
      </w:r>
    </w:p>
    <w:p w14:paraId="6B2F3FC5" w14:textId="15404404" w:rsidR="00B93D7B" w:rsidRDefault="00B93D7B" w:rsidP="00B93D7B">
      <w:pPr>
        <w:pStyle w:val="references"/>
        <w:ind w:start="17.70pt" w:hanging="17.70pt"/>
      </w:pPr>
      <w:r w:rsidRPr="0093208B">
        <w:t>Verkruysse  W,   Svaasan d   LO ,   Nelson   J S .  Remote plethysmographic imaging  using ambient light. Optics Express, 2008, 16(26): 21434–21445</w:t>
      </w:r>
      <w:r>
        <w:t>.</w:t>
      </w:r>
    </w:p>
    <w:p w14:paraId="134C7EA2" w14:textId="729AE894" w:rsidR="00B93D7B" w:rsidRDefault="00B93D7B" w:rsidP="00B93D7B">
      <w:pPr>
        <w:pStyle w:val="references"/>
        <w:ind w:start="17.70pt" w:hanging="17.70pt"/>
      </w:pPr>
      <w:r w:rsidRPr="00C97101">
        <w:t>P. Viola and M. Jones, “Rapid object detection using a boosted cascade of simple features, “Proceedings of the 2001 IEEE Computer Society Conference on Computer Vision and Pattern Recognition,” , vol.1. pp. 511-518, 2001</w:t>
      </w:r>
      <w:r>
        <w:t>.</w:t>
      </w:r>
      <w:r w:rsidRPr="00C97101">
        <w:t xml:space="preserve"> </w:t>
      </w:r>
    </w:p>
    <w:p w14:paraId="34B1600A" w14:textId="77777777" w:rsidR="00C97101" w:rsidRDefault="00C97101" w:rsidP="0004781E">
      <w:pPr>
        <w:pStyle w:val="references"/>
        <w:ind w:start="17.70pt" w:hanging="17.70pt"/>
      </w:pPr>
      <w:r w:rsidRPr="00C97101">
        <w:t xml:space="preserve">Rouast, Philipp &amp; Adam, Marc &amp; Chiong, Raymond &amp; Cornforth, David &amp; Lux, Ewa. (2018). Remote heart rate measurement using low-cost RGB face video: A technical literature review. Frontiers of Computer Science (electronic). 12. 858-872. 10.1007/s11704-016-6243-6. </w:t>
      </w:r>
    </w:p>
    <w:p w14:paraId="629846B0" w14:textId="0B19F568" w:rsidR="00B93D7B" w:rsidRDefault="00B93D7B" w:rsidP="00B93D7B">
      <w:pPr>
        <w:pStyle w:val="references"/>
        <w:ind w:start="17.70pt" w:hanging="17.70pt"/>
      </w:pPr>
      <w:r w:rsidRPr="00C97101">
        <w:t>Poenaru, Carmen &amp; Poenaru, Vlad &amp; Suciu, George. (2018). Heart Rate Measurement Using Face Detection in Video. 131-134. 10.1109/ICComm.2018.8430116</w:t>
      </w:r>
      <w:r>
        <w:t>.</w:t>
      </w:r>
    </w:p>
    <w:p w14:paraId="5B9D8BD6" w14:textId="77777777" w:rsidR="00B93D7B" w:rsidRDefault="00B93D7B" w:rsidP="00B93D7B">
      <w:pPr>
        <w:pStyle w:val="references"/>
        <w:ind w:start="17.70pt" w:hanging="17.70pt"/>
      </w:pPr>
      <w:r w:rsidRPr="002D03EE">
        <w:t>Sani, N. &amp; Mansor, Wahidah &amp; Lee, Yoot Khuan &amp; Zainudin, N. &amp; Mahrim, Syamsul Adlan. (2015). Determination of heart rate from photoplethysmogram using Fast Fourier Transform. 168-170. 10.1109/ICBAPS.2015.7292239.</w:t>
      </w:r>
    </w:p>
    <w:p w14:paraId="48395C7A" w14:textId="7653BD89" w:rsidR="00B93D7B" w:rsidRDefault="00B93D7B" w:rsidP="00B93D7B">
      <w:pPr>
        <w:pStyle w:val="references"/>
      </w:pPr>
      <w:r w:rsidRPr="00B93D7B">
        <w:t>Kang, M., Jung, J., Shin, S., Kang, K. H., &amp; Kim, Y. T. (2020, January). Multi bio-signal based algorithm using EMD and FFT for stress analysis. In 2020 IEEE International Conference on Consumer Electronics (ICCE) (pp. 1-4). IEEE.</w:t>
      </w:r>
    </w:p>
    <w:p w14:paraId="331AEE1C" w14:textId="45E0C33A" w:rsidR="00CE145A" w:rsidRDefault="00C97101" w:rsidP="00CE145A">
      <w:pPr>
        <w:pStyle w:val="references"/>
        <w:ind w:start="17.70pt" w:hanging="17.70pt"/>
      </w:pPr>
      <w:r w:rsidRPr="00C97101">
        <w:t>Rahman, Hamidur &amp; Ahmed, Mobyen &amp; Begum, Shahina &amp; Funk, Peter. (2016). Real Time Heart Rate Monitoring from Facial RGB Color Video Using Webcam</w:t>
      </w:r>
      <w:r w:rsidR="009303D9">
        <w:t>.</w:t>
      </w:r>
    </w:p>
    <w:p w14:paraId="21BC0C87" w14:textId="77777777" w:rsidR="00B672A7" w:rsidRDefault="0098288E" w:rsidP="00B672A7">
      <w:pPr>
        <w:pStyle w:val="references"/>
        <w:ind w:start="17.70pt" w:hanging="17.70pt"/>
      </w:pPr>
      <w:r>
        <w:t>Poh M-Z, McDuff DJ, Picard RW. Advancements in non-contact, multiparameter physiological measurements using a webcam. IEEE Transactions on Biomedical Engineering, 2011, 58(1): 1-4.</w:t>
      </w:r>
    </w:p>
    <w:p w14:paraId="0D54F3BF" w14:textId="77777777" w:rsidR="0098288E" w:rsidRDefault="0098288E" w:rsidP="00B672A7">
      <w:pPr>
        <w:pStyle w:val="references"/>
        <w:ind w:start="17.70pt" w:hanging="17.70pt"/>
      </w:pPr>
      <w:r>
        <w:t>McDuff DJ, Gontarek S, Picard RW. Remote detection of photoplethysmographic systolic and diastolic peaks using a digital camera. IEEE Transactions on Biomedical Engineering, 2014, 61(12): 2948-2954.</w:t>
      </w:r>
    </w:p>
    <w:p w14:paraId="5A2766B0" w14:textId="77777777" w:rsidR="002566FD" w:rsidRDefault="002566FD" w:rsidP="00EB1083">
      <w:pPr>
        <w:pStyle w:val="references"/>
        <w:numPr>
          <w:ilvl w:val="0"/>
          <w:numId w:val="0"/>
        </w:numPr>
      </w:pPr>
    </w:p>
    <w:p w14:paraId="4FCDCE46" w14:textId="77777777" w:rsidR="009303D9" w:rsidRDefault="009303D9" w:rsidP="00836367">
      <w:pPr>
        <w:pStyle w:val="references"/>
        <w:numPr>
          <w:ilvl w:val="0"/>
          <w:numId w:val="0"/>
        </w:numPr>
        <w:ind w:start="18pt" w:hanging="18pt"/>
      </w:pPr>
    </w:p>
    <w:p w14:paraId="256F2B06" w14:textId="5B381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D2459E" w14:textId="486DBBEB" w:rsidR="009303D9" w:rsidRDefault="009303D9" w:rsidP="00CE145A">
      <w:pPr>
        <w:jc w:val="both"/>
      </w:pPr>
    </w:p>
    <w:p w14:paraId="34CEFC2A" w14:textId="03ACB047" w:rsidR="00CE145A" w:rsidRDefault="00CE145A" w:rsidP="00CE145A">
      <w:pPr>
        <w:jc w:val="both"/>
      </w:pPr>
    </w:p>
    <w:p w14:paraId="12F33F2E" w14:textId="18CB81B5" w:rsidR="00CE145A" w:rsidRDefault="00CE145A" w:rsidP="00CE145A">
      <w:pPr>
        <w:jc w:val="both"/>
      </w:pPr>
    </w:p>
    <w:p w14:paraId="523BC6DB" w14:textId="5A48B20C" w:rsidR="00CE145A" w:rsidRDefault="00CE145A" w:rsidP="00CE145A">
      <w:pPr>
        <w:jc w:val="both"/>
      </w:pPr>
    </w:p>
    <w:p w14:paraId="31E3652E" w14:textId="7BAD61FC" w:rsidR="00CE145A" w:rsidRDefault="00CE145A" w:rsidP="00CE145A">
      <w:pPr>
        <w:jc w:val="both"/>
      </w:pPr>
    </w:p>
    <w:p w14:paraId="4594FD4D" w14:textId="7FC65D71" w:rsidR="00CE145A" w:rsidRDefault="00CE145A" w:rsidP="00CE145A">
      <w:pPr>
        <w:jc w:val="both"/>
      </w:pPr>
    </w:p>
    <w:p w14:paraId="77FBBC85" w14:textId="0F7C3FEB" w:rsidR="00CE145A" w:rsidRDefault="00CE145A" w:rsidP="00CE145A">
      <w:pPr>
        <w:jc w:val="both"/>
      </w:pPr>
    </w:p>
    <w:p w14:paraId="2CACC8C1" w14:textId="7B9E584B" w:rsidR="00CE145A" w:rsidRDefault="00CE145A" w:rsidP="00CE145A">
      <w:pPr>
        <w:jc w:val="both"/>
      </w:pPr>
    </w:p>
    <w:p w14:paraId="04AE40B1" w14:textId="2BF47B20" w:rsidR="00CE145A" w:rsidRDefault="00CE145A" w:rsidP="00CE145A">
      <w:pPr>
        <w:jc w:val="both"/>
      </w:pPr>
    </w:p>
    <w:p w14:paraId="5D2456A3" w14:textId="561C8727" w:rsidR="00CE145A" w:rsidRDefault="00CE145A" w:rsidP="00CE145A">
      <w:pPr>
        <w:jc w:val="both"/>
      </w:pPr>
    </w:p>
    <w:p w14:paraId="1F79B824" w14:textId="1B99EFCF" w:rsidR="00CE145A" w:rsidRDefault="00CE145A" w:rsidP="00CE145A">
      <w:pPr>
        <w:jc w:val="both"/>
      </w:pPr>
    </w:p>
    <w:p w14:paraId="7B918A8C" w14:textId="197D1F76" w:rsidR="00CE145A" w:rsidRDefault="00CE145A" w:rsidP="00CE145A">
      <w:pPr>
        <w:jc w:val="both"/>
      </w:pPr>
    </w:p>
    <w:p w14:paraId="702CBC6B" w14:textId="7F454ACE" w:rsidR="00CE145A" w:rsidRDefault="00CE145A" w:rsidP="00CE145A">
      <w:pPr>
        <w:jc w:val="both"/>
      </w:pPr>
    </w:p>
    <w:p w14:paraId="2053BD72" w14:textId="47977496" w:rsidR="00CE145A" w:rsidRDefault="00CE145A" w:rsidP="00CE145A">
      <w:pPr>
        <w:jc w:val="both"/>
      </w:pPr>
    </w:p>
    <w:p w14:paraId="186084D9" w14:textId="49D530F4" w:rsidR="00CE145A" w:rsidRDefault="00CE145A" w:rsidP="00CE145A">
      <w:pPr>
        <w:jc w:val="both"/>
      </w:pPr>
    </w:p>
    <w:p w14:paraId="12C3DC5B" w14:textId="7EE94F1E" w:rsidR="00CE145A" w:rsidRDefault="00CE145A" w:rsidP="00CE145A">
      <w:pPr>
        <w:jc w:val="both"/>
      </w:pPr>
    </w:p>
    <w:p w14:paraId="578D3DB7" w14:textId="60856D38" w:rsidR="00CE145A" w:rsidRDefault="00CE145A" w:rsidP="00CE145A">
      <w:pPr>
        <w:jc w:val="both"/>
      </w:pPr>
    </w:p>
    <w:p w14:paraId="79BBF214" w14:textId="3A42E952" w:rsidR="00CE145A" w:rsidRDefault="00CE145A" w:rsidP="00CE145A">
      <w:pPr>
        <w:jc w:val="both"/>
      </w:pPr>
    </w:p>
    <w:p w14:paraId="33FDB29A" w14:textId="26B9802F" w:rsidR="00CE145A" w:rsidRDefault="00CE145A" w:rsidP="00CE145A">
      <w:pPr>
        <w:jc w:val="both"/>
      </w:pPr>
    </w:p>
    <w:p w14:paraId="3577546E" w14:textId="77777777" w:rsidR="00CE145A" w:rsidRDefault="00CE145A" w:rsidP="00CE145A">
      <w:pPr>
        <w:jc w:val="both"/>
      </w:pPr>
    </w:p>
    <w:sectPr w:rsidR="00CE14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23716D0" w14:textId="77777777" w:rsidR="000C2177" w:rsidRDefault="000C2177" w:rsidP="001A3B3D">
      <w:r>
        <w:separator/>
      </w:r>
    </w:p>
  </w:endnote>
  <w:endnote w:type="continuationSeparator" w:id="0">
    <w:p w14:paraId="04E63D23" w14:textId="77777777" w:rsidR="000C2177" w:rsidRDefault="000C21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1F17E9E" w14:textId="539C29F2" w:rsidR="004859C4" w:rsidRPr="006F6D3D" w:rsidRDefault="004859C4"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66C4BD2" w14:textId="77777777" w:rsidR="000C2177" w:rsidRDefault="000C2177" w:rsidP="001A3B3D">
      <w:r>
        <w:separator/>
      </w:r>
    </w:p>
  </w:footnote>
  <w:footnote w:type="continuationSeparator" w:id="0">
    <w:p w14:paraId="7E0E9B13" w14:textId="77777777" w:rsidR="000C2177" w:rsidRDefault="000C217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E04981"/>
    <w:multiLevelType w:val="hybridMultilevel"/>
    <w:tmpl w:val="21028B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E54B7"/>
    <w:multiLevelType w:val="hybridMultilevel"/>
    <w:tmpl w:val="0F105BFE"/>
    <w:lvl w:ilvl="0" w:tplc="007CD4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E302C5F"/>
    <w:multiLevelType w:val="hybridMultilevel"/>
    <w:tmpl w:val="DE981DC0"/>
    <w:lvl w:ilvl="0" w:tplc="B19C630A">
      <w:start w:val="1"/>
      <w:numFmt w:val="decimal"/>
      <w:lvlText w:val="%1."/>
      <w:lvlJc w:val="start"/>
      <w:pPr>
        <w:ind w:start="32.40pt" w:hanging="18pt"/>
      </w:pPr>
      <w:rPr>
        <w:rFonts w:hint="default"/>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E5416A1"/>
    <w:multiLevelType w:val="hybridMultilevel"/>
    <w:tmpl w:val="9CE0D9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C47C0"/>
    <w:multiLevelType w:val="hybridMultilevel"/>
    <w:tmpl w:val="820A4280"/>
    <w:lvl w:ilvl="0" w:tplc="8946D53C">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5"/>
  </w:num>
  <w:num w:numId="28">
    <w:abstractNumId w:val="14"/>
  </w:num>
  <w:num w:numId="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25EA"/>
    <w:rsid w:val="000325B9"/>
    <w:rsid w:val="00032B70"/>
    <w:rsid w:val="0004781E"/>
    <w:rsid w:val="00052013"/>
    <w:rsid w:val="00053F4A"/>
    <w:rsid w:val="0008758A"/>
    <w:rsid w:val="000A7371"/>
    <w:rsid w:val="000C04FE"/>
    <w:rsid w:val="000C1E68"/>
    <w:rsid w:val="000C2177"/>
    <w:rsid w:val="00135DB2"/>
    <w:rsid w:val="001633C9"/>
    <w:rsid w:val="00185C2B"/>
    <w:rsid w:val="001911B8"/>
    <w:rsid w:val="001A2EFD"/>
    <w:rsid w:val="001A3B3D"/>
    <w:rsid w:val="001B67DC"/>
    <w:rsid w:val="00200BFB"/>
    <w:rsid w:val="00220A53"/>
    <w:rsid w:val="00222F27"/>
    <w:rsid w:val="00224ABD"/>
    <w:rsid w:val="002254A9"/>
    <w:rsid w:val="00233D97"/>
    <w:rsid w:val="002347A2"/>
    <w:rsid w:val="00245634"/>
    <w:rsid w:val="0025018B"/>
    <w:rsid w:val="00254380"/>
    <w:rsid w:val="002566FD"/>
    <w:rsid w:val="00261B7B"/>
    <w:rsid w:val="0028001C"/>
    <w:rsid w:val="002828A3"/>
    <w:rsid w:val="002850E3"/>
    <w:rsid w:val="00285AF2"/>
    <w:rsid w:val="002B5FD6"/>
    <w:rsid w:val="002C113F"/>
    <w:rsid w:val="002D03EE"/>
    <w:rsid w:val="003020D0"/>
    <w:rsid w:val="00354FCF"/>
    <w:rsid w:val="003A19E2"/>
    <w:rsid w:val="003A66D8"/>
    <w:rsid w:val="003B2B40"/>
    <w:rsid w:val="003B4E04"/>
    <w:rsid w:val="003C4017"/>
    <w:rsid w:val="003E2480"/>
    <w:rsid w:val="003E2962"/>
    <w:rsid w:val="003E6FE6"/>
    <w:rsid w:val="003F5A08"/>
    <w:rsid w:val="003F6FCC"/>
    <w:rsid w:val="00417E18"/>
    <w:rsid w:val="00420716"/>
    <w:rsid w:val="004325FB"/>
    <w:rsid w:val="004432BA"/>
    <w:rsid w:val="0044407E"/>
    <w:rsid w:val="00447BB9"/>
    <w:rsid w:val="0046031D"/>
    <w:rsid w:val="00473AC9"/>
    <w:rsid w:val="004859C4"/>
    <w:rsid w:val="004A0CAC"/>
    <w:rsid w:val="004D72B5"/>
    <w:rsid w:val="004E54AD"/>
    <w:rsid w:val="004F48E9"/>
    <w:rsid w:val="00500CD2"/>
    <w:rsid w:val="00517B52"/>
    <w:rsid w:val="00551B7F"/>
    <w:rsid w:val="0056610F"/>
    <w:rsid w:val="00575BCA"/>
    <w:rsid w:val="0059118A"/>
    <w:rsid w:val="005A6B1C"/>
    <w:rsid w:val="005B0344"/>
    <w:rsid w:val="005B30BB"/>
    <w:rsid w:val="005B520E"/>
    <w:rsid w:val="005E2800"/>
    <w:rsid w:val="005F7D72"/>
    <w:rsid w:val="0060002A"/>
    <w:rsid w:val="006055AE"/>
    <w:rsid w:val="00605825"/>
    <w:rsid w:val="00645D22"/>
    <w:rsid w:val="00651A08"/>
    <w:rsid w:val="00654204"/>
    <w:rsid w:val="00670434"/>
    <w:rsid w:val="00696981"/>
    <w:rsid w:val="006B6B66"/>
    <w:rsid w:val="006C2CE9"/>
    <w:rsid w:val="006D421E"/>
    <w:rsid w:val="006F6D3D"/>
    <w:rsid w:val="00702F5D"/>
    <w:rsid w:val="00710EB4"/>
    <w:rsid w:val="00715BEA"/>
    <w:rsid w:val="00717DF1"/>
    <w:rsid w:val="00740EEA"/>
    <w:rsid w:val="007545A7"/>
    <w:rsid w:val="00763370"/>
    <w:rsid w:val="0077165D"/>
    <w:rsid w:val="00794804"/>
    <w:rsid w:val="007B33F1"/>
    <w:rsid w:val="007B6DDA"/>
    <w:rsid w:val="007C0308"/>
    <w:rsid w:val="007C2FF2"/>
    <w:rsid w:val="007D6232"/>
    <w:rsid w:val="007E51C3"/>
    <w:rsid w:val="007F1F99"/>
    <w:rsid w:val="007F768F"/>
    <w:rsid w:val="0080093C"/>
    <w:rsid w:val="0080791D"/>
    <w:rsid w:val="00812D88"/>
    <w:rsid w:val="00836367"/>
    <w:rsid w:val="00873603"/>
    <w:rsid w:val="008920CB"/>
    <w:rsid w:val="008A2C7D"/>
    <w:rsid w:val="008A76E2"/>
    <w:rsid w:val="008B4F6F"/>
    <w:rsid w:val="008B6524"/>
    <w:rsid w:val="008C4B23"/>
    <w:rsid w:val="008F6E2C"/>
    <w:rsid w:val="009050FC"/>
    <w:rsid w:val="00914BC8"/>
    <w:rsid w:val="00917D7E"/>
    <w:rsid w:val="009303D9"/>
    <w:rsid w:val="0093208B"/>
    <w:rsid w:val="00933C64"/>
    <w:rsid w:val="00936DCB"/>
    <w:rsid w:val="00952A71"/>
    <w:rsid w:val="00962BCE"/>
    <w:rsid w:val="00972203"/>
    <w:rsid w:val="0098288E"/>
    <w:rsid w:val="009901C8"/>
    <w:rsid w:val="0099445F"/>
    <w:rsid w:val="009E4008"/>
    <w:rsid w:val="009F0345"/>
    <w:rsid w:val="009F1D79"/>
    <w:rsid w:val="009F2D79"/>
    <w:rsid w:val="00A01B43"/>
    <w:rsid w:val="00A059B3"/>
    <w:rsid w:val="00A32036"/>
    <w:rsid w:val="00A36055"/>
    <w:rsid w:val="00A540BA"/>
    <w:rsid w:val="00AA0D5C"/>
    <w:rsid w:val="00AD70AC"/>
    <w:rsid w:val="00AE0E7F"/>
    <w:rsid w:val="00AE3409"/>
    <w:rsid w:val="00B11A60"/>
    <w:rsid w:val="00B22613"/>
    <w:rsid w:val="00B44A76"/>
    <w:rsid w:val="00B672A7"/>
    <w:rsid w:val="00B768D1"/>
    <w:rsid w:val="00B84BA1"/>
    <w:rsid w:val="00B86A97"/>
    <w:rsid w:val="00B93D7B"/>
    <w:rsid w:val="00B94BAF"/>
    <w:rsid w:val="00B97AFC"/>
    <w:rsid w:val="00BA1025"/>
    <w:rsid w:val="00BC3420"/>
    <w:rsid w:val="00BD013D"/>
    <w:rsid w:val="00BD670B"/>
    <w:rsid w:val="00BE5466"/>
    <w:rsid w:val="00BE7D3C"/>
    <w:rsid w:val="00BF5FF6"/>
    <w:rsid w:val="00C0207F"/>
    <w:rsid w:val="00C16117"/>
    <w:rsid w:val="00C21CA1"/>
    <w:rsid w:val="00C3075A"/>
    <w:rsid w:val="00C32D0F"/>
    <w:rsid w:val="00C4230A"/>
    <w:rsid w:val="00C919A4"/>
    <w:rsid w:val="00C97101"/>
    <w:rsid w:val="00CA4392"/>
    <w:rsid w:val="00CC188D"/>
    <w:rsid w:val="00CC393F"/>
    <w:rsid w:val="00CE145A"/>
    <w:rsid w:val="00CE1797"/>
    <w:rsid w:val="00D1780F"/>
    <w:rsid w:val="00D2176E"/>
    <w:rsid w:val="00D223CD"/>
    <w:rsid w:val="00D632BE"/>
    <w:rsid w:val="00D63688"/>
    <w:rsid w:val="00D72D06"/>
    <w:rsid w:val="00D7522C"/>
    <w:rsid w:val="00D7536F"/>
    <w:rsid w:val="00D76668"/>
    <w:rsid w:val="00DC07AE"/>
    <w:rsid w:val="00DC3AF2"/>
    <w:rsid w:val="00DF760F"/>
    <w:rsid w:val="00E07383"/>
    <w:rsid w:val="00E165BC"/>
    <w:rsid w:val="00E33D66"/>
    <w:rsid w:val="00E3552D"/>
    <w:rsid w:val="00E46B29"/>
    <w:rsid w:val="00E51691"/>
    <w:rsid w:val="00E61E12"/>
    <w:rsid w:val="00E729BB"/>
    <w:rsid w:val="00E752A6"/>
    <w:rsid w:val="00E7596C"/>
    <w:rsid w:val="00E80741"/>
    <w:rsid w:val="00E878F2"/>
    <w:rsid w:val="00EA2DA2"/>
    <w:rsid w:val="00EB1083"/>
    <w:rsid w:val="00EC4144"/>
    <w:rsid w:val="00ED0149"/>
    <w:rsid w:val="00ED63F0"/>
    <w:rsid w:val="00EF7DE3"/>
    <w:rsid w:val="00F03103"/>
    <w:rsid w:val="00F03A4A"/>
    <w:rsid w:val="00F13DA9"/>
    <w:rsid w:val="00F271DE"/>
    <w:rsid w:val="00F562D5"/>
    <w:rsid w:val="00F627DA"/>
    <w:rsid w:val="00F7288F"/>
    <w:rsid w:val="00F847A6"/>
    <w:rsid w:val="00F85F54"/>
    <w:rsid w:val="00F93F58"/>
    <w:rsid w:val="00F9441B"/>
    <w:rsid w:val="00FA4C32"/>
    <w:rsid w:val="00FB480A"/>
    <w:rsid w:val="00FD045D"/>
    <w:rsid w:val="00FD33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D8A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566FD"/>
    <w:rPr>
      <w:i/>
      <w:iCs/>
    </w:rPr>
  </w:style>
  <w:style w:type="paragraph" w:styleId="ListParagraph">
    <w:name w:val="List Paragraph"/>
    <w:basedOn w:val="Normal"/>
    <w:uiPriority w:val="34"/>
    <w:qFormat/>
    <w:rsid w:val="00C32D0F"/>
    <w:pPr>
      <w:ind w:start="36pt"/>
      <w:contextualSpacing/>
    </w:pPr>
  </w:style>
  <w:style w:type="character" w:styleId="Hyperlink">
    <w:name w:val="Hyperlink"/>
    <w:basedOn w:val="DefaultParagraphFont"/>
    <w:rsid w:val="003E6FE6"/>
    <w:rPr>
      <w:color w:val="0563C1" w:themeColor="hyperlink"/>
      <w:u w:val="single"/>
    </w:rPr>
  </w:style>
  <w:style w:type="character" w:customStyle="1" w:styleId="UnresolvedMention">
    <w:name w:val="Unresolved Mention"/>
    <w:basedOn w:val="DefaultParagraphFont"/>
    <w:uiPriority w:val="99"/>
    <w:semiHidden/>
    <w:unhideWhenUsed/>
    <w:rsid w:val="003E6FE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tmp"/><Relationship Id="rId2" Type="http://purl.oclc.org/ooxml/officeDocument/relationships/numbering" Target="numbering.xml"/><Relationship Id="rId16" Type="http://purl.oclc.org/ooxml/officeDocument/relationships/image" Target="media/image2.tmp"/><Relationship Id="rId20" Type="http://purl.oclc.org/ooxml/officeDocument/relationships/image" Target="media/image6.tmp"/><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tmp"/><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5.tmp"/><Relationship Id="rId4" Type="http://purl.oclc.org/ooxml/officeDocument/relationships/settings" Target="settings.xml"/><Relationship Id="rId9" Type="http://purl.oclc.org/ooxml/officeDocument/relationships/hyperlink" Target="mailto:saikiran660@gmail.comSujith" TargetMode="External"/><Relationship Id="rId14" Type="http://schemas.microsoft.com/office/2007/relationships/diagramDrawing" Target="diagrams/drawing1.xml"/><Relationship Id="rId22" Type="http://purl.oclc.org/ooxml/officeDocument/relationships/image" Target="media/image8.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DAE446D2-F3DF-4C13-9F0E-BB5E42EA204B}" type="doc">
      <dgm:prSet loTypeId="urn:microsoft.com/office/officeart/2009/3/layout/DescendingProcess" loCatId="process" qsTypeId="urn:microsoft.com/office/officeart/2005/8/quickstyle/simple5" qsCatId="simple" csTypeId="urn:microsoft.com/office/officeart/2005/8/colors/accent1_2" csCatId="accent1" phldr="1"/>
      <dgm:spPr/>
      <dgm:t>
        <a:bodyPr/>
        <a:lstStyle/>
        <a:p>
          <a:endParaRPr lang="en-US"/>
        </a:p>
      </dgm:t>
    </dgm:pt>
    <dgm:pt modelId="{FBEB7EC9-A06C-4C10-B2FD-BAB80279B497}">
      <dgm:prSet phldrT="[Text]"/>
      <dgm:spPr/>
      <dgm:t>
        <a:bodyPr/>
        <a:lstStyle/>
        <a:p>
          <a:r>
            <a:rPr lang="en-US"/>
            <a:t>Perform FFT analysis</a:t>
          </a:r>
        </a:p>
      </dgm:t>
    </dgm:pt>
    <dgm:pt modelId="{E2849B56-DD3D-4114-925D-CB3FC5A98CA0}" type="parTrans" cxnId="{B574C309-BE19-497C-BB5D-335607F14347}">
      <dgm:prSet/>
      <dgm:spPr/>
      <dgm:t>
        <a:bodyPr/>
        <a:lstStyle/>
        <a:p>
          <a:endParaRPr lang="en-US"/>
        </a:p>
      </dgm:t>
    </dgm:pt>
    <dgm:pt modelId="{346CA0B1-9B67-4586-91BD-4F82D444C176}" type="sibTrans" cxnId="{B574C309-BE19-497C-BB5D-335607F14347}">
      <dgm:prSet/>
      <dgm:spPr/>
      <dgm:t>
        <a:bodyPr/>
        <a:lstStyle/>
        <a:p>
          <a:endParaRPr lang="en-US"/>
        </a:p>
      </dgm:t>
    </dgm:pt>
    <dgm:pt modelId="{850348CC-9AE2-4B4D-BED2-1A1E66AE8C25}">
      <dgm:prSet phldrT="[Text]"/>
      <dgm:spPr/>
      <dgm:t>
        <a:bodyPr/>
        <a:lstStyle/>
        <a:p>
          <a:r>
            <a:rPr lang="en-US"/>
            <a:t>Detecting Peak of PPG Signal</a:t>
          </a:r>
        </a:p>
      </dgm:t>
    </dgm:pt>
    <dgm:pt modelId="{3233CCA3-05E1-4A29-95D4-6A8B1FE56B01}" type="parTrans" cxnId="{81237E6B-81A2-42A5-AD9C-5A649FC7553E}">
      <dgm:prSet/>
      <dgm:spPr/>
      <dgm:t>
        <a:bodyPr/>
        <a:lstStyle/>
        <a:p>
          <a:endParaRPr lang="en-US"/>
        </a:p>
      </dgm:t>
    </dgm:pt>
    <dgm:pt modelId="{C13DBFBA-1AF4-4970-9B94-ECEB0B6129B3}" type="sibTrans" cxnId="{81237E6B-81A2-42A5-AD9C-5A649FC7553E}">
      <dgm:prSet/>
      <dgm:spPr/>
      <dgm:t>
        <a:bodyPr/>
        <a:lstStyle/>
        <a:p>
          <a:endParaRPr lang="en-US"/>
        </a:p>
      </dgm:t>
    </dgm:pt>
    <dgm:pt modelId="{26349E34-A231-4AD2-8BA8-4B5142C49F25}">
      <dgm:prSet phldrT="[Text]"/>
      <dgm:spPr/>
      <dgm:t>
        <a:bodyPr/>
        <a:lstStyle/>
        <a:p>
          <a:r>
            <a:rPr lang="en-US"/>
            <a:t>Computing Heart Rate using peaks</a:t>
          </a:r>
        </a:p>
      </dgm:t>
    </dgm:pt>
    <dgm:pt modelId="{C879CA01-D625-415D-B1A0-2EFDCA567BFB}" type="parTrans" cxnId="{0B7B7737-7912-4B77-8753-E662BDE0A625}">
      <dgm:prSet/>
      <dgm:spPr/>
      <dgm:t>
        <a:bodyPr/>
        <a:lstStyle/>
        <a:p>
          <a:endParaRPr lang="en-US"/>
        </a:p>
      </dgm:t>
    </dgm:pt>
    <dgm:pt modelId="{80A7D2E5-474A-435B-8867-E5B82729CA26}" type="sibTrans" cxnId="{0B7B7737-7912-4B77-8753-E662BDE0A625}">
      <dgm:prSet/>
      <dgm:spPr/>
      <dgm:t>
        <a:bodyPr/>
        <a:lstStyle/>
        <a:p>
          <a:endParaRPr lang="en-US"/>
        </a:p>
      </dgm:t>
    </dgm:pt>
    <dgm:pt modelId="{5A507025-D3BA-4695-87AD-B3F892FBDA8B}">
      <dgm:prSet phldrT="[Text]"/>
      <dgm:spPr/>
      <dgm:t>
        <a:bodyPr/>
        <a:lstStyle/>
        <a:p>
          <a:r>
            <a:rPr lang="en-US"/>
            <a:t>Heart Rate</a:t>
          </a:r>
        </a:p>
      </dgm:t>
    </dgm:pt>
    <dgm:pt modelId="{47E2C0BC-888A-4DEA-B7AA-D9D759974F8A}" type="parTrans" cxnId="{88F0D76B-BF1A-4E8B-B038-4855AEDD7CCA}">
      <dgm:prSet/>
      <dgm:spPr/>
      <dgm:t>
        <a:bodyPr/>
        <a:lstStyle/>
        <a:p>
          <a:endParaRPr lang="en-US"/>
        </a:p>
      </dgm:t>
    </dgm:pt>
    <dgm:pt modelId="{C2F8A969-6832-4BF7-AB50-31E89DA36F7E}" type="sibTrans" cxnId="{88F0D76B-BF1A-4E8B-B038-4855AEDD7CCA}">
      <dgm:prSet/>
      <dgm:spPr/>
      <dgm:t>
        <a:bodyPr/>
        <a:lstStyle/>
        <a:p>
          <a:endParaRPr lang="en-US"/>
        </a:p>
      </dgm:t>
    </dgm:pt>
    <dgm:pt modelId="{E0C0F08D-8CFE-4500-AE65-BD658190D7B8}">
      <dgm:prSet phldrT="[Text]"/>
      <dgm:spPr/>
      <dgm:t>
        <a:bodyPr/>
        <a:lstStyle/>
        <a:p>
          <a:r>
            <a:rPr lang="en-US"/>
            <a:t>Applying Band Pass Filter </a:t>
          </a:r>
        </a:p>
      </dgm:t>
    </dgm:pt>
    <dgm:pt modelId="{8FA8DBEC-9CB6-46D7-B3C6-BB25596D36E0}" type="parTrans" cxnId="{7DAEDF91-C5E4-48FB-B982-73F208B687CC}">
      <dgm:prSet/>
      <dgm:spPr/>
      <dgm:t>
        <a:bodyPr/>
        <a:lstStyle/>
        <a:p>
          <a:endParaRPr lang="en-US"/>
        </a:p>
      </dgm:t>
    </dgm:pt>
    <dgm:pt modelId="{80FD56CB-0FFC-42B9-9BDA-B9321113CD72}" type="sibTrans" cxnId="{7DAEDF91-C5E4-48FB-B982-73F208B687CC}">
      <dgm:prSet/>
      <dgm:spPr/>
      <dgm:t>
        <a:bodyPr/>
        <a:lstStyle/>
        <a:p>
          <a:endParaRPr lang="en-US"/>
        </a:p>
      </dgm:t>
    </dgm:pt>
    <dgm:pt modelId="{D183CD85-46F1-440A-9D6B-9A611A9D8125}">
      <dgm:prSet phldrT="[Text]"/>
      <dgm:spPr/>
      <dgm:t>
        <a:bodyPr/>
        <a:lstStyle/>
        <a:p>
          <a:r>
            <a:rPr lang="en-US"/>
            <a:t>Selecting ROI</a:t>
          </a:r>
        </a:p>
      </dgm:t>
    </dgm:pt>
    <dgm:pt modelId="{C9667725-68FE-4EAC-AC14-AAE61CBBD1C8}" type="parTrans" cxnId="{FDFC718D-8B21-45FC-A932-E934099AF57F}">
      <dgm:prSet/>
      <dgm:spPr/>
      <dgm:t>
        <a:bodyPr/>
        <a:lstStyle/>
        <a:p>
          <a:endParaRPr lang="en-US"/>
        </a:p>
      </dgm:t>
    </dgm:pt>
    <dgm:pt modelId="{F3495B4C-DF3C-455C-A091-307F876856D7}" type="sibTrans" cxnId="{FDFC718D-8B21-45FC-A932-E934099AF57F}">
      <dgm:prSet/>
      <dgm:spPr/>
      <dgm:t>
        <a:bodyPr/>
        <a:lstStyle/>
        <a:p>
          <a:endParaRPr lang="en-US"/>
        </a:p>
      </dgm:t>
    </dgm:pt>
    <dgm:pt modelId="{6E637FEB-9A2E-4829-BC5C-6948748C07BD}">
      <dgm:prSet phldrT="[Text]"/>
      <dgm:spPr/>
      <dgm:t>
        <a:bodyPr/>
        <a:lstStyle/>
        <a:p>
          <a:r>
            <a:rPr lang="en-US"/>
            <a:t>Capturing Live Video/ Recording </a:t>
          </a:r>
        </a:p>
      </dgm:t>
    </dgm:pt>
    <dgm:pt modelId="{FA49A9B2-645F-4ABA-9C6D-5A8EEF6B89C3}" type="parTrans" cxnId="{8330B7A1-412A-4725-BAA5-5EE7159004D7}">
      <dgm:prSet/>
      <dgm:spPr/>
      <dgm:t>
        <a:bodyPr/>
        <a:lstStyle/>
        <a:p>
          <a:endParaRPr lang="en-US"/>
        </a:p>
      </dgm:t>
    </dgm:pt>
    <dgm:pt modelId="{7ABB0F31-0B9B-46EF-9E43-16F01E23BF35}" type="sibTrans" cxnId="{8330B7A1-412A-4725-BAA5-5EE7159004D7}">
      <dgm:prSet/>
      <dgm:spPr/>
      <dgm:t>
        <a:bodyPr/>
        <a:lstStyle/>
        <a:p>
          <a:endParaRPr lang="en-US"/>
        </a:p>
      </dgm:t>
    </dgm:pt>
    <dgm:pt modelId="{75E09930-E2D7-470F-B75E-D80487774089}" type="pres">
      <dgm:prSet presAssocID="{DAE446D2-F3DF-4C13-9F0E-BB5E42EA204B}" presName="Name0" presStyleCnt="0">
        <dgm:presLayoutVars>
          <dgm:chMax val="7"/>
          <dgm:chPref val="5"/>
        </dgm:presLayoutVars>
      </dgm:prSet>
      <dgm:spPr/>
      <dgm:t>
        <a:bodyPr/>
        <a:lstStyle/>
        <a:p>
          <a:endParaRPr lang="en-US"/>
        </a:p>
      </dgm:t>
    </dgm:pt>
    <dgm:pt modelId="{9F3F71E1-3EF1-4BD6-AEAF-055CC41D6F69}" type="pres">
      <dgm:prSet presAssocID="{DAE446D2-F3DF-4C13-9F0E-BB5E42EA204B}" presName="arrowNode" presStyleLbl="node1" presStyleIdx="0" presStyleCnt="1"/>
      <dgm:spPr/>
    </dgm:pt>
    <dgm:pt modelId="{D6A30ADA-DCDB-425B-8B51-415DD8458252}" type="pres">
      <dgm:prSet presAssocID="{6E637FEB-9A2E-4829-BC5C-6948748C07BD}" presName="txNode1" presStyleLbl="revTx" presStyleIdx="0" presStyleCnt="7">
        <dgm:presLayoutVars>
          <dgm:bulletEnabled val="1"/>
        </dgm:presLayoutVars>
      </dgm:prSet>
      <dgm:spPr/>
      <dgm:t>
        <a:bodyPr/>
        <a:lstStyle/>
        <a:p>
          <a:endParaRPr lang="en-US"/>
        </a:p>
      </dgm:t>
    </dgm:pt>
    <dgm:pt modelId="{D7392025-CFFB-43C1-BAAF-5CDDE4F5AF60}" type="pres">
      <dgm:prSet presAssocID="{D183CD85-46F1-440A-9D6B-9A611A9D8125}" presName="txNode2" presStyleLbl="revTx" presStyleIdx="1" presStyleCnt="7" custLinFactNeighborX="-10.693%" custLinFactNeighborY="-13.099%">
        <dgm:presLayoutVars>
          <dgm:bulletEnabled val="1"/>
        </dgm:presLayoutVars>
      </dgm:prSet>
      <dgm:spPr/>
      <dgm:t>
        <a:bodyPr/>
        <a:lstStyle/>
        <a:p>
          <a:endParaRPr lang="en-US"/>
        </a:p>
      </dgm:t>
    </dgm:pt>
    <dgm:pt modelId="{A21A239E-EC37-4055-9CAE-AFA69DD9782A}" type="pres">
      <dgm:prSet presAssocID="{F3495B4C-DF3C-455C-A091-307F876856D7}" presName="dotNode2" presStyleCnt="0"/>
      <dgm:spPr/>
    </dgm:pt>
    <dgm:pt modelId="{395064EC-BBD1-42EF-87ED-71EAB8C70BBD}" type="pres">
      <dgm:prSet presAssocID="{F3495B4C-DF3C-455C-A091-307F876856D7}" presName="dotRepeatNode" presStyleLbl="fgShp" presStyleIdx="0" presStyleCnt="5"/>
      <dgm:spPr/>
      <dgm:t>
        <a:bodyPr/>
        <a:lstStyle/>
        <a:p>
          <a:endParaRPr lang="en-US"/>
        </a:p>
      </dgm:t>
    </dgm:pt>
    <dgm:pt modelId="{2AC0B032-E811-40E1-BFDC-35A6088E3154}" type="pres">
      <dgm:prSet presAssocID="{E0C0F08D-8CFE-4500-AE65-BD658190D7B8}" presName="txNode3" presStyleLbl="revTx" presStyleIdx="2" presStyleCnt="7" custLinFactNeighborX="9.898%" custLinFactNeighborY="22.455%">
        <dgm:presLayoutVars>
          <dgm:bulletEnabled val="1"/>
        </dgm:presLayoutVars>
      </dgm:prSet>
      <dgm:spPr/>
      <dgm:t>
        <a:bodyPr/>
        <a:lstStyle/>
        <a:p>
          <a:endParaRPr lang="en-US"/>
        </a:p>
      </dgm:t>
    </dgm:pt>
    <dgm:pt modelId="{6F7ABCC1-A25C-4158-B05E-F47864ED56F7}" type="pres">
      <dgm:prSet presAssocID="{80FD56CB-0FFC-42B9-9BDA-B9321113CD72}" presName="dotNode3" presStyleCnt="0"/>
      <dgm:spPr/>
    </dgm:pt>
    <dgm:pt modelId="{CF570A4D-0946-42E2-8F06-9A5CC6AF0BCF}" type="pres">
      <dgm:prSet presAssocID="{80FD56CB-0FFC-42B9-9BDA-B9321113CD72}" presName="dotRepeatNode" presStyleLbl="fgShp" presStyleIdx="1" presStyleCnt="5"/>
      <dgm:spPr/>
      <dgm:t>
        <a:bodyPr/>
        <a:lstStyle/>
        <a:p>
          <a:endParaRPr lang="en-US"/>
        </a:p>
      </dgm:t>
    </dgm:pt>
    <dgm:pt modelId="{BF6174BA-8152-4614-8CCD-BB94A1C1C320}" type="pres">
      <dgm:prSet presAssocID="{FBEB7EC9-A06C-4C10-B2FD-BAB80279B497}" presName="txNode4" presStyleLbl="revTx" presStyleIdx="3" presStyleCnt="7" custLinFactNeighborX="-14.259%" custLinFactNeighborY="-13.296%">
        <dgm:presLayoutVars>
          <dgm:bulletEnabled val="1"/>
        </dgm:presLayoutVars>
      </dgm:prSet>
      <dgm:spPr/>
      <dgm:t>
        <a:bodyPr/>
        <a:lstStyle/>
        <a:p>
          <a:endParaRPr lang="en-US"/>
        </a:p>
      </dgm:t>
    </dgm:pt>
    <dgm:pt modelId="{8F992E37-169C-47F2-8E5F-0D871B64714C}" type="pres">
      <dgm:prSet presAssocID="{346CA0B1-9B67-4586-91BD-4F82D444C176}" presName="dotNode4" presStyleCnt="0"/>
      <dgm:spPr/>
    </dgm:pt>
    <dgm:pt modelId="{05DEFD8D-D277-4AFF-9AB4-E4430D4567BC}" type="pres">
      <dgm:prSet presAssocID="{346CA0B1-9B67-4586-91BD-4F82D444C176}" presName="dotRepeatNode" presStyleLbl="fgShp" presStyleIdx="2" presStyleCnt="5"/>
      <dgm:spPr/>
      <dgm:t>
        <a:bodyPr/>
        <a:lstStyle/>
        <a:p>
          <a:endParaRPr lang="en-US"/>
        </a:p>
      </dgm:t>
    </dgm:pt>
    <dgm:pt modelId="{2B18AA76-7076-4EFB-ADDE-AF863E81DFDB}" type="pres">
      <dgm:prSet presAssocID="{850348CC-9AE2-4B4D-BED2-1A1E66AE8C25}" presName="txNode5" presStyleLbl="revTx" presStyleIdx="4" presStyleCnt="7" custLinFactNeighborX="8.219%" custLinFactNeighborY="19.947%">
        <dgm:presLayoutVars>
          <dgm:bulletEnabled val="1"/>
        </dgm:presLayoutVars>
      </dgm:prSet>
      <dgm:spPr/>
      <dgm:t>
        <a:bodyPr/>
        <a:lstStyle/>
        <a:p>
          <a:endParaRPr lang="en-US"/>
        </a:p>
      </dgm:t>
    </dgm:pt>
    <dgm:pt modelId="{D2E00ACF-776E-4CB4-BE93-CAF4743B492A}" type="pres">
      <dgm:prSet presAssocID="{C13DBFBA-1AF4-4970-9B94-ECEB0B6129B3}" presName="dotNode5" presStyleCnt="0"/>
      <dgm:spPr/>
    </dgm:pt>
    <dgm:pt modelId="{CB36B925-6947-4D64-A5DC-933ADBC025EF}" type="pres">
      <dgm:prSet presAssocID="{C13DBFBA-1AF4-4970-9B94-ECEB0B6129B3}" presName="dotRepeatNode" presStyleLbl="fgShp" presStyleIdx="3" presStyleCnt="5"/>
      <dgm:spPr/>
      <dgm:t>
        <a:bodyPr/>
        <a:lstStyle/>
        <a:p>
          <a:endParaRPr lang="en-US"/>
        </a:p>
      </dgm:t>
    </dgm:pt>
    <dgm:pt modelId="{938E68F8-067F-4F32-A2AB-A236D6FE36D4}" type="pres">
      <dgm:prSet presAssocID="{26349E34-A231-4AD2-8BA8-4B5142C49F25}" presName="txNode6" presStyleLbl="revTx" presStyleIdx="5" presStyleCnt="7" custLinFactNeighborX="0.834%" custLinFactNeighborY="-23.271%">
        <dgm:presLayoutVars>
          <dgm:bulletEnabled val="1"/>
        </dgm:presLayoutVars>
      </dgm:prSet>
      <dgm:spPr/>
      <dgm:t>
        <a:bodyPr/>
        <a:lstStyle/>
        <a:p>
          <a:endParaRPr lang="en-US"/>
        </a:p>
      </dgm:t>
    </dgm:pt>
    <dgm:pt modelId="{51D8C9B2-A930-4A9E-9D4E-80B00B116190}" type="pres">
      <dgm:prSet presAssocID="{80A7D2E5-474A-435B-8867-E5B82729CA26}" presName="dotNode6" presStyleCnt="0"/>
      <dgm:spPr/>
    </dgm:pt>
    <dgm:pt modelId="{37DE1115-8332-4804-BABC-952BD9607F3D}" type="pres">
      <dgm:prSet presAssocID="{80A7D2E5-474A-435B-8867-E5B82729CA26}" presName="dotRepeatNode" presStyleLbl="fgShp" presStyleIdx="4" presStyleCnt="5"/>
      <dgm:spPr/>
      <dgm:t>
        <a:bodyPr/>
        <a:lstStyle/>
        <a:p>
          <a:endParaRPr lang="en-US"/>
        </a:p>
      </dgm:t>
    </dgm:pt>
    <dgm:pt modelId="{1819512F-0114-4FD9-B3E6-725A2BD826E4}" type="pres">
      <dgm:prSet presAssocID="{5A507025-D3BA-4695-87AD-B3F892FBDA8B}" presName="txNode7" presStyleLbl="revTx" presStyleIdx="6" presStyleCnt="7">
        <dgm:presLayoutVars>
          <dgm:bulletEnabled val="1"/>
        </dgm:presLayoutVars>
      </dgm:prSet>
      <dgm:spPr/>
      <dgm:t>
        <a:bodyPr/>
        <a:lstStyle/>
        <a:p>
          <a:endParaRPr lang="en-US"/>
        </a:p>
      </dgm:t>
    </dgm:pt>
  </dgm:ptLst>
  <dgm:cxnLst>
    <dgm:cxn modelId="{D2FC53B8-7219-4518-9078-A9D6943A637C}" type="presOf" srcId="{5A507025-D3BA-4695-87AD-B3F892FBDA8B}" destId="{1819512F-0114-4FD9-B3E6-725A2BD826E4}" srcOrd="0" destOrd="0" presId="urn:microsoft.com/office/officeart/2009/3/layout/DescendingProcess"/>
    <dgm:cxn modelId="{7A25499D-6E5B-4F63-95D6-026EDD591515}" type="presOf" srcId="{F3495B4C-DF3C-455C-A091-307F876856D7}" destId="{395064EC-BBD1-42EF-87ED-71EAB8C70BBD}" srcOrd="0" destOrd="0" presId="urn:microsoft.com/office/officeart/2009/3/layout/DescendingProcess"/>
    <dgm:cxn modelId="{CCC55549-9CAA-4AE8-AAFD-EBC8FFF84FB6}" type="presOf" srcId="{E0C0F08D-8CFE-4500-AE65-BD658190D7B8}" destId="{2AC0B032-E811-40E1-BFDC-35A6088E3154}" srcOrd="0" destOrd="0" presId="urn:microsoft.com/office/officeart/2009/3/layout/DescendingProcess"/>
    <dgm:cxn modelId="{CADCCFEC-AD5D-414E-BBE1-F97FAADD1F5B}" type="presOf" srcId="{850348CC-9AE2-4B4D-BED2-1A1E66AE8C25}" destId="{2B18AA76-7076-4EFB-ADDE-AF863E81DFDB}" srcOrd="0" destOrd="0" presId="urn:microsoft.com/office/officeart/2009/3/layout/DescendingProcess"/>
    <dgm:cxn modelId="{BFD3A03A-BE81-4D12-9604-8E1B4726D51C}" type="presOf" srcId="{FBEB7EC9-A06C-4C10-B2FD-BAB80279B497}" destId="{BF6174BA-8152-4614-8CCD-BB94A1C1C320}" srcOrd="0" destOrd="0" presId="urn:microsoft.com/office/officeart/2009/3/layout/DescendingProcess"/>
    <dgm:cxn modelId="{A6569A11-DA21-48AD-B3C3-AC8CA2646142}" type="presOf" srcId="{346CA0B1-9B67-4586-91BD-4F82D444C176}" destId="{05DEFD8D-D277-4AFF-9AB4-E4430D4567BC}" srcOrd="0" destOrd="0" presId="urn:microsoft.com/office/officeart/2009/3/layout/DescendingProcess"/>
    <dgm:cxn modelId="{8330B7A1-412A-4725-BAA5-5EE7159004D7}" srcId="{DAE446D2-F3DF-4C13-9F0E-BB5E42EA204B}" destId="{6E637FEB-9A2E-4829-BC5C-6948748C07BD}" srcOrd="0" destOrd="0" parTransId="{FA49A9B2-645F-4ABA-9C6D-5A8EEF6B89C3}" sibTransId="{7ABB0F31-0B9B-46EF-9E43-16F01E23BF35}"/>
    <dgm:cxn modelId="{C245C9BC-495A-40C5-836D-B314ACA0C9BD}" type="presOf" srcId="{DAE446D2-F3DF-4C13-9F0E-BB5E42EA204B}" destId="{75E09930-E2D7-470F-B75E-D80487774089}" srcOrd="0" destOrd="0" presId="urn:microsoft.com/office/officeart/2009/3/layout/DescendingProcess"/>
    <dgm:cxn modelId="{7DAEDF91-C5E4-48FB-B982-73F208B687CC}" srcId="{DAE446D2-F3DF-4C13-9F0E-BB5E42EA204B}" destId="{E0C0F08D-8CFE-4500-AE65-BD658190D7B8}" srcOrd="2" destOrd="0" parTransId="{8FA8DBEC-9CB6-46D7-B3C6-BB25596D36E0}" sibTransId="{80FD56CB-0FFC-42B9-9BDA-B9321113CD72}"/>
    <dgm:cxn modelId="{2C5B5CE0-5FA0-4EBD-85AF-2CB607462EA1}" type="presOf" srcId="{80FD56CB-0FFC-42B9-9BDA-B9321113CD72}" destId="{CF570A4D-0946-42E2-8F06-9A5CC6AF0BCF}" srcOrd="0" destOrd="0" presId="urn:microsoft.com/office/officeart/2009/3/layout/DescendingProcess"/>
    <dgm:cxn modelId="{0B7B7737-7912-4B77-8753-E662BDE0A625}" srcId="{DAE446D2-F3DF-4C13-9F0E-BB5E42EA204B}" destId="{26349E34-A231-4AD2-8BA8-4B5142C49F25}" srcOrd="5" destOrd="0" parTransId="{C879CA01-D625-415D-B1A0-2EFDCA567BFB}" sibTransId="{80A7D2E5-474A-435B-8867-E5B82729CA26}"/>
    <dgm:cxn modelId="{43050FD7-5B17-451D-A86C-B19154CC6355}" type="presOf" srcId="{D183CD85-46F1-440A-9D6B-9A611A9D8125}" destId="{D7392025-CFFB-43C1-BAAF-5CDDE4F5AF60}" srcOrd="0" destOrd="0" presId="urn:microsoft.com/office/officeart/2009/3/layout/DescendingProcess"/>
    <dgm:cxn modelId="{FDFC718D-8B21-45FC-A932-E934099AF57F}" srcId="{DAE446D2-F3DF-4C13-9F0E-BB5E42EA204B}" destId="{D183CD85-46F1-440A-9D6B-9A611A9D8125}" srcOrd="1" destOrd="0" parTransId="{C9667725-68FE-4EAC-AC14-AAE61CBBD1C8}" sibTransId="{F3495B4C-DF3C-455C-A091-307F876856D7}"/>
    <dgm:cxn modelId="{88F0D76B-BF1A-4E8B-B038-4855AEDD7CCA}" srcId="{DAE446D2-F3DF-4C13-9F0E-BB5E42EA204B}" destId="{5A507025-D3BA-4695-87AD-B3F892FBDA8B}" srcOrd="6" destOrd="0" parTransId="{47E2C0BC-888A-4DEA-B7AA-D9D759974F8A}" sibTransId="{C2F8A969-6832-4BF7-AB50-31E89DA36F7E}"/>
    <dgm:cxn modelId="{E0B70E17-0C1B-40DF-AABE-F1A8FCC5E75B}" type="presOf" srcId="{C13DBFBA-1AF4-4970-9B94-ECEB0B6129B3}" destId="{CB36B925-6947-4D64-A5DC-933ADBC025EF}" srcOrd="0" destOrd="0" presId="urn:microsoft.com/office/officeart/2009/3/layout/DescendingProcess"/>
    <dgm:cxn modelId="{B574C309-BE19-497C-BB5D-335607F14347}" srcId="{DAE446D2-F3DF-4C13-9F0E-BB5E42EA204B}" destId="{FBEB7EC9-A06C-4C10-B2FD-BAB80279B497}" srcOrd="3" destOrd="0" parTransId="{E2849B56-DD3D-4114-925D-CB3FC5A98CA0}" sibTransId="{346CA0B1-9B67-4586-91BD-4F82D444C176}"/>
    <dgm:cxn modelId="{81237E6B-81A2-42A5-AD9C-5A649FC7553E}" srcId="{DAE446D2-F3DF-4C13-9F0E-BB5E42EA204B}" destId="{850348CC-9AE2-4B4D-BED2-1A1E66AE8C25}" srcOrd="4" destOrd="0" parTransId="{3233CCA3-05E1-4A29-95D4-6A8B1FE56B01}" sibTransId="{C13DBFBA-1AF4-4970-9B94-ECEB0B6129B3}"/>
    <dgm:cxn modelId="{BB225D92-6083-4AA7-86AD-13312E573258}" type="presOf" srcId="{6E637FEB-9A2E-4829-BC5C-6948748C07BD}" destId="{D6A30ADA-DCDB-425B-8B51-415DD8458252}" srcOrd="0" destOrd="0" presId="urn:microsoft.com/office/officeart/2009/3/layout/DescendingProcess"/>
    <dgm:cxn modelId="{6992B2E1-BBCE-4017-A6EA-41F789888CFE}" type="presOf" srcId="{26349E34-A231-4AD2-8BA8-4B5142C49F25}" destId="{938E68F8-067F-4F32-A2AB-A236D6FE36D4}" srcOrd="0" destOrd="0" presId="urn:microsoft.com/office/officeart/2009/3/layout/DescendingProcess"/>
    <dgm:cxn modelId="{6CD41F5D-D241-4639-A549-09E54EB3E279}" type="presOf" srcId="{80A7D2E5-474A-435B-8867-E5B82729CA26}" destId="{37DE1115-8332-4804-BABC-952BD9607F3D}" srcOrd="0" destOrd="0" presId="urn:microsoft.com/office/officeart/2009/3/layout/DescendingProcess"/>
    <dgm:cxn modelId="{B1234254-4544-4E5F-90DA-3CA07D6CB497}" type="presParOf" srcId="{75E09930-E2D7-470F-B75E-D80487774089}" destId="{9F3F71E1-3EF1-4BD6-AEAF-055CC41D6F69}" srcOrd="0" destOrd="0" presId="urn:microsoft.com/office/officeart/2009/3/layout/DescendingProcess"/>
    <dgm:cxn modelId="{8EDA1063-F7F0-44FE-8C6F-79A6AB831BFE}" type="presParOf" srcId="{75E09930-E2D7-470F-B75E-D80487774089}" destId="{D6A30ADA-DCDB-425B-8B51-415DD8458252}" srcOrd="1" destOrd="0" presId="urn:microsoft.com/office/officeart/2009/3/layout/DescendingProcess"/>
    <dgm:cxn modelId="{5C178FBF-B62B-4A20-99AE-6C17AE4E8F4F}" type="presParOf" srcId="{75E09930-E2D7-470F-B75E-D80487774089}" destId="{D7392025-CFFB-43C1-BAAF-5CDDE4F5AF60}" srcOrd="2" destOrd="0" presId="urn:microsoft.com/office/officeart/2009/3/layout/DescendingProcess"/>
    <dgm:cxn modelId="{19DC12D9-8B6D-48AD-9ACD-F09D62421867}" type="presParOf" srcId="{75E09930-E2D7-470F-B75E-D80487774089}" destId="{A21A239E-EC37-4055-9CAE-AFA69DD9782A}" srcOrd="3" destOrd="0" presId="urn:microsoft.com/office/officeart/2009/3/layout/DescendingProcess"/>
    <dgm:cxn modelId="{B9153374-598D-49C2-8330-3A36C461A7AF}" type="presParOf" srcId="{A21A239E-EC37-4055-9CAE-AFA69DD9782A}" destId="{395064EC-BBD1-42EF-87ED-71EAB8C70BBD}" srcOrd="0" destOrd="0" presId="urn:microsoft.com/office/officeart/2009/3/layout/DescendingProcess"/>
    <dgm:cxn modelId="{8EDCE6DE-71C3-4D36-8501-630CDD27BC56}" type="presParOf" srcId="{75E09930-E2D7-470F-B75E-D80487774089}" destId="{2AC0B032-E811-40E1-BFDC-35A6088E3154}" srcOrd="4" destOrd="0" presId="urn:microsoft.com/office/officeart/2009/3/layout/DescendingProcess"/>
    <dgm:cxn modelId="{6571044E-0869-4977-BF31-9BBBE428A159}" type="presParOf" srcId="{75E09930-E2D7-470F-B75E-D80487774089}" destId="{6F7ABCC1-A25C-4158-B05E-F47864ED56F7}" srcOrd="5" destOrd="0" presId="urn:microsoft.com/office/officeart/2009/3/layout/DescendingProcess"/>
    <dgm:cxn modelId="{89D00E6A-1A10-4850-BFBA-F98B50A61F59}" type="presParOf" srcId="{6F7ABCC1-A25C-4158-B05E-F47864ED56F7}" destId="{CF570A4D-0946-42E2-8F06-9A5CC6AF0BCF}" srcOrd="0" destOrd="0" presId="urn:microsoft.com/office/officeart/2009/3/layout/DescendingProcess"/>
    <dgm:cxn modelId="{9F09CF63-6F5C-4ACD-A00B-AED96698A602}" type="presParOf" srcId="{75E09930-E2D7-470F-B75E-D80487774089}" destId="{BF6174BA-8152-4614-8CCD-BB94A1C1C320}" srcOrd="6" destOrd="0" presId="urn:microsoft.com/office/officeart/2009/3/layout/DescendingProcess"/>
    <dgm:cxn modelId="{4C92D235-0398-4624-A838-716795103C35}" type="presParOf" srcId="{75E09930-E2D7-470F-B75E-D80487774089}" destId="{8F992E37-169C-47F2-8E5F-0D871B64714C}" srcOrd="7" destOrd="0" presId="urn:microsoft.com/office/officeart/2009/3/layout/DescendingProcess"/>
    <dgm:cxn modelId="{823DDBE8-3215-4AF6-B1A2-F4D8499C6BDB}" type="presParOf" srcId="{8F992E37-169C-47F2-8E5F-0D871B64714C}" destId="{05DEFD8D-D277-4AFF-9AB4-E4430D4567BC}" srcOrd="0" destOrd="0" presId="urn:microsoft.com/office/officeart/2009/3/layout/DescendingProcess"/>
    <dgm:cxn modelId="{B9F6D138-977D-40A2-8622-134097D00E80}" type="presParOf" srcId="{75E09930-E2D7-470F-B75E-D80487774089}" destId="{2B18AA76-7076-4EFB-ADDE-AF863E81DFDB}" srcOrd="8" destOrd="0" presId="urn:microsoft.com/office/officeart/2009/3/layout/DescendingProcess"/>
    <dgm:cxn modelId="{638EC3E9-4563-4D37-94B6-3B76164B5DA1}" type="presParOf" srcId="{75E09930-E2D7-470F-B75E-D80487774089}" destId="{D2E00ACF-776E-4CB4-BE93-CAF4743B492A}" srcOrd="9" destOrd="0" presId="urn:microsoft.com/office/officeart/2009/3/layout/DescendingProcess"/>
    <dgm:cxn modelId="{0AEA319C-5DC4-4245-9A93-A7D5319E04DC}" type="presParOf" srcId="{D2E00ACF-776E-4CB4-BE93-CAF4743B492A}" destId="{CB36B925-6947-4D64-A5DC-933ADBC025EF}" srcOrd="0" destOrd="0" presId="urn:microsoft.com/office/officeart/2009/3/layout/DescendingProcess"/>
    <dgm:cxn modelId="{DA0D6A3D-C30F-42BF-8C8D-884FB51C08D3}" type="presParOf" srcId="{75E09930-E2D7-470F-B75E-D80487774089}" destId="{938E68F8-067F-4F32-A2AB-A236D6FE36D4}" srcOrd="10" destOrd="0" presId="urn:microsoft.com/office/officeart/2009/3/layout/DescendingProcess"/>
    <dgm:cxn modelId="{3CF41552-E5EB-4832-9204-E6C66FBBA419}" type="presParOf" srcId="{75E09930-E2D7-470F-B75E-D80487774089}" destId="{51D8C9B2-A930-4A9E-9D4E-80B00B116190}" srcOrd="11" destOrd="0" presId="urn:microsoft.com/office/officeart/2009/3/layout/DescendingProcess"/>
    <dgm:cxn modelId="{3387F2BD-BA0B-43CF-8B9C-49FE615221A0}" type="presParOf" srcId="{51D8C9B2-A930-4A9E-9D4E-80B00B116190}" destId="{37DE1115-8332-4804-BABC-952BD9607F3D}" srcOrd="0" destOrd="0" presId="urn:microsoft.com/office/officeart/2009/3/layout/DescendingProcess"/>
    <dgm:cxn modelId="{10172664-98D9-4E7B-A954-247C8E809213}" type="presParOf" srcId="{75E09930-E2D7-470F-B75E-D80487774089}" destId="{1819512F-0114-4FD9-B3E6-725A2BD826E4}" srcOrd="12"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9F3F71E1-3EF1-4BD6-AEAF-055CC41D6F69}">
      <dsp:nvSpPr>
        <dsp:cNvPr id="0" name=""/>
        <dsp:cNvSpPr/>
      </dsp:nvSpPr>
      <dsp:spPr>
        <a:xfrm rot="4396374">
          <a:off x="480042" y="416988"/>
          <a:ext cx="1808959" cy="1261523"/>
        </a:xfrm>
        <a:prstGeom prst="swooshArrow">
          <a:avLst>
            <a:gd name="adj1" fmla="val 16310"/>
            <a:gd name="adj2" fmla="val 31370"/>
          </a:avLst>
        </a:prstGeom>
        <a:gradFill rotWithShape="0">
          <a:gsLst>
            <a:gs pos="0%">
              <a:schemeClr val="accent1">
                <a:hueOff val="0"/>
                <a:satOff val="0%"/>
                <a:lumOff val="0%"/>
                <a:alphaOff val="0%"/>
                <a:satMod val="103%"/>
                <a:lumMod val="102%"/>
                <a:tint val="94%"/>
              </a:schemeClr>
            </a:gs>
            <a:gs pos="50%">
              <a:schemeClr val="accent1">
                <a:hueOff val="0"/>
                <a:satOff val="0%"/>
                <a:lumOff val="0%"/>
                <a:alphaOff val="0%"/>
                <a:satMod val="110%"/>
                <a:lumMod val="100%"/>
                <a:shade val="100%"/>
              </a:schemeClr>
            </a:gs>
            <a:gs pos="100%">
              <a:schemeClr val="accent1">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a:schemeClr val="lt1"/>
        </a:fontRef>
      </dsp:style>
    </dsp:sp>
    <dsp:sp modelId="{395064EC-BBD1-42EF-87ED-71EAB8C70BBD}">
      <dsp:nvSpPr>
        <dsp:cNvPr id="0" name=""/>
        <dsp:cNvSpPr/>
      </dsp:nvSpPr>
      <dsp:spPr>
        <a:xfrm>
          <a:off x="1096600" y="541477"/>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CF570A4D-0946-42E2-8F06-9A5CC6AF0BCF}">
      <dsp:nvSpPr>
        <dsp:cNvPr id="0" name=""/>
        <dsp:cNvSpPr/>
      </dsp:nvSpPr>
      <dsp:spPr>
        <a:xfrm>
          <a:off x="1315580" y="69465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05DEFD8D-D277-4AFF-9AB4-E4430D4567BC}">
      <dsp:nvSpPr>
        <dsp:cNvPr id="0" name=""/>
        <dsp:cNvSpPr/>
      </dsp:nvSpPr>
      <dsp:spPr>
        <a:xfrm>
          <a:off x="1499984" y="873194"/>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D6A30ADA-DCDB-425B-8B51-415DD8458252}">
      <dsp:nvSpPr>
        <dsp:cNvPr id="0" name=""/>
        <dsp:cNvSpPr/>
      </dsp:nvSpPr>
      <dsp:spPr>
        <a:xfrm>
          <a:off x="358774" y="0"/>
          <a:ext cx="85286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lvl="0" algn="ctr" defTabSz="311150">
            <a:lnSpc>
              <a:spcPct val="90%"/>
            </a:lnSpc>
            <a:spcBef>
              <a:spcPct val="0%"/>
            </a:spcBef>
            <a:spcAft>
              <a:spcPct val="35%"/>
            </a:spcAft>
          </a:pPr>
          <a:r>
            <a:rPr lang="en-US" sz="700" kern="1200"/>
            <a:t>Capturing Live Video/ Recording </a:t>
          </a:r>
        </a:p>
      </dsp:txBody>
      <dsp:txXfrm>
        <a:off x="358774" y="0"/>
        <a:ext cx="852868" cy="335280"/>
      </dsp:txXfrm>
    </dsp:sp>
    <dsp:sp modelId="{D7392025-CFFB-43C1-BAAF-5CDDE4F5AF60}">
      <dsp:nvSpPr>
        <dsp:cNvPr id="0" name=""/>
        <dsp:cNvSpPr/>
      </dsp:nvSpPr>
      <dsp:spPr>
        <a:xfrm>
          <a:off x="1234968" y="352759"/>
          <a:ext cx="129082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l" defTabSz="311150">
            <a:lnSpc>
              <a:spcPct val="90%"/>
            </a:lnSpc>
            <a:spcBef>
              <a:spcPct val="0%"/>
            </a:spcBef>
            <a:spcAft>
              <a:spcPct val="35%"/>
            </a:spcAft>
          </a:pPr>
          <a:r>
            <a:rPr lang="en-US" sz="700" kern="1200"/>
            <a:t>Selecting ROI</a:t>
          </a:r>
        </a:p>
      </dsp:txBody>
      <dsp:txXfrm>
        <a:off x="1234968" y="352759"/>
        <a:ext cx="1290828" cy="335280"/>
      </dsp:txXfrm>
    </dsp:sp>
    <dsp:sp modelId="{2AC0B032-E811-40E1-BFDC-35A6088E3154}">
      <dsp:nvSpPr>
        <dsp:cNvPr id="0" name=""/>
        <dsp:cNvSpPr/>
      </dsp:nvSpPr>
      <dsp:spPr>
        <a:xfrm>
          <a:off x="434065" y="625146"/>
          <a:ext cx="760666"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r" defTabSz="311150">
            <a:lnSpc>
              <a:spcPct val="90%"/>
            </a:lnSpc>
            <a:spcBef>
              <a:spcPct val="0%"/>
            </a:spcBef>
            <a:spcAft>
              <a:spcPct val="35%"/>
            </a:spcAft>
          </a:pPr>
          <a:r>
            <a:rPr lang="en-US" sz="700" kern="1200"/>
            <a:t>Applying Band Pass Filter </a:t>
          </a:r>
        </a:p>
      </dsp:txBody>
      <dsp:txXfrm>
        <a:off x="434065" y="625146"/>
        <a:ext cx="760666" cy="335280"/>
      </dsp:txXfrm>
    </dsp:sp>
    <dsp:sp modelId="{CB36B925-6947-4D64-A5DC-933ADBC025EF}">
      <dsp:nvSpPr>
        <dsp:cNvPr id="0" name=""/>
        <dsp:cNvSpPr/>
      </dsp:nvSpPr>
      <dsp:spPr>
        <a:xfrm>
          <a:off x="1659493" y="1070590"/>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BF6174BA-8152-4614-8CCD-BB94A1C1C320}">
      <dsp:nvSpPr>
        <dsp:cNvPr id="0" name=""/>
        <dsp:cNvSpPr/>
      </dsp:nvSpPr>
      <dsp:spPr>
        <a:xfrm>
          <a:off x="1636671" y="683816"/>
          <a:ext cx="898969"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l" defTabSz="311150">
            <a:lnSpc>
              <a:spcPct val="90%"/>
            </a:lnSpc>
            <a:spcBef>
              <a:spcPct val="0%"/>
            </a:spcBef>
            <a:spcAft>
              <a:spcPct val="35%"/>
            </a:spcAft>
          </a:pPr>
          <a:r>
            <a:rPr lang="en-US" sz="700" kern="1200"/>
            <a:t>Perform FFT analysis</a:t>
          </a:r>
        </a:p>
      </dsp:txBody>
      <dsp:txXfrm>
        <a:off x="1636671" y="683816"/>
        <a:ext cx="898969" cy="335280"/>
      </dsp:txXfrm>
    </dsp:sp>
    <dsp:sp modelId="{2B18AA76-7076-4EFB-ADDE-AF863E81DFDB}">
      <dsp:nvSpPr>
        <dsp:cNvPr id="0" name=""/>
        <dsp:cNvSpPr/>
      </dsp:nvSpPr>
      <dsp:spPr>
        <a:xfrm>
          <a:off x="453501" y="99267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r" defTabSz="311150">
            <a:lnSpc>
              <a:spcPct val="90%"/>
            </a:lnSpc>
            <a:spcBef>
              <a:spcPct val="0%"/>
            </a:spcBef>
            <a:spcAft>
              <a:spcPct val="35%"/>
            </a:spcAft>
          </a:pPr>
          <a:r>
            <a:rPr lang="en-US" sz="700" kern="1200"/>
            <a:t>Detecting Peak of PPG Signal</a:t>
          </a:r>
        </a:p>
      </dsp:txBody>
      <dsp:txXfrm>
        <a:off x="453501" y="992670"/>
        <a:ext cx="1152525" cy="335280"/>
      </dsp:txXfrm>
    </dsp:sp>
    <dsp:sp modelId="{37DE1115-8332-4804-BABC-952BD9607F3D}">
      <dsp:nvSpPr>
        <dsp:cNvPr id="0" name=""/>
        <dsp:cNvSpPr/>
      </dsp:nvSpPr>
      <dsp:spPr>
        <a:xfrm>
          <a:off x="1788115" y="127196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938E68F8-067F-4F32-A2AB-A236D6FE36D4}">
      <dsp:nvSpPr>
        <dsp:cNvPr id="0" name=""/>
        <dsp:cNvSpPr/>
      </dsp:nvSpPr>
      <dsp:spPr>
        <a:xfrm>
          <a:off x="2000935" y="1049146"/>
          <a:ext cx="668464"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l" defTabSz="311150">
            <a:lnSpc>
              <a:spcPct val="90%"/>
            </a:lnSpc>
            <a:spcBef>
              <a:spcPct val="0%"/>
            </a:spcBef>
            <a:spcAft>
              <a:spcPct val="35%"/>
            </a:spcAft>
          </a:pPr>
          <a:r>
            <a:rPr lang="en-US" sz="700" kern="1200"/>
            <a:t>Computing Heart Rate using peaks</a:t>
          </a:r>
        </a:p>
      </dsp:txBody>
      <dsp:txXfrm>
        <a:off x="2000935" y="1049146"/>
        <a:ext cx="668464" cy="335280"/>
      </dsp:txXfrm>
    </dsp:sp>
    <dsp:sp modelId="{1819512F-0114-4FD9-B3E6-725A2BD826E4}">
      <dsp:nvSpPr>
        <dsp:cNvPr id="0" name=""/>
        <dsp:cNvSpPr/>
      </dsp:nvSpPr>
      <dsp:spPr>
        <a:xfrm>
          <a:off x="1511300" y="176022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lvl="0" algn="ctr" defTabSz="311150">
            <a:lnSpc>
              <a:spcPct val="90%"/>
            </a:lnSpc>
            <a:spcBef>
              <a:spcPct val="0%"/>
            </a:spcBef>
            <a:spcAft>
              <a:spcPct val="35%"/>
            </a:spcAft>
          </a:pPr>
          <a:r>
            <a:rPr lang="en-US" sz="700" kern="1200"/>
            <a:t>Heart Rate</a:t>
          </a:r>
        </a:p>
      </dsp:txBody>
      <dsp:txXfrm>
        <a:off x="1511300" y="1760220"/>
        <a:ext cx="1152525" cy="335280"/>
      </dsp:txXfrm>
    </dsp:sp>
  </dsp:spTree>
</dsp:drawing>
</file>

<file path=word/diagrams/layout1.xml><?xml version="1.0" encoding="utf-8"?>
<dgm:layoutDef xmlns:dgm="http://purl.oclc.org/ooxml/drawingml/diagram" xmlns:a="http://purl.oclc.org/ooxml/drawingml/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purl.oclc.org/ooxml/officeDocument/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purl.oclc.org/ooxml/officeDocument/relationships" type="ellipse" r:blip="">
              <dgm:adjLst/>
            </dgm:shape>
            <dgm:presOf axis="self"/>
          </dgm:layoutNode>
        </dgm:forEach>
      </dgm:forEach>
    </dgm:forEach>
    <dgm:choose name="Name11">
      <dgm:if name="Name12" axis="ch" ptType="node" func="cnt" op="gte" val="1">
        <dgm:layoutNode name="arrowNode" styleLbl="node1">
          <dgm:alg type="sp"/>
          <dgm:shape xmlns:r="http://purl.oclc.org/ooxml/officeDocument/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purl.oclc.org/ooxml/officeDocument/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purl.oclc.org/ooxml/officeDocument/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purl.oclc.org/ooxml/officeDocument/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purl.oclc.org/ooxml/officeDocument/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purl.oclc.org/ooxml/officeDocument/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purl.oclc.org/ooxml/drawingml/diagram" xmlns:a="http://purl.oclc.org/ooxml/drawingml/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5080E7-FACB-4712-9339-0BAF5363328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TotalTime>
  <Pages>5</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5</cp:revision>
  <cp:lastPrinted>2021-04-03T11:12:00Z</cp:lastPrinted>
  <dcterms:created xsi:type="dcterms:W3CDTF">2021-04-03T18:51:00Z</dcterms:created>
  <dcterms:modified xsi:type="dcterms:W3CDTF">2021-04-04T06:09:00Z</dcterms:modified>
</cp:coreProperties>
</file>