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19-implementation-roadmap"/>
    <w:p>
      <w:pPr>
        <w:pStyle w:val="Heading1"/>
      </w:pPr>
      <w:r>
        <w:t xml:space="preserve">Chapter 19: Implementation Roadmap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Transforming infrastructure operations with AI is a journey, not a destination. This chapter provides a practical roadmap for implementing the concepts covered throughout this book—from initial assessment through mature autonomous operations.</w:t>
      </w:r>
    </w:p>
    <w:p>
      <w:pPr>
        <w:pStyle w:val="BodyText"/>
      </w:pPr>
      <w:r>
        <w:t xml:space="preserve">Success requires balancing ambition with pragmatism. Start with high-impact, low-risk use cases, build organizational capability, and progressively expand scope as confidence grows.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Implementation Phases</w:t>
            </w:r>
          </w:p>
        </w:tc>
      </w:tr>
    </w:tbl>
    <w:p>
      <w:pPr>
        <w:pStyle w:val="ImageCaption"/>
      </w:pPr>
      <w:r>
        <w:t xml:space="preserve">Implementation Phases</w:t>
      </w:r>
    </w:p>
    <w:bookmarkEnd w:id="9"/>
    <w:bookmarkStart w:id="11" w:name="maturity-assessment"/>
    <w:p>
      <w:pPr>
        <w:pStyle w:val="Heading2"/>
      </w:pPr>
      <w:r>
        <w:t xml:space="preserve">Maturity Assessment</w:t>
      </w:r>
    </w:p>
    <w:bookmarkStart w:id="10" w:name="aiops-maturity-model"/>
    <w:p>
      <w:pPr>
        <w:pStyle w:val="Heading3"/>
      </w:pPr>
      <w:r>
        <w:t xml:space="preserve">AIOps Maturity Model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MaturityLevel(Enum):</w:t>
      </w:r>
      <w:r>
        <w:br/>
      </w:r>
      <w:r>
        <w:rPr>
          <w:rStyle w:val="NormalTok"/>
        </w:rPr>
        <w:t xml:space="preserve">    LEVEL_0_REACTIVE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Manual, reactive operations</w:t>
      </w:r>
      <w:r>
        <w:br/>
      </w:r>
      <w:r>
        <w:rPr>
          <w:rStyle w:val="NormalTok"/>
        </w:rPr>
        <w:t xml:space="preserve">    LEVEL_1_MONITORED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Basic monitoring and alerting</w:t>
      </w:r>
      <w:r>
        <w:br/>
      </w:r>
      <w:r>
        <w:rPr>
          <w:rStyle w:val="NormalTok"/>
        </w:rPr>
        <w:t xml:space="preserve">    LEVEL_2_ANALYZED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ML-assisted analysis</w:t>
      </w:r>
      <w:r>
        <w:br/>
      </w:r>
      <w:r>
        <w:rPr>
          <w:rStyle w:val="NormalTok"/>
        </w:rPr>
        <w:t xml:space="preserve">    LEVEL_3_AUTOMATED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Automated recommendations</w:t>
      </w:r>
      <w:r>
        <w:br/>
      </w:r>
      <w:r>
        <w:rPr>
          <w:rStyle w:val="NormalTok"/>
        </w:rPr>
        <w:t xml:space="preserve">    LEVEL_4_AUTONOMOUS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Self-healing infrastructure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MaturityDimension: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"""Assessment dimension for maturity."""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current_level: MaturityLevel</w:t>
      </w:r>
      <w:r>
        <w:br/>
      </w:r>
      <w:r>
        <w:rPr>
          <w:rStyle w:val="NormalTok"/>
        </w:rPr>
        <w:t xml:space="preserve">    target_level: MaturityLevel</w:t>
      </w:r>
      <w:r>
        <w:br/>
      </w:r>
      <w:r>
        <w:rPr>
          <w:rStyle w:val="NormalTok"/>
        </w:rPr>
        <w:t xml:space="preserve">    gaps: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actions: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MaturityAssessment: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Assess current AIOps maturity and identify improvement areas.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DIMENSIONS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'data_collection'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'analytics'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'team_capability'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'tooling'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.dimensions: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MaturityDimension]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._load_assessment_questions()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_load_assessment_questions(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List[Dict]]: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"""Load assessment questions by dimension."""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'data_collection'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metrics collected from all critical systems?'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log aggregation centralized?'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traces collected for request flows?'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data retention policy automated?'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real-time streaming enabled?'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'analytics'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threshold-based alerts configured?'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anomaly detection deployed?'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forecasting models used?'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root cause analysis automated?'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models continuously retrained?'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'automation'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runbooks documented?'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common remediations scripted?'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auto-scaling implemented?'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recommendations auto-generated?'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autonomous remediation enabled?'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'governance'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change management processes defined?'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automation approval workflow in place?'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'Are ML models versioned and audited?'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explainability required for decisions?'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'Is continuous compliance monitoring enabled?'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'level_1'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'level_4'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maturity assessment based on responses."""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dimension, questions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.questions.items():</w:t>
      </w:r>
      <w:r>
        <w:br/>
      </w:r>
      <w:r>
        <w:rPr>
          <w:rStyle w:val="NormalTok"/>
        </w:rPr>
        <w:t xml:space="preserve">            dimension_responses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responses.get(dimension, {})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current level</w:t>
      </w:r>
      <w:r>
        <w:br/>
      </w:r>
      <w:r>
        <w:rPr>
          <w:rStyle w:val="NormalTok"/>
        </w:rPr>
        <w:t xml:space="preserve">            current_level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MaturityLevel.LEVEL_0_REACTIVE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[MaturityLevel.LEVEL_4_AUTONOMOUS,</w:t>
      </w:r>
      <w:r>
        <w:br/>
      </w:r>
      <w:r>
        <w:rPr>
          <w:rStyle w:val="NormalTok"/>
        </w:rPr>
        <w:t xml:space="preserve">                          MaturityLevel.LEVEL_3_AUTOMATED,</w:t>
      </w:r>
      <w:r>
        <w:br/>
      </w:r>
      <w:r>
        <w:rPr>
          <w:rStyle w:val="NormalTok"/>
        </w:rPr>
        <w:t xml:space="preserve">                          MaturityLevel.LEVEL_2_ANALYZED,</w:t>
      </w:r>
      <w:r>
        <w:br/>
      </w:r>
      <w:r>
        <w:rPr>
          <w:rStyle w:val="NormalTok"/>
        </w:rPr>
        <w:t xml:space="preserve">                          MaturityLevel.LEVEL_1_MONITORED]:</w:t>
      </w:r>
      <w:r>
        <w:br/>
      </w:r>
      <w:r>
        <w:rPr>
          <w:rStyle w:val="NormalTok"/>
        </w:rPr>
        <w:t xml:space="preserve">                level_key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f'level_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   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[q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q.get(level_key,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    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(dimension_responses.get(q[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met:</w:t>
      </w:r>
      <w:r>
        <w:br/>
      </w:r>
      <w:r>
        <w:rPr>
          <w:rStyle w:val="NormalTok"/>
        </w:rPr>
        <w:t xml:space="preserve">                    current_level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Identify gaps for next level</w:t>
      </w:r>
      <w:r>
        <w:br/>
      </w:r>
      <w:r>
        <w:rPr>
          <w:rStyle w:val="NormalTok"/>
        </w:rPr>
        <w:t xml:space="preserve">            next_level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MaturityLevel(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(current_level.value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next_level_key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f'level_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next_level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q[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q.get(next_level_key,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dimension_responses.get(q[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]</w:t>
      </w:r>
      <w:r>
        <w:br/>
      </w:r>
      <w:r>
        <w:br/>
      </w:r>
      <w:r>
        <w:rPr>
          <w:rStyle w:val="NormalTok"/>
        </w:rPr>
        <w:t xml:space="preserve">            results[dimension]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'current_level'</w:t>
      </w:r>
      <w:r>
        <w:rPr>
          <w:rStyle w:val="NormalTok"/>
        </w:rPr>
        <w:t xml:space="preserve">: current_level.value,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'current_level_name'</w:t>
      </w:r>
      <w:r>
        <w:rPr>
          <w:rStyle w:val="NormalTok"/>
        </w:rPr>
        <w:t xml:space="preserve">: current_level.name,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'gaps_for_next_level'</w:t>
      </w:r>
      <w:r>
        <w:rPr>
          <w:rStyle w:val="NormalTok"/>
        </w:rPr>
        <w:t xml:space="preserve">: gaps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maturity</w:t>
      </w:r>
      <w:r>
        <w:br/>
      </w:r>
      <w:r>
        <w:rPr>
          <w:rStyle w:val="NormalTok"/>
        </w:rPr>
        <w:t xml:space="preserve">        avg_level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'current_level'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'average_level'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(avg_level,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'recommendation'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._get_recommendation(avg_level)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avg_level: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recommendation based on maturity level."""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"Focus on establishing basic monitoring and observability foundation"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 ML-based analytics for anomaly detection and log analysis"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automation capabilities with human-in-the-loop approval"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 autonomous operations with comprehensive safety controls"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 optimizing and expanding autonomous capabilities"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Maturity Model</w:t>
            </w:r>
          </w:p>
        </w:tc>
      </w:tr>
    </w:tbl>
    <w:p>
      <w:pPr>
        <w:pStyle w:val="ImageCaption"/>
      </w:pPr>
      <w:r>
        <w:t xml:space="preserve">Maturity Model</w:t>
      </w:r>
    </w:p>
    <w:bookmarkEnd w:id="10"/>
    <w:bookmarkEnd w:id="11"/>
    <w:bookmarkStart w:id="17" w:name="phased-implementation"/>
    <w:p>
      <w:pPr>
        <w:pStyle w:val="Heading2"/>
      </w:pPr>
      <w:r>
        <w:t xml:space="preserve">Phased Implementation</w:t>
      </w:r>
    </w:p>
    <w:bookmarkStart w:id="12" w:name="phase-1-foundation"/>
    <w:p>
      <w:pPr>
        <w:pStyle w:val="Heading3"/>
      </w:pPr>
      <w:r>
        <w:t xml:space="preserve">Phase 1: Foundation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ImplementationPhase: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"""Represents an implementation phase."""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objectives: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deliverables: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success_criteria: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risks: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dependencies: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ImplementationRoadmap: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"""Complete implementation roadmap."""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._define_phases()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_define_phases(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List[ImplementationPhase]: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ImplementationPhase(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 1: Foundation"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"Establish unified observability 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"Centralize metrics, logs, and traces"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"Implement basic alerting and dashboards"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"Build data pipeline infrastructure"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deliverables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"Metrics collection from all critical systems"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"Centralized log aggregation"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"Distributed tracing implementation"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"Alert management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"Executive dashboards"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"95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critical systems instrumented"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"&lt; 5 min data ingestion latency"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"Alert accuracy &gt; 80%"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"On-call response time &lt; 15 min"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risks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volume exceeds storage capacity"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impact on production systems"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"Team resistance to new tooling"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"Budget 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"Infrastructure access"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"Team training plan"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ImplementationPhase(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 2: 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"Deploy ML-based anomaly 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"Implement log classification"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"Enable cost forecasting"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"Build initial automation scripts"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deliverables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"Anomaly detection models in 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"Log classification pipeline"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"Cost prediction dashboard"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"Automated remediation scripts (manual trigger)"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"50</w:t>
      </w:r>
      <w:r>
        <w:rPr>
          <w:rStyle w:val="SpecialCharTok"/>
        </w:rPr>
        <w:t xml:space="preserve">% r</w:t>
      </w:r>
      <w:r>
        <w:rPr>
          <w:rStyle w:val="StringTok"/>
        </w:rPr>
        <w:t xml:space="preserve">eduction in false positive alerts"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"MTTR reduced by 30%"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"Cost forecasting accuracy &gt; 90%"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"5+ automated runbooks implemented"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risks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accuracy insufficient"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"Training data quality issues"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"Alert fatigue during tuning"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"Phase 1 completion"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"Historical data for training"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"ML engineering capability"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ImplementationPhase(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 3: Automation"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"Enable automated recommendations"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"Implement approval workflows"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"Deploy auto-scaling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"Build feedback loops"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deliverables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"Recommendation engine for operations"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"Approval workflow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"ML-optimized auto-scaling"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"Closed-loop learning system"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"80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recommendations actionable"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"Auto-remediation for 30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incidents"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"20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ost reduction achieved"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drift detection &lt; 24h"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risks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"Automation errors impact 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"Approval bottlenecks"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"Governance compliance gaps"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"Phase 2 completion"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"Governance 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"Safety controls implemented"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ImplementationPhase(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 4: Autonomy"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objectives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"Enable self-healing infrastructure"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"Deploy predictive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"Implement continuous compliance"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"Achieve hands-off operations"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deliverables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"Autonomous remediation for common issues"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"Predictive scaling and optimization"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"Real-time compliance enforcement"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"Full AIOps platform"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"90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incidents auto-remediated"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"&lt; 5 human interventions per week"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"Zero compliance violations"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"40%+ cost optimization"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risks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"Over-reliance on automation"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"Skill degradation in 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"Black swan events"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"Phase 3 completion"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"Executive sponsorship"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"Mature safety controls"</w:t>
      </w:r>
      <w:r>
        <w:br/>
      </w:r>
      <w:r>
        <w:rPr>
          <w:rStyle w:val="NormalTok"/>
        </w:rPr>
        <w:t xml:space="preserve">                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get_current_phase(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"""Determine current phase based on maturity assessment."""</w:t>
      </w:r>
      <w:r>
        <w:br/>
      </w:r>
      <w:r>
        <w:rPr>
          <w:rStyle w:val="NormalTok"/>
        </w:rPr>
        <w:t xml:space="preserve">        avg_level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assessment.get(</w:t>
      </w:r>
      <w:r>
        <w:rPr>
          <w:rStyle w:val="StringTok"/>
        </w:rPr>
        <w:t xml:space="preserve">'overall'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'average_level'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avg_level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get_roadmap(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assessment: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"""Generate implementation roadmap based on assessment."""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.get_current_phase(assessment)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'current_phase'</w:t>
      </w:r>
      <w:r>
        <w:rPr>
          <w:rStyle w:val="NormalTok"/>
        </w:rPr>
        <w:t xml:space="preserve">: current,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'phases'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'phase'</w:t>
      </w:r>
      <w:r>
        <w:rPr>
          <w:rStyle w:val="NormalTok"/>
        </w:rPr>
        <w:t xml:space="preserve">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phase.name,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'objectives'</w:t>
      </w:r>
      <w:r>
        <w:rPr>
          <w:rStyle w:val="NormalTok"/>
        </w:rPr>
        <w:t xml:space="preserve">: phase.objectives,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'deliverables'</w:t>
      </w:r>
      <w:r>
        <w:rPr>
          <w:rStyle w:val="NormalTok"/>
        </w:rPr>
        <w:t xml:space="preserve">: phase.deliverables,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'success_criteria'</w:t>
      </w:r>
      <w:r>
        <w:rPr>
          <w:rStyle w:val="NormalTok"/>
        </w:rPr>
        <w:t xml:space="preserve">: phase.success_criteria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.phases)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</w:p>
    <w:bookmarkEnd w:id="12"/>
    <w:bookmarkStart w:id="16" w:name="team-structure-and-roles"/>
    <w:p>
      <w:pPr>
        <w:pStyle w:val="Heading3"/>
      </w:pPr>
      <w:r>
        <w:t xml:space="preserve">Team Structure and Roles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TeamRole: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"""Define team role for AIOps."""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responsibilities: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skills_required: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headcount_range: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TeamStructure: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"""Recommended team structure for AIOps."""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organization_size: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organization_size  </w:t>
      </w:r>
      <w:r>
        <w:rPr>
          <w:rStyle w:val="CommentTok"/>
        </w:rPr>
        <w:t xml:space="preserve"># small, medium, large, enterprise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._define_roles()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_define_roles(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List[TeamRole]: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TeamRole(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"AIOps Platform Lead"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responsibilities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"Overall platform strategy and vision"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"Stakeholder 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"Roadmap prioritization"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"Budget and resource allocation"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skills_required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"Infrastructure operations background"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"ML/AI understanding"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"Leadership experience"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"Cloud platform expertise"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headcount_range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TeamRole(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 Engineer"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responsibilities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development and training"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"Feature engineering"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"Model deployment and monitoring"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"Performance optimization"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skills_required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"Python, PyTorch/TensorFlow"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 series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"MLOps practices"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"Infrastructure domain knowledge"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headcount_range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"2-4"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TeamRole(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 Engineer"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responsibilities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pipeline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quality management"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"Feature store maintenance"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platform operations"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skills_required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"Spark, Kafka, Flink"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"SQL and data modeling"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"Cloud data services"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"Data governance"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headcount_range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"2-3"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TeamRole(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"Platform Engineer"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responsibilities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"Infrastructure automation"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"Integration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"API design and implementation"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"Reliability engineering"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skills_required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"Kubernetes, Terraform"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"Go or 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"API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"DevOps practices"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headcount_range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"2-4"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TeamRole(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"SRE/Operations"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responsibilities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"Production support"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"Incident 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"Runbook development"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"Automation validation"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skills_required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"Linux systems"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"Monitoring 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"Scripting"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"Cloud operations"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headcount_range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"2-4"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get_team_recommendation(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team structure recommendation."""</w:t>
      </w:r>
      <w:r>
        <w:br/>
      </w:r>
      <w:r>
        <w:rPr>
          <w:rStyle w:val="NormalTok"/>
        </w:rPr>
        <w:t xml:space="preserve">        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'small'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'large'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mult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multiplier.get(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'organization_size'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'total_headcount_range'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mult)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role.title,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'responsibilities'</w:t>
      </w:r>
      <w:r>
        <w:rPr>
          <w:rStyle w:val="NormalTok"/>
        </w:rPr>
        <w:t xml:space="preserve">: role.responsibilities,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'headcount'</w:t>
      </w:r>
      <w:r>
        <w:rPr>
          <w:rStyle w:val="NormalTok"/>
        </w:rPr>
        <w:t xml:space="preserve">: role.headcount_range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.roles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'structure_notes'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"Consider shared services for smaller organizations"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"Enterprise may need dedicated teams per business 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"Start lean and grow based on demonstrated value"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Team Structure" title="" id="14" name="Picture"/>
            <a:graphic>
              <a:graphicData uri="http://schemas.openxmlformats.org/drawingml/2006/picture">
                <pic:pic>
                  <pic:nvPicPr>
                    <pic:cNvPr descr="../figures/fig_19_3_team_struc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Team Structure</w:t>
      </w:r>
    </w:p>
    <w:bookmarkEnd w:id="16"/>
    <w:bookmarkEnd w:id="17"/>
    <w:bookmarkStart w:id="22" w:name="success-metrics"/>
    <w:p>
      <w:pPr>
        <w:pStyle w:val="Heading2"/>
      </w:pPr>
      <w:r>
        <w:t xml:space="preserve">Success Metrics</w:t>
      </w:r>
    </w:p>
    <w:bookmarkStart w:id="21" w:name="kpi-framework"/>
    <w:p>
      <w:pPr>
        <w:pStyle w:val="Heading3"/>
      </w:pPr>
      <w:r>
        <w:t xml:space="preserve">KPI Framework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KPI: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"""Key Performance Indicator definition."""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formula: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target: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measurement_frequency: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data_source: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KPIFramework: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"""AIOps success metrics framework."""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.kpis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._define_kpis()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_define_kpis(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List[KPI]: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Operational KPIs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"Mean Time to Detect (MTTD)"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 from incident start to detection"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 5 minutes"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 incident"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"monitoring system"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"Mean Time to Resolve (MTTR)"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 from detection to resolution"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 30 minutes"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 incident"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"incident management"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"Incident Volume"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"Number of incidents per period"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"Month-over-month reduction"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"incident management"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"Auto-Remediation 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"Incidents auto-remediated / total incidents"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"&gt; 50%"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"automation platform"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Cost KPIs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"Infrastructure Cost"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 cloud/infrastructure spend"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</w:t>
      </w:r>
      <w:r>
        <w:rPr>
          <w:rStyle w:val="SpecialCharTok"/>
        </w:rPr>
        <w:t xml:space="preserve">% r</w:t>
      </w:r>
      <w:r>
        <w:rPr>
          <w:rStyle w:val="StringTok"/>
        </w:rPr>
        <w:t xml:space="preserve">eduction from baseline"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"cloud billing"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"Cost per Transaction"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"Infrastructure cost / transaction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"Continuous reduction"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"billing + metrics"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"Resource Utilization"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"Average CPU/memory utilization"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"60-80% average"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"metrics platform"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"Waste Elimination"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"financial"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"Cost of unused resources identified"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"&gt; $100K annually"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"optimization platform"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Quality KPIs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"Alert 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"True positives / total alerts"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"&gt; 90%"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"alerting system"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"Model 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"Prediction accuracy across models"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"&gt; 85%"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"ML platform"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"Recommendation Acceptance"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"Recommendations accepted / total"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"&gt; 70%"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"automation platform"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"Customer Impact Incidents"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"Incidents affecting customers"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"incident management"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Team KPIs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"Toil Reduction"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 on manual repetitive tasks"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"50</w:t>
      </w:r>
      <w:r>
        <w:rPr>
          <w:rStyle w:val="SpecialCharTok"/>
        </w:rPr>
        <w:t xml:space="preserve">% r</w:t>
      </w:r>
      <w:r>
        <w:rPr>
          <w:rStyle w:val="StringTok"/>
        </w:rPr>
        <w:t xml:space="preserve">eduction"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 tracking"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"On-Call Pages"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"Pages per on-call shift"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"&lt; 2 per shift"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"weekly"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"paging system"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KPI(</w:t>
      </w:r>
      <w:r>
        <w:rPr>
          <w:rStyle w:val="StringTok"/>
        </w:rPr>
        <w:t xml:space="preserve">"Automation Confidence"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"Team confidence in automation (survey)"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"&gt; 80% 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"quarterly"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"surveys"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get_dashboard_config(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dashboard configuration for KPIs."""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kpi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.kpis: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kpi.category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                categories[kpi.category]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categories[kpi.category].append({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kpi.name,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kpi.target,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kpi.measurement_frequency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'categories'</w:t>
      </w:r>
      <w:r>
        <w:rPr>
          <w:rStyle w:val="NormalTok"/>
        </w:rPr>
        <w:t xml:space="preserve">: categories,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'refresh_schedule'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'real_time'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'MTTD'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'MTTR'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'Alert 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'hourly'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'Resource Utilization'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'Auto-Remediation Rate'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'Cost per Transaction'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'Model Accuracy'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'Incident Volume'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'Recommendation Acceptance'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</w:p>
    <w:p>
      <w:pPr>
        <w:pStyle w:val="CaptionedFigure"/>
      </w:pPr>
      <w:r>
        <w:drawing>
          <wp:inline>
            <wp:extent cx="5334000" cy="3031553"/>
            <wp:effectExtent b="0" l="0" r="0" t="0"/>
            <wp:docPr descr="KPI Dashboard" title="" id="19" name="Picture"/>
            <a:graphic>
              <a:graphicData uri="http://schemas.openxmlformats.org/drawingml/2006/picture">
                <pic:pic>
                  <pic:nvPicPr>
                    <pic:cNvPr descr="../figures/fig_19_4_kpi_framework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KPI Dashboard</w:t>
      </w:r>
    </w:p>
    <w:bookmarkEnd w:id="21"/>
    <w:bookmarkEnd w:id="22"/>
    <w:bookmarkStart w:id="24" w:name="change-management"/>
    <w:p>
      <w:pPr>
        <w:pStyle w:val="Heading2"/>
      </w:pPr>
      <w:r>
        <w:t xml:space="preserve">Change Management</w:t>
      </w:r>
    </w:p>
    <w:bookmarkStart w:id="23" w:name="adoption-strategy"/>
    <w:p>
      <w:pPr>
        <w:pStyle w:val="Heading3"/>
      </w:pPr>
      <w:r>
        <w:t xml:space="preserve">Adoption Strategy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AdoptionStrategy: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"""Strategy for organizational adoption of AIOps."""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'Awareness'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'activities'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'Executive briefings on AIOps value'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'Success story sharing from industry'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'Pilot team identification'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'Initial training planning'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'Executives'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'IT Leadership'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'Pilot Teams'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'Understanding'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'activities'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'Hands-on training sessions'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'Tool demonstrations'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'Process documentation'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'Q&amp;A sessions'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'Operations Teams'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'Development Teams'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'Acceptance'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'activities'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'Pilot program execution'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'Quick wins celebration'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'Feedback collection'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'Process refinement'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'Pilot Teams'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'Adjacent Teams'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'Adoption'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'activities'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'Broad rollout'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'Champion program'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'Advanced training'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'Best practice sharing'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'All IT Teams'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'Optimization'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'activities'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'Continuous improvement'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'Innovation programs'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'Cross-team optimization'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'Industry contribution'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'stakeholders'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'Organization-wide'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get_resistance_mitigation(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"""Common resistance points and mitigation strategies."""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'resistance'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'Fear of job loss'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'mitigation'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'Emphasize upskilling and new opportunities. '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'AIOps creates higher-value roles, not job elimination.'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'resistance'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'Distrust of automation'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'mitigation'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'Start with recommendations, not actions. '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'Build trust through transparency and gradual rollout.'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'resistance'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'Comfortable with current tools'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'mitigation'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'Show clear productivity gains. '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'Provide excellent training and support.'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'resistance'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'Concerns about reliability'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'mitigation'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'Implement strong safety controls. '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'Maintain human oversight until confidence builds.'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</w:p>
    <w:bookmarkEnd w:id="23"/>
    <w:bookmarkEnd w:id="24"/>
    <w:bookmarkStart w:id="25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 First</w:t>
      </w:r>
      <w:r>
        <w:t xml:space="preserve">: Understand current maturity before planning improvements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Implementation</w:t>
      </w:r>
      <w:r>
        <w:t xml:space="preserve">: Build foundation before automation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Right-Size Team</w:t>
      </w:r>
      <w:r>
        <w:t xml:space="preserve">: Scale team to organization needs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 Success</w:t>
      </w:r>
      <w:r>
        <w:t xml:space="preserve">: Define and track clear KPIs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 Change</w:t>
      </w:r>
      <w:r>
        <w:t xml:space="preserve">: Address human factors as seriously as technology</w:t>
      </w:r>
    </w:p>
    <w:p>
      <w:pPr>
        <w:pStyle w:val="FirstParagraph"/>
      </w:pPr>
      <w:r>
        <w:t xml:space="preserve">Implementation success depends equally on technology, process, and people. Start small, demonstrate value, and expand based on proven results.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2025-12-25T15:54:25Z</dcterms:created>
  <dcterms:modified xsi:type="dcterms:W3CDTF">2025-12-25T15:54:25Z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