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Task Number: _______2_______ </w:t>
        <w:tab/>
        <w:tab/>
        <w:tab/>
        <w:t xml:space="preserve">                                   Course code:</w:t>
      </w:r>
      <w:r w:rsidDel="00000000" w:rsidR="00000000" w:rsidRPr="00000000">
        <w:rPr>
          <w:rFonts w:ascii="Times New Roman" w:cs="Times New Roman" w:eastAsia="Times New Roman" w:hAnsi="Times New Roman"/>
          <w:sz w:val="24"/>
          <w:szCs w:val="24"/>
          <w:vertAlign w:val="baseline"/>
          <w:rtl w:val="0"/>
        </w:rPr>
        <w:t xml:space="preserve"> _cs1324__________________                                                                                                             </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of allotment:</w:t>
      </w:r>
      <w:r w:rsidDel="00000000" w:rsidR="00000000" w:rsidRPr="00000000">
        <w:rPr>
          <w:rFonts w:ascii="Times New Roman" w:cs="Times New Roman" w:eastAsia="Times New Roman" w:hAnsi="Times New Roman"/>
          <w:sz w:val="24"/>
          <w:szCs w:val="24"/>
          <w:vertAlign w:val="baseline"/>
          <w:rtl w:val="0"/>
        </w:rPr>
        <w:t xml:space="preserve">   _____25-2-2025____</w:t>
        <w:tab/>
        <w:tab/>
        <w:tab/>
        <w:tab/>
        <w:tab/>
        <w:t xml:space="preserve">                       </w:t>
      </w:r>
      <w:r w:rsidDel="00000000" w:rsidR="00000000" w:rsidRPr="00000000">
        <w:rPr>
          <w:rFonts w:ascii="Times New Roman" w:cs="Times New Roman" w:eastAsia="Times New Roman" w:hAnsi="Times New Roman"/>
          <w:b w:val="1"/>
          <w:sz w:val="24"/>
          <w:szCs w:val="24"/>
          <w:vertAlign w:val="baseline"/>
          <w:rtl w:val="0"/>
        </w:rPr>
        <w:t xml:space="preserve">Course title: _ Text Analytics__________</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Date of submission:  ____07-04-2025___</w:t>
        <w:tab/>
        <w:tab/>
        <w:tab/>
        <w:tab/>
        <w:tab/>
        <w:tab/>
        <w:t xml:space="preserve">          Maximum Marks: _____ 30____________</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Task Type: ________Test__                                                                                           </w:t>
      </w:r>
      <w:r w:rsidDel="00000000" w:rsidR="00000000" w:rsidRPr="00000000">
        <w:rPr>
          <w:rtl w:val="0"/>
        </w:rPr>
      </w:r>
    </w:p>
    <w:tbl>
      <w:tblPr>
        <w:tblStyle w:val="Table1"/>
        <w:tblW w:w="129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5718"/>
        <w:gridCol w:w="2153"/>
        <w:gridCol w:w="1787"/>
        <w:gridCol w:w="2155"/>
        <w:tblGridChange w:id="0">
          <w:tblGrid>
            <w:gridCol w:w="1137"/>
            <w:gridCol w:w="5718"/>
            <w:gridCol w:w="2153"/>
            <w:gridCol w:w="1787"/>
            <w:gridCol w:w="2155"/>
          </w:tblGrid>
        </w:tblGridChange>
      </w:tblGrid>
      <w:tr>
        <w:trPr>
          <w:cantSplit w:val="0"/>
          <w:tblHeader w:val="0"/>
        </w:trPr>
        <w:tc>
          <w:tcPr>
            <w:vAlign w:val="top"/>
          </w:tcPr>
          <w:p w:rsidR="00000000" w:rsidDel="00000000" w:rsidP="00000000" w:rsidRDefault="00000000" w:rsidRPr="00000000" w14:paraId="00000005">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 Number</w:t>
            </w:r>
            <w:r w:rsidDel="00000000" w:rsidR="00000000" w:rsidRPr="00000000">
              <w:rPr>
                <w:rtl w:val="0"/>
              </w:rPr>
            </w:r>
          </w:p>
        </w:tc>
        <w:tc>
          <w:tcPr>
            <w:vAlign w:val="top"/>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 Statement</w:t>
            </w:r>
            <w:r w:rsidDel="00000000" w:rsidR="00000000" w:rsidRPr="00000000">
              <w:rPr>
                <w:rtl w:val="0"/>
              </w:rPr>
            </w:r>
          </w:p>
        </w:tc>
        <w:tc>
          <w:tcPr>
            <w:vAlign w:val="top"/>
          </w:tcPr>
          <w:p w:rsidR="00000000" w:rsidDel="00000000" w:rsidP="00000000" w:rsidRDefault="00000000" w:rsidRPr="00000000" w14:paraId="000000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Outcome</w:t>
            </w:r>
            <w:r w:rsidDel="00000000" w:rsidR="00000000" w:rsidRPr="00000000">
              <w:rPr>
                <w:rtl w:val="0"/>
              </w:rPr>
            </w:r>
          </w:p>
        </w:tc>
        <w:tc>
          <w:tcPr>
            <w:vAlign w:val="top"/>
          </w:tcPr>
          <w:p w:rsidR="00000000" w:rsidDel="00000000" w:rsidP="00000000" w:rsidRDefault="00000000" w:rsidRPr="00000000" w14:paraId="0000000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Bloom’s level</w:t>
            </w:r>
            <w:r w:rsidDel="00000000" w:rsidR="00000000" w:rsidRPr="00000000">
              <w:rPr>
                <w:rtl w:val="0"/>
              </w:rPr>
            </w:r>
          </w:p>
        </w:tc>
        <w:tc>
          <w:tcPr>
            <w:vAlign w:val="top"/>
          </w:tcPr>
          <w:p w:rsidR="00000000" w:rsidDel="00000000" w:rsidP="00000000" w:rsidRDefault="00000000" w:rsidRPr="00000000" w14:paraId="00000009">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Marks per Question</w:t>
            </w:r>
            <w:r w:rsidDel="00000000" w:rsidR="00000000" w:rsidRPr="00000000">
              <w:rPr>
                <w:rtl w:val="0"/>
              </w:rPr>
            </w:r>
          </w:p>
        </w:tc>
      </w:tr>
      <w:tr>
        <w:trPr>
          <w:cantSplit w:val="0"/>
          <w:trHeight w:val="1088" w:hRule="atLeast"/>
          <w:tblHeader w:val="0"/>
        </w:trPr>
        <w:tc>
          <w:tcPr>
            <w:vAlign w:val="top"/>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Q1</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0D">
            <w:pPr>
              <w:spacing w:after="0" w:line="240" w:lineRule="auto"/>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given a piece of text. Write a Python program to </w:t>
            </w:r>
            <w:r w:rsidDel="00000000" w:rsidR="00000000" w:rsidRPr="00000000">
              <w:rPr>
                <w:rFonts w:ascii="Times New Roman" w:cs="Times New Roman" w:eastAsia="Times New Roman" w:hAnsi="Times New Roman"/>
                <w:b w:val="1"/>
                <w:sz w:val="24"/>
                <w:szCs w:val="24"/>
                <w:vertAlign w:val="baseline"/>
                <w:rtl w:val="0"/>
              </w:rPr>
              <w:t xml:space="preserve">extract all country names</w:t>
            </w:r>
            <w:r w:rsidDel="00000000" w:rsidR="00000000" w:rsidRPr="00000000">
              <w:rPr>
                <w:rFonts w:ascii="Times New Roman" w:cs="Times New Roman" w:eastAsia="Times New Roman" w:hAnsi="Times New Roman"/>
                <w:sz w:val="24"/>
                <w:szCs w:val="24"/>
                <w:vertAlign w:val="baseline"/>
                <w:rtl w:val="0"/>
              </w:rPr>
              <w:t xml:space="preserve"> mentioned in the text.</w:t>
            </w:r>
          </w:p>
          <w:p w:rsidR="00000000" w:rsidDel="00000000" w:rsidP="00000000" w:rsidRDefault="00000000" w:rsidRPr="00000000" w14:paraId="0000000F">
            <w:pPr>
              <w:numPr>
                <w:ilvl w:val="0"/>
                <w:numId w:val="1"/>
              </w:numPr>
              <w:spacing w:after="0" w:before="28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w:t>
            </w:r>
            <w:r w:rsidDel="00000000" w:rsidR="00000000" w:rsidRPr="00000000">
              <w:rPr>
                <w:rFonts w:ascii="Times New Roman" w:cs="Times New Roman" w:eastAsia="Times New Roman" w:hAnsi="Times New Roman"/>
                <w:b w:val="1"/>
                <w:sz w:val="24"/>
                <w:szCs w:val="24"/>
                <w:vertAlign w:val="baseline"/>
                <w:rtl w:val="0"/>
              </w:rPr>
              <w:t xml:space="preserve">NLTK library</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Tokenize the text into words.</w:t>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Compare each word with a list of country names provided by the </w:t>
            </w:r>
            <w:r w:rsidDel="00000000" w:rsidR="00000000" w:rsidRPr="00000000">
              <w:rPr>
                <w:rFonts w:ascii="Times New Roman" w:cs="Times New Roman" w:eastAsia="Times New Roman" w:hAnsi="Times New Roman"/>
                <w:b w:val="1"/>
                <w:sz w:val="24"/>
                <w:szCs w:val="24"/>
                <w:vertAlign w:val="baseline"/>
                <w:rtl w:val="0"/>
              </w:rPr>
              <w:t xml:space="preserve">gazetteers corpus</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12">
            <w:pPr>
              <w:numPr>
                <w:ilvl w:val="0"/>
                <w:numId w:val="1"/>
              </w:numPr>
              <w:spacing w:after="280" w:before="0" w:line="240" w:lineRule="auto"/>
              <w:ind w:left="72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Print the list of countries found in the text.</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CO1</w:t>
            </w:r>
          </w:p>
        </w:tc>
        <w:tc>
          <w:tcPr>
            <w:vAlign w:val="top"/>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L1: Remember</w:t>
            </w:r>
          </w:p>
        </w:tc>
        <w:tc>
          <w:tcPr>
            <w:vAlign w:val="top"/>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10</w:t>
            </w:r>
          </w:p>
        </w:tc>
      </w:tr>
      <w:tr>
        <w:trPr>
          <w:cantSplit w:val="0"/>
          <w:tblHeader w:val="0"/>
        </w:trPr>
        <w:tc>
          <w:tcPr>
            <w:vAlign w:val="top"/>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Q2</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w:t>
            </w:r>
            <w:r w:rsidDel="00000000" w:rsidR="00000000" w:rsidRPr="00000000">
              <w:rPr>
                <w:rFonts w:ascii="Times New Roman" w:cs="Times New Roman" w:eastAsia="Times New Roman" w:hAnsi="Times New Roman"/>
                <w:b w:val="1"/>
                <w:sz w:val="24"/>
                <w:szCs w:val="24"/>
                <w:rtl w:val="0"/>
              </w:rPr>
              <w:t xml:space="preserve">extract all Nouns and Verbs</w:t>
            </w:r>
            <w:r w:rsidDel="00000000" w:rsidR="00000000" w:rsidRPr="00000000">
              <w:rPr>
                <w:rFonts w:ascii="Times New Roman" w:cs="Times New Roman" w:eastAsia="Times New Roman" w:hAnsi="Times New Roman"/>
                <w:sz w:val="24"/>
                <w:szCs w:val="24"/>
                <w:rtl w:val="0"/>
              </w:rPr>
              <w:t xml:space="preserve"> from a given text using </w:t>
            </w:r>
            <w:r w:rsidDel="00000000" w:rsidR="00000000" w:rsidRPr="00000000">
              <w:rPr>
                <w:rFonts w:ascii="Times New Roman" w:cs="Times New Roman" w:eastAsia="Times New Roman" w:hAnsi="Times New Roman"/>
                <w:b w:val="1"/>
                <w:sz w:val="24"/>
                <w:szCs w:val="24"/>
                <w:rtl w:val="0"/>
              </w:rPr>
              <w:t xml:space="preserve">NLTK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t>
            </w:r>
            <w:r w:rsidDel="00000000" w:rsidR="00000000" w:rsidRPr="00000000">
              <w:rPr>
                <w:rFonts w:ascii="Times New Roman" w:cs="Times New Roman" w:eastAsia="Times New Roman" w:hAnsi="Times New Roman"/>
                <w:b w:val="1"/>
                <w:sz w:val="24"/>
                <w:szCs w:val="24"/>
                <w:rtl w:val="0"/>
              </w:rPr>
              <w:t xml:space="preserve">tokenize</w:t>
            </w:r>
            <w:r w:rsidDel="00000000" w:rsidR="00000000" w:rsidRPr="00000000">
              <w:rPr>
                <w:rFonts w:ascii="Times New Roman" w:cs="Times New Roman" w:eastAsia="Times New Roman" w:hAnsi="Times New Roman"/>
                <w:sz w:val="24"/>
                <w:szCs w:val="24"/>
                <w:rtl w:val="0"/>
              </w:rPr>
              <w:t xml:space="preserve"> the text into words.</w:t>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apply </w:t>
            </w:r>
            <w:r w:rsidDel="00000000" w:rsidR="00000000" w:rsidRPr="00000000">
              <w:rPr>
                <w:rFonts w:ascii="Times New Roman" w:cs="Times New Roman" w:eastAsia="Times New Roman" w:hAnsi="Times New Roman"/>
                <w:b w:val="1"/>
                <w:sz w:val="24"/>
                <w:szCs w:val="24"/>
                <w:rtl w:val="0"/>
              </w:rPr>
              <w:t xml:space="preserve">Part-of-Speech (POS) tagging</w:t>
            </w:r>
            <w:r w:rsidDel="00000000" w:rsidR="00000000" w:rsidRPr="00000000">
              <w:rPr>
                <w:rFonts w:ascii="Times New Roman" w:cs="Times New Roman" w:eastAsia="Times New Roman" w:hAnsi="Times New Roman"/>
                <w:sz w:val="24"/>
                <w:szCs w:val="24"/>
                <w:rtl w:val="0"/>
              </w:rPr>
              <w:t xml:space="preserve"> on the words.</w:t>
            </w:r>
          </w:p>
          <w:p w:rsidR="00000000" w:rsidDel="00000000" w:rsidP="00000000" w:rsidRDefault="00000000" w:rsidRPr="00000000" w14:paraId="0000002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w:t>
            </w:r>
          </w:p>
          <w:p w:rsidR="00000000" w:rsidDel="00000000" w:rsidP="00000000" w:rsidRDefault="00000000" w:rsidRPr="00000000" w14:paraId="0000002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words whose POS tag starts with </w:t>
            </w:r>
            <w:r w:rsidDel="00000000" w:rsidR="00000000" w:rsidRPr="00000000">
              <w:rPr>
                <w:rFonts w:ascii="Times New Roman" w:cs="Times New Roman" w:eastAsia="Times New Roman" w:hAnsi="Times New Roman"/>
                <w:b w:val="1"/>
                <w:sz w:val="24"/>
                <w:szCs w:val="24"/>
                <w:rtl w:val="0"/>
              </w:rPr>
              <w:t xml:space="preserve">"NN"</w:t>
            </w:r>
            <w:r w:rsidDel="00000000" w:rsidR="00000000" w:rsidRPr="00000000">
              <w:rPr>
                <w:rFonts w:ascii="Times New Roman" w:cs="Times New Roman" w:eastAsia="Times New Roman" w:hAnsi="Times New Roman"/>
                <w:sz w:val="24"/>
                <w:szCs w:val="24"/>
                <w:rtl w:val="0"/>
              </w:rPr>
              <w:t xml:space="preserve"> (for Nouns)</w:t>
            </w:r>
          </w:p>
          <w:p w:rsidR="00000000" w:rsidDel="00000000" w:rsidP="00000000" w:rsidRDefault="00000000" w:rsidRPr="00000000" w14:paraId="0000002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words whose POS tag starts with </w:t>
            </w:r>
            <w:r w:rsidDel="00000000" w:rsidR="00000000" w:rsidRPr="00000000">
              <w:rPr>
                <w:rFonts w:ascii="Times New Roman" w:cs="Times New Roman" w:eastAsia="Times New Roman" w:hAnsi="Times New Roman"/>
                <w:b w:val="1"/>
                <w:sz w:val="24"/>
                <w:szCs w:val="24"/>
                <w:rtl w:val="0"/>
              </w:rPr>
              <w:t xml:space="preserve">"VB"</w:t>
            </w:r>
            <w:r w:rsidDel="00000000" w:rsidR="00000000" w:rsidRPr="00000000">
              <w:rPr>
                <w:rFonts w:ascii="Times New Roman" w:cs="Times New Roman" w:eastAsia="Times New Roman" w:hAnsi="Times New Roman"/>
                <w:sz w:val="24"/>
                <w:szCs w:val="24"/>
                <w:rtl w:val="0"/>
              </w:rPr>
              <w:t xml:space="preserve"> (for Verbs)</w:t>
            </w:r>
          </w:p>
          <w:p w:rsidR="00000000" w:rsidDel="00000000" w:rsidP="00000000" w:rsidRDefault="00000000" w:rsidRPr="00000000" w14:paraId="00000028">
            <w:pPr>
              <w:numPr>
                <w:ilvl w:val="0"/>
                <w:numId w:val="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print the list of Nouns and Verbs separately.</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CO2</w:t>
            </w:r>
          </w:p>
        </w:tc>
        <w:tc>
          <w:tcPr>
            <w:vAlign w:val="top"/>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L3: Apply</w:t>
            </w:r>
          </w:p>
        </w:tc>
        <w:tc>
          <w:tcPr>
            <w:vAlign w:val="top"/>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10</w:t>
            </w:r>
          </w:p>
        </w:tc>
      </w:tr>
      <w:tr>
        <w:trPr>
          <w:cantSplit w:val="0"/>
          <w:tblHeader w:val="0"/>
        </w:trPr>
        <w:tc>
          <w:tcPr>
            <w:vAlign w:val="top"/>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Q3</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43">
            <w:pPr>
              <w:spacing w:after="0" w:line="24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vertAlign w:val="baseline"/>
              </w:rPr>
            </w:pPr>
            <w:r w:rsidDel="00000000" w:rsidR="00000000" w:rsidRPr="00000000">
              <w:rPr>
                <w:sz w:val="24"/>
                <w:szCs w:val="24"/>
                <w:vertAlign w:val="baseline"/>
                <w:rtl w:val="0"/>
              </w:rPr>
              <w:t xml:space="preserve">Viva Voice</w:t>
            </w:r>
            <w:r w:rsidDel="00000000" w:rsidR="00000000" w:rsidRPr="00000000">
              <w:rPr>
                <w:rtl w:val="0"/>
              </w:rPr>
            </w:r>
          </w:p>
        </w:tc>
        <w:tc>
          <w:tcPr>
            <w:vAlign w:val="top"/>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CO3</w:t>
            </w:r>
          </w:p>
        </w:tc>
        <w:tc>
          <w:tcPr>
            <w:vAlign w:val="top"/>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L6:Create</w:t>
            </w:r>
          </w:p>
        </w:tc>
        <w:tc>
          <w:tcPr>
            <w:vAlign w:val="top"/>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10</w:t>
            </w:r>
          </w:p>
        </w:tc>
      </w:tr>
    </w:tbl>
    <w:p w:rsidR="00000000" w:rsidDel="00000000" w:rsidP="00000000" w:rsidRDefault="00000000" w:rsidRPr="00000000" w14:paraId="0000004E">
      <w:pPr>
        <w:tabs>
          <w:tab w:val="left" w:leader="none" w:pos="3015"/>
        </w:tabs>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Important Note: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any faculty members wants to split any Question into two sub parts of 5 marks each the same can be done after the consent from the concerned HOD.</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MCQ based CA or term paper or design problem etc. the faculty member can add or remove the number of rows as required.</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template for academic task is only applicable for theory courses and not for practical and Project/Dissertation courses.</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faculty member must also upload the soft copy of the duly filled template on the UMS  interface at the time of CA allocation.</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faculty can also use this standard template as Question paper after adding the fields such as Reg.No, Roll No, Section, Group, Set Number etc.</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any academic task is mapped with two course outcomes then it is necessary that two Questions out of three (one each for a course outcome CO) must be as per the particular course outcome whereas the third question can be from framed from any of the two course outcomes for that particular academic task as per choice of the faculty member.</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detailed information regarding the outcome based evaluation and revised bloom’s taxonomy, kindly refer to Annexure-II: Examination reform policy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ANNEXURE-1</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Standard Template for Academic Tasks (22231)</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404110" cy="941705"/>
          <wp:effectExtent b="0" l="0" r="0" t="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4110" cy="94170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420" w:hanging="360"/>
      </w:pPr>
      <w:rPr>
        <w:vertAlign w:val="baseline"/>
      </w:rPr>
    </w:lvl>
    <w:lvl w:ilvl="1">
      <w:start w:val="1"/>
      <w:numFmt w:val="lowerLetter"/>
      <w:lvlText w:val="%2."/>
      <w:lvlJc w:val="left"/>
      <w:pPr>
        <w:ind w:left="1140" w:hanging="360"/>
      </w:pPr>
      <w:rPr>
        <w:vertAlign w:val="baseline"/>
      </w:rPr>
    </w:lvl>
    <w:lvl w:ilvl="2">
      <w:start w:val="1"/>
      <w:numFmt w:val="lowerRoman"/>
      <w:lvlText w:val="%3."/>
      <w:lvlJc w:val="right"/>
      <w:pPr>
        <w:ind w:left="1860" w:hanging="180"/>
      </w:pPr>
      <w:rPr>
        <w:vertAlign w:val="baseline"/>
      </w:rPr>
    </w:lvl>
    <w:lvl w:ilvl="3">
      <w:start w:val="1"/>
      <w:numFmt w:val="decimal"/>
      <w:lvlText w:val="%4."/>
      <w:lvlJc w:val="left"/>
      <w:pPr>
        <w:ind w:left="2580" w:hanging="360"/>
      </w:pPr>
      <w:rPr>
        <w:vertAlign w:val="baseline"/>
      </w:rPr>
    </w:lvl>
    <w:lvl w:ilvl="4">
      <w:start w:val="1"/>
      <w:numFmt w:val="lowerLetter"/>
      <w:lvlText w:val="%5."/>
      <w:lvlJc w:val="left"/>
      <w:pPr>
        <w:ind w:left="3300" w:hanging="360"/>
      </w:pPr>
      <w:rPr>
        <w:vertAlign w:val="baseline"/>
      </w:rPr>
    </w:lvl>
    <w:lvl w:ilvl="5">
      <w:start w:val="1"/>
      <w:numFmt w:val="lowerRoman"/>
      <w:lvlText w:val="%6."/>
      <w:lvlJc w:val="right"/>
      <w:pPr>
        <w:ind w:left="4020" w:hanging="180"/>
      </w:pPr>
      <w:rPr>
        <w:vertAlign w:val="baseline"/>
      </w:rPr>
    </w:lvl>
    <w:lvl w:ilvl="6">
      <w:start w:val="1"/>
      <w:numFmt w:val="decimal"/>
      <w:lvlText w:val="%7."/>
      <w:lvlJc w:val="left"/>
      <w:pPr>
        <w:ind w:left="4740" w:hanging="360"/>
      </w:pPr>
      <w:rPr>
        <w:vertAlign w:val="baseline"/>
      </w:rPr>
    </w:lvl>
    <w:lvl w:ilvl="7">
      <w:start w:val="1"/>
      <w:numFmt w:val="lowerLetter"/>
      <w:lvlText w:val="%8."/>
      <w:lvlJc w:val="left"/>
      <w:pPr>
        <w:ind w:left="5460" w:hanging="360"/>
      </w:pPr>
      <w:rPr>
        <w:vertAlign w:val="baseline"/>
      </w:rPr>
    </w:lvl>
    <w:lvl w:ilvl="8">
      <w:start w:val="1"/>
      <w:numFmt w:val="lowerRoman"/>
      <w:lvlText w:val="%9."/>
      <w:lvlJc w:val="right"/>
      <w:pPr>
        <w:ind w:left="61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kedcontent">
    <w:name w:val="markedcontent"/>
    <w:basedOn w:val="DefaultParagraphFont"/>
    <w:next w:val="markedcontent"/>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QzSePcpmum1qmZX6mp/RcZmiZA==">CgMxLjA4AHIhMTRnSGt2MEV3WHVYZTV1VTRSWDNKMURtLVVieWlxTk1T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2025-02-28T09:15:00Z</dcterms:created>
  <dc:creator>Mukta Gupta</dc:creator>
</cp:coreProperties>
</file>