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519" w:rsidRDefault="0084040A" w:rsidP="0084040A">
      <w:pPr>
        <w:jc w:val="center"/>
        <w:rPr>
          <w:b/>
          <w:sz w:val="72"/>
          <w:szCs w:val="72"/>
        </w:rPr>
      </w:pPr>
      <w:r w:rsidRPr="0084040A">
        <w:rPr>
          <w:b/>
          <w:sz w:val="72"/>
          <w:szCs w:val="72"/>
        </w:rPr>
        <w:t>SNOWFLAKE ACCESS CONTROL</w:t>
      </w:r>
    </w:p>
    <w:p w:rsidR="0084040A" w:rsidRDefault="0084040A" w:rsidP="0084040A">
      <w:pPr>
        <w:rPr>
          <w:sz w:val="24"/>
          <w:szCs w:val="24"/>
        </w:rPr>
      </w:pPr>
      <w:r>
        <w:rPr>
          <w:sz w:val="24"/>
          <w:szCs w:val="24"/>
        </w:rPr>
        <w:t>There are two types of control that snowflake supports</w:t>
      </w:r>
    </w:p>
    <w:p w:rsidR="0084040A" w:rsidRPr="0084040A" w:rsidRDefault="0084040A" w:rsidP="008404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040A">
        <w:rPr>
          <w:sz w:val="24"/>
          <w:szCs w:val="24"/>
        </w:rPr>
        <w:t xml:space="preserve">DAC </w:t>
      </w:r>
    </w:p>
    <w:p w:rsidR="0084040A" w:rsidRDefault="0084040A" w:rsidP="008404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040A">
        <w:rPr>
          <w:sz w:val="24"/>
          <w:szCs w:val="24"/>
        </w:rPr>
        <w:t>RBAC</w:t>
      </w:r>
    </w:p>
    <w:p w:rsidR="0084040A" w:rsidRDefault="0084040A" w:rsidP="0084040A">
      <w:pPr>
        <w:rPr>
          <w:sz w:val="24"/>
          <w:szCs w:val="24"/>
        </w:rPr>
      </w:pPr>
      <w:r w:rsidRPr="0084040A">
        <w:rPr>
          <w:sz w:val="24"/>
          <w:szCs w:val="24"/>
        </w:rPr>
        <w:drawing>
          <wp:inline distT="0" distB="0" distL="0" distR="0" wp14:anchorId="54CCB2D0" wp14:editId="03AC6318">
            <wp:extent cx="5714999" cy="250825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260" cy="251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40A" w:rsidRDefault="0084040A" w:rsidP="0084040A">
      <w:pPr>
        <w:rPr>
          <w:sz w:val="24"/>
          <w:szCs w:val="24"/>
        </w:rPr>
      </w:pPr>
      <w:r>
        <w:rPr>
          <w:sz w:val="24"/>
          <w:szCs w:val="24"/>
        </w:rPr>
        <w:t>Key concepts:</w:t>
      </w:r>
    </w:p>
    <w:p w:rsidR="0084040A" w:rsidRDefault="0084040A" w:rsidP="0084040A">
      <w:pPr>
        <w:rPr>
          <w:sz w:val="24"/>
          <w:szCs w:val="24"/>
        </w:rPr>
      </w:pPr>
      <w:r w:rsidRPr="0084040A">
        <w:rPr>
          <w:sz w:val="24"/>
          <w:szCs w:val="24"/>
        </w:rPr>
        <w:drawing>
          <wp:inline distT="0" distB="0" distL="0" distR="0" wp14:anchorId="705DAA36" wp14:editId="4117E4B6">
            <wp:extent cx="5943600" cy="290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9BE" w:rsidRDefault="00AD49BE" w:rsidP="0084040A">
      <w:pPr>
        <w:rPr>
          <w:sz w:val="24"/>
          <w:szCs w:val="24"/>
        </w:rPr>
      </w:pPr>
      <w:r w:rsidRPr="00AD49BE">
        <w:rPr>
          <w:sz w:val="24"/>
          <w:szCs w:val="24"/>
        </w:rPr>
        <w:lastRenderedPageBreak/>
        <w:drawing>
          <wp:inline distT="0" distB="0" distL="0" distR="0" wp14:anchorId="2504C910" wp14:editId="03EBC5FB">
            <wp:extent cx="5943600" cy="3864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D" w:rsidRDefault="0016145D" w:rsidP="0084040A">
      <w:pPr>
        <w:rPr>
          <w:b/>
          <w:sz w:val="32"/>
          <w:szCs w:val="32"/>
        </w:rPr>
      </w:pPr>
      <w:r w:rsidRPr="0016145D">
        <w:rPr>
          <w:b/>
          <w:sz w:val="32"/>
          <w:szCs w:val="32"/>
        </w:rPr>
        <w:t>Securable objects</w:t>
      </w:r>
    </w:p>
    <w:p w:rsidR="0016145D" w:rsidRDefault="0016145D" w:rsidP="0084040A">
      <w:pPr>
        <w:rPr>
          <w:b/>
          <w:sz w:val="32"/>
          <w:szCs w:val="32"/>
        </w:rPr>
      </w:pPr>
      <w:r w:rsidRPr="0016145D">
        <w:rPr>
          <w:b/>
          <w:sz w:val="32"/>
          <w:szCs w:val="32"/>
        </w:rPr>
        <w:drawing>
          <wp:inline distT="0" distB="0" distL="0" distR="0" wp14:anchorId="5E2F4741" wp14:editId="1E512789">
            <wp:extent cx="5943600" cy="3305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12" w:rsidRDefault="00663A12" w:rsidP="0084040A">
      <w:pPr>
        <w:rPr>
          <w:sz w:val="24"/>
          <w:szCs w:val="24"/>
        </w:rPr>
      </w:pPr>
    </w:p>
    <w:p w:rsidR="00973964" w:rsidRDefault="00973964" w:rsidP="0084040A">
      <w:pPr>
        <w:rPr>
          <w:sz w:val="24"/>
          <w:szCs w:val="24"/>
        </w:rPr>
      </w:pPr>
      <w:r>
        <w:rPr>
          <w:sz w:val="24"/>
          <w:szCs w:val="24"/>
        </w:rPr>
        <w:lastRenderedPageBreak/>
        <w:t>Under organization, you have account</w:t>
      </w:r>
    </w:p>
    <w:p w:rsidR="00973964" w:rsidRDefault="00973964" w:rsidP="0084040A">
      <w:pPr>
        <w:rPr>
          <w:sz w:val="24"/>
          <w:szCs w:val="24"/>
        </w:rPr>
      </w:pPr>
      <w:r>
        <w:rPr>
          <w:sz w:val="24"/>
          <w:szCs w:val="24"/>
        </w:rPr>
        <w:t>To see in practical, change the role to orgadmin and go to admin—accounts</w:t>
      </w:r>
    </w:p>
    <w:p w:rsidR="00973964" w:rsidRDefault="00973964" w:rsidP="0084040A">
      <w:pPr>
        <w:rPr>
          <w:sz w:val="24"/>
          <w:szCs w:val="24"/>
        </w:rPr>
      </w:pPr>
      <w:r w:rsidRPr="00973964">
        <w:rPr>
          <w:sz w:val="24"/>
          <w:szCs w:val="24"/>
        </w:rPr>
        <w:drawing>
          <wp:inline distT="0" distB="0" distL="0" distR="0" wp14:anchorId="598B64F3" wp14:editId="5A13E83D">
            <wp:extent cx="5943600" cy="14808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64" w:rsidRDefault="00C03E3B" w:rsidP="0084040A">
      <w:pPr>
        <w:rPr>
          <w:sz w:val="24"/>
          <w:szCs w:val="24"/>
        </w:rPr>
      </w:pPr>
      <w:r>
        <w:rPr>
          <w:sz w:val="24"/>
          <w:szCs w:val="24"/>
        </w:rPr>
        <w:t>Now, change role to account admin and go to admin – users &amp; roles</w:t>
      </w:r>
    </w:p>
    <w:p w:rsidR="00C03E3B" w:rsidRDefault="00C03E3B" w:rsidP="0084040A">
      <w:pPr>
        <w:rPr>
          <w:sz w:val="24"/>
          <w:szCs w:val="24"/>
        </w:rPr>
      </w:pPr>
      <w:r>
        <w:rPr>
          <w:sz w:val="24"/>
          <w:szCs w:val="24"/>
        </w:rPr>
        <w:t>So under account, you can see users</w:t>
      </w:r>
    </w:p>
    <w:p w:rsidR="00C03E3B" w:rsidRDefault="00C03E3B" w:rsidP="0084040A">
      <w:pPr>
        <w:rPr>
          <w:sz w:val="24"/>
          <w:szCs w:val="24"/>
        </w:rPr>
      </w:pPr>
      <w:r w:rsidRPr="00C03E3B">
        <w:rPr>
          <w:sz w:val="24"/>
          <w:szCs w:val="24"/>
        </w:rPr>
        <w:drawing>
          <wp:inline distT="0" distB="0" distL="0" distR="0" wp14:anchorId="1EAC64D6" wp14:editId="6CB607F0">
            <wp:extent cx="5943600" cy="26523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3B" w:rsidRDefault="00C03E3B" w:rsidP="0084040A">
      <w:pPr>
        <w:rPr>
          <w:sz w:val="24"/>
          <w:szCs w:val="24"/>
        </w:rPr>
      </w:pPr>
      <w:r>
        <w:rPr>
          <w:sz w:val="24"/>
          <w:szCs w:val="24"/>
        </w:rPr>
        <w:t>Under account, you can see roles</w:t>
      </w:r>
    </w:p>
    <w:p w:rsidR="00C03E3B" w:rsidRDefault="00C03E3B" w:rsidP="0084040A">
      <w:pPr>
        <w:rPr>
          <w:sz w:val="24"/>
          <w:szCs w:val="24"/>
        </w:rPr>
      </w:pPr>
      <w:r w:rsidRPr="00C03E3B">
        <w:rPr>
          <w:sz w:val="24"/>
          <w:szCs w:val="24"/>
        </w:rPr>
        <w:drawing>
          <wp:inline distT="0" distB="0" distL="0" distR="0" wp14:anchorId="53755AD6" wp14:editId="5CD561B9">
            <wp:extent cx="5321300" cy="23331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8606" cy="234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3B" w:rsidRDefault="00C03E3B" w:rsidP="0084040A">
      <w:pPr>
        <w:rPr>
          <w:sz w:val="24"/>
          <w:szCs w:val="24"/>
        </w:rPr>
      </w:pPr>
      <w:r>
        <w:rPr>
          <w:sz w:val="24"/>
          <w:szCs w:val="24"/>
        </w:rPr>
        <w:lastRenderedPageBreak/>
        <w:t>Under account, you can see databases</w:t>
      </w:r>
    </w:p>
    <w:p w:rsidR="00C03E3B" w:rsidRDefault="00C03E3B" w:rsidP="0084040A">
      <w:pPr>
        <w:rPr>
          <w:sz w:val="24"/>
          <w:szCs w:val="24"/>
        </w:rPr>
      </w:pPr>
      <w:r w:rsidRPr="00C03E3B">
        <w:rPr>
          <w:sz w:val="24"/>
          <w:szCs w:val="24"/>
        </w:rPr>
        <w:drawing>
          <wp:inline distT="0" distB="0" distL="0" distR="0" wp14:anchorId="1340BE9F" wp14:editId="78DD5A33">
            <wp:extent cx="5943600" cy="1849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96E" w:rsidRDefault="007C3C64" w:rsidP="0084040A">
      <w:pPr>
        <w:rPr>
          <w:sz w:val="24"/>
          <w:szCs w:val="24"/>
        </w:rPr>
      </w:pPr>
      <w:r>
        <w:rPr>
          <w:sz w:val="24"/>
          <w:szCs w:val="24"/>
        </w:rPr>
        <w:t>Under account, you can see warehouses</w:t>
      </w:r>
    </w:p>
    <w:p w:rsidR="007C3C64" w:rsidRDefault="007C3C64" w:rsidP="0084040A">
      <w:pPr>
        <w:rPr>
          <w:sz w:val="24"/>
          <w:szCs w:val="24"/>
        </w:rPr>
      </w:pPr>
      <w:r w:rsidRPr="007C3C64">
        <w:rPr>
          <w:sz w:val="24"/>
          <w:szCs w:val="24"/>
        </w:rPr>
        <w:drawing>
          <wp:inline distT="0" distB="0" distL="0" distR="0" wp14:anchorId="5C692A2D" wp14:editId="6F83FF5D">
            <wp:extent cx="5943600" cy="25666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64" w:rsidRDefault="007C3C64" w:rsidP="0084040A">
      <w:pPr>
        <w:rPr>
          <w:sz w:val="24"/>
          <w:szCs w:val="24"/>
        </w:rPr>
      </w:pPr>
      <w:r>
        <w:rPr>
          <w:sz w:val="24"/>
          <w:szCs w:val="24"/>
        </w:rPr>
        <w:t>Under databases, you have schemas</w:t>
      </w:r>
    </w:p>
    <w:p w:rsidR="007C3C64" w:rsidRDefault="007C3C64" w:rsidP="0084040A">
      <w:pPr>
        <w:rPr>
          <w:sz w:val="24"/>
          <w:szCs w:val="24"/>
        </w:rPr>
      </w:pPr>
      <w:r w:rsidRPr="007C3C64">
        <w:rPr>
          <w:sz w:val="24"/>
          <w:szCs w:val="24"/>
        </w:rPr>
        <w:drawing>
          <wp:inline distT="0" distB="0" distL="0" distR="0" wp14:anchorId="0CB7C7BF" wp14:editId="15C3E59A">
            <wp:extent cx="5943600" cy="18980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64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 xml:space="preserve">Now under schema, </w:t>
      </w:r>
      <w:r w:rsidR="007C3C64">
        <w:rPr>
          <w:sz w:val="24"/>
          <w:szCs w:val="24"/>
        </w:rPr>
        <w:t>we have tables, views,</w:t>
      </w:r>
      <w:r>
        <w:rPr>
          <w:sz w:val="24"/>
          <w:szCs w:val="24"/>
        </w:rPr>
        <w:t xml:space="preserve"> </w:t>
      </w:r>
      <w:r w:rsidR="007C3C64">
        <w:rPr>
          <w:sz w:val="24"/>
          <w:szCs w:val="24"/>
        </w:rPr>
        <w:t xml:space="preserve">stages, stored procedures, UDF’s </w:t>
      </w:r>
      <w:r>
        <w:rPr>
          <w:sz w:val="24"/>
          <w:szCs w:val="24"/>
        </w:rPr>
        <w:t>etc.</w:t>
      </w:r>
      <w:r w:rsidR="007C3C64">
        <w:rPr>
          <w:sz w:val="24"/>
          <w:szCs w:val="24"/>
        </w:rPr>
        <w:t xml:space="preserve"> which we will see in detail in further </w:t>
      </w:r>
      <w:r>
        <w:rPr>
          <w:sz w:val="24"/>
          <w:szCs w:val="24"/>
        </w:rPr>
        <w:t>step by step how to use it</w:t>
      </w:r>
    </w:p>
    <w:p w:rsidR="004B57CA" w:rsidRDefault="004B57CA" w:rsidP="0084040A">
      <w:pPr>
        <w:rPr>
          <w:b/>
          <w:sz w:val="40"/>
          <w:szCs w:val="40"/>
        </w:rPr>
      </w:pPr>
      <w:r w:rsidRPr="004B57CA">
        <w:rPr>
          <w:b/>
          <w:sz w:val="40"/>
          <w:szCs w:val="40"/>
        </w:rPr>
        <w:lastRenderedPageBreak/>
        <w:t>Roles</w:t>
      </w:r>
      <w:r>
        <w:rPr>
          <w:b/>
          <w:sz w:val="40"/>
          <w:szCs w:val="40"/>
        </w:rPr>
        <w:t>:</w:t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>We have basically 6 system defined roles as shown</w:t>
      </w:r>
    </w:p>
    <w:p w:rsidR="004B57CA" w:rsidRDefault="004B57CA" w:rsidP="0084040A">
      <w:pPr>
        <w:rPr>
          <w:sz w:val="24"/>
          <w:szCs w:val="24"/>
        </w:rPr>
      </w:pPr>
      <w:r w:rsidRPr="004B57CA">
        <w:rPr>
          <w:sz w:val="24"/>
          <w:szCs w:val="24"/>
        </w:rPr>
        <w:drawing>
          <wp:inline distT="0" distB="0" distL="0" distR="0" wp14:anchorId="1B8BCF05" wp14:editId="3BD2ACCF">
            <wp:extent cx="5874052" cy="2819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>Organization of these roles is as shown</w:t>
      </w:r>
    </w:p>
    <w:p w:rsidR="004B57CA" w:rsidRDefault="004B57CA" w:rsidP="0084040A">
      <w:pPr>
        <w:rPr>
          <w:sz w:val="24"/>
          <w:szCs w:val="24"/>
        </w:rPr>
      </w:pPr>
      <w:r w:rsidRPr="004B57CA">
        <w:rPr>
          <w:sz w:val="24"/>
          <w:szCs w:val="24"/>
        </w:rPr>
        <w:drawing>
          <wp:inline distT="0" distB="0" distL="0" distR="0" wp14:anchorId="39E535A3" wp14:editId="347B3DF4">
            <wp:extent cx="4762745" cy="35434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>Account admin is top level role and it inherits all the access of security admin and sysadmin.</w:t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>Security admin inherits all the access of useradmin.</w:t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lastRenderedPageBreak/>
        <w:t>By default to all the objects, public role is assigned</w:t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>You can also create custom role hierarchy</w:t>
      </w:r>
    </w:p>
    <w:p w:rsidR="004B57CA" w:rsidRDefault="004B57CA" w:rsidP="0084040A">
      <w:pPr>
        <w:rPr>
          <w:sz w:val="24"/>
          <w:szCs w:val="24"/>
        </w:rPr>
      </w:pPr>
      <w:r>
        <w:rPr>
          <w:sz w:val="24"/>
          <w:szCs w:val="24"/>
        </w:rPr>
        <w:t>Let’s</w:t>
      </w:r>
      <w:r w:rsidR="009A6830">
        <w:rPr>
          <w:sz w:val="24"/>
          <w:szCs w:val="24"/>
        </w:rPr>
        <w:t xml:space="preserve"> see </w:t>
      </w:r>
      <w:r>
        <w:rPr>
          <w:sz w:val="24"/>
          <w:szCs w:val="24"/>
        </w:rPr>
        <w:t xml:space="preserve"> functions</w:t>
      </w:r>
      <w:r w:rsidR="009A6830">
        <w:rPr>
          <w:sz w:val="24"/>
          <w:szCs w:val="24"/>
        </w:rPr>
        <w:t xml:space="preserve"> of system defined roles</w:t>
      </w:r>
      <w:bookmarkStart w:id="0" w:name="_GoBack"/>
      <w:bookmarkEnd w:id="0"/>
    </w:p>
    <w:p w:rsidR="004B57CA" w:rsidRDefault="004B57CA" w:rsidP="0084040A">
      <w:pPr>
        <w:rPr>
          <w:sz w:val="24"/>
          <w:szCs w:val="24"/>
        </w:rPr>
      </w:pPr>
      <w:r w:rsidRPr="004B57CA">
        <w:rPr>
          <w:sz w:val="24"/>
          <w:szCs w:val="24"/>
        </w:rPr>
        <w:drawing>
          <wp:inline distT="0" distB="0" distL="0" distR="0" wp14:anchorId="2E9DA6F5" wp14:editId="2CEFACA5">
            <wp:extent cx="6457950" cy="2776861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8946" cy="278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F5" w:rsidRDefault="00BF17F5" w:rsidP="0084040A">
      <w:pPr>
        <w:rPr>
          <w:sz w:val="24"/>
          <w:szCs w:val="24"/>
        </w:rPr>
      </w:pPr>
    </w:p>
    <w:p w:rsidR="004B57CA" w:rsidRPr="004B57CA" w:rsidRDefault="00BF17F5" w:rsidP="0084040A">
      <w:pPr>
        <w:rPr>
          <w:sz w:val="24"/>
          <w:szCs w:val="24"/>
        </w:rPr>
      </w:pPr>
      <w:r>
        <w:rPr>
          <w:sz w:val="24"/>
          <w:szCs w:val="24"/>
        </w:rPr>
        <w:t>Practical applications of it will be explained in the upcoming posts</w:t>
      </w:r>
    </w:p>
    <w:sectPr w:rsidR="004B57CA" w:rsidRPr="004B5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BE6887"/>
    <w:multiLevelType w:val="hybridMultilevel"/>
    <w:tmpl w:val="7DFA7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40A"/>
    <w:rsid w:val="0016145D"/>
    <w:rsid w:val="004B57CA"/>
    <w:rsid w:val="00663A12"/>
    <w:rsid w:val="00755519"/>
    <w:rsid w:val="007C3C64"/>
    <w:rsid w:val="0084040A"/>
    <w:rsid w:val="00973964"/>
    <w:rsid w:val="009A6830"/>
    <w:rsid w:val="00AD49BE"/>
    <w:rsid w:val="00BF17F5"/>
    <w:rsid w:val="00C03E3B"/>
    <w:rsid w:val="00D9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6AF23-0444-419C-8511-3B09A114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6</cp:revision>
  <dcterms:created xsi:type="dcterms:W3CDTF">2024-04-28T05:00:00Z</dcterms:created>
  <dcterms:modified xsi:type="dcterms:W3CDTF">2024-04-28T06:12:00Z</dcterms:modified>
</cp:coreProperties>
</file>