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458B" w:rsidRDefault="004133E8" w:rsidP="004133E8">
      <w:pPr>
        <w:jc w:val="center"/>
        <w:rPr>
          <w:b/>
          <w:sz w:val="48"/>
          <w:szCs w:val="48"/>
        </w:rPr>
      </w:pPr>
      <w:r w:rsidRPr="004133E8">
        <w:rPr>
          <w:b/>
          <w:sz w:val="48"/>
          <w:szCs w:val="48"/>
        </w:rPr>
        <w:t>SNOWFLAKE PERFORMANCE MANAGEMENT</w:t>
      </w:r>
    </w:p>
    <w:p w:rsidR="004133E8" w:rsidRDefault="004133E8" w:rsidP="004133E8">
      <w:pPr>
        <w:jc w:val="center"/>
        <w:rPr>
          <w:b/>
          <w:sz w:val="40"/>
          <w:szCs w:val="40"/>
        </w:rPr>
      </w:pPr>
      <w:r w:rsidRPr="004133E8">
        <w:rPr>
          <w:b/>
          <w:sz w:val="40"/>
          <w:szCs w:val="40"/>
        </w:rPr>
        <w:t>CLUSTERING</w:t>
      </w:r>
    </w:p>
    <w:p w:rsidR="004133E8" w:rsidRDefault="004133E8" w:rsidP="004133E8">
      <w:pPr>
        <w:rPr>
          <w:b/>
          <w:sz w:val="24"/>
          <w:szCs w:val="24"/>
        </w:rPr>
      </w:pPr>
      <w:r w:rsidRPr="004133E8">
        <w:rPr>
          <w:b/>
          <w:sz w:val="24"/>
          <w:szCs w:val="24"/>
        </w:rPr>
        <w:t>What is a cluster key?</w:t>
      </w:r>
    </w:p>
    <w:p w:rsidR="004133E8" w:rsidRPr="00DA714B" w:rsidRDefault="00E82F70" w:rsidP="00DA714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A714B">
        <w:rPr>
          <w:sz w:val="24"/>
          <w:szCs w:val="24"/>
        </w:rPr>
        <w:t xml:space="preserve">Snowflake creates cluster keys on certain columns to create </w:t>
      </w:r>
      <w:r w:rsidR="004133E8" w:rsidRPr="00DA714B">
        <w:rPr>
          <w:sz w:val="24"/>
          <w:szCs w:val="24"/>
        </w:rPr>
        <w:t>Subset of rows to locate the data in micro-partitions</w:t>
      </w:r>
      <w:r w:rsidRPr="00DA714B">
        <w:rPr>
          <w:sz w:val="24"/>
          <w:szCs w:val="24"/>
        </w:rPr>
        <w:t xml:space="preserve"> and this helps us to avoid full table scans &amp; improves the efficiency of table scans especially dealing with large tables</w:t>
      </w:r>
    </w:p>
    <w:p w:rsidR="004133E8" w:rsidRPr="00DA714B" w:rsidRDefault="004133E8" w:rsidP="00DA714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A714B">
        <w:rPr>
          <w:sz w:val="24"/>
          <w:szCs w:val="24"/>
        </w:rPr>
        <w:t>Snowflake automatically maintains these cluster keys and produces well clustered tables</w:t>
      </w:r>
    </w:p>
    <w:p w:rsidR="004133E8" w:rsidRPr="00DA714B" w:rsidRDefault="004133E8" w:rsidP="00DA714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A714B">
        <w:rPr>
          <w:sz w:val="24"/>
          <w:szCs w:val="24"/>
        </w:rPr>
        <w:t>Cluster keys are not always ideal and can change over time</w:t>
      </w:r>
    </w:p>
    <w:p w:rsidR="004133E8" w:rsidRPr="00DA714B" w:rsidRDefault="00DA714B" w:rsidP="00DA714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A714B">
        <w:rPr>
          <w:sz w:val="24"/>
          <w:szCs w:val="24"/>
        </w:rPr>
        <w:t xml:space="preserve">We can </w:t>
      </w:r>
      <w:r w:rsidR="004133E8" w:rsidRPr="00DA714B">
        <w:rPr>
          <w:sz w:val="24"/>
          <w:szCs w:val="24"/>
        </w:rPr>
        <w:t>Manually customize these cluster keys</w:t>
      </w:r>
      <w:r w:rsidRPr="00DA714B">
        <w:rPr>
          <w:sz w:val="24"/>
          <w:szCs w:val="24"/>
        </w:rPr>
        <w:t xml:space="preserve"> also</w:t>
      </w:r>
    </w:p>
    <w:p w:rsidR="004133E8" w:rsidRDefault="004133E8" w:rsidP="004133E8">
      <w:pPr>
        <w:rPr>
          <w:sz w:val="24"/>
          <w:szCs w:val="24"/>
        </w:rPr>
      </w:pPr>
    </w:p>
    <w:p w:rsidR="004133E8" w:rsidRDefault="005B54E7" w:rsidP="004133E8">
      <w:pPr>
        <w:rPr>
          <w:sz w:val="24"/>
          <w:szCs w:val="24"/>
        </w:rPr>
      </w:pPr>
      <w:r>
        <w:rPr>
          <w:sz w:val="24"/>
          <w:szCs w:val="24"/>
        </w:rPr>
        <w:t>Let’s</w:t>
      </w:r>
      <w:r w:rsidR="004133E8">
        <w:rPr>
          <w:sz w:val="24"/>
          <w:szCs w:val="24"/>
        </w:rPr>
        <w:t xml:space="preserve"> understand practically</w:t>
      </w:r>
    </w:p>
    <w:p w:rsidR="005B54E7" w:rsidRDefault="005B54E7" w:rsidP="004133E8">
      <w:pPr>
        <w:rPr>
          <w:sz w:val="24"/>
          <w:szCs w:val="24"/>
        </w:rPr>
      </w:pPr>
      <w:r>
        <w:rPr>
          <w:sz w:val="24"/>
          <w:szCs w:val="24"/>
        </w:rPr>
        <w:t>Create a table ‘t0’</w:t>
      </w:r>
    </w:p>
    <w:p w:rsidR="005B54E7" w:rsidRDefault="005B54E7" w:rsidP="004133E8">
      <w:pPr>
        <w:rPr>
          <w:sz w:val="24"/>
          <w:szCs w:val="24"/>
        </w:rPr>
      </w:pPr>
      <w:r w:rsidRPr="005B54E7">
        <w:rPr>
          <w:sz w:val="24"/>
          <w:szCs w:val="24"/>
        </w:rPr>
        <w:drawing>
          <wp:inline distT="0" distB="0" distL="0" distR="0" wp14:anchorId="3A4B2F5D" wp14:editId="47D80165">
            <wp:extent cx="4292600" cy="261545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03521" cy="2622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4E7" w:rsidRDefault="005B54E7" w:rsidP="004133E8">
      <w:pPr>
        <w:rPr>
          <w:sz w:val="24"/>
          <w:szCs w:val="24"/>
        </w:rPr>
      </w:pPr>
      <w:r w:rsidRPr="005B54E7">
        <w:rPr>
          <w:sz w:val="24"/>
          <w:szCs w:val="24"/>
        </w:rPr>
        <w:drawing>
          <wp:inline distT="0" distB="0" distL="0" distR="0" wp14:anchorId="3449082E" wp14:editId="4CF58119">
            <wp:extent cx="3340100" cy="1958888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72228" cy="197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3E8" w:rsidRDefault="005B54E7" w:rsidP="004133E8">
      <w:pPr>
        <w:rPr>
          <w:sz w:val="24"/>
          <w:szCs w:val="24"/>
        </w:rPr>
      </w:pPr>
      <w:r>
        <w:rPr>
          <w:sz w:val="24"/>
          <w:szCs w:val="24"/>
        </w:rPr>
        <w:lastRenderedPageBreak/>
        <w:t>Clustering by columns</w:t>
      </w:r>
    </w:p>
    <w:p w:rsidR="005B54E7" w:rsidRDefault="00396475" w:rsidP="004133E8">
      <w:pPr>
        <w:rPr>
          <w:sz w:val="24"/>
          <w:szCs w:val="24"/>
        </w:rPr>
      </w:pPr>
      <w:r w:rsidRPr="00396475">
        <w:rPr>
          <w:sz w:val="24"/>
          <w:szCs w:val="24"/>
        </w:rPr>
        <w:drawing>
          <wp:inline distT="0" distB="0" distL="0" distR="0" wp14:anchorId="70DFF980" wp14:editId="5C48F061">
            <wp:extent cx="5943600" cy="20586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6475" w:rsidRDefault="00396475" w:rsidP="004133E8">
      <w:pPr>
        <w:rPr>
          <w:sz w:val="24"/>
          <w:szCs w:val="24"/>
        </w:rPr>
      </w:pPr>
      <w:r w:rsidRPr="00396475">
        <w:rPr>
          <w:sz w:val="24"/>
          <w:szCs w:val="24"/>
        </w:rPr>
        <w:drawing>
          <wp:inline distT="0" distB="0" distL="0" distR="0" wp14:anchorId="491FC013" wp14:editId="5D084AF0">
            <wp:extent cx="4464279" cy="240677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64279" cy="24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6475" w:rsidRDefault="00396475" w:rsidP="004133E8">
      <w:pPr>
        <w:rPr>
          <w:sz w:val="24"/>
          <w:szCs w:val="24"/>
        </w:rPr>
      </w:pPr>
      <w:r>
        <w:rPr>
          <w:sz w:val="24"/>
          <w:szCs w:val="24"/>
        </w:rPr>
        <w:t>Clustering by expressions</w:t>
      </w:r>
    </w:p>
    <w:p w:rsidR="00396475" w:rsidRDefault="00396475" w:rsidP="004133E8">
      <w:pPr>
        <w:rPr>
          <w:sz w:val="24"/>
          <w:szCs w:val="24"/>
        </w:rPr>
      </w:pPr>
      <w:r w:rsidRPr="00396475">
        <w:rPr>
          <w:sz w:val="24"/>
          <w:szCs w:val="24"/>
        </w:rPr>
        <w:drawing>
          <wp:inline distT="0" distB="0" distL="0" distR="0" wp14:anchorId="4B2BC9AE" wp14:editId="1A53E1E0">
            <wp:extent cx="5943600" cy="174815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6475" w:rsidRDefault="00396475" w:rsidP="004133E8">
      <w:pPr>
        <w:rPr>
          <w:sz w:val="24"/>
          <w:szCs w:val="24"/>
        </w:rPr>
      </w:pPr>
    </w:p>
    <w:p w:rsidR="00396475" w:rsidRDefault="00396475" w:rsidP="004133E8">
      <w:pPr>
        <w:rPr>
          <w:sz w:val="24"/>
          <w:szCs w:val="24"/>
        </w:rPr>
      </w:pPr>
    </w:p>
    <w:p w:rsidR="00396475" w:rsidRDefault="00396475" w:rsidP="004133E8">
      <w:pPr>
        <w:rPr>
          <w:sz w:val="24"/>
          <w:szCs w:val="24"/>
        </w:rPr>
      </w:pPr>
    </w:p>
    <w:p w:rsidR="00396475" w:rsidRDefault="00396475" w:rsidP="004133E8">
      <w:pPr>
        <w:rPr>
          <w:sz w:val="24"/>
          <w:szCs w:val="24"/>
        </w:rPr>
      </w:pPr>
      <w:r w:rsidRPr="00396475">
        <w:rPr>
          <w:sz w:val="24"/>
          <w:szCs w:val="24"/>
        </w:rPr>
        <w:lastRenderedPageBreak/>
        <w:t>Cluster by paths in variant columns</w:t>
      </w:r>
      <w:r>
        <w:rPr>
          <w:sz w:val="24"/>
          <w:szCs w:val="24"/>
        </w:rPr>
        <w:t xml:space="preserve"> (we can see later in detail)</w:t>
      </w:r>
    </w:p>
    <w:p w:rsidR="00396475" w:rsidRDefault="00396475" w:rsidP="004133E8">
      <w:pPr>
        <w:rPr>
          <w:sz w:val="24"/>
          <w:szCs w:val="24"/>
        </w:rPr>
      </w:pPr>
      <w:r w:rsidRPr="00396475">
        <w:rPr>
          <w:sz w:val="24"/>
          <w:szCs w:val="24"/>
        </w:rPr>
        <w:drawing>
          <wp:inline distT="0" distB="0" distL="0" distR="0" wp14:anchorId="5373036A" wp14:editId="24AE6D14">
            <wp:extent cx="5943600" cy="161353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6475" w:rsidRDefault="00B20E9F" w:rsidP="004133E8">
      <w:pPr>
        <w:rPr>
          <w:sz w:val="24"/>
          <w:szCs w:val="24"/>
        </w:rPr>
      </w:pPr>
      <w:r w:rsidRPr="00B20E9F">
        <w:rPr>
          <w:sz w:val="24"/>
          <w:szCs w:val="24"/>
        </w:rPr>
        <w:t>When you try to get the clustering info on non-clustered table. It gives error</w:t>
      </w:r>
      <w:r w:rsidR="00E6037A">
        <w:rPr>
          <w:sz w:val="24"/>
          <w:szCs w:val="24"/>
        </w:rPr>
        <w:t xml:space="preserve"> and syntax would be </w:t>
      </w:r>
      <w:r w:rsidR="00E6037A" w:rsidRPr="00E6037A">
        <w:rPr>
          <w:b/>
          <w:sz w:val="24"/>
          <w:szCs w:val="24"/>
        </w:rPr>
        <w:t>system$clustering_information</w:t>
      </w:r>
    </w:p>
    <w:p w:rsidR="00E6037A" w:rsidRDefault="00E6037A" w:rsidP="004133E8">
      <w:pPr>
        <w:rPr>
          <w:sz w:val="24"/>
          <w:szCs w:val="24"/>
        </w:rPr>
      </w:pPr>
      <w:r>
        <w:rPr>
          <w:sz w:val="24"/>
          <w:szCs w:val="24"/>
        </w:rPr>
        <w:t xml:space="preserve">We had not given any clustering key for ‘t0’ table, hence error </w:t>
      </w:r>
    </w:p>
    <w:p w:rsidR="00396475" w:rsidRDefault="00E6037A" w:rsidP="004133E8">
      <w:pPr>
        <w:rPr>
          <w:sz w:val="24"/>
          <w:szCs w:val="24"/>
        </w:rPr>
      </w:pPr>
      <w:r w:rsidRPr="00E6037A">
        <w:rPr>
          <w:sz w:val="24"/>
          <w:szCs w:val="24"/>
        </w:rPr>
        <w:drawing>
          <wp:inline distT="0" distB="0" distL="0" distR="0" wp14:anchorId="0A26C4F0" wp14:editId="04FAA706">
            <wp:extent cx="5943600" cy="20605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37A" w:rsidRDefault="00E6037A" w:rsidP="004133E8">
      <w:pPr>
        <w:rPr>
          <w:sz w:val="24"/>
          <w:szCs w:val="24"/>
        </w:rPr>
      </w:pPr>
      <w:r w:rsidRPr="00E6037A">
        <w:rPr>
          <w:sz w:val="24"/>
          <w:szCs w:val="24"/>
        </w:rPr>
        <w:t>Clustering information based on column</w:t>
      </w:r>
    </w:p>
    <w:p w:rsidR="00E6037A" w:rsidRDefault="00E6037A" w:rsidP="004133E8">
      <w:pPr>
        <w:rPr>
          <w:sz w:val="24"/>
          <w:szCs w:val="24"/>
        </w:rPr>
      </w:pPr>
      <w:r w:rsidRPr="00E6037A">
        <w:rPr>
          <w:sz w:val="24"/>
          <w:szCs w:val="24"/>
        </w:rPr>
        <w:drawing>
          <wp:inline distT="0" distB="0" distL="0" distR="0" wp14:anchorId="19EA874A" wp14:editId="41CB77C6">
            <wp:extent cx="5943600" cy="277622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603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425672F"/>
    <w:multiLevelType w:val="hybridMultilevel"/>
    <w:tmpl w:val="7004AB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33E8"/>
    <w:rsid w:val="00396475"/>
    <w:rsid w:val="004133E8"/>
    <w:rsid w:val="00583B0C"/>
    <w:rsid w:val="005B54E7"/>
    <w:rsid w:val="00A0458B"/>
    <w:rsid w:val="00B20E9F"/>
    <w:rsid w:val="00C86A05"/>
    <w:rsid w:val="00DA714B"/>
    <w:rsid w:val="00E6037A"/>
    <w:rsid w:val="00E82F70"/>
    <w:rsid w:val="00FF6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B62DD7-87B4-4CBC-BBF7-81F18A13D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71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2409</TotalTime>
  <Pages>3</Pages>
  <Words>136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GudiboinaSaiKishore</dc:creator>
  <cp:keywords/>
  <dc:description/>
  <cp:lastModifiedBy>GudiboinaSaiKishore</cp:lastModifiedBy>
  <cp:revision>4</cp:revision>
  <dcterms:created xsi:type="dcterms:W3CDTF">2024-04-25T05:57:00Z</dcterms:created>
  <dcterms:modified xsi:type="dcterms:W3CDTF">2024-04-27T16:36:00Z</dcterms:modified>
</cp:coreProperties>
</file>