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spacing w:after="0" w:before="200" w:lineRule="auto"/>
        <w:rPr>
          <w:rFonts w:ascii="Inter" w:cs="Inter" w:eastAsia="Inter" w:hAnsi="Inter"/>
          <w:b w:val="1"/>
          <w:i w:val="1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b w:val="1"/>
          <w:sz w:val="28"/>
          <w:szCs w:val="28"/>
          <w:rtl w:val="0"/>
        </w:rPr>
        <w:t xml:space="preserve">Project Title (You did it twice...)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Inter" w:cs="Inter" w:eastAsia="Inter" w:hAnsi="Inter"/>
          <w:i w:val="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i w:val="1"/>
          <w:sz w:val="24"/>
          <w:szCs w:val="24"/>
          <w:rtl w:val="0"/>
        </w:rPr>
        <w:t xml:space="preserve">Last updated</w:t>
      </w:r>
      <w:r w:rsidDel="00000000" w:rsidR="00000000" w:rsidRPr="00000000">
        <w:rPr>
          <w:rFonts w:ascii="Inter" w:cs="Inter" w:eastAsia="Inter" w:hAnsi="Inter"/>
          <w:i w:val="1"/>
          <w:sz w:val="24"/>
          <w:szCs w:val="24"/>
          <w:rtl w:val="0"/>
        </w:rPr>
        <w:t xml:space="preserve">:  Date</w:t>
      </w:r>
    </w:p>
    <w:p w:rsidR="00000000" w:rsidDel="00000000" w:rsidP="00000000" w:rsidRDefault="00000000" w:rsidRPr="00000000" w14:paraId="00000003">
      <w:pPr>
        <w:pageBreakBefore w:val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6150"/>
        <w:tblGridChange w:id="0">
          <w:tblGrid>
            <w:gridCol w:w="3210"/>
            <w:gridCol w:w="6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Enter your project title here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PRODUCT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Who has the main responsibility for decision making?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ESTIMATED GO LIVE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6150"/>
        <w:tblGridChange w:id="0">
          <w:tblGrid>
            <w:gridCol w:w="3210"/>
            <w:gridCol w:w="615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REFERENCE 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USE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DESIGN 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Provides project overview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PROPOSAL DOC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Where potential features, conversations are documented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TECHNICAL DOC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Architecture and troubleshooting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MEETING 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Any meeting notes used to track tasks/action items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IDEAS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Initial notes from design meeting</w:t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pageBreakBefore w:val="0"/>
        <w:rPr>
          <w:rFonts w:ascii="Inter" w:cs="Inter" w:eastAsia="Inter" w:hAnsi="Inter"/>
          <w:b w:val="1"/>
          <w:color w:val="000000"/>
        </w:rPr>
      </w:pPr>
      <w:bookmarkStart w:colFirst="0" w:colLast="0" w:name="_vl1cl8but2pt" w:id="0"/>
      <w:bookmarkEnd w:id="0"/>
      <w:r w:rsidDel="00000000" w:rsidR="00000000" w:rsidRPr="00000000">
        <w:rPr>
          <w:rFonts w:ascii="Inter" w:cs="Inter" w:eastAsia="Inter" w:hAnsi="Inter"/>
          <w:b w:val="1"/>
          <w:color w:val="000000"/>
          <w:rtl w:val="0"/>
        </w:rPr>
        <w:t xml:space="preserve">Short Product Overview</w:t>
      </w:r>
    </w:p>
    <w:p w:rsidR="00000000" w:rsidDel="00000000" w:rsidP="00000000" w:rsidRDefault="00000000" w:rsidRPr="00000000" w14:paraId="0000001D">
      <w:pPr>
        <w:pageBreakBefore w:val="0"/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Give a quick summary of what you project is, who it is for and the purpose of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Team Members &amp; 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A list of who is working on the project, what their roles and responsibilities are and</w:t>
      </w:r>
    </w:p>
    <w:p w:rsidR="00000000" w:rsidDel="00000000" w:rsidP="00000000" w:rsidRDefault="00000000" w:rsidRPr="00000000" w14:paraId="00000024">
      <w:pPr>
        <w:pageBreakBefore w:val="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any holidays taken during the development of the product. Members should have a backfill plan or escalation path.</w:t>
      </w:r>
    </w:p>
    <w:p w:rsidR="00000000" w:rsidDel="00000000" w:rsidP="00000000" w:rsidRDefault="00000000" w:rsidRPr="00000000" w14:paraId="00000025">
      <w:pPr>
        <w:pageBreakBefore w:val="0"/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Tentative schedule: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1770"/>
        <w:gridCol w:w="1485"/>
        <w:gridCol w:w="1770"/>
        <w:gridCol w:w="1800"/>
        <w:tblGridChange w:id="0">
          <w:tblGrid>
            <w:gridCol w:w="2535"/>
            <w:gridCol w:w="1770"/>
            <w:gridCol w:w="1485"/>
            <w:gridCol w:w="177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MILESTONE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In 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Write a list of what features are able to be made in the time scale approved.</w:t>
      </w:r>
    </w:p>
    <w:p w:rsidR="00000000" w:rsidDel="00000000" w:rsidP="00000000" w:rsidRDefault="00000000" w:rsidRPr="00000000" w14:paraId="00000041">
      <w:pPr>
        <w:pageBreakBefore w:val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Out of </w:t>
      </w: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A list of features that won’t make it into the initial schedule. This can later be referred to if there is time leftover or additional budget for extension. </w:t>
      </w:r>
    </w:p>
    <w:p w:rsidR="00000000" w:rsidDel="00000000" w:rsidP="00000000" w:rsidRDefault="00000000" w:rsidRPr="00000000" w14:paraId="00000045">
      <w:pPr>
        <w:pageBreakBefore w:val="0"/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Holidays. Events, Vacations: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2250"/>
        <w:gridCol w:w="2610"/>
        <w:gridCol w:w="2565"/>
        <w:tblGridChange w:id="0">
          <w:tblGrid>
            <w:gridCol w:w="2310"/>
            <w:gridCol w:w="2250"/>
            <w:gridCol w:w="2610"/>
            <w:gridCol w:w="256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TEAM MEMBER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DATES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BACKFILL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ageBreakBefore w:val="0"/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