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F0" w:rsidRDefault="00F71894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C712F0" w:rsidRDefault="00F71894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C712F0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52742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Calculate the misclassification error rate when splitting on A and B to </w:t>
      </w:r>
      <w:r>
        <w:rPr>
          <w:rFonts w:ascii="Arial" w:hAnsi="Arial" w:cs="Arial"/>
          <w:color w:val="000000"/>
          <w:sz w:val="27"/>
          <w:szCs w:val="27"/>
        </w:rPr>
        <w:t>determine the best split. Which of these splits considered is the best according to misclassification error rate?</w:t>
      </w:r>
    </w:p>
    <w:p w:rsidR="00F71894" w:rsidRDefault="00D52742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000625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F71894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3) Consider the training examples shown below for a binary classification problem.</w:t>
      </w:r>
    </w:p>
    <w:p w:rsidR="00C712F0" w:rsidRDefault="0019426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For a3, which is a continuous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attribute compute mi</w:t>
      </w:r>
      <w:r>
        <w:rPr>
          <w:rFonts w:ascii="Arial" w:hAnsi="Arial" w:cs="Arial"/>
          <w:color w:val="000000"/>
          <w:sz w:val="27"/>
          <w:szCs w:val="27"/>
        </w:rPr>
        <w:t>sclassification error rate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every possible split to determine the best split. Which of these splits considered is the best according to misclassification error rate?</w:t>
      </w:r>
    </w:p>
    <w:p w:rsidR="00F71894" w:rsidRDefault="00F71894">
      <w:pPr>
        <w:pStyle w:val="NormalWeb"/>
        <w:spacing w:after="240" w:afterAutospacing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8100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4" w:rsidRDefault="00F71894">
      <w:pPr>
        <w:pStyle w:val="NormalWeb"/>
        <w:spacing w:after="240" w:afterAutospacing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38550" cy="540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C712F0" w:rsidRDefault="00F71894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4) The 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file 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Use this tree to predict the class labels for the 10 observations in the test d</w:t>
      </w:r>
      <w:r>
        <w:rPr>
          <w:rFonts w:ascii="Arial" w:hAnsi="Arial" w:cs="Arial"/>
          <w:color w:val="000000"/>
          <w:sz w:val="27"/>
          <w:szCs w:val="27"/>
        </w:rPr>
        <w:t xml:space="preserve">ata </w:t>
      </w:r>
      <w:hyperlink r:id="rId10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5) I split the popular sonar data set into a training set </w:t>
      </w:r>
      <w:r>
        <w:rPr>
          <w:rFonts w:ascii="Arial" w:hAnsi="Arial" w:cs="Arial"/>
          <w:color w:val="000000"/>
          <w:sz w:val="27"/>
          <w:szCs w:val="27"/>
        </w:rPr>
        <w:t>(</w:t>
      </w:r>
      <w:hyperlink r:id="rId11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12">
        <w:r>
          <w:rPr>
            <w:rStyle w:val="InternetLink"/>
            <w:rFonts w:ascii="Arial" w:hAnsi="Arial" w:cs="Arial"/>
            <w:sz w:val="27"/>
            <w:szCs w:val="27"/>
          </w:rPr>
          <w:t>http://www-stat.wharton.upe</w:t>
        </w:r>
        <w:r>
          <w:rPr>
            <w:rStyle w:val="InternetLink"/>
            <w:rFonts w:ascii="Arial" w:hAnsi="Arial" w:cs="Arial"/>
            <w:sz w:val="27"/>
            <w:szCs w:val="27"/>
          </w:rPr>
          <w:t>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</w:t>
      </w:r>
      <w:r>
        <w:rPr>
          <w:rFonts w:ascii="Arial" w:hAnsi="Arial" w:cs="Arial"/>
          <w:color w:val="000000"/>
          <w:sz w:val="27"/>
          <w:szCs w:val="27"/>
        </w:rPr>
        <w:t xml:space="preserve"> - it should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read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"Repeat the analysis for part (b)". We will do part b in class.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to the last column of the sonar training data.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8) This question deals with sonar data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and also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 the test data.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b) Repeat part</w:t>
      </w:r>
      <w:r>
        <w:rPr>
          <w:rFonts w:ascii="Arial" w:hAnsi="Arial" w:cs="Arial"/>
          <w:color w:val="000000"/>
          <w:sz w:val="27"/>
          <w:szCs w:val="27"/>
        </w:rPr>
        <w:t xml:space="preserve"> a using the exact same R code a few times. Explain why both the training errors and the test errors often change for k=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6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C712F0" w:rsidRDefault="00C712F0"/>
    <w:sectPr w:rsidR="00C712F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12F0"/>
    <w:rsid w:val="0019426A"/>
    <w:rsid w:val="00C712F0"/>
    <w:rsid w:val="00D52742"/>
    <w:rsid w:val="00F7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D043"/>
  <w15:docId w15:val="{304D9C7D-BACE-4779-B0BB-0095B33B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://www-stat.wharton.upenn.edu/~dmease/sonar_test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-stat.wharton.upenn.edu/~dmease/sonar_train.csv" TargetMode="External"/><Relationship Id="rId5" Type="http://schemas.openxmlformats.org/officeDocument/2006/relationships/image" Target="media/image2.jpg"/><Relationship Id="rId10" Type="http://schemas.openxmlformats.org/officeDocument/2006/relationships/hyperlink" Target="http://www-stat.wharton.upenn.edu/~dmease/test_data.csv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-stat.wharton.upenn.edu/~dmease/rpart_text_ex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15</cp:revision>
  <dcterms:created xsi:type="dcterms:W3CDTF">2012-10-10T08:18:00Z</dcterms:created>
  <dcterms:modified xsi:type="dcterms:W3CDTF">2020-11-11T14:25:00Z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