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Subtitle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  <w:tab/>
      </w:r>
    </w:p>
    <w:p>
      <w:pPr>
        <w:pStyle w:val="Body"/>
        <w:jc w:val="center"/>
        <w:rPr>
          <w:b w:val="1"/>
          <w:bCs w:val="1"/>
        </w:rPr>
      </w:pPr>
      <w:r>
        <w:rPr>
          <w:b w:val="1"/>
          <w:bCs w:val="1"/>
          <w:sz w:val="44"/>
          <w:szCs w:val="44"/>
          <w:rtl w:val="0"/>
          <w:lang w:val="en-US"/>
        </w:rPr>
        <w:t>Snowflake Metadata Share Guide</w:t>
      </w:r>
    </w:p>
    <w:p>
      <w:pPr>
        <w:pStyle w:val="Subtitle"/>
        <w:rPr>
          <w:rFonts w:ascii="Times New Roman" w:cs="Times New Roman" w:hAnsi="Times New Roman" w:eastAsia="Times New Roman"/>
        </w:rPr>
      </w:pPr>
      <w:bookmarkStart w:name="_headingh.gjdgxs" w:id="0"/>
      <w:bookmarkEnd w:id="0"/>
      <w:r>
        <w:rPr>
          <w:rFonts w:ascii="Times New Roman" w:hAnsi="Times New Roman"/>
          <w:rtl w:val="0"/>
          <w:lang w:val="en-US"/>
        </w:rPr>
        <w:t xml:space="preserve"> </w:t>
      </w:r>
      <w:r>
        <w:rPr>
          <w:rFonts w:ascii="Times New Roman" w:hAnsi="Times New Roman"/>
          <w:rtl w:val="0"/>
          <w:lang w:val="en-US"/>
        </w:rPr>
        <w:t xml:space="preserve">                     </w:t>
      </w:r>
    </w:p>
    <w:p>
      <w:pPr>
        <w:pStyle w:val="Body"/>
      </w:pPr>
    </w:p>
    <w:p>
      <w:pPr>
        <w:pStyle w:val="Body"/>
      </w:pPr>
    </w:p>
    <w:p>
      <w:pPr>
        <w:pStyle w:val="Subtitle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rtl w:val="0"/>
          <w:lang w:val="en-US"/>
        </w:rPr>
        <w:t xml:space="preserve">                    </w:t>
      </w:r>
      <w:r>
        <w:rPr>
          <w:rFonts w:ascii="Times New Roman" w:cs="Times New Roman" w:hAnsi="Times New Roman" w:eastAsia="Times New Roman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694979" cy="694979"/>
            <wp:effectExtent l="0" t="0" r="0" b="0"/>
            <wp:docPr id="1073741828" name="officeArt object" descr="List of Best Unravel Data Alternatives &amp; Competitors 2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List of Best Unravel Data Alternatives &amp; Competitors 2022" descr="List of Best Unravel Data Alternatives &amp; Competitors 2022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979" cy="6949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 w:eastAsia="Times New Roman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3125831" cy="766688"/>
            <wp:effectExtent l="0" t="0" r="0" b="0"/>
            <wp:docPr id="1073741829" name="officeArt object" descr="Unravel DataOps, Cloud Migration, &amp; Data Performance Management Compan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Unravel DataOps, Cloud Migration, &amp; Data Performance Management Company" descr="Unravel DataOps, Cloud Migration, &amp; Data Performance Management Company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8203" t="38336" r="2832" b="32569"/>
                    <a:stretch>
                      <a:fillRect/>
                    </a:stretch>
                  </pic:blipFill>
                  <pic:spPr>
                    <a:xfrm>
                      <a:off x="0" y="0"/>
                      <a:ext cx="3125831" cy="7666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ind w:left="720" w:firstLine="0"/>
      </w:pPr>
    </w:p>
    <w:p>
      <w:pPr>
        <w:pStyle w:val="Body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tbl>
      <w:tblPr>
        <w:tblW w:w="6658" w:type="dxa"/>
        <w:jc w:val="left"/>
        <w:tblInd w:w="144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252"/>
        <w:gridCol w:w="4406"/>
      </w:tblGrid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Product Version</w:t>
            </w:r>
          </w:p>
        </w:tc>
        <w:tc>
          <w:tcPr>
            <w:tcW w:type="dxa" w:w="44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shd w:val="nil" w:color="auto" w:fill="auto"/>
                <w:rtl w:val="0"/>
                <w:lang w:val="en-US"/>
              </w:rPr>
              <w:t>4.8.0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Document Type</w:t>
            </w:r>
          </w:p>
        </w:tc>
        <w:tc>
          <w:tcPr>
            <w:tcW w:type="dxa" w:w="44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shd w:val="nil" w:color="auto" w:fill="auto"/>
                <w:rtl w:val="0"/>
                <w:lang w:val="en-US"/>
              </w:rPr>
              <w:t>Snowshare  Guide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Authors</w:t>
            </w:r>
          </w:p>
        </w:tc>
        <w:tc>
          <w:tcPr>
            <w:tcW w:type="dxa" w:w="44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shd w:val="nil" w:color="auto" w:fill="auto"/>
                <w:rtl w:val="0"/>
                <w:lang w:val="en-US"/>
              </w:rPr>
              <w:t>Snowflake Data source Team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Reviewer</w:t>
            </w:r>
          </w:p>
        </w:tc>
        <w:tc>
          <w:tcPr>
            <w:tcW w:type="dxa" w:w="44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shd w:val="nil" w:color="auto" w:fill="auto"/>
                <w:rtl w:val="0"/>
                <w:lang w:val="en-US"/>
              </w:rPr>
              <w:t>Red Team &amp; Architects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Approver</w:t>
            </w:r>
          </w:p>
        </w:tc>
        <w:tc>
          <w:tcPr>
            <w:tcW w:type="dxa" w:w="44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shd w:val="nil" w:color="auto" w:fill="auto"/>
                <w:rtl w:val="0"/>
                <w:lang w:val="en-US"/>
              </w:rPr>
              <w:t>CTO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Total Pages</w:t>
            </w:r>
          </w:p>
        </w:tc>
        <w:tc>
          <w:tcPr>
            <w:tcW w:type="dxa" w:w="44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shd w:val="nil" w:color="auto" w:fill="auto"/>
                <w:rtl w:val="0"/>
                <w:lang w:val="en-US"/>
              </w:rPr>
              <w:t>10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Document Status</w:t>
            </w:r>
          </w:p>
        </w:tc>
        <w:tc>
          <w:tcPr>
            <w:tcW w:type="dxa" w:w="44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shd w:val="nil" w:color="auto" w:fill="auto"/>
                <w:rtl w:val="0"/>
                <w:lang w:val="en-US"/>
              </w:rPr>
              <w:t>Draft</w:t>
            </w:r>
          </w:p>
        </w:tc>
      </w:tr>
    </w:tbl>
    <w:p>
      <w:pPr>
        <w:pStyle w:val="Body"/>
        <w:widowControl w:val="0"/>
        <w:ind w:left="1340" w:hanging="134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  <w:jc w:val="center"/>
        <w:rPr>
          <w:sz w:val="52"/>
          <w:szCs w:val="52"/>
        </w:rPr>
      </w:pPr>
      <w:r>
        <w:rPr>
          <w:sz w:val="52"/>
          <w:szCs w:val="52"/>
          <w:rtl w:val="0"/>
          <w:lang w:val="en-US"/>
        </w:rPr>
        <w:t>Table Of Contents</w:t>
      </w:r>
    </w:p>
    <w:p>
      <w:pPr>
        <w:pStyle w:val="Body"/>
        <w:ind w:left="720" w:firstLine="0"/>
      </w:pPr>
    </w:p>
    <w:p>
      <w:pPr>
        <w:pStyle w:val="Body"/>
        <w:ind w:left="720" w:firstLine="0"/>
      </w:pPr>
      <w:r>
        <w:rPr/>
        <w:fldChar w:fldCharType="begin" w:fldLock="0"/>
      </w:r>
      <w:r>
        <w:instrText xml:space="preserve"> TOC \o 2-2 </w:instrText>
      </w:r>
      <w:r>
        <w:rPr/>
        <w:fldChar w:fldCharType="separate" w:fldLock="0"/>
      </w:r>
    </w:p>
    <w:p>
      <w:pPr>
        <w:pStyle w:val="TOC 2"/>
        <w:numPr>
          <w:ilvl w:val="1"/>
          <w:numId w:val="1"/>
        </w:numPr>
      </w:pPr>
      <w:r>
        <w:rPr>
          <w:rFonts w:cs="Arial Unicode MS" w:eastAsia="Arial Unicode MS"/>
          <w:rtl w:val="0"/>
        </w:rPr>
        <w:t>Objectives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</w:t>
      </w:r>
      <w:r>
        <w:rPr/>
        <w:fldChar w:fldCharType="end" w:fldLock="0"/>
      </w:r>
    </w:p>
    <w:p>
      <w:pPr>
        <w:pStyle w:val="TOC 2"/>
        <w:numPr>
          <w:ilvl w:val="1"/>
          <w:numId w:val="2"/>
        </w:numPr>
      </w:pPr>
      <w:r>
        <w:rPr>
          <w:rFonts w:cs="Arial Unicode MS" w:eastAsia="Arial Unicode MS"/>
          <w:rtl w:val="0"/>
        </w:rPr>
        <w:t>Architecture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</w:t>
      </w:r>
      <w:r>
        <w:rPr/>
        <w:fldChar w:fldCharType="end" w:fldLock="0"/>
      </w:r>
    </w:p>
    <w:p>
      <w:pPr>
        <w:pStyle w:val="TOC 2"/>
        <w:numPr>
          <w:ilvl w:val="1"/>
          <w:numId w:val="3"/>
        </w:numPr>
      </w:pPr>
      <w:r>
        <w:rPr>
          <w:rFonts w:cs="Arial Unicode MS" w:eastAsia="Arial Unicode MS"/>
          <w:rtl w:val="0"/>
        </w:rPr>
        <w:t>Pre-requisite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2"/>
        <w:numPr>
          <w:ilvl w:val="1"/>
          <w:numId w:val="4"/>
        </w:numPr>
      </w:pPr>
      <w:r>
        <w:rPr>
          <w:rFonts w:cs="Arial Unicode MS" w:eastAsia="Arial Unicode MS"/>
          <w:rtl w:val="0"/>
        </w:rPr>
        <w:t>Share Snowflake Metadata with Snowflake secure share.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2"/>
        <w:numPr>
          <w:ilvl w:val="2"/>
          <w:numId w:val="1"/>
        </w:numPr>
      </w:pPr>
      <w:r>
        <w:rPr>
          <w:rFonts w:cs="Arial Unicode MS" w:eastAsia="Arial Unicode MS"/>
          <w:rtl w:val="0"/>
        </w:rPr>
        <w:t>Execute below statement to create the procedure and necessary functions.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  <w:numPr>
          <w:ilvl w:val="2"/>
          <w:numId w:val="5"/>
        </w:numPr>
      </w:pPr>
      <w:r>
        <w:rPr>
          <w:rFonts w:cs="Arial Unicode MS" w:eastAsia="Arial Unicode MS"/>
          <w:rtl w:val="0"/>
        </w:rPr>
        <w:t>One time execution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2"/>
        <w:numPr>
          <w:ilvl w:val="2"/>
          <w:numId w:val="6"/>
        </w:numPr>
      </w:pPr>
      <w:r>
        <w:rPr>
          <w:rFonts w:cs="Arial Unicode MS" w:eastAsia="Arial Unicode MS"/>
          <w:rtl w:val="0"/>
        </w:rPr>
        <w:t>To continue execution on certain interval this is created as tasks.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2"/>
        <w:numPr>
          <w:ilvl w:val="1"/>
          <w:numId w:val="7"/>
        </w:numPr>
      </w:pPr>
      <w:r>
        <w:rPr>
          <w:rFonts w:cs="Arial Unicode MS" w:eastAsia="Arial Unicode MS"/>
          <w:rtl w:val="0"/>
        </w:rPr>
        <w:t>Share the Transient tables to unravel account.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15</w:t>
      </w:r>
      <w:r>
        <w:rPr/>
        <w:fldChar w:fldCharType="end" w:fldLock="0"/>
      </w:r>
    </w:p>
    <w:p>
      <w:pPr>
        <w:pStyle w:val="TOC 2"/>
        <w:numPr>
          <w:ilvl w:val="1"/>
          <w:numId w:val="8"/>
        </w:numPr>
      </w:pPr>
      <w:r>
        <w:rPr>
          <w:rFonts w:cs="Arial Unicode MS" w:eastAsia="Arial Unicode MS"/>
          <w:rtl w:val="0"/>
        </w:rPr>
        <w:t>Receive the data in recipient account (sql mode).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2"/>
        <w:numPr>
          <w:ilvl w:val="1"/>
          <w:numId w:val="9"/>
        </w:numPr>
      </w:pPr>
      <w:r>
        <w:rPr>
          <w:rFonts w:cs="Arial Unicode MS" w:eastAsia="Arial Unicode MS"/>
          <w:rtl w:val="0"/>
        </w:rPr>
        <w:t>Share the Transient tables to unravel account (UI Mode).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2"/>
        <w:numPr>
          <w:ilvl w:val="1"/>
          <w:numId w:val="10"/>
        </w:numPr>
      </w:pPr>
      <w:r>
        <w:rPr>
          <w:rFonts w:cs="Arial Unicode MS" w:eastAsia="Arial Unicode MS"/>
          <w:rtl w:val="0"/>
        </w:rPr>
        <w:t>Receive the data in recipient account ui mode.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19</w:t>
      </w:r>
      <w:r>
        <w:rPr/>
        <w:fldChar w:fldCharType="end" w:fldLock="0"/>
      </w:r>
    </w:p>
    <w:p>
      <w:pPr>
        <w:pStyle w:val="TOC 2"/>
        <w:numPr>
          <w:ilvl w:val="1"/>
          <w:numId w:val="11"/>
        </w:numPr>
      </w:pPr>
      <w:r>
        <w:rPr>
          <w:rFonts w:cs="Arial Unicode MS" w:eastAsia="Arial Unicode MS"/>
          <w:rtl w:val="0"/>
        </w:rPr>
        <w:t>Configure recipient account in unravel.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21</w:t>
      </w:r>
      <w:r>
        <w:rPr/>
        <w:fldChar w:fldCharType="end" w:fldLock="0"/>
      </w:r>
    </w:p>
    <w:p>
      <w:pPr>
        <w:ind w:left="720" w:firstLine="0"/>
        <w:rPr>
          <w:rFonts w:ascii="Cambria" w:cs="Cambria" w:hAnsi="Cambria" w:eastAsia="Cambria"/>
          <w:kern w:val="2"/>
        </w:rPr>
      </w:pPr>
      <w:r>
        <w:rPr/>
        <w:fldChar w:fldCharType="end" w:fldLock="0"/>
      </w:r>
    </w:p>
    <w:p>
      <w:pPr>
        <w:pStyle w:val="Body"/>
        <w:jc w:val="center"/>
        <w:rPr>
          <w:sz w:val="52"/>
          <w:szCs w:val="52"/>
        </w:rPr>
      </w:pPr>
      <w:r>
        <w:rPr>
          <w:sz w:val="52"/>
          <w:szCs w:val="52"/>
          <w:rtl w:val="0"/>
          <w:lang w:val="de-DE"/>
        </w:rPr>
        <w:t>Document Version Record</w:t>
      </w:r>
    </w:p>
    <w:p>
      <w:pPr>
        <w:pStyle w:val="Body"/>
        <w:ind w:left="720" w:firstLine="0"/>
      </w:pPr>
    </w:p>
    <w:p>
      <w:pPr>
        <w:pStyle w:val="Body"/>
        <w:ind w:left="720" w:firstLine="0"/>
      </w:pPr>
    </w:p>
    <w:tbl>
      <w:tblPr>
        <w:tblW w:w="9063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271"/>
        <w:gridCol w:w="1276"/>
        <w:gridCol w:w="3118"/>
        <w:gridCol w:w="3398"/>
      </w:tblGrid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1271"/>
            <w:tcBorders>
              <w:top w:val="nil"/>
              <w:left w:val="nil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Date</w:t>
            </w:r>
          </w:p>
        </w:tc>
        <w:tc>
          <w:tcPr>
            <w:tcW w:type="dxa" w:w="1276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Version #</w:t>
            </w:r>
          </w:p>
        </w:tc>
        <w:tc>
          <w:tcPr>
            <w:tcW w:type="dxa" w:w="311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Author</w:t>
            </w:r>
          </w:p>
        </w:tc>
        <w:tc>
          <w:tcPr>
            <w:tcW w:type="dxa" w:w="339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Remarks / Reason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12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</w:pPr>
            <w:r>
              <w:rPr>
                <w:shd w:val="nil" w:color="auto" w:fill="auto"/>
                <w:rtl w:val="0"/>
                <w:lang w:val="en-US"/>
              </w:rPr>
              <w:t>02-May-23</w:t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spacing w:line="261" w:lineRule="auto"/>
            </w:pPr>
            <w:r>
              <w:rPr>
                <w:shd w:val="nil" w:color="auto" w:fill="auto"/>
                <w:rtl w:val="0"/>
                <w:lang w:val="en-US"/>
              </w:rPr>
              <w:t>1.0</w:t>
            </w:r>
          </w:p>
        </w:tc>
        <w:tc>
          <w:tcPr>
            <w:tcW w:type="dxa" w:w="31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spacing w:line="261" w:lineRule="auto"/>
            </w:pPr>
            <w:r>
              <w:rPr>
                <w:shd w:val="nil" w:color="auto" w:fill="auto"/>
                <w:rtl w:val="0"/>
                <w:lang w:val="en-US"/>
              </w:rPr>
              <w:t>Dev Team</w:t>
            </w:r>
          </w:p>
        </w:tc>
        <w:tc>
          <w:tcPr>
            <w:tcW w:type="dxa" w:w="33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widowControl w:val="0"/>
              <w:spacing w:line="261" w:lineRule="auto"/>
            </w:pPr>
            <w:r>
              <w:rPr>
                <w:shd w:val="nil" w:color="auto" w:fill="auto"/>
                <w:rtl w:val="0"/>
                <w:lang w:val="en-US"/>
              </w:rPr>
              <w:t>New Document</w:t>
            </w:r>
          </w:p>
        </w:tc>
      </w:tr>
    </w:tbl>
    <w:p>
      <w:pPr>
        <w:pStyle w:val="Body"/>
        <w:widowControl w:val="0"/>
      </w:pPr>
    </w:p>
    <w:p>
      <w:pPr>
        <w:pStyle w:val="Body"/>
        <w:rPr>
          <w:outline w:val="0"/>
          <w:color w:val="292929"/>
          <w:sz w:val="28"/>
          <w:szCs w:val="28"/>
          <w:u w:color="292929"/>
          <w:shd w:val="clear" w:color="auto" w:fill="ffffff"/>
          <w14:textFill>
            <w14:solidFill>
              <w14:srgbClr w14:val="292929"/>
            </w14:solidFill>
          </w14:textFill>
        </w:rPr>
      </w:pPr>
    </w:p>
    <w:p>
      <w:pPr>
        <w:pStyle w:val="Heading 2"/>
        <w:numPr>
          <w:ilvl w:val="1"/>
          <w:numId w:val="13"/>
        </w:numPr>
        <w:bidi w:val="0"/>
        <w:ind w:right="0"/>
        <w:jc w:val="left"/>
        <w:rPr>
          <w:rFonts w:ascii="Times New Roman" w:cs="Times New Roman" w:hAnsi="Times New Roman" w:eastAsia="Times New Roman"/>
          <w:rtl w:val="0"/>
        </w:rPr>
      </w:pPr>
      <w:bookmarkStart w:name="_Toc" w:id="1"/>
      <w:r>
        <w:rPr>
          <w:rFonts w:ascii="Times New Roman" w:hAnsi="Times New Roman"/>
          <w:rtl w:val="0"/>
          <w:lang w:val="fr-FR"/>
        </w:rPr>
        <w:t>Objectives</w:t>
      </w:r>
      <w:bookmarkEnd w:id="1"/>
    </w:p>
    <w:p>
      <w:pPr>
        <w:pStyle w:val="Body"/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Health check download for snowflake unravel product.</w:t>
      </w:r>
    </w:p>
    <w:p>
      <w:pPr>
        <w:pStyle w:val="Heading 2"/>
        <w:numPr>
          <w:ilvl w:val="1"/>
          <w:numId w:val="13"/>
        </w:numPr>
        <w:bidi w:val="0"/>
        <w:ind w:right="0"/>
        <w:jc w:val="left"/>
        <w:rPr>
          <w:rFonts w:ascii="Times New Roman" w:cs="Times New Roman" w:hAnsi="Times New Roman" w:eastAsia="Times New Roman"/>
          <w:rtl w:val="0"/>
        </w:rPr>
      </w:pPr>
      <w:bookmarkStart w:name="_Toc1" w:id="2"/>
      <w:r>
        <w:rPr>
          <w:rFonts w:ascii="Times New Roman" w:hAnsi="Times New Roman"/>
          <w:rtl w:val="0"/>
          <w:lang w:val="en-US"/>
        </w:rPr>
        <w:t>Architecture</w:t>
      </w:r>
      <w:bookmarkEnd w:id="2"/>
    </w:p>
    <w:p>
      <w:pPr>
        <w:pStyle w:val="Body"/>
      </w:pPr>
    </w:p>
    <w:p>
      <w:pPr>
        <w:pStyle w:val="Body"/>
      </w:pPr>
      <w:r>
        <w:drawing xmlns:a="http://schemas.openxmlformats.org/drawingml/2006/main">
          <wp:inline distT="0" distB="0" distL="0" distR="0">
            <wp:extent cx="5943600" cy="3170555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Heading 2"/>
        <w:numPr>
          <w:ilvl w:val="1"/>
          <w:numId w:val="13"/>
        </w:numPr>
        <w:bidi w:val="0"/>
        <w:ind w:right="0"/>
        <w:jc w:val="left"/>
        <w:rPr>
          <w:rFonts w:ascii="Times New Roman" w:cs="Times New Roman" w:hAnsi="Times New Roman" w:eastAsia="Times New Roman"/>
          <w:rtl w:val="0"/>
        </w:rPr>
      </w:pPr>
      <w:bookmarkStart w:name="_Toc2" w:id="3"/>
      <w:r>
        <w:rPr>
          <w:rFonts w:ascii="Times New Roman" w:hAnsi="Times New Roman"/>
          <w:rtl w:val="0"/>
          <w:lang w:val="en-US"/>
        </w:rPr>
        <w:t>Pre-requisite</w:t>
      </w:r>
      <w:bookmarkEnd w:id="3"/>
    </w:p>
    <w:p>
      <w:pPr>
        <w:pStyle w:val="Body"/>
        <w:numPr>
          <w:ilvl w:val="0"/>
          <w:numId w:val="15"/>
        </w:numPr>
        <w:rPr>
          <w:lang w:val="en-US"/>
        </w:rPr>
      </w:pPr>
      <w:r>
        <w:rPr>
          <w:b w:val="1"/>
          <w:bCs w:val="1"/>
          <w:rtl w:val="0"/>
          <w:lang w:val="en-US"/>
        </w:rPr>
        <w:t>Snowflake account Access through snowshare</w:t>
      </w:r>
    </w:p>
    <w:p>
      <w:pPr>
        <w:pStyle w:val="Body"/>
      </w:pPr>
    </w:p>
    <w:p>
      <w:pPr>
        <w:pStyle w:val="Body"/>
        <w:numPr>
          <w:ilvl w:val="2"/>
          <w:numId w:val="15"/>
        </w:numPr>
        <w:rPr>
          <w:lang w:val="en-US"/>
        </w:rPr>
      </w:pPr>
      <w:r>
        <w:rPr>
          <w:rtl w:val="0"/>
          <w:lang w:val="en-US"/>
        </w:rPr>
        <w:t xml:space="preserve">Create a unravel user in snowflake </w:t>
      </w:r>
    </w:p>
    <w:p>
      <w:pPr>
        <w:pStyle w:val="Body"/>
        <w:numPr>
          <w:ilvl w:val="2"/>
          <w:numId w:val="15"/>
        </w:numPr>
        <w:rPr>
          <w:lang w:val="en-US"/>
        </w:rPr>
      </w:pPr>
      <w:r>
        <w:rPr>
          <w:rtl w:val="0"/>
          <w:lang w:val="en-US"/>
        </w:rPr>
        <w:t>Grant select for unravel user on schema SNOWFLAKE.ACCOUNT_USAGE.</w:t>
      </w:r>
    </w:p>
    <w:p>
      <w:pPr>
        <w:pStyle w:val="Body"/>
        <w:numPr>
          <w:ilvl w:val="2"/>
          <w:numId w:val="15"/>
        </w:numPr>
        <w:rPr>
          <w:lang w:val="en-US"/>
        </w:rPr>
      </w:pPr>
      <w:r>
        <w:rPr>
          <w:rtl w:val="0"/>
          <w:lang w:val="en-US"/>
        </w:rPr>
        <w:t>Create a database unraveldb   and a schema unravelschema  to create a stored procedure required for metadata collection from account_usage, information_schema &amp; Profile and store in local schema</w:t>
      </w:r>
    </w:p>
    <w:p>
      <w:pPr>
        <w:pStyle w:val="Body"/>
        <w:numPr>
          <w:ilvl w:val="2"/>
          <w:numId w:val="15"/>
        </w:numPr>
        <w:rPr>
          <w:lang w:val="en-US"/>
        </w:rPr>
      </w:pPr>
      <w:r>
        <w:rPr>
          <w:rtl w:val="0"/>
          <w:lang w:val="en-US"/>
        </w:rPr>
        <w:t>Execute procedure to create tables and serverless task to populate the metadata from the account metadata.</w:t>
      </w:r>
    </w:p>
    <w:p>
      <w:pPr>
        <w:pStyle w:val="Body"/>
        <w:numPr>
          <w:ilvl w:val="2"/>
          <w:numId w:val="15"/>
        </w:numPr>
        <w:rPr>
          <w:lang w:val="en-US"/>
        </w:rPr>
      </w:pPr>
      <w:r>
        <w:rPr>
          <w:rtl w:val="0"/>
          <w:lang w:val="en-US"/>
        </w:rPr>
        <w:t xml:space="preserve">Need to have Snowshare access to share the local schema to unravel snowflake account , Execute the snowshare script to give access to </w:t>
      </w:r>
      <w:r>
        <w:rPr>
          <w:rtl w:val="0"/>
          <w:lang w:val="en-US"/>
        </w:rPr>
        <w:t>”</w:t>
      </w:r>
      <w:r>
        <w:rPr>
          <w:rtl w:val="0"/>
          <w:lang w:val="en-US"/>
        </w:rPr>
        <w:t>Unravel Snowflake account</w:t>
      </w:r>
      <w:r>
        <w:rPr>
          <w:rtl w:val="0"/>
          <w:lang w:val="en-US"/>
        </w:rPr>
        <w:t>”</w:t>
      </w:r>
      <w:r>
        <w:rPr>
          <w:rtl w:val="0"/>
          <w:lang w:val="en-US"/>
        </w:rPr>
        <w:t>.</w:t>
      </w:r>
    </w:p>
    <w:p>
      <w:pPr>
        <w:pStyle w:val="Body"/>
        <w:numPr>
          <w:ilvl w:val="2"/>
          <w:numId w:val="15"/>
        </w:numPr>
        <w:rPr>
          <w:lang w:val="en-US"/>
        </w:rPr>
      </w:pPr>
      <w:r>
        <w:rPr>
          <w:rtl w:val="0"/>
          <w:lang w:val="en-US"/>
        </w:rPr>
        <w:t>Based on the latency required the serverless/warehouse task will cost.</w:t>
      </w: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Heading 2"/>
        <w:numPr>
          <w:ilvl w:val="1"/>
          <w:numId w:val="16"/>
        </w:numPr>
        <w:bidi w:val="0"/>
        <w:ind w:right="0"/>
        <w:jc w:val="left"/>
        <w:rPr>
          <w:rFonts w:ascii="Times New Roman" w:cs="Times New Roman" w:hAnsi="Times New Roman" w:eastAsia="Times New Roman"/>
          <w:rtl w:val="0"/>
        </w:rPr>
      </w:pPr>
      <w:bookmarkStart w:name="_Toc3" w:id="4"/>
      <w:r>
        <w:rPr>
          <w:rFonts w:ascii="Times New Roman" w:hAnsi="Times New Roman" w:hint="default"/>
          <w:rtl w:val="0"/>
          <w:lang w:val="en-US"/>
        </w:rPr>
        <w:t> </w:t>
      </w:r>
      <w:r>
        <w:rPr>
          <w:rFonts w:ascii="Times New Roman" w:hAnsi="Times New Roman"/>
          <w:rtl w:val="0"/>
          <w:lang w:val="en-US"/>
        </w:rPr>
        <w:t>Share Snowflake Metadata with Snowflake secure share.</w:t>
      </w:r>
      <w:bookmarkEnd w:id="4"/>
    </w:p>
    <w:p>
      <w:pPr>
        <w:pStyle w:val="Body"/>
        <w:rPr>
          <w:lang w:val="en-US"/>
        </w:rPr>
      </w:pPr>
    </w:p>
    <w:p>
      <w:pPr>
        <w:pStyle w:val="Heading 2"/>
        <w:numPr>
          <w:ilvl w:val="2"/>
          <w:numId w:val="13"/>
        </w:numPr>
      </w:pPr>
      <w:bookmarkStart w:name="_Toc4" w:id="5"/>
      <w:r>
        <w:rPr>
          <w:rtl w:val="0"/>
          <w:lang w:val="en-US"/>
        </w:rPr>
        <w:t>Execute below statement to create the procedure and necessary functions.</w:t>
      </w:r>
      <w:bookmarkEnd w:id="5"/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CREATE DATABASE IF NOT EXISTS UNRAVEL_SHARE;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>USE UNRAVEL_SHARE;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>CREATE SCHEMA IF NOT EXISTS SCHEMA_4823_T;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>USE UNRAVEL_SHARE.SCHEMA_4823_T;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>CREATE OR REPLACE PROCEDURE CREATE_TABLES(DB STRING, SCHEMA STRING)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RETURNS STRING NOT NULL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LANGUAGE SQL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>EXECUTE AS CALLER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AS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DECLARE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use_statement VARCHAR;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>res RESULTSET;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>BEGIN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use_statement := 'USE ' || DB || '.' || SCHEMA;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fr-FR"/>
        </w:rPr>
        <w:t>res := (EXECUTE IMMEDIATE :use_statement);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CREATE OR REPLACE TABLE replication_log (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eventDate DATE DEFAULT current_date,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executionStatus VARCHAR(1000) DEFAULT NULL,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remarks VARCHAR(1000)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it-IT"/>
        </w:rPr>
        <w:t>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CREATE OR REPLACE TRANSIENT TABLE WAREHOUSE_METERING_HISTORY WITH DATA_RETENTION_TIME_IN_DAYS=0 LIKE SNOWFLAKE.ACCOUNT_USAGE.WAREHOUSE_METERING_HISTORY;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CREATE OR REPLACE TRANSIENT TABLE WAREHOUSE_EVENTS_HISTORY WITH DATA_RETENTION_TIME_IN_DAYS=0 LIKE SNOWFLAKE.ACCOUNT_USAGE.WAREHOUSE_EVENTS_HISTORY;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CREATE OR REPLACE TRANSIENT TABLE WAREHOUSE_LOAD_HISTORY WITH DATA_RETENTION_TIME_IN_DAYS=0 LIKE SNOWFLAKE.ACCOUNT_USAGE.WAREHOUSE_LOAD_HISTORY;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CREATE OR REPLACE TRANSIENT TABLE TABLES WITH DATA_RETENTION_TIME_IN_DAYS=0 LIKE SNOWFLAKE.ACCOUNT_USAGE.TABLES;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CREATE OR REPLACE TRANSIENT TABLE METERING_DAILY_HISTORY WITH DATA_RETENTION_TIME_IN_DAYS=0 LIKE SNOWFLAKE.ACCOUNT_USAGE.METERING_DAILY_HISTORY;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CREATE OR REPLACE TRANSIENT TABLE METERING_HISTORY WITH DATA_RETENTION_TIME_IN_DAYS=0 LIKE SNOWFLAKE.ACCOUNT_USAGE.METERING_HISTORY;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CREATE OR REPLACE TRANSIENT TABLE DATABASE_REPLICATION_USAGE_HISTORY WITH DATA_RETENTION_TIME_IN_DAYS=0 LIKE SNOWFLAKE.ACCOUNT_USAGE.DATABASE_REPLICATION_USAGE_HISTORY;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CREATE OR REPLACE TRANSIENT TABLE REPLICATION_GROUP_USAGE_HISTORY WITH DATA_RETENTION_TIME_IN_DAYS=0 LIKE SNOWFLAKE.ACCOUNT_USAGE.REPLICATION_GROUP_USAGE_HISTORY;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CREATE OR REPLACE TRANSIENT TABLE DATABASE_STORAGE_USAGE_HISTORY WITH DATA_RETENTION_TIME_IN_DAYS=0 LIKE SNOWFLAKE.ACCOUNT_USAGE.DATABASE_STORAGE_USAGE_HISTORY;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CREATE OR REPLACE TRANSIENT TABLE STAGE_STORAGE_USAGE_HISTORY WITH DATA_RETENTION_TIME_IN_DAYS=0 LIKE SNOWFLAKE.ACCOUNT_USAGE.STAGE_STORAGE_USAGE_HISTORY;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CREATE OR REPLACE TRANSIENT TABLE SEARCH_OPTIMIZATION_HISTORY WITH DATA_RETENTION_TIME_IN_DAYS=0 LIKE SNOWFLAKE.ACCOUNT_USAGE.SEARCH_OPTIMIZATION_HISTORY;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CREATE OR REPLACE TRANSIENT TABLE DATA_TRANSFER_HISTORY WITH DATA_RETENTION_TIME_IN_DAYS=0 LIKE SNOWFLAKE.ACCOUNT_USAGE.DATA_TRANSFER_HISTORY;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CREATE OR REPLACE TRANSIENT TABLE AUTOMATIC_CLUSTERING_HISTORY WITH DATA_RETENTION_TIME_IN_DAYS=0 LIKE SNOWFLAKE.ACCOUNT_USAGE.AUTOMATIC_CLUSTERING_HISTORY;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CREATE OR REPLACE TRANSIENT TABLE SNOWPIPE_STREAMING_FILE_MIGRATION_HISTORY WITH DATA_RETENTION_TIME_IN_DAYS=0 LIKE SNOWFLAKE.ACCOUNT_USAGE.SNOWPIPE_STREAMING_FILE_MIGRATION_HISTORY;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CREATE OR REPLACE TRANSIENT TABLE TAG_REFERENCES WITH DATA_RETENTION_TIME_IN_DAYS=0 LIKE SNOWFLAKE.ACCOUNT_USAGE.TAG_REFERENCES;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CREATE OR REPLACE TRANSIENT TABLE QUERY_HISTORY WITH DATA_RETENTION_TIME_IN_DAYS=0 LIKE SNOWFLAKE.ACCOUNT_USAGE.QUERY_HISTORY;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CREATE OR REPLACE TRANSIENT TABLE ACCESS_HISTORY WITH DATA_RETENTION_TIME_IN_DAYS=0 LIKE SNOWFLAKE.ACCOUNT_USAGE.ACCESS_HISTORY;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CREATE OR REPLACE TRANSIENT TABLE IS_QUERY_HISTORY WITH DATA_RETENTION_TIME_IN_DAYS=0 AS SELECT * FROM TABLE(INFORMATION_SCHEMA.QUERY_HISTORY()) WHERE 1=0;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RETURN 'SUCCESS';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>END;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-- PROCEDURE FOR REPLICATE ACCOUNT_USAGE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>CREATE OR REPLACE PROCEDURE REPLICATE_ACCOUNT_USAGE(DB STRING, SCHEMA STRING, LOOK_BACK_DAYS INTEGER)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RETURNS STRING NOT NULL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LANGUAGE SQL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>EXECUTE AS CALLER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AS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DECLARE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use_statement VARCHAR;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>res RESULTSET;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>BEGIN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use_statement := 'USE ' || DB || '.' || SCHEMA;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fr-FR"/>
        </w:rPr>
        <w:t>res := (EXECUTE IMMEDIATE :use_statement);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TRUNCATE TABLE IF EXISTS WAREHOUSE_METERING_HISTORY;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INSERT INTO WAREHOUSE_METERING_HISTORY  SELECT * FROM SNOWFLAKE.ACCOUNT_USAGE.WAREHOUSE_METERING_HISTORY HIS WHERE HIS.START_TIME &gt; DATEADD(Day ,-:LOOK_BACK_DAYS, current_date)  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TRUNCATE TABLE IF EXISTS WAREHOUSE_EVENTS_HISTORY 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INSERT INTO WAREHOUSE_EVENTS_HISTORY SELECT * FROM SNOWFLAKE.ACCOUNT_USAGE.WAREHOUSE_EVENTS_HISTORY HIS WHERE HIS.TIMESTAMP &gt; DATEADD(Day ,-:LOOK_BACK_DAYS, current_date)  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TRUNCATE TABLE IF EXISTS  WAREHOUSE_LOAD_HISTORY 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INSERT INTO WAREHOUSE_LOAD_HISTORY SELECT * FROM SNOWFLAKE.ACCOUNT_USAGE.WAREHOUSE_LOAD_HISTORY HIS WHERE HIS.START_TIME &gt; DATEADD(Day ,-:LOOK_BACK_DAYS, current_date);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TRUNCATE TABLE IF EXISTS  TABLES 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INSERT INTO TABLES SELECT * FROM SNOWFLAKE.ACCOUNT_USAGE.TABLES;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TRUNCATE TABLE IF EXISTS  METERING_DAILY_HISTORY 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INSERT INTO METERING_DAILY_HISTORY SELECT * FROM SNOWFLAKE.ACCOUNT_USAGE.METERING_DAILY_HISTORY HIS WHERE HIS.USAGE_DATE &gt; DATEADD(Day ,-:LOOK_BACK_DAYS, current_date);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TRUNCATE TABLE IF EXISTS  METERING_HISTORY 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INSERT INTO METERING_HISTORY SELECT * FROM SNOWFLAKE.ACCOUNT_USAGE.METERING_HISTORY HIS WHERE HIS.START_TIME &gt; DATEADD(Day ,-:LOOK_BACK_DAYS, current_date);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TRUNCATE TABLE IF EXISTS  DATABASE_REPLICATION_USAGE_HISTORY 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INSERT INTO DATABASE_REPLICATION_USAGE_HISTORY SELECT * FROM SNOWFLAKE.ACCOUNT_USAGE.DATABASE_REPLICATION_USAGE_HISTORY HIS WHERE HIS.START_TIME &gt; DATEADD(Day ,-:LOOK_BACK_DAYS, current_date);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TRUNCATE TABLE IF EXISTS  REPLICATION_GROUP_USAGE_HISTORY 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INSERT INTO REPLICATION_GROUP_USAGE_HISTORY SELECT * FROM SNOWFLAKE.ACCOUNT_USAGE.REPLICATION_GROUP_USAGE_HISTORY HIS WHERE HIS.START_TIME &gt; DATEADD(Day ,-:LOOK_BACK_DAYS, current_date);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TRUNCATE TABLE IF EXISTS  DATABASE_STORAGE_USAGE_HISTORY 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INSERT INTO DATABASE_STORAGE_USAGE_HISTORY SELECT * FROM SNOWFLAKE.ACCOUNT_USAGE.DATABASE_STORAGE_USAGE_HISTORY HIS WHERE HIS.USAGE_DATE &gt; DATEADD(Day ,-:LOOK_BACK_DAYS, current_date);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>TRUNCATE TABLE IF EXISTS  STAGE_STORAGE_USAGE_HISTORY 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INSERT INTO STAGE_STORAGE_USAGE_HISTORY SELECT * FROM SNOWFLAKE.ACCOUNT_USAGE.STAGE_STORAGE_USAGE_HISTORY HIS WHERE HIS.USAGE_DATE &gt; DATEADD(Day ,-:LOOK_BACK_DAYS, current_date);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TRUNCATE TABLE IF EXISTS  SEARCH_OPTIMIZATION_HISTORY 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INSERT INTO SEARCH_OPTIMIZATION_HISTORY SELECT * FROM SNOWFLAKE.ACCOUNT_USAGE.SEARCH_OPTIMIZATION_HISTORY HIS WHERE HIS.START_TIME &gt; DATEADD(Day ,-:LOOK_BACK_DAYS, current_date);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TRUNCATE TABLE IF EXISTS  DATA_TRANSFER_HISTORY 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INSERT INTO DATA_TRANSFER_HISTORY SELECT * FROM SNOWFLAKE.ACCOUNT_USAGE.DATA_TRANSFER_HISTORY HIS WHERE HIS.START_TIME &gt; DATEADD(Day ,-:LOOK_BACK_DAYS, current_date);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TRUNCATE TABLE IF EXISTS  AUTOMATIC_CLUSTERING_HISTORY 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INSERT INTO AUTOMATIC_CLUSTERING_HISTORY SELECT * FROM SNOWFLAKE.ACCOUNT_USAGE.AUTOMATIC_CLUSTERING_HISTORY HIS WHERE HIS.START_TIME &gt; DATEADD(Day ,-:LOOK_BACK_DAYS, current_date);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TRUNCATE TABLE IF EXISTS  SNOWPIPE_STREAMING_FILE_MIGRATION_HISTORY 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INSERT INTO SNOWPIPE_STREAMING_FILE_MIGRATION_HISTORY SELECT * FROM SNOWFLAKE.ACCOUNT_USAGE.SNOWPIPE_STREAMING_FILE_MIGRATION_HISTORY HIS WHERE HIS.START_TIME &gt; DATEADD(Day ,-:LOOK_BACK_DAYS, current_date);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TRUNCATE TABLE IF EXISTS  TAG_REFERENCES 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>INSERT INTO TAG_REFERENCES SELECT * FROM SNOWFLAKE.ACCOUNT_USAGE.TAG_REFERENCES 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s-ES_tradnl"/>
        </w:rPr>
        <w:t>TRUNCATE TABLE IF EXISTS  QUERY_HISTORY 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INSERT INTO QUERY_HISTORY SELECT * FROM SNOWFLAKE.ACCOUNT_USAGE.QUERY_HISTORY HIS WHERE HIS.START_TIME &gt; DATEADD(Day ,-:LOOK_BACK_DAYS, current_date);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TRUNCATE TABLE IF EXISTS  ACCESS_HISTORY 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INSERT INTO ACCESS_HISTORY SELECT * FROM SNOWFLAKE.ACCOUNT_USAGE.ACCESS_HISTORY HIS WHERE HIS.QUERY_START_TIME &gt; DATEADD(Day ,-:LOOK_BACK_DAYS, current_date);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RETURN 'SUCCESS';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>END;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s-ES_tradnl"/>
        </w:rPr>
        <w:t>--PROCEDURE FOR REPLICATE REALTIME QUERY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>CREATE OR REPLACE PROCEDURE REPLICATE_REALTIME_QUERY(DB STRING, SCHEMA STRING, LOOK_BACK_HOURS INTEGER)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RETURNS STRING NOT NULL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LANGUAGE SQL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>EXECUTE AS CALLER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AS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DECLARE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use_statement VARCHAR;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>res RESULTSET;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>BEGIN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use_statement := 'USE ' || DB || '.' || SCHEMA;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fr-FR"/>
        </w:rPr>
        <w:t>res := (EXECUTE IMMEDIATE :use_statement);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TRUNCATE TABLE IF EXISTS  IS_QUERY_HISTORY 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INSERT INTO IS_QUERY_HISTORY SELECT * FROM TABLE(INFORMATION_SCHEMA.QUERY_HISTORY(dateadd('hours',-:LOOK_BACK_HOURS ,current_timestamp()),current_timestamp(),10000)) order by start_time 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RETURN 'SUCCESS';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>END;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CCREATE OR REPLACE PROCEDURE create_query_profile(dbname string, schemaname string, cost string, days String)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returns VARCHAR(25200)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LANGUAGE javascript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AS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$$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var create_query_profile_task = "create_query_profile ---&gt; Getting Query Profile data and inserting into Query_profile table";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var task="profile_task";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function logError(err, taskName)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var fail_sql = "INSERT INTO REPLICATION_LOG VALUES (current_timestamp,'FAILED', "+"'"+ err +"'"+", "+"'"+ taskName +"'"+");" 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sql_command1 = snowflake.createStatement({sqlText: fail_sql} 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sql_command1.execute();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}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function insertToReplicationLog(status, message, taskName)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var query_profile_status = "INSERT INTO REPLICATION_LOG VALUES (current_timestamp, "+"'"+status  +"'"+", "+"'"+ message +"'"+", "+"'"+ taskName +"'"+");" 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sql_command1 = snowflake.createStatement({sqlText: query_profile_status} 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sql_command1.execute();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}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try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var query = 'CREATE DATABASE IF NOT EXISTS ' + DBNAME + ';';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var stmt = snowflake.createStatement({sqlText:query})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stmt.execute();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result = "Database: " + DBNAME + " creation is success";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}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catch (err)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logError(err, create_query_profile_task)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return "Failed to create DB " + DBNAME + ", error: " + err;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}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try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 xml:space="preserve">    var query = 'CREATE SCHEMA IF NOT EXISTS ' + DBNAME + '.' + SCHEMANAME + ';';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var stmt = snowflake.createStatement({sqlText:query})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stmt.execute();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result += "\nSchema: " + SCHEMANAME + " creation is success";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}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catch (err)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{   logError(err, create_query_profile_task)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return "Failed to create the schema "+ SCHEMANAME + ", error: " + err;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}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>var schemaName = SCHEMANAME;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>var dbName = DBNAME;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it-IT"/>
        </w:rPr>
        <w:t>var cost = parseFloat(COST);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var lookBackDays = -parseInt(DAYS);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fr-FR"/>
        </w:rPr>
        <w:t>const queries = [];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queries[0] = 'CREATE TRANSIENT TABLE IF NOT EXISTS ' + dbName + '.' + schemaName + '.QUERY_PROFILE (QUERY_ID VARCHAR(16777216),STEP_ID NUMBER(38, 0),OPERATOR_ID NUMBER(38,0),PARENT_OPERATORS ARRAY, OPERATOR_TYPE VARCHAR(16777216),OPERATOR_STATISTICS VARIANT,EXECUTION_TIME_BREAKDOWN VARIANT, OPERATOR_ATTRIBUTES VARIANT);';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queries[1] = "CREATE OR REPLACE TEMPORARY TABLE "+ dbName + "." + schemaName + ".query_history_temp AS SELECT query_id, unit * execution_time * query_load_percent / 100 / (3600 * 1000) as cost from( SELECT query_id, query_load_percent, CASE WHEN WAREHOUSE_SIZE = 'X-Small' THEN 1 WHEN WAREHOUSE_SIZE = 'Small' THEN 2 WHEN WAREHOUSE_SIZE = 'Medium' THEN 4 WHEN WAREHOUSE_SIZE = 'Large' THEN 6 WHEN WAREHOUSE_SIZE = 'X-Large' THEN 8 WHEN WAREHOUSE_SIZE = '2X-Large' THEN 10 WHEN WAREHOUSE_SIZE = '3X-Large' THEN 12 WHEN WAREHOUSE_SIZE = '4X-Large' THEN 14 WHEN WAREHOUSE_SIZE = '5X-Large' THEN 16 WHEN WAREHOUSE_SIZE = '6X-Large' THEN 18 ELSE 1 END as unit, execution_time FROM SNOWFLAKE.ACCOUNT_USAGE.QUERY_HISTORY WHERE START_TIME &gt; dateadd(day, "+ lookBackDays +", current_date) ORDER BY start_time) where cost is not null AND cost &gt; " +cost+";";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queries[2] = "SELECT count(1) FROM "+ dbName + "." + schemaName + ".query_history_temp";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var returnVal = "SUCCESS";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var error = "";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var total_query_count = 0;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var failed_query_count = 0;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for (let i = 0; i &lt; queries.length; i++) 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var stmt = snowflake.createStatement({sqlText:queries[i]});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try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    var res = stmt.execute();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    if(i==2)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    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     res.next();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     total_query_count = res.getColumnValue(1)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     var message ="Total records = "+ total_query_count;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     insertToReplicationLog("started",message,task);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    }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}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catch (err)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    logError(err, create_query_profile_task)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    error += "Failed: " + err;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}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}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if(error.length &gt; 0 ) 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return error;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}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var actualQueryId = 'SELECT tmp.query_id FROM '+ dbName + '.' + schemaName +  '.query_history_temp tmp WHERE NOT EXISTS (SELECT query_id FROM QUERY_PROFILE WHERE query_id = tmp.query_id);';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var profileInsert = 'INSERT INTO ' + dbName + '.' + schemaName + '.QUERY_PROFILE  select * from table(get_query_operator_stats(?));';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var stmt = snowflake.createStatement({sqlText: actualQueryId});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var query_count = 0;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try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   var result_set1 = stmt.execute();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   while (result_set1.next())  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   var queryId = result_set1.getColumnValue(1);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   var profileInsertStmt = snowflake.createStatement({sqlText: profileInsert, binds:[queryId]});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   profileInsertStmt.execute();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   query_count++;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   if (query_count % 100 == 0){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    var message ="Total records = "+ total_query_count +", completed = "+query_count+", failed = "+failed_query_count;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    insertToReplicationLog("running", message, task);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    }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   }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}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catch (err)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    logError(err, create_query_profile_task)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    error += "Failed: " + err;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}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var message ="Total records = "+ total_query_count +", completed = "+query_count+", failed = "+failed_query_count;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insertToReplicationLog("completed", message, task);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return returnVal;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$$;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CREATE OR REPLACE PROCEDURE warehouse_proc(dbname STRING, schemaname STRING)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RETURNS VARCHAR(252)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 xml:space="preserve">  LANGUAGE JAVASCRIPT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 xml:space="preserve">  EXECUTE AS CALLER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AS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$$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var warehouse_proc_task = "warehouse_proc ---&gt; Warehouses and Warehouse_Parameter Table Creation";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function logError(err, taskName)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var fail_sql = "INSERT INTO REPLICATION_LOG VALUES (current_timestamp,'FAILED', "+"'"+ err +"'"+", "+"'"+ taskName +"'"+");" 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sql_command1 = snowflake.createStatement({sqlText: fail_sql} 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sql_command1.execute();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}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try 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en-US"/>
        </w:rPr>
        <w:tab/>
        <w:t>var query = 'CREATE DATABASE IF NOT EXISTS ' + DBNAME + ';';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en-US"/>
        </w:rPr>
        <w:tab/>
        <w:t>var stmt = snowflake.createStatement({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pt-PT"/>
        </w:rPr>
        <w:tab/>
        <w:tab/>
        <w:t>sqlText: query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</w:rPr>
        <w:tab/>
        <w:t>})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</w:rPr>
        <w:tab/>
        <w:t>stmt.execute();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en-US"/>
        </w:rPr>
        <w:tab/>
        <w:t>result = "Database: " + DBNAME + " creation is success";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} catch (err) 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 logError(err, warehouse_proc_task);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en-US"/>
        </w:rPr>
        <w:tab/>
        <w:t>return "Failed to create DB " + DBNAME + ", error: " + err;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}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try 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de-DE"/>
        </w:rPr>
        <w:tab/>
        <w:t>var query = 'CREATE SCHEMA IF NOT EXISTS ' + DBNAME + '.' + SCHEMANAME + ';';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en-US"/>
        </w:rPr>
        <w:tab/>
        <w:t>var stmt = snowflake.createStatement({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pt-PT"/>
        </w:rPr>
        <w:tab/>
        <w:tab/>
        <w:t>sqlText: query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</w:rPr>
        <w:tab/>
        <w:t>})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</w:rPr>
        <w:tab/>
        <w:t>stmt.execute();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en-US"/>
        </w:rPr>
        <w:tab/>
        <w:t>result += "\nSchema: " + SCHEMANAME + " creation is success";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} catch (err) 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logError(err, warehouse_proc_task);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en-US"/>
        </w:rPr>
        <w:tab/>
        <w:t>return "Failed to create the schema " + SCHEMANAME + ", error: " + err;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}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var returnVal = "SUCCESS";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var error = "";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try 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// 1. create warehouse table if not exist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 xml:space="preserve">    var createWarehouseTable = 'CREATE TRANSIENT TABLE IF NOT EXISTS ' + DBNAME + '.' + SCHEMANAME + '.WAREHOUSES(NAME VARCHAR(16777216), STATE VARCHAR(16777216), TYPE VARCHAR(16777216), SIZE VARCHAR(16777216), MIN_CLUSTER_COUNT NUMBER(38,0), MAX_CLUSTER_COUNT NUMBER(38,0), STARTED_CLUSTERS NUMBER(38,0), RUNNING NUMBER(38,0), QUEUED NUMBER(38,0), IS_DEFAULT VARCHAR(1), IS_CURRENT VARCHAR(1), AUTO_SUSPEND NUMBER(38,0), AUTO_RESUME VARCHAR(16777216), AVAILABLE VARCHAR(16777216), PROVISIONING VARCHAR(16777216), QUIESCING VARCHAR(16777216), OTHER VARCHAR(16777216), CREATED_ON TIMESTAMP_LTZ(9), RESUMED_ON TIMESTAMP_LTZ(9), UPDATED_ON TIMESTAMP_LTZ(9), OWNER VARCHAR(16777216), COMMENT VARCHAR(16777216), ENABLE_QUERY_ACCELERATION VARCHAR(16777216), QUERY_ACCELERATION_MAX_SCALE_FACTOR NUMBER(38,0), RESOURCE_MONITOR VARCHAR(16777216), ACTIVES NUMBER(38,0), PENDINGS NUMBER(38,0), FAILED NUMBER(38,0), SUSPENDED NUMBER(38,0), UUID VARCHAR(16777216), SCALING_POLICY VARCHAR(16777216), BUDGET VARCHAR(16777216));';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var createWarehouseTableStmt = snowflake.createStatement({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en-US"/>
        </w:rPr>
        <w:tab/>
        <w:tab/>
        <w:t>sqlText: createWarehouseTable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it-IT"/>
        </w:rPr>
        <w:tab/>
        <w:t>});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createWarehouseTableStmt.execute();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// 2. truncate table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var truncateWarehouse = 'TRUNCATE TABLE IF EXISTS ' + DBNAME + '.' + SCHEMANAME + '.WAREHOUSES;';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var truncateWarehouseStmt = snowflake.createStatement({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en-US"/>
        </w:rPr>
        <w:tab/>
        <w:tab/>
        <w:t>sqlText: truncateWarehouse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it-IT"/>
        </w:rPr>
        <w:tab/>
        <w:t>});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truncateWarehouseStmt.execute();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// 3. run show warehouses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var showWarehouse = 'SHOW WAREHOUSES;';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en-US"/>
        </w:rPr>
        <w:tab/>
        <w:t>var showWarehouseStmt = snowflake.createStatement({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en-US"/>
        </w:rPr>
        <w:tab/>
        <w:tab/>
        <w:t>sqlText: showWarehouse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it-IT"/>
        </w:rPr>
        <w:tab/>
        <w:t>});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var resultSet = showWarehouseStmt.execute();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// 4. insert to warehouse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 xml:space="preserve">    var insertToWarehouse = 'INSERT INTO ' + DBNAME + '.' + SCHEMANAME + '.WAREHOUSES  SELECT * FROM TABLE(result_scan(last_query_id()));';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var insertToWarehouseStmt = snowflake.createStatement({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en-US"/>
        </w:rPr>
        <w:tab/>
        <w:tab/>
        <w:tab/>
        <w:t>sqlText: insertToWarehouse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it-IT"/>
        </w:rPr>
        <w:tab/>
        <w:tab/>
        <w:t>});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en-US"/>
        </w:rPr>
        <w:tab/>
        <w:t>insertToWarehouseStmt.execute();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} catch (err) 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en-US"/>
        </w:rPr>
        <w:tab/>
        <w:t>logError(err, warehouse_proc_task);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error += "Failed: " + err;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}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try 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//1. create warehouse parameters table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en-US"/>
        </w:rPr>
        <w:tab/>
        <w:t>var createWP = 'CREATE TRANSIENT TABLE IF NOT EXISTS ' + DBNAME + '.' + SCHEMANAME + '.WAREHOUSE_PARAMETERS (WAREHOUSE VARCHAR(1000), KEY VARCHAR(1000), VALUE VARCHAR(1000), DEFUALT VARCHAR(1000),LEVEL VARCHAR(1000), DESCRIPTION VARCHAR(10000),TYPE VARCHAR(100));';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en-US"/>
        </w:rPr>
        <w:tab/>
        <w:t>var createWPStmt = snowflake.createStatement({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en-US"/>
        </w:rPr>
        <w:tab/>
        <w:tab/>
        <w:t>sqlText: createWP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it-IT"/>
        </w:rPr>
        <w:tab/>
        <w:t>});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en-US"/>
        </w:rPr>
        <w:tab/>
        <w:t>createWPStmt.execute();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//2. trunate warehouse parameter tables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var truncateWarehouseParameter = 'TRUNCATE TABLE IF EXISTS ' + DBNAME + '.' + SCHEMANAME + '.WAREHOUSE_PARAMETERS;';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var truncateWarehouseParameterStmt = snowflake.createStatement({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en-US"/>
        </w:rPr>
        <w:tab/>
        <w:tab/>
        <w:t>sqlText: truncateWarehouseParameter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it-IT"/>
        </w:rPr>
        <w:tab/>
        <w:t>});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truncateWarehouseParameterStmt.execute();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} catch (err) 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en-US"/>
        </w:rPr>
        <w:tab/>
        <w:t>logError(err, warehouse_proc_task);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error += "Failed: " + err;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}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try 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//3.Get warehouse details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de-DE"/>
        </w:rPr>
        <w:tab/>
        <w:t>var wn = 'SELECT * FROM ' + DBNAME + '.' + SCHEMANAME + '.WAREHOUSES;';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en-US"/>
        </w:rPr>
        <w:tab/>
        <w:t>var wnStmt = snowflake.createStatement({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</w:rPr>
        <w:tab/>
        <w:tab/>
        <w:t>sqlText: wn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it-IT"/>
        </w:rPr>
        <w:tab/>
        <w:t>});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en-US"/>
        </w:rPr>
        <w:tab/>
        <w:t>var resultSet1 = wnStmt.execute();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en-US"/>
        </w:rPr>
        <w:tab/>
        <w:t>while (resultSet1.next()) 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en-US"/>
        </w:rPr>
        <w:tab/>
        <w:tab/>
        <w:t>var whName = resultSet1.getColumnValue(1);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   //4. show warehouse parameters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en-US"/>
        </w:rPr>
        <w:tab/>
        <w:tab/>
        <w:t>var showWP = 'SHOW PARAMETERS IN WAREHOUSE ' + whName + ';';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en-US"/>
        </w:rPr>
        <w:tab/>
        <w:tab/>
        <w:t>var showWPStmt = snowflake.createStatement({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en-US"/>
        </w:rPr>
        <w:tab/>
        <w:tab/>
        <w:tab/>
        <w:t>sqlText: showWP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it-IT"/>
        </w:rPr>
        <w:tab/>
        <w:tab/>
        <w:t>});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en-US"/>
        </w:rPr>
        <w:tab/>
        <w:tab/>
        <w:t>showWPStmt.execute();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 xml:space="preserve">        //5. insert into WAREHOUSE_PARAMETERS table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de-DE"/>
        </w:rPr>
        <w:tab/>
        <w:tab/>
        <w:t>var wpInsert = 'INSERT INTO ' + DBNAME + '.' + SCHEMANAME + '.WAREHOUSE_PARAMETERS SELECT ' + "'" + whName + "'" + ',* FROM TABLE (result_scan(last_query_id()));';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      var wpInsertStmt = snowflake.createStatement({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</w:rPr>
        <w:tab/>
        <w:tab/>
        <w:tab/>
        <w:t>sqlText: wpInsert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it-IT"/>
        </w:rPr>
        <w:tab/>
        <w:tab/>
        <w:t>});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en-US"/>
        </w:rPr>
        <w:tab/>
        <w:tab/>
        <w:t>wpInsertStmt.execute();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 xml:space="preserve">        }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} catch (err) 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error += "Failed: " + err;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 xml:space="preserve">  return logError(err, warehouse_proc_task);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}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if (error.length &gt; 0) {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cs="Calibri" w:hAnsi="Calibri" w:eastAsia="Calibri"/>
          <w:sz w:val="20"/>
          <w:szCs w:val="20"/>
          <w:shd w:val="clear" w:color="auto" w:fill="c0c0c0"/>
          <w:rtl w:val="0"/>
          <w:lang w:val="en-US"/>
        </w:rPr>
        <w:tab/>
        <w:t>return error;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}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return returnVal;</w:t>
      </w:r>
    </w:p>
    <w:p>
      <w:pPr>
        <w:pStyle w:val="Body"/>
        <w:ind w:left="851" w:firstLine="0"/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$$;</w:t>
      </w:r>
    </w:p>
    <w:p>
      <w:pPr>
        <w:pStyle w:val="Body"/>
      </w:pPr>
    </w:p>
    <w:p>
      <w:pPr>
        <w:pStyle w:val="Heading 2"/>
        <w:numPr>
          <w:ilvl w:val="2"/>
          <w:numId w:val="13"/>
        </w:numPr>
      </w:pPr>
      <w:bookmarkStart w:name="_Toc5" w:id="6"/>
      <w:r>
        <w:rPr>
          <w:rtl w:val="0"/>
          <w:lang w:val="en-US"/>
        </w:rPr>
        <w:t xml:space="preserve"> One time execution</w:t>
      </w:r>
      <w:bookmarkEnd w:id="6"/>
    </w:p>
    <w:p>
      <w:pPr>
        <w:pStyle w:val="Body"/>
        <w:rPr>
          <w:lang w:val="en-US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CALL CREATE_TABLES('UNRAVEL_SHARE','SCHEMA_4823_T');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CALL REPLICATE_ACCOUNT_USAGE('UNRAVEL_SHARE','SCHEMA_4823_T',2);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CALL WAREHOUSE_PROC('UNRAVEL_SHARE','SCHEMA_4823_T');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CALL REPLICATE_REALTIME_QUERY('UNRAVEL_SHARE','SCHEMA_4823_T',10);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CALL CREATE_QUERY_PROFILE(dbname =&gt; 'UNRAVEL_SHARE',schemaname =&gt; 'SCHEMA_4823_T', cost =&gt; '1', days =&gt; '1');</w:t>
      </w:r>
    </w:p>
    <w:p>
      <w:pPr>
        <w:pStyle w:val="Heading 2"/>
        <w:numPr>
          <w:ilvl w:val="2"/>
          <w:numId w:val="13"/>
        </w:numPr>
      </w:pPr>
      <w:bookmarkStart w:name="_Toc6" w:id="7"/>
      <w:r>
        <w:rPr>
          <w:rtl w:val="0"/>
          <w:lang w:val="en-US"/>
        </w:rPr>
        <w:t xml:space="preserve"> To continue execution on certain interval this is created as tasks.</w:t>
      </w:r>
      <w:bookmarkEnd w:id="7"/>
    </w:p>
    <w:p>
      <w:pPr>
        <w:pStyle w:val="Body"/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-- create account usage tables Task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pt-PT"/>
        </w:rPr>
        <w:t>CREATE OR REPLACE TASK replicate_metadata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 xml:space="preserve">  WAREHOUSE = UNRAVELDATA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 xml:space="preserve">  SCHEDULE = '60 MINUTE'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AS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CALL REPLICATE_ACCOUNT_USAGE('UNRAVEL_SHARE','SCHEMA_4823_T',2);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-- create warehouse replicate Task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CREATE OR REPLACE TASK createWarehouseTable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 xml:space="preserve">  WAREHOUSE = UNRAVELDATA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 xml:space="preserve">  SCHEDULE = '60 MINUTE'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AS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CALL warehouse_proc('UNRAVEL_SHARE','SCHEMA_4823_T');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-- create profile replicate task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CREATE OR REPLACE TASK createProfileTable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 xml:space="preserve">  WAREHOUSE = UNRAVELDATA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 xml:space="preserve">  SCHEDULE = '60 MINUTE'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AS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CALL create_query_profile(dbname =&gt; 'UNRAVEL_SHARE',schemaname =&gt; 'SCHEMA_4823_T', cost =&gt; '1', days =&gt; '1');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-- create Task for replicating information schema query history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CREATE OR REPLACE TASK replicate_realtime_query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 xml:space="preserve">  WAREHOUSE = UNRAVELDATA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de-DE"/>
        </w:rPr>
        <w:t xml:space="preserve">  SCHEDULE = '30 MINUTE'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</w:rPr>
        <w:t>AS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CALL REPLICATE_REALTIME_QUERY('UNRAVEL_SHARE','SCHEMA_4823_T',10);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-- START ALL THE TASKS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pt-PT"/>
        </w:rPr>
        <w:t>ALTER TASK replicate_metadata RESUME;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ALTER TASK createWarehouseTable RESUME;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ALTER TASK createProfileTable RESUME;</w:t>
      </w: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</w:p>
    <w:p>
      <w:pPr>
        <w:pStyle w:val="Body"/>
        <w:ind w:left="851" w:firstLine="0"/>
        <w:rPr>
          <w:rFonts w:ascii="Calibri" w:cs="Calibri" w:hAnsi="Calibri" w:eastAsia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rtl w:val="0"/>
          <w:lang w:val="en-US"/>
        </w:rPr>
        <w:t>ALTER TASK replicate_realtime_query RESUME;</w:t>
      </w:r>
    </w:p>
    <w:p>
      <w:pPr>
        <w:pStyle w:val="Body"/>
      </w:pPr>
    </w:p>
    <w:p>
      <w:pPr>
        <w:pStyle w:val="Heading 2"/>
        <w:numPr>
          <w:ilvl w:val="1"/>
          <w:numId w:val="13"/>
        </w:numPr>
        <w:bidi w:val="0"/>
        <w:ind w:right="0"/>
        <w:jc w:val="left"/>
        <w:rPr>
          <w:rFonts w:ascii="Times New Roman" w:cs="Times New Roman" w:hAnsi="Times New Roman" w:eastAsia="Times New Roman"/>
          <w:rtl w:val="0"/>
        </w:rPr>
      </w:pPr>
      <w:bookmarkStart w:name="_Toc7" w:id="8"/>
      <w:r>
        <w:rPr>
          <w:rFonts w:ascii="Times New Roman" w:hAnsi="Times New Roman"/>
          <w:rtl w:val="0"/>
          <w:lang w:val="en-US"/>
        </w:rPr>
        <w:t>Share the Transient tables to unravel account.</w:t>
      </w:r>
      <w:bookmarkEnd w:id="8"/>
    </w:p>
    <w:p>
      <w:pPr>
        <w:pStyle w:val="List Paragraph"/>
        <w:ind w:left="432" w:firstLine="0"/>
      </w:pPr>
      <w:r>
        <w:rPr>
          <w:rtl w:val="0"/>
          <w:lang w:val="en-US"/>
        </w:rPr>
        <w:t xml:space="preserve">From SQL (Recommended): </w:t>
      </w:r>
    </w:p>
    <w:p>
      <w:pPr>
        <w:pStyle w:val="List Paragraph"/>
        <w:ind w:left="432" w:firstLine="0"/>
      </w:pPr>
    </w:p>
    <w:p>
      <w:pPr>
        <w:pStyle w:val="List Paragraph"/>
        <w:ind w:left="432" w:firstLine="0"/>
        <w:rPr>
          <w:shd w:val="clear" w:color="auto" w:fill="c0c0c0"/>
        </w:rPr>
      </w:pPr>
      <w:r>
        <w:rPr>
          <w:shd w:val="clear" w:color="auto" w:fill="c0c0c0"/>
          <w:rtl w:val="0"/>
          <w:lang w:val="en-US"/>
        </w:rPr>
        <w:t>-- Share tables</w:t>
      </w:r>
    </w:p>
    <w:p>
      <w:pPr>
        <w:pStyle w:val="List Paragraph"/>
        <w:ind w:left="432" w:firstLine="0"/>
        <w:rPr>
          <w:shd w:val="clear" w:color="auto" w:fill="c0c0c0"/>
        </w:rPr>
      </w:pPr>
      <w:r>
        <w:rPr>
          <w:shd w:val="clear" w:color="auto" w:fill="c0c0c0"/>
          <w:rtl w:val="0"/>
          <w:lang w:val="en-US"/>
        </w:rPr>
        <w:t>Create share RICOH_UNRAVEL_SHARE;</w:t>
      </w:r>
    </w:p>
    <w:p>
      <w:pPr>
        <w:pStyle w:val="List Paragraph"/>
        <w:ind w:left="432" w:firstLine="0"/>
        <w:rPr>
          <w:shd w:val="clear" w:color="auto" w:fill="c0c0c0"/>
        </w:rPr>
      </w:pPr>
      <w:r>
        <w:rPr>
          <w:shd w:val="clear" w:color="auto" w:fill="c0c0c0"/>
          <w:rtl w:val="0"/>
          <w:lang w:val="en-US"/>
        </w:rPr>
        <w:t>Grant Usage on database UNRAVEL_SHARE to share RICOH_UNRAVEL_SHARE;</w:t>
      </w:r>
    </w:p>
    <w:p>
      <w:pPr>
        <w:pStyle w:val="List Paragraph"/>
        <w:ind w:left="432" w:firstLine="0"/>
        <w:rPr>
          <w:shd w:val="clear" w:color="auto" w:fill="c0c0c0"/>
        </w:rPr>
      </w:pPr>
      <w:r>
        <w:rPr>
          <w:shd w:val="clear" w:color="auto" w:fill="c0c0c0"/>
          <w:rtl w:val="0"/>
          <w:lang w:val="en-US"/>
        </w:rPr>
        <w:t>Grant Usage on schema SCHEMA_4823_T to share RICOH_UNRAVEL_SHARE;</w:t>
      </w:r>
    </w:p>
    <w:p>
      <w:pPr>
        <w:pStyle w:val="List Paragraph"/>
        <w:ind w:left="432" w:firstLine="0"/>
        <w:rPr>
          <w:shd w:val="clear" w:color="auto" w:fill="c0c0c0"/>
        </w:rPr>
      </w:pPr>
      <w:r>
        <w:rPr>
          <w:shd w:val="clear" w:color="auto" w:fill="c0c0c0"/>
          <w:rtl w:val="0"/>
          <w:lang w:val="en-US"/>
        </w:rPr>
        <w:t>GRANT SELECT ON TABLE WAREHOUSE_METERING_HISTORY  to share RICOH_UNRAVEL_SHARE;</w:t>
      </w:r>
    </w:p>
    <w:p>
      <w:pPr>
        <w:pStyle w:val="List Paragraph"/>
        <w:ind w:left="432" w:firstLine="0"/>
        <w:rPr>
          <w:shd w:val="clear" w:color="auto" w:fill="c0c0c0"/>
        </w:rPr>
      </w:pPr>
      <w:r>
        <w:rPr>
          <w:shd w:val="clear" w:color="auto" w:fill="c0c0c0"/>
          <w:rtl w:val="0"/>
          <w:lang w:val="en-US"/>
        </w:rPr>
        <w:t>GRANT SELECT ON TABLE WAREHOUSE_EVENTS_HISTORY  to share RICOH_UNRAVEL_SHARE;</w:t>
      </w:r>
    </w:p>
    <w:p>
      <w:pPr>
        <w:pStyle w:val="List Paragraph"/>
        <w:ind w:left="432" w:firstLine="0"/>
        <w:rPr>
          <w:shd w:val="clear" w:color="auto" w:fill="c0c0c0"/>
        </w:rPr>
      </w:pPr>
      <w:r>
        <w:rPr>
          <w:shd w:val="clear" w:color="auto" w:fill="c0c0c0"/>
          <w:rtl w:val="0"/>
          <w:lang w:val="en-US"/>
        </w:rPr>
        <w:t>GRANT SELECT ON TABLE WAREHOUSE_LOAD_HISTORY  to share RICOH_UNRAVEL_SHARE;</w:t>
      </w:r>
    </w:p>
    <w:p>
      <w:pPr>
        <w:pStyle w:val="List Paragraph"/>
        <w:ind w:left="432" w:firstLine="0"/>
        <w:rPr>
          <w:shd w:val="clear" w:color="auto" w:fill="c0c0c0"/>
        </w:rPr>
      </w:pPr>
      <w:r>
        <w:rPr>
          <w:shd w:val="clear" w:color="auto" w:fill="c0c0c0"/>
          <w:rtl w:val="0"/>
          <w:lang w:val="en-US"/>
        </w:rPr>
        <w:t>GRANT SELECT ON TABLE TABLES  to share RICOH_UNRAVEL_SHARE;</w:t>
      </w:r>
    </w:p>
    <w:p>
      <w:pPr>
        <w:pStyle w:val="List Paragraph"/>
        <w:ind w:left="432" w:firstLine="0"/>
        <w:rPr>
          <w:shd w:val="clear" w:color="auto" w:fill="c0c0c0"/>
        </w:rPr>
      </w:pPr>
      <w:r>
        <w:rPr>
          <w:shd w:val="clear" w:color="auto" w:fill="c0c0c0"/>
          <w:rtl w:val="0"/>
          <w:lang w:val="en-US"/>
        </w:rPr>
        <w:t>GRANT SELECT ON TABLE METERING_DAILY_HISTORY  to share RICOH_UNRAVEL_SHARE;</w:t>
      </w:r>
    </w:p>
    <w:p>
      <w:pPr>
        <w:pStyle w:val="List Paragraph"/>
        <w:ind w:left="432" w:firstLine="0"/>
        <w:rPr>
          <w:shd w:val="clear" w:color="auto" w:fill="c0c0c0"/>
        </w:rPr>
      </w:pPr>
      <w:r>
        <w:rPr>
          <w:shd w:val="clear" w:color="auto" w:fill="c0c0c0"/>
          <w:rtl w:val="0"/>
          <w:lang w:val="en-US"/>
        </w:rPr>
        <w:t>GRANT SELECT ON TABLE METERING_HISTORY  to share RICOH_UNRAVEL_SHARE;</w:t>
      </w:r>
    </w:p>
    <w:p>
      <w:pPr>
        <w:pStyle w:val="List Paragraph"/>
        <w:ind w:left="432" w:firstLine="0"/>
        <w:rPr>
          <w:shd w:val="clear" w:color="auto" w:fill="c0c0c0"/>
        </w:rPr>
      </w:pPr>
      <w:r>
        <w:rPr>
          <w:shd w:val="clear" w:color="auto" w:fill="c0c0c0"/>
          <w:rtl w:val="0"/>
          <w:lang w:val="en-US"/>
        </w:rPr>
        <w:t>GRANT SELECT ON TABLE DATABASE_REPLICATION_USAGE_HISTORY  to share RICOH_UNRAVEL_SHARE;</w:t>
      </w:r>
    </w:p>
    <w:p>
      <w:pPr>
        <w:pStyle w:val="List Paragraph"/>
        <w:ind w:left="432" w:firstLine="0"/>
        <w:rPr>
          <w:shd w:val="clear" w:color="auto" w:fill="c0c0c0"/>
        </w:rPr>
      </w:pPr>
      <w:r>
        <w:rPr>
          <w:shd w:val="clear" w:color="auto" w:fill="c0c0c0"/>
          <w:rtl w:val="0"/>
          <w:lang w:val="en-US"/>
        </w:rPr>
        <w:t>GRANT SELECT ON TABLE REPLICATION_GROUP_USAGE_HISTORY  to share RICOH_UNRAVEL_SHARE;</w:t>
      </w:r>
    </w:p>
    <w:p>
      <w:pPr>
        <w:pStyle w:val="List Paragraph"/>
        <w:ind w:left="432" w:firstLine="0"/>
        <w:rPr>
          <w:shd w:val="clear" w:color="auto" w:fill="c0c0c0"/>
        </w:rPr>
      </w:pPr>
      <w:r>
        <w:rPr>
          <w:shd w:val="clear" w:color="auto" w:fill="c0c0c0"/>
          <w:rtl w:val="0"/>
          <w:lang w:val="en-US"/>
        </w:rPr>
        <w:t>GRANT SELECT ON TABLE DATABASE_STORAGE_USAGE_HISTORY  to share RICOH_UNRAVEL_SHARE;</w:t>
      </w:r>
    </w:p>
    <w:p>
      <w:pPr>
        <w:pStyle w:val="List Paragraph"/>
        <w:ind w:left="432" w:firstLine="0"/>
        <w:rPr>
          <w:shd w:val="clear" w:color="auto" w:fill="c0c0c0"/>
        </w:rPr>
      </w:pPr>
      <w:r>
        <w:rPr>
          <w:shd w:val="clear" w:color="auto" w:fill="c0c0c0"/>
          <w:rtl w:val="0"/>
          <w:lang w:val="en-US"/>
        </w:rPr>
        <w:t>GRANT SELECT ON TABLE STAGE_STORAGE_USAGE_HISTORY  to share RICOH_UNRAVEL_SHARE;</w:t>
      </w:r>
    </w:p>
    <w:p>
      <w:pPr>
        <w:pStyle w:val="List Paragraph"/>
        <w:ind w:left="432" w:firstLine="0"/>
        <w:rPr>
          <w:shd w:val="clear" w:color="auto" w:fill="c0c0c0"/>
        </w:rPr>
      </w:pPr>
      <w:r>
        <w:rPr>
          <w:shd w:val="clear" w:color="auto" w:fill="c0c0c0"/>
          <w:rtl w:val="0"/>
          <w:lang w:val="en-US"/>
        </w:rPr>
        <w:t>GRANT SELECT ON TABLE SEARCH_OPTIMIZATION_HISTORY  to share RICOH_UNRAVEL_SHARE;</w:t>
      </w:r>
    </w:p>
    <w:p>
      <w:pPr>
        <w:pStyle w:val="List Paragraph"/>
        <w:ind w:left="432" w:firstLine="0"/>
        <w:rPr>
          <w:shd w:val="clear" w:color="auto" w:fill="c0c0c0"/>
        </w:rPr>
      </w:pPr>
      <w:r>
        <w:rPr>
          <w:shd w:val="clear" w:color="auto" w:fill="c0c0c0"/>
          <w:rtl w:val="0"/>
          <w:lang w:val="en-US"/>
        </w:rPr>
        <w:t>GRANT SELECT ON TABLE DATA_TRANSFER_HISTORY  to share RICOH_UNRAVEL_SHARE;</w:t>
      </w:r>
    </w:p>
    <w:p>
      <w:pPr>
        <w:pStyle w:val="List Paragraph"/>
        <w:ind w:left="432" w:firstLine="0"/>
        <w:rPr>
          <w:shd w:val="clear" w:color="auto" w:fill="c0c0c0"/>
        </w:rPr>
      </w:pPr>
      <w:r>
        <w:rPr>
          <w:shd w:val="clear" w:color="auto" w:fill="c0c0c0"/>
          <w:rtl w:val="0"/>
          <w:lang w:val="en-US"/>
        </w:rPr>
        <w:t>GRANT SELECT ON TABLE AUTOMATIC_CLUSTERING_HISTORY  to share RICOH_UNRAVEL_SHARE;</w:t>
      </w:r>
    </w:p>
    <w:p>
      <w:pPr>
        <w:pStyle w:val="List Paragraph"/>
        <w:ind w:left="432" w:firstLine="0"/>
        <w:rPr>
          <w:shd w:val="clear" w:color="auto" w:fill="c0c0c0"/>
        </w:rPr>
      </w:pPr>
      <w:r>
        <w:rPr>
          <w:shd w:val="clear" w:color="auto" w:fill="c0c0c0"/>
          <w:rtl w:val="0"/>
          <w:lang w:val="en-US"/>
        </w:rPr>
        <w:t>GRANT SELECT ON TABLE SNOWPIPE_STREAMING_FILE_MIGRATION_HISTORY  to share RICOH_UNRAVEL_SHARE;</w:t>
      </w:r>
    </w:p>
    <w:p>
      <w:pPr>
        <w:pStyle w:val="List Paragraph"/>
        <w:ind w:left="432" w:firstLine="0"/>
        <w:rPr>
          <w:shd w:val="clear" w:color="auto" w:fill="c0c0c0"/>
        </w:rPr>
      </w:pPr>
      <w:r>
        <w:rPr>
          <w:shd w:val="clear" w:color="auto" w:fill="c0c0c0"/>
          <w:rtl w:val="0"/>
          <w:lang w:val="en-US"/>
        </w:rPr>
        <w:t>GRANT SELECT ON TABLE TAG_REFERENCES  to share RICOH_UNRAVEL_SHARE;</w:t>
      </w:r>
    </w:p>
    <w:p>
      <w:pPr>
        <w:pStyle w:val="List Paragraph"/>
        <w:ind w:left="432" w:firstLine="0"/>
        <w:rPr>
          <w:shd w:val="clear" w:color="auto" w:fill="c0c0c0"/>
        </w:rPr>
      </w:pPr>
      <w:r>
        <w:rPr>
          <w:shd w:val="clear" w:color="auto" w:fill="c0c0c0"/>
          <w:rtl w:val="0"/>
          <w:lang w:val="en-US"/>
        </w:rPr>
        <w:t>GRANT SELECT ON TABLE QUERY_HISTORY  to share RICOH_UNRAVEL_SHARE;</w:t>
      </w:r>
    </w:p>
    <w:p>
      <w:pPr>
        <w:pStyle w:val="List Paragraph"/>
        <w:ind w:left="432" w:firstLine="0"/>
        <w:rPr>
          <w:shd w:val="clear" w:color="auto" w:fill="c0c0c0"/>
        </w:rPr>
      </w:pPr>
      <w:r>
        <w:rPr>
          <w:shd w:val="clear" w:color="auto" w:fill="c0c0c0"/>
          <w:rtl w:val="0"/>
          <w:lang w:val="en-US"/>
        </w:rPr>
        <w:t>GRANT SELECT ON TABLE ACCESS_HISTORY  to share RICOH_UNRAVEL_SHARE;</w:t>
      </w:r>
    </w:p>
    <w:p>
      <w:pPr>
        <w:pStyle w:val="List Paragraph"/>
        <w:ind w:left="432" w:firstLine="0"/>
        <w:rPr>
          <w:shd w:val="clear" w:color="auto" w:fill="c0c0c0"/>
        </w:rPr>
      </w:pPr>
      <w:r>
        <w:rPr>
          <w:shd w:val="clear" w:color="auto" w:fill="c0c0c0"/>
          <w:rtl w:val="0"/>
          <w:lang w:val="en-US"/>
        </w:rPr>
        <w:t>GRANT SELECT ON TABLE IS_QUERY_HISTORY  to share RICOH_UNRAVEL_SHARE;</w:t>
      </w:r>
    </w:p>
    <w:p>
      <w:pPr>
        <w:pStyle w:val="List Paragraph"/>
        <w:ind w:left="432" w:firstLine="0"/>
        <w:rPr>
          <w:shd w:val="clear" w:color="auto" w:fill="c0c0c0"/>
        </w:rPr>
      </w:pPr>
      <w:r>
        <w:rPr>
          <w:shd w:val="clear" w:color="auto" w:fill="c0c0c0"/>
          <w:rtl w:val="0"/>
          <w:lang w:val="en-US"/>
        </w:rPr>
        <w:t>GRANT SELECT ON TABLE WAREHOUSE_PARAMETERS  to share RICOH_UNRAVEL_SHARE;</w:t>
      </w:r>
    </w:p>
    <w:p>
      <w:pPr>
        <w:pStyle w:val="List Paragraph"/>
        <w:ind w:left="432" w:firstLine="0"/>
        <w:rPr>
          <w:shd w:val="clear" w:color="auto" w:fill="c0c0c0"/>
        </w:rPr>
      </w:pPr>
      <w:r>
        <w:rPr>
          <w:shd w:val="clear" w:color="auto" w:fill="c0c0c0"/>
          <w:rtl w:val="0"/>
          <w:lang w:val="en-US"/>
        </w:rPr>
        <w:t>GRANT SELECT ON TABLE WAREHOUSES  to share RICOH_UNRAVEL_SHARE;</w:t>
      </w:r>
    </w:p>
    <w:p>
      <w:pPr>
        <w:pStyle w:val="List Paragraph"/>
        <w:ind w:left="432" w:firstLine="0"/>
        <w:rPr>
          <w:shd w:val="clear" w:color="auto" w:fill="c0c0c0"/>
        </w:rPr>
      </w:pPr>
      <w:r>
        <w:rPr>
          <w:shd w:val="clear" w:color="auto" w:fill="c0c0c0"/>
          <w:rtl w:val="0"/>
          <w:lang w:val="en-US"/>
        </w:rPr>
        <w:t>GRANT SELECT ON TABLE QUERY_PROFILE  to share RICOH_UNRAVEL_SHARE;</w:t>
      </w:r>
    </w:p>
    <w:p>
      <w:pPr>
        <w:pStyle w:val="List Paragraph"/>
        <w:ind w:left="432" w:firstLine="0"/>
      </w:pPr>
      <w:r>
        <w:rPr>
          <w:shd w:val="clear" w:color="auto" w:fill="c0c0c0"/>
          <w:rtl w:val="0"/>
          <w:lang w:val="en-US"/>
        </w:rPr>
        <w:t>alter share RICOH_UNRAVEL_SHARE add accounts = HFB47355;</w:t>
      </w:r>
    </w:p>
    <w:p>
      <w:pPr>
        <w:pStyle w:val="List Paragraph"/>
        <w:ind w:left="432" w:firstLine="0"/>
      </w:pPr>
    </w:p>
    <w:p>
      <w:pPr>
        <w:pStyle w:val="Heading 2"/>
        <w:numPr>
          <w:ilvl w:val="1"/>
          <w:numId w:val="13"/>
        </w:numPr>
        <w:bidi w:val="0"/>
        <w:ind w:right="0"/>
        <w:jc w:val="left"/>
        <w:rPr>
          <w:rFonts w:ascii="Times New Roman" w:cs="Times New Roman" w:hAnsi="Times New Roman" w:eastAsia="Times New Roman"/>
          <w:rtl w:val="0"/>
        </w:rPr>
      </w:pPr>
      <w:bookmarkStart w:name="_Toc8" w:id="9"/>
      <w:r>
        <w:rPr>
          <w:rFonts w:ascii="Times New Roman" w:hAnsi="Times New Roman"/>
          <w:rtl w:val="0"/>
          <w:lang w:val="en-US"/>
        </w:rPr>
        <w:t>Receive the data in recipient account (sql mode).</w:t>
      </w:r>
      <w:bookmarkEnd w:id="9"/>
    </w:p>
    <w:p>
      <w:pPr>
        <w:pStyle w:val="List Paragraph"/>
        <w:ind w:left="432" w:firstLine="0"/>
      </w:pPr>
    </w:p>
    <w:p>
      <w:pPr>
        <w:pStyle w:val="List Paragraph"/>
        <w:ind w:left="432" w:firstLine="0"/>
        <w:rPr>
          <w:shd w:val="clear" w:color="auto" w:fill="c0c0c0"/>
        </w:rPr>
      </w:pPr>
      <w:r>
        <w:rPr>
          <w:shd w:val="clear" w:color="auto" w:fill="c0c0c0"/>
          <w:rtl w:val="0"/>
          <w:lang w:val="en-US"/>
        </w:rPr>
        <w:t xml:space="preserve">--Validate that the inbound share is available to the consumer account. </w:t>
      </w:r>
    </w:p>
    <w:p>
      <w:pPr>
        <w:pStyle w:val="List Paragraph"/>
        <w:ind w:left="432" w:firstLine="0"/>
        <w:rPr>
          <w:shd w:val="clear" w:color="auto" w:fill="c0c0c0"/>
        </w:rPr>
      </w:pPr>
      <w:r>
        <w:rPr>
          <w:shd w:val="clear" w:color="auto" w:fill="c0c0c0"/>
          <w:rtl w:val="0"/>
          <w:lang w:val="en-US"/>
        </w:rPr>
        <w:t xml:space="preserve">Show shares like '%UNRAVEL%'; </w:t>
      </w:r>
    </w:p>
    <w:p>
      <w:pPr>
        <w:pStyle w:val="List Paragraph"/>
        <w:ind w:left="432" w:firstLine="0"/>
        <w:rPr>
          <w:shd w:val="clear" w:color="auto" w:fill="c0c0c0"/>
        </w:rPr>
      </w:pPr>
    </w:p>
    <w:p>
      <w:pPr>
        <w:pStyle w:val="List Paragraph"/>
        <w:ind w:left="432" w:firstLine="0"/>
        <w:rPr>
          <w:shd w:val="clear" w:color="auto" w:fill="c0c0c0"/>
        </w:rPr>
      </w:pPr>
      <w:r>
        <w:rPr>
          <w:shd w:val="clear" w:color="auto" w:fill="c0c0c0"/>
          <w:rtl w:val="0"/>
          <w:lang w:val="en-US"/>
        </w:rPr>
        <w:t>Use role Accountadmin;</w:t>
      </w:r>
    </w:p>
    <w:p>
      <w:pPr>
        <w:pStyle w:val="List Paragraph"/>
        <w:ind w:left="432" w:firstLine="0"/>
      </w:pPr>
      <w:r>
        <w:rPr>
          <w:shd w:val="clear" w:color="auto" w:fill="c0c0c0"/>
          <w:rtl w:val="0"/>
          <w:lang w:val="en-US"/>
        </w:rPr>
        <w:t>create database RICOH_SHARE from share FWTTICE.PRIMARY_PG.RICOH_UNRAVEL_SHARE;</w:t>
      </w:r>
    </w:p>
    <w:p>
      <w:pPr>
        <w:pStyle w:val="List Paragraph"/>
        <w:ind w:left="432" w:firstLine="0"/>
      </w:pPr>
    </w:p>
    <w:p>
      <w:pPr>
        <w:pStyle w:val="Heading 2"/>
        <w:numPr>
          <w:ilvl w:val="1"/>
          <w:numId w:val="13"/>
        </w:numPr>
        <w:bidi w:val="0"/>
        <w:ind w:right="0"/>
        <w:jc w:val="left"/>
        <w:rPr>
          <w:rFonts w:ascii="Times New Roman" w:cs="Times New Roman" w:hAnsi="Times New Roman" w:eastAsia="Times New Roman"/>
          <w:rtl w:val="0"/>
        </w:rPr>
      </w:pPr>
      <w:bookmarkStart w:name="_Toc9" w:id="10"/>
      <w:r>
        <w:rPr>
          <w:rFonts w:ascii="Times New Roman" w:hAnsi="Times New Roman"/>
          <w:rtl w:val="0"/>
          <w:lang w:val="en-US"/>
        </w:rPr>
        <w:t>Share the Transient tables to unravel account (UI Mode).</w:t>
      </w:r>
      <w:bookmarkEnd w:id="10"/>
    </w:p>
    <w:p>
      <w:pPr>
        <w:pStyle w:val="List Paragraph"/>
        <w:ind w:left="432" w:firstLine="0"/>
      </w:pPr>
    </w:p>
    <w:p>
      <w:pPr>
        <w:pStyle w:val="List Paragraph"/>
        <w:ind w:left="432" w:firstLine="0"/>
      </w:pPr>
      <w:r>
        <w:rPr>
          <w:rtl w:val="0"/>
          <w:lang w:val="en-US"/>
        </w:rPr>
        <w:t xml:space="preserve">Sharing through UI : </w:t>
      </w:r>
    </w:p>
    <w:p>
      <w:pPr>
        <w:pStyle w:val="Body"/>
        <w:rPr>
          <w:lang w:val="en-US"/>
        </w:rPr>
      </w:pPr>
    </w:p>
    <w:p>
      <w:pPr>
        <w:pStyle w:val="Body"/>
      </w:pPr>
      <w:r>
        <w:rPr>
          <w:rtl w:val="0"/>
          <w:lang w:val="en-US"/>
        </w:rPr>
        <w:t xml:space="preserve">Eg url :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"https://app.snowflake.com/fwttice/primary_pg/#/data/shared/outbound"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https://app.snowflake.com/fwttice/primary_pg/#/data/shared/outbound</w:t>
      </w:r>
      <w:r>
        <w:rPr/>
        <w:fldChar w:fldCharType="end" w:fldLock="0"/>
      </w:r>
    </w:p>
    <w:p>
      <w:pPr>
        <w:pStyle w:val="Body"/>
        <w:rPr>
          <w:lang w:val="en-US"/>
        </w:rPr>
      </w:pPr>
    </w:p>
    <w:p>
      <w:pPr>
        <w:pStyle w:val="Body"/>
      </w:pPr>
      <w:r>
        <w:rPr>
          <w:rtl w:val="0"/>
          <w:lang w:val="en-US"/>
        </w:rPr>
        <w:t xml:space="preserve">Replace your account in above url intead of 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fwttice</w:t>
      </w:r>
      <w:r>
        <w:rPr>
          <w:rtl w:val="0"/>
          <w:lang w:val="en-US"/>
        </w:rPr>
        <w:t>”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</w:pPr>
      <w:r>
        <w:drawing xmlns:a="http://schemas.openxmlformats.org/drawingml/2006/main">
          <wp:inline distT="0" distB="0" distL="0" distR="0">
            <wp:extent cx="5943600" cy="2234565"/>
            <wp:effectExtent l="0" t="0" r="0" b="0"/>
            <wp:docPr id="1073741831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  <w:r>
        <mc:AlternateContent>
          <mc:Choice Requires="wps">
            <w:drawing xmlns:a="http://schemas.openxmlformats.org/drawingml/2006/main"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4735095</wp:posOffset>
                </wp:positionH>
                <wp:positionV relativeFrom="line">
                  <wp:posOffset>421941</wp:posOffset>
                </wp:positionV>
                <wp:extent cx="818148" cy="132849"/>
                <wp:effectExtent l="0" t="0" r="0" b="0"/>
                <wp:wrapNone/>
                <wp:docPr id="1073741832" name="officeArt object" descr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148" cy="132849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chemeClr val="accent2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372.8pt;margin-top:33.2pt;width:64.4pt;height:10.5pt;z-index:25165926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C0504D" opacity="100.0%" weight="2.0pt" dashstyle="solid" endcap="flat" joinstyle="round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drawing xmlns:a="http://schemas.openxmlformats.org/drawingml/2006/main">
          <wp:inline distT="0" distB="0" distL="0" distR="0">
            <wp:extent cx="5943600" cy="2418715"/>
            <wp:effectExtent l="0" t="0" r="0" b="0"/>
            <wp:docPr id="1073741833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  <w:r>
        <w:drawing xmlns:a="http://schemas.openxmlformats.org/drawingml/2006/main">
          <wp:inline distT="0" distB="0" distL="0" distR="0">
            <wp:extent cx="5943600" cy="3665221"/>
            <wp:effectExtent l="0" t="0" r="0" b="0"/>
            <wp:docPr id="1073741834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  <w:r>
        <w:drawing xmlns:a="http://schemas.openxmlformats.org/drawingml/2006/main">
          <wp:inline distT="0" distB="0" distL="0" distR="0">
            <wp:extent cx="5943600" cy="4020821"/>
            <wp:effectExtent l="0" t="0" r="0" b="0"/>
            <wp:docPr id="1073741835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  <w:r>
        <w:drawing xmlns:a="http://schemas.openxmlformats.org/drawingml/2006/main">
          <wp:inline distT="0" distB="0" distL="0" distR="0">
            <wp:extent cx="5943600" cy="4446905"/>
            <wp:effectExtent l="0" t="0" r="0" b="0"/>
            <wp:docPr id="1073741836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  <w:rPr>
          <w:b w:val="1"/>
          <w:bCs w:val="1"/>
        </w:rPr>
      </w:pPr>
      <w:r>
        <w:rPr>
          <w:rtl w:val="0"/>
          <w:lang w:val="en-US"/>
        </w:rPr>
        <w:t xml:space="preserve">Now the tables are shared to </w:t>
      </w:r>
      <w:r>
        <w:rPr>
          <w:b w:val="1"/>
          <w:bCs w:val="1"/>
          <w:rtl w:val="0"/>
          <w:lang w:val="en-US"/>
        </w:rPr>
        <w:t xml:space="preserve">HFB47355 Account </w:t>
      </w:r>
    </w:p>
    <w:p>
      <w:pPr>
        <w:pStyle w:val="Body"/>
        <w:rPr>
          <w:b w:val="1"/>
          <w:bCs w:val="1"/>
        </w:rPr>
      </w:pPr>
    </w:p>
    <w:p>
      <w:pPr>
        <w:pStyle w:val="Body"/>
      </w:pPr>
    </w:p>
    <w:p>
      <w:pPr>
        <w:pStyle w:val="Heading 2"/>
        <w:numPr>
          <w:ilvl w:val="1"/>
          <w:numId w:val="13"/>
        </w:numPr>
        <w:bidi w:val="0"/>
        <w:ind w:right="0"/>
        <w:jc w:val="left"/>
        <w:rPr>
          <w:rFonts w:ascii="Times New Roman" w:cs="Times New Roman" w:hAnsi="Times New Roman" w:eastAsia="Times New Roman"/>
          <w:rtl w:val="0"/>
        </w:rPr>
      </w:pPr>
      <w:bookmarkStart w:name="_Toc10" w:id="11"/>
      <w:r>
        <w:rPr>
          <w:rFonts w:ascii="Times New Roman" w:hAnsi="Times New Roman"/>
          <w:rtl w:val="0"/>
          <w:lang w:val="en-US"/>
        </w:rPr>
        <w:t>Receive the data in recipient account ui mode.</w:t>
      </w:r>
      <w:bookmarkEnd w:id="11"/>
    </w:p>
    <w:p>
      <w:pPr>
        <w:pStyle w:val="Body"/>
      </w:pPr>
    </w:p>
    <w:p>
      <w:pPr>
        <w:pStyle w:val="Body"/>
        <w:rPr>
          <w:lang w:val="en-US"/>
        </w:rPr>
      </w:pPr>
    </w:p>
    <w:p>
      <w:pPr>
        <w:pStyle w:val="Body"/>
      </w:pPr>
      <w:r>
        <w:rPr>
          <w:rtl w:val="0"/>
          <w:lang w:val="en-US"/>
        </w:rPr>
        <w:t xml:space="preserve">Login as account admin. </w:t>
      </w:r>
    </w:p>
    <w:p>
      <w:pPr>
        <w:pStyle w:val="Body"/>
        <w:rPr>
          <w:lang w:val="en-US"/>
        </w:rPr>
      </w:pPr>
    </w:p>
    <w:p>
      <w:pPr>
        <w:pStyle w:val="Body"/>
      </w:pPr>
      <w:r>
        <mc:AlternateContent>
          <mc:Choice Requires="wps">
            <w:drawing xmlns:a="http://schemas.openxmlformats.org/drawingml/2006/main">
              <wp:anchor distT="0" distB="0" distL="0" distR="0" simplePos="0" relativeHeight="251661312" behindDoc="0" locked="0" layoutInCell="1" allowOverlap="1">
                <wp:simplePos x="0" y="0"/>
                <wp:positionH relativeFrom="column">
                  <wp:posOffset>2682407</wp:posOffset>
                </wp:positionH>
                <wp:positionV relativeFrom="line">
                  <wp:posOffset>397644</wp:posOffset>
                </wp:positionV>
                <wp:extent cx="697831" cy="252663"/>
                <wp:effectExtent l="0" t="0" r="0" b="0"/>
                <wp:wrapNone/>
                <wp:docPr id="1073741837" name="officeArt object" descr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831" cy="2526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sz w:val="18"/>
                                <w:szCs w:val="18"/>
                                <w:rtl w:val="0"/>
                                <w:lang w:val="en-US"/>
                              </w:rPr>
                              <w:t>Click here.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211.2pt;margin-top:31.3pt;width:54.9pt;height:19.9pt;z-index:251661312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filltype="solid" color="#000000" opacity="100.0%" weight="0.5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sz w:val="18"/>
                          <w:szCs w:val="18"/>
                          <w:rtl w:val="0"/>
                          <w:lang w:val="en-US"/>
                        </w:rPr>
                        <w:t>Click here.</w:t>
                      </w:r>
                    </w:p>
                  </w:txbxContent>
                </v:textbox>
                <w10:wrap type="none" side="bothSides" anchorx="text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0288" behindDoc="0" locked="0" layoutInCell="1" allowOverlap="1">
                <wp:simplePos x="0" y="0"/>
                <wp:positionH relativeFrom="column">
                  <wp:posOffset>2580774</wp:posOffset>
                </wp:positionH>
                <wp:positionV relativeFrom="line">
                  <wp:posOffset>637674</wp:posOffset>
                </wp:positionV>
                <wp:extent cx="234614" cy="246647"/>
                <wp:effectExtent l="0" t="0" r="0" b="0"/>
                <wp:wrapNone/>
                <wp:docPr id="1073741838" name="officeArt object" descr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14" cy="246647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chemeClr val="accent2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8" style="visibility:visible;position:absolute;margin-left:203.2pt;margin-top:50.2pt;width:18.5pt;height:19.4pt;z-index:25166028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C0504D" opacity="100.0%" weight="2.0pt" dashstyle="solid" endcap="flat" joinstyle="round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drawing xmlns:a="http://schemas.openxmlformats.org/drawingml/2006/main">
          <wp:inline distT="0" distB="0" distL="0" distR="0">
            <wp:extent cx="5943600" cy="2177415"/>
            <wp:effectExtent l="0" t="0" r="0" b="0"/>
            <wp:docPr id="1073741839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</w:pPr>
      <w:r>
        <w:rPr>
          <w:rtl w:val="0"/>
          <w:lang w:val="en-US"/>
        </w:rPr>
        <w:t xml:space="preserve">Select the role </w:t>
      </w:r>
    </w:p>
    <w:p>
      <w:pPr>
        <w:pStyle w:val="Body"/>
        <w:rPr>
          <w:lang w:val="en-US"/>
        </w:rPr>
      </w:pPr>
    </w:p>
    <w:p>
      <w:pPr>
        <w:pStyle w:val="Body"/>
      </w:pPr>
      <w:r>
        <w:drawing xmlns:a="http://schemas.openxmlformats.org/drawingml/2006/main">
          <wp:inline distT="0" distB="0" distL="0" distR="0">
            <wp:extent cx="4241132" cy="3094758"/>
            <wp:effectExtent l="0" t="0" r="0" b="0"/>
            <wp:docPr id="1073741840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132" cy="30947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</w:pPr>
      <w:r>
        <mc:AlternateContent>
          <mc:Choice Requires="wps">
            <w:drawing xmlns:a="http://schemas.openxmlformats.org/drawingml/2006/main">
              <wp:anchor distT="0" distB="0" distL="0" distR="0" simplePos="0" relativeHeight="251662336" behindDoc="0" locked="0" layoutInCell="1" allowOverlap="1">
                <wp:simplePos x="0" y="0"/>
                <wp:positionH relativeFrom="column">
                  <wp:posOffset>1786689</wp:posOffset>
                </wp:positionH>
                <wp:positionV relativeFrom="line">
                  <wp:posOffset>890337</wp:posOffset>
                </wp:positionV>
                <wp:extent cx="1293395" cy="1022684"/>
                <wp:effectExtent l="0" t="0" r="0" b="0"/>
                <wp:wrapNone/>
                <wp:docPr id="1073741841" name="officeArt object" descr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395" cy="1022684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chemeClr val="accent2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9" style="visibility:visible;position:absolute;margin-left:140.7pt;margin-top:70.1pt;width:101.8pt;height:80.5pt;z-index:251662336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C0504D" opacity="100.0%" weight="2.0pt" dashstyle="solid" endcap="flat" joinstyle="round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drawing xmlns:a="http://schemas.openxmlformats.org/drawingml/2006/main">
          <wp:inline distT="0" distB="0" distL="0" distR="0">
            <wp:extent cx="5943600" cy="3027680"/>
            <wp:effectExtent l="0" t="0" r="0" b="0"/>
            <wp:docPr id="1073741842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rPr>
          <w:rtl w:val="0"/>
          <w:lang w:val="en-US"/>
        </w:rPr>
        <w:t>Now data is available in recipient account</w:t>
      </w:r>
    </w:p>
    <w:p>
      <w:pPr>
        <w:pStyle w:val="Body"/>
      </w:pPr>
    </w:p>
    <w:p>
      <w:pPr>
        <w:pStyle w:val="Body"/>
      </w:pPr>
      <w:r>
        <mc:AlternateContent>
          <mc:Choice Requires="wps">
            <w:drawing xmlns:a="http://schemas.openxmlformats.org/drawingml/2006/main">
              <wp:anchor distT="0" distB="0" distL="0" distR="0" simplePos="0" relativeHeight="251663360" behindDoc="0" locked="0" layoutInCell="1" allowOverlap="1">
                <wp:simplePos x="0" y="0"/>
                <wp:positionH relativeFrom="column">
                  <wp:posOffset>-107617</wp:posOffset>
                </wp:positionH>
                <wp:positionV relativeFrom="line">
                  <wp:posOffset>550778</wp:posOffset>
                </wp:positionV>
                <wp:extent cx="2255254" cy="2405647"/>
                <wp:effectExtent l="0" t="0" r="0" b="0"/>
                <wp:wrapNone/>
                <wp:docPr id="1073741843" name="officeArt object" descr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5254" cy="2405647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chemeClr val="accent2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0" style="visibility:visible;position:absolute;margin-left:-8.5pt;margin-top:43.4pt;width:177.6pt;height:189.4pt;z-index:251663360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C0504D" opacity="100.0%" weight="2.0pt" dashstyle="solid" endcap="flat" joinstyle="round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drawing xmlns:a="http://schemas.openxmlformats.org/drawingml/2006/main">
          <wp:inline distT="0" distB="0" distL="0" distR="0">
            <wp:extent cx="5943600" cy="2873375"/>
            <wp:effectExtent l="0" t="0" r="0" b="0"/>
            <wp:docPr id="1073741844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Heading 2"/>
        <w:numPr>
          <w:ilvl w:val="1"/>
          <w:numId w:val="13"/>
        </w:numPr>
        <w:bidi w:val="0"/>
        <w:ind w:right="0"/>
        <w:jc w:val="left"/>
        <w:rPr>
          <w:rFonts w:ascii="Times New Roman" w:cs="Times New Roman" w:hAnsi="Times New Roman" w:eastAsia="Times New Roman"/>
          <w:rtl w:val="0"/>
        </w:rPr>
      </w:pPr>
      <w:bookmarkStart w:name="_Toc11" w:id="12"/>
      <w:r>
        <w:rPr>
          <w:rFonts w:ascii="Times New Roman" w:hAnsi="Times New Roman"/>
          <w:rtl w:val="0"/>
          <w:lang w:val="en-US"/>
        </w:rPr>
        <w:t>Configure recipient account in unravel.</w:t>
      </w:r>
      <w:bookmarkEnd w:id="12"/>
    </w:p>
    <w:p>
      <w:pPr>
        <w:pStyle w:val="Body"/>
        <w:rPr>
          <w:lang w:val="en-US"/>
        </w:rPr>
      </w:pPr>
    </w:p>
    <w:p>
      <w:pPr>
        <w:pStyle w:val="Body"/>
      </w:pPr>
      <w:r>
        <w:rPr>
          <w:rtl w:val="0"/>
          <w:lang w:val="en-US"/>
        </w:rPr>
        <w:t xml:space="preserve">Show shares like '%UNRAVEL%'; </w:t>
      </w:r>
    </w:p>
    <w:p>
      <w:pPr>
        <w:pStyle w:val="Body"/>
        <w:rPr>
          <w:lang w:val="en-US"/>
        </w:rPr>
      </w:pPr>
    </w:p>
    <w:p>
      <w:pPr>
        <w:pStyle w:val="Body"/>
      </w:pPr>
      <w:r>
        <w:rPr>
          <w:rtl w:val="0"/>
          <w:lang w:val="en-US"/>
        </w:rPr>
        <w:t>Use role Accountadmin;</w:t>
      </w:r>
    </w:p>
    <w:p>
      <w:pPr>
        <w:pStyle w:val="Body"/>
      </w:pPr>
      <w:r>
        <w:rPr>
          <w:rtl w:val="0"/>
          <w:lang w:val="en-US"/>
        </w:rPr>
        <w:t>create database RICOH_SHARE from share FWTTICE.PRIMARY_PG.RICOH_UNRAVEL_SHARE;</w:t>
      </w:r>
    </w:p>
    <w:p>
      <w:pPr>
        <w:pStyle w:val="Body"/>
      </w:pPr>
    </w:p>
    <w:p>
      <w:pPr>
        <w:pStyle w:val="Body"/>
      </w:pPr>
      <w:r>
        <w:rPr>
          <w:rtl w:val="0"/>
          <w:lang w:val="es-ES_tradnl"/>
        </w:rPr>
        <w:t xml:space="preserve">Database  : </w:t>
      </w:r>
      <w:r>
        <w:rPr>
          <w:rtl w:val="0"/>
          <w:lang w:val="en-US"/>
        </w:rPr>
        <w:t>RICOH_SHARE</w:t>
      </w: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>Other configurations are same.</w:t>
      </w:r>
      <w:r/>
    </w:p>
    <w:sectPr>
      <w:headerReference w:type="default" r:id="rId16"/>
      <w:footerReference w:type="default" r:id="rId17"/>
      <w:pgSz w:w="12240" w:h="15840" w:orient="portrait"/>
      <w:pgMar w:top="1440" w:right="1440" w:bottom="1319" w:left="1440" w:header="624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mbria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"/>
      <w:shd w:val="clear" w:color="auto" w:fill="f9f9f9"/>
    </w:pPr>
    <w:r>
      <w:rPr>
        <w:rFonts w:ascii="Helvetica Neue" w:hAnsi="Helvetica Neue"/>
        <w:outline w:val="0"/>
        <w:color w:val="000000"/>
        <w:sz w:val="18"/>
        <w:szCs w:val="18"/>
        <w:u w:color="000000"/>
        <w:rtl w:val="0"/>
        <w:lang w:val="en-US"/>
        <w14:textFill>
          <w14:solidFill>
            <w14:srgbClr w14:val="000000"/>
          </w14:solidFill>
        </w14:textFill>
      </w:rPr>
      <w:t xml:space="preserve">Copyright </w:t>
    </w:r>
    <w:r>
      <w:rPr>
        <w:rFonts w:ascii="Helvetica Neue" w:hAnsi="Helvetica Neue" w:hint="default"/>
        <w:outline w:val="0"/>
        <w:color w:val="000000"/>
        <w:sz w:val="18"/>
        <w:szCs w:val="18"/>
        <w:u w:color="000000"/>
        <w:rtl w:val="0"/>
        <w:lang w:val="en-US"/>
        <w14:textFill>
          <w14:solidFill>
            <w14:srgbClr w14:val="000000"/>
          </w14:solidFill>
        </w14:textFill>
      </w:rPr>
      <w:t xml:space="preserve">© </w:t>
    </w:r>
    <w:r>
      <w:rPr>
        <w:rFonts w:ascii="Helvetica Neue" w:hAnsi="Helvetica Neue"/>
        <w:outline w:val="0"/>
        <w:color w:val="000000"/>
        <w:sz w:val="18"/>
        <w:szCs w:val="18"/>
        <w:u w:color="000000"/>
        <w:rtl w:val="0"/>
        <w:lang w:val="en-US"/>
        <w14:textFill>
          <w14:solidFill>
            <w14:srgbClr w14:val="000000"/>
          </w14:solidFill>
        </w14:textFill>
      </w:rPr>
      <w:t xml:space="preserve">2022 Unravel Data. All rights reserved.                       </w:t>
    </w:r>
    <w:r>
      <w:rPr>
        <w:outline w:val="0"/>
        <w:color w:val="a6a6a6"/>
        <w:u w:color="a6a6a6"/>
        <w:rtl w:val="0"/>
        <w:lang w:val="en-US"/>
        <w14:textFill>
          <w14:solidFill>
            <w14:srgbClr w14:val="A6A6A6"/>
          </w14:solidFill>
        </w14:textFill>
      </w:rPr>
      <w:t>Internal Document Restricted Distribution</w:t>
    </w:r>
    <w:r>
      <w:rPr>
        <w:rFonts w:ascii="Helvetica Neue" w:hAnsi="Helvetica Neue"/>
        <w:outline w:val="0"/>
        <w:color w:val="000000"/>
        <w:sz w:val="18"/>
        <w:szCs w:val="18"/>
        <w:u w:color="000000"/>
        <w:rtl w:val="0"/>
        <w14:textFill>
          <w14:solidFill>
            <w14:srgbClr w14:val="000000"/>
          </w14:solidFill>
        </w14:textFill>
      </w:rPr>
      <w:t xml:space="preserve">                                      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"/>
      <w:ind w:right="36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869950</wp:posOffset>
              </wp:positionH>
              <wp:positionV relativeFrom="page">
                <wp:posOffset>783590</wp:posOffset>
              </wp:positionV>
              <wp:extent cx="0" cy="12700"/>
              <wp:effectExtent l="0" t="0" r="0" b="0"/>
              <wp:wrapNone/>
              <wp:docPr id="1073741827" name="officeArt object" descr="Straight Arrow Connector 17863467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1270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rgbClr val="A5A5A5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1" style="visibility:visible;position:absolute;margin-left:68.5pt;margin-top:61.7pt;width:0.0pt;height:1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A5A5A5" opacity="100.0%" weight="0.8pt" dashstyle="solid" endcap="flat" joinstyle="round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outline w:val="0"/>
        <w:color w:val="a6a6a6"/>
        <w:u w:color="a6a6a6"/>
        <w14:textFill>
          <w14:solidFill>
            <w14:srgbClr w14:val="A6A6A6"/>
          </w14:solidFill>
        </w14:textFill>
      </w:rPr>
      <w:drawing xmlns:a="http://schemas.openxmlformats.org/drawingml/2006/main">
        <wp:inline distT="0" distB="0" distL="0" distR="0">
          <wp:extent cx="214725" cy="214725"/>
          <wp:effectExtent l="0" t="0" r="0" b="0"/>
          <wp:docPr id="1073741825" name="officeArt object" descr="List of Best Unravel Data Alternatives &amp; Competitors 20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ist of Best Unravel Data Alternatives &amp; Competitors 2022" descr="List of Best Unravel Data Alternatives &amp; Competitors 2022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4725" cy="2147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outline w:val="0"/>
        <w:color w:val="a6a6a6"/>
        <w:u w:color="a6a6a6"/>
        <w14:textFill>
          <w14:solidFill>
            <w14:srgbClr w14:val="A6A6A6"/>
          </w14:solidFill>
        </w14:textFill>
      </w:rPr>
      <w:drawing xmlns:a="http://schemas.openxmlformats.org/drawingml/2006/main">
        <wp:inline distT="0" distB="0" distL="0" distR="0">
          <wp:extent cx="1207714" cy="237571"/>
          <wp:effectExtent l="0" t="0" r="0" b="0"/>
          <wp:docPr id="1073741826" name="officeArt object" descr="Unravel DataOps, Cloud Migration, &amp; Data Performance ..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Unravel DataOps, Cloud Migration, &amp; Data Performance ..." descr="Unravel DataOps, Cloud Migration, &amp; Data Performance ..."/>
                  <pic:cNvPicPr>
                    <a:picLocks noChangeAspect="1"/>
                  </pic:cNvPicPr>
                </pic:nvPicPr>
                <pic:blipFill>
                  <a:blip r:embed="rId2">
                    <a:extLst/>
                  </a:blip>
                  <a:srcRect l="7349" t="41612" r="0" b="34086"/>
                  <a:stretch>
                    <a:fillRect/>
                  </a:stretch>
                </pic:blipFill>
                <pic:spPr>
                  <a:xfrm>
                    <a:off x="0" y="0"/>
                    <a:ext cx="1207714" cy="237571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outline w:val="0"/>
        <w:color w:val="a6a6a6"/>
        <w:u w:color="a6a6a6"/>
        <w:rtl w:val="0"/>
        <w14:textFill>
          <w14:solidFill>
            <w14:srgbClr w14:val="A6A6A6"/>
          </w14:solidFill>
        </w14:textFill>
      </w:rPr>
      <w:t xml:space="preserve">                                                                                                  Page: </w:t>
    </w:r>
    <w:r>
      <w:rPr>
        <w:outline w:val="0"/>
        <w:color w:val="a6a6a6"/>
        <w:u w:color="a6a6a6"/>
        <w:rtl w:val="0"/>
        <w14:textFill>
          <w14:solidFill>
            <w14:srgbClr w14:val="A6A6A6"/>
          </w14:solidFill>
        </w14:textFill>
      </w:rPr>
      <w:fldChar w:fldCharType="begin" w:fldLock="0"/>
    </w:r>
    <w:r>
      <w:rPr>
        <w:outline w:val="0"/>
        <w:color w:val="a6a6a6"/>
        <w:u w:color="a6a6a6"/>
        <w:rtl w:val="0"/>
        <w14:textFill>
          <w14:solidFill>
            <w14:srgbClr w14:val="A6A6A6"/>
          </w14:solidFill>
        </w14:textFill>
      </w:rPr>
      <w:instrText xml:space="preserve"> PAGE </w:instrText>
    </w:r>
    <w:r>
      <w:rPr>
        <w:outline w:val="0"/>
        <w:color w:val="a6a6a6"/>
        <w:u w:color="a6a6a6"/>
        <w:rtl w:val="0"/>
        <w14:textFill>
          <w14:solidFill>
            <w14:srgbClr w14:val="A6A6A6"/>
          </w14:solidFill>
        </w14:textFill>
      </w:rPr>
      <w:fldChar w:fldCharType="separate" w:fldLock="0"/>
    </w:r>
    <w:r>
      <w:rPr>
        <w:outline w:val="0"/>
        <w:color w:val="a6a6a6"/>
        <w:u w:color="a6a6a6"/>
        <w:rtl w:val="0"/>
        <w14:textFill>
          <w14:solidFill>
            <w14:srgbClr w14:val="A6A6A6"/>
          </w14:solidFill>
        </w14:textFill>
      </w:rPr>
    </w:r>
    <w:r>
      <w:rPr>
        <w:outline w:val="0"/>
        <w:color w:val="a6a6a6"/>
        <w:u w:color="a6a6a6"/>
        <w:rtl w:val="0"/>
        <w14:textFill>
          <w14:solidFill>
            <w14:srgbClr w14:val="A6A6A6"/>
          </w14:solidFill>
        </w14:textFill>
      </w:rPr>
      <w:fldChar w:fldCharType="end" w:fldLock="0"/>
    </w:r>
    <w:r>
      <w:rPr>
        <w:outline w:val="0"/>
        <w:color w:val="a6a6a6"/>
        <w:u w:color="a6a6a6"/>
        <w14:textFill>
          <w14:solidFill>
            <w14:srgbClr w14:val="A6A6A6"/>
          </w14:solidFill>
        </w14:textFill>
      </w:rPr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616" w:hanging="39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616" w:hanging="39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ind w:left="715" w:hanging="49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2.%3.%4."/>
      <w:lvlJc w:val="left"/>
      <w:pPr>
        <w:ind w:left="814" w:hanging="59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ind w:left="913" w:hanging="69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1012" w:hanging="79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1111" w:hanging="89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1210" w:hanging="99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1309" w:hanging="10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Imported Style 2"/>
  </w:abstractNum>
  <w:abstractNum w:abstractNumId="2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576" w:hanging="5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576" w:hanging="5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2.%3.%4."/>
      <w:lvlJc w:val="left"/>
      <w:pPr>
        <w:ind w:left="864" w:hanging="8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2.%3.%4.%5."/>
      <w:lvlJc w:val="left"/>
      <w:pPr>
        <w:ind w:left="1008" w:hanging="10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1152" w:hanging="11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1296" w:hanging="12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144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1584" w:hanging="15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numStyleLink w:val="Imported Style 3"/>
  </w:abstractNum>
  <w:abstractNum w:abstractNumId="4">
    <w:multiLevelType w:val="hybridMultilevel"/>
    <w:styleLink w:val="Imported Style 3"/>
    <w:lvl w:ilvl="0">
      <w:start w:val="1"/>
      <w:numFmt w:val="upperLetter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upperLetter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upperLetter"/>
      <w:suff w:val="tab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upperLetter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upperLetter"/>
      <w:suff w:val="tab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0"/>
    <w:lvlOverride w:ilvl="1">
      <w:startOverride w:val="2"/>
    </w:lvlOverride>
  </w:num>
  <w:num w:numId="3">
    <w:abstractNumId w:val="0"/>
    <w:lvlOverride w:ilvl="1">
      <w:startOverride w:val="3"/>
    </w:lvlOverride>
  </w:num>
  <w:num w:numId="4">
    <w:abstractNumId w:val="0"/>
    <w:lvlOverride w:ilvl="1">
      <w:startOverride w:val="4"/>
    </w:lvlOverride>
  </w:num>
  <w:num w:numId="5">
    <w:abstractNumId w:val="0"/>
    <w:lvlOverride w:ilvl="2">
      <w:startOverride w:val="2"/>
    </w:lvlOverride>
  </w:num>
  <w:num w:numId="6">
    <w:abstractNumId w:val="0"/>
    <w:lvlOverride w:ilvl="2">
      <w:startOverride w:val="3"/>
    </w:lvlOverride>
  </w:num>
  <w:num w:numId="7">
    <w:abstractNumId w:val="0"/>
    <w:lvlOverride w:ilvl="1">
      <w:startOverride w:val="5"/>
    </w:lvlOverride>
  </w:num>
  <w:num w:numId="8">
    <w:abstractNumId w:val="0"/>
    <w:lvlOverride w:ilvl="1">
      <w:startOverride w:val="6"/>
    </w:lvlOverride>
  </w:num>
  <w:num w:numId="9">
    <w:abstractNumId w:val="0"/>
    <w:lvlOverride w:ilvl="1">
      <w:startOverride w:val="7"/>
    </w:lvlOverride>
  </w:num>
  <w:num w:numId="10">
    <w:abstractNumId w:val="0"/>
    <w:lvlOverride w:ilvl="1">
      <w:startOverride w:val="8"/>
    </w:lvlOverride>
  </w:num>
  <w:num w:numId="11">
    <w:abstractNumId w:val="0"/>
    <w:lvlOverride w:ilvl="1">
      <w:startOverride w:val="9"/>
    </w:lvlOverride>
  </w:num>
  <w:num w:numId="12">
    <w:abstractNumId w:val="2"/>
  </w:num>
  <w:num w:numId="13">
    <w:abstractNumId w:val="1"/>
  </w:num>
  <w:num w:numId="14">
    <w:abstractNumId w:val="4"/>
  </w:num>
  <w:num w:numId="15">
    <w:abstractNumId w:val="3"/>
  </w:num>
  <w:num w:numId="16">
    <w:abstractNumId w:val="1"/>
    <w:lvlOverride w:ilvl="1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Subtitle">
    <w:name w:val="Subtitle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32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666666"/>
      <w:spacing w:val="0"/>
      <w:kern w:val="0"/>
      <w:position w:val="0"/>
      <w:sz w:val="30"/>
      <w:szCs w:val="30"/>
      <w:u w:val="none" w:color="666666"/>
      <w:shd w:val="nil" w:color="auto" w:fill="auto"/>
      <w:vertAlign w:val="baseline"/>
      <w:lang w:val="en-US"/>
      <w14:textOutline>
        <w14:noFill/>
      </w14:textOutline>
      <w14:textFill>
        <w14:solidFill>
          <w14:srgbClr w14:val="666666"/>
        </w14:solidFill>
      </w14:textFill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left" w:pos="880"/>
        <w:tab w:val="right" w:pos="9340"/>
      </w:tabs>
      <w:suppressAutoHyphens w:val="0"/>
      <w:bidi w:val="0"/>
      <w:spacing w:before="120" w:after="0" w:line="276" w:lineRule="auto"/>
      <w:ind w:left="220" w:right="0" w:firstLine="0"/>
      <w:jc w:val="left"/>
      <w:outlineLvl w:val="9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 2">
    <w:name w:val="Heading 2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60" w:after="120" w:line="276" w:lineRule="auto"/>
      <w:ind w:left="0" w:right="0" w:firstLine="0"/>
      <w:jc w:val="left"/>
      <w:outlineLvl w:val="1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2">
    <w:name w:val="Imported Style 2"/>
    <w:pPr>
      <w:numPr>
        <w:numId w:val="12"/>
      </w:numPr>
    </w:pPr>
  </w:style>
  <w:style w:type="numbering" w:styleId="Imported Style 3">
    <w:name w:val="Imported Style 3"/>
    <w:pPr>
      <w:numPr>
        <w:numId w:val="14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72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character" w:styleId="Link">
    <w:name w:val="Link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  <w:style w:type="character" w:styleId="Hyperlink.0">
    <w:name w:val="Hyperlink.0"/>
    <w:basedOn w:val="Link"/>
    <w:next w:val="Hyperlink.0"/>
    <w:rPr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theme" Target="theme/theme1.xml"/></Relationships>
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image" Target="media/image2.png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Arial"/>
        <a:ea typeface="Arial"/>
        <a:cs typeface="Arial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