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74CFD" w14:textId="090580E5" w:rsidR="00F14C6C" w:rsidRDefault="00F14C6C" w:rsidP="00F14C6C">
      <w:pPr>
        <w:rPr>
          <w:rFonts w:ascii="Arial" w:eastAsia="Times New Roman" w:hAnsi="Arial" w:cs="Arial"/>
          <w:color w:val="000000"/>
        </w:rPr>
      </w:pPr>
      <w:r>
        <w:rPr>
          <w:lang w:val="en-IN"/>
        </w:rPr>
        <w:t>220003</w:t>
      </w:r>
      <w:r w:rsidR="00AB48FF">
        <w:rPr>
          <w:lang w:val="en-IN"/>
        </w:rPr>
        <w:t>2991</w:t>
      </w:r>
      <w:r>
        <w:rPr>
          <w:lang w:val="en-IN"/>
        </w:rPr>
        <w:t xml:space="preserve">      </w:t>
      </w:r>
      <w:r w:rsidRPr="00F14C6C">
        <w:rPr>
          <w:rFonts w:ascii="Arial" w:eastAsia="Times New Roman" w:hAnsi="Arial" w:cs="Arial"/>
          <w:color w:val="000000"/>
        </w:rPr>
        <w:t xml:space="preserve">Spring </w:t>
      </w:r>
      <w:proofErr w:type="spellStart"/>
      <w:r w:rsidRPr="00F14C6C">
        <w:rPr>
          <w:rFonts w:ascii="Arial" w:eastAsia="Times New Roman" w:hAnsi="Arial" w:cs="Arial"/>
          <w:color w:val="000000"/>
        </w:rPr>
        <w:t>Core_Maven</w:t>
      </w:r>
      <w:proofErr w:type="spellEnd"/>
    </w:p>
    <w:p w14:paraId="74B1509C" w14:textId="77777777" w:rsidR="00F14C6C" w:rsidRPr="00F14C6C" w:rsidRDefault="00F14C6C" w:rsidP="00F14C6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14C6C">
        <w:rPr>
          <w:rFonts w:ascii="Arial" w:eastAsia="Times New Roman" w:hAnsi="Arial" w:cs="Arial"/>
          <w:color w:val="000000"/>
        </w:rPr>
        <w:t>Exercise 5: Configuring the Spring IoC Container</w:t>
      </w:r>
    </w:p>
    <w:p w14:paraId="516E748C" w14:textId="77777777" w:rsidR="00F14C6C" w:rsidRDefault="00F14C6C" w:rsidP="00F14C6C">
      <w:pPr>
        <w:rPr>
          <w:rFonts w:ascii="Arial" w:eastAsia="Times New Roman" w:hAnsi="Arial" w:cs="Arial"/>
          <w:color w:val="000000"/>
        </w:rPr>
      </w:pPr>
    </w:p>
    <w:p w14:paraId="1579ECB6" w14:textId="77777777" w:rsidR="00F14C6C" w:rsidRPr="00671355" w:rsidRDefault="00F14C6C" w:rsidP="00F14C6C">
      <w:pPr>
        <w:spacing w:after="160" w:line="259" w:lineRule="auto"/>
      </w:pPr>
      <w:r w:rsidRPr="00671355">
        <w:t>Update applicationContext.</w:t>
      </w:r>
      <w:r w:rsidRPr="00671355">
        <w:rPr>
          <w:b/>
          <w:bCs/>
        </w:rPr>
        <w:t>xml</w:t>
      </w:r>
      <w:r w:rsidRPr="00671355">
        <w:t xml:space="preserve"> to configure constructor injection for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>.</w:t>
      </w:r>
    </w:p>
    <w:p w14:paraId="017AD165" w14:textId="77777777" w:rsidR="00F14C6C" w:rsidRDefault="00F14C6C" w:rsidP="00F14C6C">
      <w:pPr>
        <w:rPr>
          <w:rFonts w:ascii="Arial" w:eastAsia="Times New Roman" w:hAnsi="Arial" w:cs="Arial"/>
          <w:color w:val="000000"/>
        </w:rPr>
      </w:pPr>
    </w:p>
    <w:p w14:paraId="5FBFC9E9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&lt;?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xml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 xml:space="preserve"> version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"1.0"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 xml:space="preserve"> encoding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"UTF-8"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?&gt;</w:t>
      </w:r>
    </w:p>
    <w:p w14:paraId="5BB1CEA7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beans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xmlns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"http://www.springframework.org/schema/beans"</w:t>
      </w:r>
    </w:p>
    <w:p w14:paraId="4F51CE42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       </w:t>
      </w:r>
      <w:proofErr w:type="spellStart"/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xmlns:xsi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"http://www.w3.org/2001/XMLSchema-instance"</w:t>
      </w:r>
    </w:p>
    <w:p w14:paraId="1062A1E8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       </w:t>
      </w:r>
      <w:proofErr w:type="spellStart"/>
      <w:proofErr w:type="gramStart"/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xsi:schemaLocation</w:t>
      </w:r>
      <w:proofErr w:type="spellEnd"/>
      <w:proofErr w:type="gram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</w:p>
    <w:p w14:paraId="32E9F249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           http://www.springframework.org/schema/beans</w:t>
      </w:r>
    </w:p>
    <w:p w14:paraId="5400AC6A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           https://www.springframework.org/schema/beans/spring-beans.xsd"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38E34CCE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03063CB4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id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com.example.library.repository.BookRepository</w:t>
      </w:r>
      <w:proofErr w:type="spellEnd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/&gt;</w:t>
      </w:r>
    </w:p>
    <w:p w14:paraId="21536BE8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    &lt;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id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bookService</w:t>
      </w:r>
      <w:proofErr w:type="spellEnd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class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com.example.library.service.BookService</w:t>
      </w:r>
      <w:proofErr w:type="spellEnd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185F64B3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        &lt;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property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name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ref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proofErr w:type="spellStart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bookRepository</w:t>
      </w:r>
      <w:proofErr w:type="spellEnd"/>
      <w:r w:rsidRPr="00F14C6C">
        <w:rPr>
          <w:rFonts w:ascii="Consolas" w:eastAsia="Times New Roman" w:hAnsi="Consolas" w:cs="Times New Roman"/>
          <w:color w:val="E6DB74"/>
          <w:sz w:val="14"/>
          <w:szCs w:val="14"/>
        </w:rPr>
        <w:t>"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/&gt;</w:t>
      </w:r>
    </w:p>
    <w:p w14:paraId="1EA6E119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    &lt;/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bean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03164D29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099ABF8A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&lt;/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beans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&gt;</w:t>
      </w:r>
    </w:p>
    <w:p w14:paraId="10B2D9F8" w14:textId="77777777" w:rsidR="00F14C6C" w:rsidRPr="00F14C6C" w:rsidRDefault="00F14C6C" w:rsidP="00F14C6C">
      <w:pPr>
        <w:rPr>
          <w:rFonts w:ascii="Arial" w:eastAsia="Times New Roman" w:hAnsi="Arial" w:cs="Arial"/>
          <w:color w:val="000000"/>
        </w:rPr>
      </w:pPr>
    </w:p>
    <w:p w14:paraId="3860B87B" w14:textId="77777777" w:rsidR="00F14C6C" w:rsidRDefault="00F14C6C" w:rsidP="00F14C6C">
      <w:pPr>
        <w:spacing w:after="160" w:line="259" w:lineRule="auto"/>
      </w:pPr>
      <w:r w:rsidRPr="00671355">
        <w:t xml:space="preserve">Ensure that the </w:t>
      </w:r>
      <w:proofErr w:type="spellStart"/>
      <w:r w:rsidRPr="00671355">
        <w:rPr>
          <w:b/>
          <w:bCs/>
        </w:rPr>
        <w:t>BookService</w:t>
      </w:r>
      <w:proofErr w:type="spellEnd"/>
      <w:r w:rsidRPr="00671355">
        <w:t xml:space="preserve"> class has a setter method for </w:t>
      </w:r>
      <w:proofErr w:type="spellStart"/>
      <w:r w:rsidRPr="00671355">
        <w:rPr>
          <w:b/>
          <w:bCs/>
        </w:rPr>
        <w:t>BookRepository</w:t>
      </w:r>
      <w:proofErr w:type="spellEnd"/>
      <w:r w:rsidRPr="00671355">
        <w:t xml:space="preserve"> and configure it in </w:t>
      </w:r>
      <w:r w:rsidRPr="00671355">
        <w:rPr>
          <w:b/>
          <w:bCs/>
        </w:rPr>
        <w:t>applicationContext.xml</w:t>
      </w:r>
      <w:r w:rsidRPr="00671355">
        <w:t>.</w:t>
      </w:r>
    </w:p>
    <w:p w14:paraId="71921684" w14:textId="77777777" w:rsidR="00F14C6C" w:rsidRDefault="00F14C6C" w:rsidP="00F14C6C">
      <w:pPr>
        <w:spacing w:after="160" w:line="259" w:lineRule="auto"/>
      </w:pPr>
    </w:p>
    <w:p w14:paraId="0C76C795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package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example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library</w:t>
      </w:r>
      <w:proofErr w:type="gramEnd"/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service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  <w:proofErr w:type="gramEnd"/>
    </w:p>
    <w:p w14:paraId="43D35BE5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E7945F2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com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example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library</w:t>
      </w:r>
      <w:proofErr w:type="gramEnd"/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repository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proofErr w:type="gram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D7D2204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import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java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util</w:t>
      </w:r>
      <w:proofErr w:type="gramEnd"/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.</w:t>
      </w:r>
      <w:proofErr w:type="gramStart"/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  <w:proofErr w:type="gramEnd"/>
    </w:p>
    <w:p w14:paraId="348EC9C6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64DF6DFF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class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BookService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{</w:t>
      </w:r>
    </w:p>
    <w:p w14:paraId="6A8BAAE6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private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bookRepository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  <w:proofErr w:type="gramEnd"/>
    </w:p>
    <w:p w14:paraId="0B281C8A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1CDB8B97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i/>
          <w:iCs/>
          <w:color w:val="66D9EF"/>
          <w:sz w:val="14"/>
          <w:szCs w:val="14"/>
        </w:rPr>
        <w:t>void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setBookRepository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spellStart"/>
      <w:proofErr w:type="gramEnd"/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BookRepository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proofErr w:type="gramStart"/>
      <w:r w:rsidRPr="00F14C6C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bookRepository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  <w:proofErr w:type="gramEnd"/>
    </w:p>
    <w:p w14:paraId="2D86CED6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proofErr w:type="spellStart"/>
      <w:r w:rsidRPr="00F14C6C">
        <w:rPr>
          <w:rFonts w:ascii="Consolas" w:eastAsia="Times New Roman" w:hAnsi="Consolas" w:cs="Times New Roman"/>
          <w:color w:val="FD971F"/>
          <w:sz w:val="14"/>
          <w:szCs w:val="14"/>
        </w:rPr>
        <w:t>this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.bookRepository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=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14C6C">
        <w:rPr>
          <w:rFonts w:ascii="Consolas" w:eastAsia="Times New Roman" w:hAnsi="Consolas" w:cs="Times New Roman"/>
          <w:i/>
          <w:iCs/>
          <w:color w:val="FD971F"/>
          <w:sz w:val="14"/>
          <w:szCs w:val="14"/>
        </w:rPr>
        <w:t>bookRepository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;</w:t>
      </w:r>
    </w:p>
    <w:p w14:paraId="27B9BD50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1BA06A2D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</w:p>
    <w:p w14:paraId="7415F817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public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List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&lt;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  <w:u w:val="single"/>
        </w:rPr>
        <w:t>String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&gt; </w:t>
      </w:r>
      <w:proofErr w:type="spellStart"/>
      <w:proofErr w:type="gramStart"/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getAllBooks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) {</w:t>
      </w:r>
    </w:p>
    <w:p w14:paraId="09DB8FF5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        </w:t>
      </w:r>
      <w:r w:rsidRPr="00F14C6C">
        <w:rPr>
          <w:rFonts w:ascii="Consolas" w:eastAsia="Times New Roman" w:hAnsi="Consolas" w:cs="Times New Roman"/>
          <w:color w:val="F92672"/>
          <w:sz w:val="14"/>
          <w:szCs w:val="14"/>
        </w:rPr>
        <w:t>return</w:t>
      </w: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 xml:space="preserve"> </w:t>
      </w:r>
      <w:proofErr w:type="spellStart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bookRepository.</w:t>
      </w:r>
      <w:r w:rsidRPr="00F14C6C">
        <w:rPr>
          <w:rFonts w:ascii="Consolas" w:eastAsia="Times New Roman" w:hAnsi="Consolas" w:cs="Times New Roman"/>
          <w:color w:val="A6E22E"/>
          <w:sz w:val="14"/>
          <w:szCs w:val="14"/>
        </w:rPr>
        <w:t>findAll</w:t>
      </w:r>
      <w:proofErr w:type="spellEnd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(</w:t>
      </w:r>
      <w:proofErr w:type="gramStart"/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);</w:t>
      </w:r>
      <w:proofErr w:type="gramEnd"/>
    </w:p>
    <w:p w14:paraId="472E5862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    }</w:t>
      </w:r>
    </w:p>
    <w:p w14:paraId="58019226" w14:textId="77777777" w:rsidR="00F14C6C" w:rsidRPr="00F14C6C" w:rsidRDefault="00F14C6C" w:rsidP="00F14C6C">
      <w:pPr>
        <w:shd w:val="clear" w:color="auto" w:fill="272822"/>
        <w:spacing w:after="0" w:line="191" w:lineRule="atLeast"/>
        <w:rPr>
          <w:rFonts w:ascii="Consolas" w:eastAsia="Times New Roman" w:hAnsi="Consolas" w:cs="Times New Roman"/>
          <w:color w:val="F8F8F2"/>
          <w:sz w:val="14"/>
          <w:szCs w:val="14"/>
        </w:rPr>
      </w:pPr>
      <w:r w:rsidRPr="00F14C6C">
        <w:rPr>
          <w:rFonts w:ascii="Consolas" w:eastAsia="Times New Roman" w:hAnsi="Consolas" w:cs="Times New Roman"/>
          <w:color w:val="F8F8F2"/>
          <w:sz w:val="14"/>
          <w:szCs w:val="14"/>
        </w:rPr>
        <w:t>}</w:t>
      </w:r>
    </w:p>
    <w:p w14:paraId="4F50A0E2" w14:textId="77777777" w:rsidR="00F14C6C" w:rsidRDefault="00F14C6C" w:rsidP="00F14C6C">
      <w:pPr>
        <w:spacing w:after="160" w:line="259" w:lineRule="auto"/>
      </w:pPr>
    </w:p>
    <w:p w14:paraId="6338D936" w14:textId="77777777" w:rsidR="00F14C6C" w:rsidRDefault="00F14C6C" w:rsidP="00F14C6C">
      <w:pPr>
        <w:spacing w:after="160" w:line="259" w:lineRule="auto"/>
      </w:pPr>
    </w:p>
    <w:p w14:paraId="16F1E807" w14:textId="77777777" w:rsidR="00F14C6C" w:rsidRPr="00671355" w:rsidRDefault="00F14C6C" w:rsidP="00F14C6C">
      <w:pPr>
        <w:spacing w:after="160" w:line="259" w:lineRule="auto"/>
      </w:pPr>
      <w:r w:rsidRPr="00671355">
        <w:t>Create a main class to load the Spring context and test the configuration</w:t>
      </w:r>
    </w:p>
    <w:p w14:paraId="595F0E3D" w14:textId="77777777" w:rsidR="00F14C6C" w:rsidRPr="00F14C6C" w:rsidRDefault="00F14C6C" w:rsidP="00F14C6C">
      <w:pPr>
        <w:rPr>
          <w:rFonts w:ascii="Arial" w:eastAsia="Times New Roman" w:hAnsi="Arial" w:cs="Arial"/>
          <w:color w:val="000000"/>
        </w:rPr>
      </w:pPr>
    </w:p>
    <w:p w14:paraId="2EB20EC1" w14:textId="77777777" w:rsidR="00DA203D" w:rsidRPr="00F14C6C" w:rsidRDefault="00F14C6C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FECDEB9" wp14:editId="3D294C87">
            <wp:extent cx="5943600" cy="1894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203D" w:rsidRPr="00F14C6C" w:rsidSect="00DA2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B87A0E"/>
    <w:multiLevelType w:val="multilevel"/>
    <w:tmpl w:val="916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068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C6C"/>
    <w:rsid w:val="00371FE1"/>
    <w:rsid w:val="00AB48FF"/>
    <w:rsid w:val="00DA203D"/>
    <w:rsid w:val="00F1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8161"/>
  <w15:docId w15:val="{37E6B50C-39E9-443F-9875-1C076BC2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C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1129</Characters>
  <Application>Microsoft Office Word</Application>
  <DocSecurity>0</DocSecurity>
  <Lines>9</Lines>
  <Paragraphs>2</Paragraphs>
  <ScaleCrop>false</ScaleCrop>
  <Company>Grizli777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</dc:creator>
  <cp:keywords/>
  <dc:description/>
  <cp:lastModifiedBy>TADAKAMALLA SAI RAM</cp:lastModifiedBy>
  <cp:revision>3</cp:revision>
  <dcterms:created xsi:type="dcterms:W3CDTF">2025-07-03T13:35:00Z</dcterms:created>
  <dcterms:modified xsi:type="dcterms:W3CDTF">2025-07-05T13:43:00Z</dcterms:modified>
</cp:coreProperties>
</file>