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B52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B40D2D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0E55FFF" w14:textId="77777777" w:rsidR="004C7586" w:rsidRPr="00160A95" w:rsidRDefault="004C7586" w:rsidP="00160A95">
      <w:pPr>
        <w:spacing w:after="0"/>
        <w:jc w:val="center"/>
        <w:rPr>
          <w:b/>
          <w:bCs/>
        </w:rPr>
      </w:pPr>
    </w:p>
    <w:p w14:paraId="7AA05DAD" w14:textId="77777777" w:rsidR="004C7586" w:rsidRPr="00160A95" w:rsidRDefault="004C7586" w:rsidP="00160A95">
      <w:pPr>
        <w:spacing w:after="0"/>
        <w:rPr>
          <w:bCs/>
          <w:i/>
          <w:iCs/>
        </w:rPr>
      </w:pPr>
    </w:p>
    <w:p w14:paraId="75369DD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B5277B5" w14:textId="77777777" w:rsidR="004C7586" w:rsidRDefault="004C7586" w:rsidP="00160A95">
      <w:pPr>
        <w:numPr>
          <w:ilvl w:val="0"/>
          <w:numId w:val="2"/>
        </w:numPr>
        <w:spacing w:after="0"/>
        <w:rPr>
          <w:rFonts w:cs="BookAntiqua"/>
        </w:rPr>
      </w:pPr>
      <w:r w:rsidRPr="00160A95">
        <w:rPr>
          <w:rFonts w:cs="BookAntiqua"/>
        </w:rPr>
        <w:t>Are nearly normal?</w:t>
      </w:r>
    </w:p>
    <w:p w14:paraId="44B40088" w14:textId="093809F2" w:rsidR="00F2343E" w:rsidRDefault="00F2343E" w:rsidP="00F2343E">
      <w:pPr>
        <w:spacing w:after="0"/>
        <w:rPr>
          <w:rFonts w:cs="BookAntiqua"/>
          <w:b/>
          <w:bCs/>
          <w:sz w:val="24"/>
          <w:szCs w:val="24"/>
        </w:rPr>
      </w:pPr>
      <w:r w:rsidRPr="00F2343E">
        <w:rPr>
          <w:rFonts w:cs="BookAntiqua"/>
          <w:b/>
          <w:bCs/>
          <w:sz w:val="24"/>
          <w:szCs w:val="24"/>
        </w:rPr>
        <w:t>Sol:</w:t>
      </w:r>
      <w:r>
        <w:rPr>
          <w:rFonts w:cs="BookAntiqua"/>
          <w:b/>
          <w:bCs/>
          <w:sz w:val="24"/>
          <w:szCs w:val="24"/>
        </w:rPr>
        <w:tab/>
      </w:r>
      <w:r w:rsidRPr="00F2343E">
        <w:rPr>
          <w:rFonts w:cs="BookAntiqua"/>
          <w:b/>
          <w:bCs/>
          <w:color w:val="365F91" w:themeColor="accent1" w:themeShade="BF"/>
          <w:sz w:val="24"/>
          <w:szCs w:val="24"/>
        </w:rPr>
        <w:t>C</w:t>
      </w:r>
    </w:p>
    <w:p w14:paraId="158C5EF9" w14:textId="77777777" w:rsidR="00F2343E" w:rsidRPr="00F2343E" w:rsidRDefault="00F2343E" w:rsidP="00F2343E">
      <w:pPr>
        <w:spacing w:after="0"/>
        <w:rPr>
          <w:rFonts w:cs="BookAntiqua"/>
          <w:b/>
          <w:bCs/>
          <w:sz w:val="24"/>
          <w:szCs w:val="24"/>
        </w:rPr>
      </w:pPr>
    </w:p>
    <w:p w14:paraId="35C7278E"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8003EF" w14:textId="0F2F20DE" w:rsidR="00F2343E" w:rsidRDefault="00F2343E" w:rsidP="00F2343E">
      <w:pPr>
        <w:spacing w:after="0"/>
        <w:rPr>
          <w:rFonts w:cs="BookAntiqua"/>
        </w:rPr>
      </w:pPr>
      <w:r w:rsidRPr="00F2343E">
        <w:rPr>
          <w:rFonts w:cs="BookAntiqua"/>
          <w:b/>
          <w:bCs/>
        </w:rPr>
        <w:t>Sol:</w:t>
      </w:r>
      <w:r>
        <w:rPr>
          <w:rFonts w:cs="BookAntiqua"/>
        </w:rPr>
        <w:tab/>
      </w:r>
      <w:r w:rsidRPr="00F2343E">
        <w:rPr>
          <w:rFonts w:cs="BookAntiqua"/>
          <w:b/>
          <w:bCs/>
          <w:color w:val="365F91" w:themeColor="accent1" w:themeShade="BF"/>
        </w:rPr>
        <w:t>B</w:t>
      </w:r>
    </w:p>
    <w:p w14:paraId="664E5D1C" w14:textId="77777777" w:rsidR="00F2343E" w:rsidRPr="00160A95" w:rsidRDefault="00F2343E" w:rsidP="00F2343E">
      <w:pPr>
        <w:spacing w:after="0"/>
        <w:rPr>
          <w:rFonts w:cs="BookAntiqua"/>
        </w:rPr>
      </w:pPr>
    </w:p>
    <w:p w14:paraId="017667D6" w14:textId="2182E0C6" w:rsidR="00F2343E" w:rsidRPr="00F2343E" w:rsidRDefault="004C7586" w:rsidP="00F2343E">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E63CA25" w14:textId="2DFB0D86" w:rsidR="00F2343E" w:rsidRDefault="00F2343E" w:rsidP="00F2343E">
      <w:pPr>
        <w:spacing w:after="0"/>
        <w:rPr>
          <w:rFonts w:cs="BookAntiqua"/>
        </w:rPr>
      </w:pPr>
      <w:r w:rsidRPr="00F2343E">
        <w:rPr>
          <w:rFonts w:cs="BookAntiqua"/>
          <w:b/>
          <w:bCs/>
        </w:rPr>
        <w:t>Sol:</w:t>
      </w:r>
      <w:r>
        <w:rPr>
          <w:rFonts w:cs="BookAntiqua"/>
        </w:rPr>
        <w:tab/>
      </w:r>
      <w:r w:rsidRPr="00F2343E">
        <w:rPr>
          <w:rFonts w:cs="BookAntiqua"/>
          <w:b/>
          <w:bCs/>
          <w:color w:val="365F91" w:themeColor="accent1" w:themeShade="BF"/>
        </w:rPr>
        <w:t>A, C, D</w:t>
      </w:r>
    </w:p>
    <w:p w14:paraId="05684AC0" w14:textId="77777777" w:rsidR="00F2343E" w:rsidRPr="00160A95" w:rsidRDefault="00F2343E" w:rsidP="00F2343E">
      <w:pPr>
        <w:spacing w:after="0"/>
        <w:rPr>
          <w:rFonts w:cs="BookAntiqua"/>
        </w:rPr>
      </w:pPr>
    </w:p>
    <w:p w14:paraId="629D173E"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372BF53" w14:textId="1D58A23E" w:rsidR="00F2343E" w:rsidRPr="00F2343E" w:rsidRDefault="00F2343E" w:rsidP="00F2343E">
      <w:pPr>
        <w:spacing w:after="0"/>
        <w:rPr>
          <w:rFonts w:cs="BookAntiqua"/>
          <w:b/>
          <w:bCs/>
        </w:rPr>
      </w:pPr>
      <w:r w:rsidRPr="00F2343E">
        <w:rPr>
          <w:rFonts w:cs="BookAntiqua"/>
          <w:b/>
          <w:bCs/>
        </w:rPr>
        <w:t>Sol:</w:t>
      </w:r>
      <w:r>
        <w:rPr>
          <w:rFonts w:cs="BookAntiqua"/>
          <w:b/>
          <w:bCs/>
        </w:rPr>
        <w:tab/>
      </w:r>
      <w:r w:rsidRPr="00F2343E">
        <w:rPr>
          <w:rFonts w:cs="BookAntiqua"/>
          <w:b/>
          <w:bCs/>
          <w:color w:val="365F91" w:themeColor="accent1" w:themeShade="BF"/>
        </w:rPr>
        <w:t>A</w:t>
      </w:r>
    </w:p>
    <w:p w14:paraId="3F917F4A" w14:textId="77777777" w:rsidR="004C7586" w:rsidRPr="00160A95" w:rsidRDefault="004C7586" w:rsidP="00160A95">
      <w:pPr>
        <w:spacing w:after="0"/>
        <w:ind w:left="1080"/>
        <w:rPr>
          <w:rFonts w:cs="BookAntiqua"/>
        </w:rPr>
      </w:pPr>
    </w:p>
    <w:p w14:paraId="4BCD049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7CD8CDB" wp14:editId="43A15AB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335CC01" w14:textId="77777777" w:rsidR="004C7586" w:rsidRPr="00160A95" w:rsidRDefault="004C7586" w:rsidP="00160A95">
      <w:pPr>
        <w:autoSpaceDE w:val="0"/>
        <w:autoSpaceDN w:val="0"/>
        <w:adjustRightInd w:val="0"/>
        <w:spacing w:after="0"/>
        <w:rPr>
          <w:rFonts w:cs="BookAntiqua"/>
        </w:rPr>
      </w:pPr>
    </w:p>
    <w:p w14:paraId="11E01038" w14:textId="77777777" w:rsidR="004C7586" w:rsidRPr="00160A95" w:rsidRDefault="004C7586" w:rsidP="00160A95">
      <w:pPr>
        <w:autoSpaceDE w:val="0"/>
        <w:autoSpaceDN w:val="0"/>
        <w:adjustRightInd w:val="0"/>
        <w:spacing w:after="0"/>
        <w:rPr>
          <w:rFonts w:cs="BookAntiqua"/>
        </w:rPr>
      </w:pPr>
    </w:p>
    <w:p w14:paraId="5BDADD4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666E731" w14:textId="77777777" w:rsidR="004C7586" w:rsidRPr="00160A95" w:rsidRDefault="004C7586" w:rsidP="00160A95">
      <w:pPr>
        <w:autoSpaceDE w:val="0"/>
        <w:autoSpaceDN w:val="0"/>
        <w:adjustRightInd w:val="0"/>
        <w:spacing w:after="0"/>
        <w:rPr>
          <w:rFonts w:cs="BookAntiqua"/>
        </w:rPr>
      </w:pPr>
    </w:p>
    <w:p w14:paraId="64C0482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F9DA61D" w14:textId="77777777" w:rsidR="004C7586" w:rsidRPr="00160A95" w:rsidRDefault="004C7586" w:rsidP="00160A95">
      <w:pPr>
        <w:spacing w:after="0"/>
        <w:ind w:left="360"/>
        <w:rPr>
          <w:rFonts w:cs="BookAntiqua"/>
        </w:rPr>
      </w:pPr>
    </w:p>
    <w:p w14:paraId="1DFA701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BABF09D" w14:textId="77777777" w:rsidR="00160A95" w:rsidRDefault="00160A95" w:rsidP="00160A95">
      <w:pPr>
        <w:pStyle w:val="ListParagraph"/>
        <w:autoSpaceDE w:val="0"/>
        <w:autoSpaceDN w:val="0"/>
        <w:adjustRightInd w:val="0"/>
        <w:spacing w:after="0"/>
        <w:ind w:left="900"/>
        <w:rPr>
          <w:rFonts w:cs="BookAntiqua"/>
        </w:rPr>
      </w:pPr>
    </w:p>
    <w:p w14:paraId="7E3A75F9" w14:textId="60EA9F13"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F2343E"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9F3AB4D" w14:textId="77777777" w:rsidR="00F2343E" w:rsidRDefault="00F2343E" w:rsidP="00160A95">
      <w:pPr>
        <w:spacing w:after="0"/>
        <w:rPr>
          <w:rFonts w:cs="Times New Roman"/>
        </w:rPr>
      </w:pPr>
    </w:p>
    <w:p w14:paraId="30A64AAE" w14:textId="77777777" w:rsidR="00F2343E" w:rsidRDefault="00F2343E" w:rsidP="00F2343E">
      <w:pPr>
        <w:autoSpaceDE w:val="0"/>
        <w:autoSpaceDN w:val="0"/>
        <w:adjustRightInd w:val="0"/>
        <w:spacing w:after="0"/>
        <w:rPr>
          <w:rFonts w:cs="Times New Roman"/>
          <w:b/>
          <w:bCs/>
        </w:rPr>
      </w:pPr>
      <w:r w:rsidRPr="00F2343E">
        <w:rPr>
          <w:rFonts w:cs="Times New Roman"/>
          <w:b/>
          <w:bCs/>
        </w:rPr>
        <w:t>Sol:</w:t>
      </w:r>
      <w:r>
        <w:rPr>
          <w:rFonts w:cs="Times New Roman"/>
          <w:b/>
          <w:bCs/>
        </w:rPr>
        <w:tab/>
      </w:r>
    </w:p>
    <w:p w14:paraId="3FBD7995" w14:textId="29DA7A07" w:rsidR="00F2343E" w:rsidRDefault="00F2343E" w:rsidP="00F2343E">
      <w:pPr>
        <w:pStyle w:val="ListParagraph"/>
        <w:numPr>
          <w:ilvl w:val="0"/>
          <w:numId w:val="9"/>
        </w:numPr>
        <w:autoSpaceDE w:val="0"/>
        <w:autoSpaceDN w:val="0"/>
        <w:adjustRightInd w:val="0"/>
        <w:spacing w:after="0"/>
        <w:rPr>
          <w:rFonts w:cstheme="minorHAnsi"/>
          <w:b/>
          <w:bCs/>
        </w:rPr>
      </w:pPr>
      <w:r w:rsidRPr="00F2343E">
        <w:rPr>
          <w:rFonts w:cstheme="minorHAnsi"/>
          <w:b/>
          <w:bCs/>
        </w:rPr>
        <w:t>Before using a normal model for the sampling distribution of the average package weights, the manager must confirm that weights of individual packages are normally distributed.</w:t>
      </w:r>
    </w:p>
    <w:p w14:paraId="2C66AA9B" w14:textId="4CB6EA58" w:rsidR="00F2343E" w:rsidRPr="00F2343E" w:rsidRDefault="00F2343E" w:rsidP="00F2343E">
      <w:pPr>
        <w:pStyle w:val="ListParagraph"/>
        <w:autoSpaceDE w:val="0"/>
        <w:autoSpaceDN w:val="0"/>
        <w:adjustRightInd w:val="0"/>
        <w:spacing w:after="0"/>
        <w:ind w:left="1440"/>
        <w:rPr>
          <w:rFonts w:cstheme="minorHAnsi"/>
          <w:b/>
          <w:bCs/>
        </w:rPr>
      </w:pPr>
    </w:p>
    <w:p w14:paraId="424C120C" w14:textId="795EAA70" w:rsidR="00F2343E" w:rsidRPr="00F2343E" w:rsidRDefault="00F2343E" w:rsidP="00F2343E">
      <w:pPr>
        <w:autoSpaceDE w:val="0"/>
        <w:autoSpaceDN w:val="0"/>
        <w:adjustRightInd w:val="0"/>
        <w:spacing w:after="0"/>
        <w:ind w:left="720" w:firstLine="720"/>
        <w:rPr>
          <w:rFonts w:cs="BookAntiqua"/>
          <w:color w:val="365F91" w:themeColor="accent1" w:themeShade="BF"/>
        </w:rPr>
      </w:pPr>
      <w:r w:rsidRPr="00F2343E">
        <w:rPr>
          <w:rFonts w:cs="BookAntiqua"/>
          <w:b/>
          <w:color w:val="365F91" w:themeColor="accent1" w:themeShade="BF"/>
        </w:rPr>
        <w:t>False.</w:t>
      </w:r>
      <w:r w:rsidRPr="00F2343E">
        <w:rPr>
          <w:rFonts w:cs="BookAntiqua"/>
          <w:color w:val="365F91" w:themeColor="accent1" w:themeShade="BF"/>
        </w:rPr>
        <w:t xml:space="preserve"> </w:t>
      </w:r>
    </w:p>
    <w:p w14:paraId="7B5D1DB0" w14:textId="77777777" w:rsidR="00F2343E" w:rsidRPr="00F2343E" w:rsidRDefault="00F2343E" w:rsidP="00F2343E">
      <w:pPr>
        <w:autoSpaceDE w:val="0"/>
        <w:autoSpaceDN w:val="0"/>
        <w:adjustRightInd w:val="0"/>
        <w:spacing w:after="0"/>
        <w:ind w:left="2160"/>
        <w:rPr>
          <w:rFonts w:cs="BookAntiqua"/>
          <w:color w:val="365F91" w:themeColor="accent1" w:themeShade="BF"/>
        </w:rPr>
      </w:pPr>
      <w:r w:rsidRPr="00F2343E">
        <w:rPr>
          <w:rFonts w:cs="BookAntiqua"/>
          <w:color w:val="365F91" w:themeColor="accent1" w:themeShade="BF"/>
        </w:rPr>
        <w:t>The manager must ensure that the individual package weights are approximately normally distributed for the Central Limit Theorem to apply.</w:t>
      </w:r>
    </w:p>
    <w:p w14:paraId="5C505B25" w14:textId="77777777" w:rsidR="00F2343E" w:rsidRDefault="00F2343E" w:rsidP="00F2343E">
      <w:pPr>
        <w:autoSpaceDE w:val="0"/>
        <w:autoSpaceDN w:val="0"/>
        <w:adjustRightInd w:val="0"/>
        <w:spacing w:after="0"/>
        <w:ind w:left="2160"/>
        <w:rPr>
          <w:rFonts w:cs="BookAntiqua"/>
        </w:rPr>
      </w:pPr>
    </w:p>
    <w:p w14:paraId="2B7E24FD" w14:textId="4D3933A9" w:rsidR="00F2343E" w:rsidRPr="00F2343E" w:rsidRDefault="00F2343E" w:rsidP="00F2343E">
      <w:pPr>
        <w:pStyle w:val="ListParagraph"/>
        <w:numPr>
          <w:ilvl w:val="0"/>
          <w:numId w:val="9"/>
        </w:numPr>
        <w:autoSpaceDE w:val="0"/>
        <w:autoSpaceDN w:val="0"/>
        <w:adjustRightInd w:val="0"/>
        <w:spacing w:after="0"/>
        <w:rPr>
          <w:rFonts w:cs="BookAntiqua"/>
          <w:b/>
          <w:bCs/>
        </w:rPr>
      </w:pPr>
      <w:r w:rsidRPr="00F2343E">
        <w:rPr>
          <w:rFonts w:cs="BookAntiqua"/>
          <w:b/>
          <w:bCs/>
        </w:rPr>
        <w:t>The standard error of the daily average SE (</w:t>
      </w:r>
      <m:oMath>
        <m:acc>
          <m:accPr>
            <m:chr m:val="̅"/>
            <m:ctrlPr>
              <w:rPr>
                <w:rFonts w:ascii="Cambria Math" w:hAnsi="Cambria Math" w:cs="BookAntiqua"/>
                <w:b/>
                <w:bCs/>
                <w:i/>
              </w:rPr>
            </m:ctrlPr>
          </m:accPr>
          <m:e>
            <m:r>
              <m:rPr>
                <m:sty m:val="bi"/>
              </m:rPr>
              <w:rPr>
                <w:rFonts w:ascii="Cambria Math" w:hAnsi="Cambria Math" w:cs="BookAntiqua"/>
              </w:rPr>
              <m:t>x</m:t>
            </m:r>
          </m:e>
        </m:acc>
      </m:oMath>
      <w:r w:rsidRPr="00F2343E">
        <w:rPr>
          <w:rFonts w:cs="BookAntiqua"/>
          <w:b/>
          <w:bCs/>
        </w:rPr>
        <w:t>) = 1.</w:t>
      </w:r>
    </w:p>
    <w:p w14:paraId="0A9905BF" w14:textId="77777777" w:rsidR="00F2343E" w:rsidRPr="00AE049E" w:rsidRDefault="00F2343E" w:rsidP="00F2343E">
      <w:pPr>
        <w:autoSpaceDE w:val="0"/>
        <w:autoSpaceDN w:val="0"/>
        <w:adjustRightInd w:val="0"/>
        <w:spacing w:after="0"/>
        <w:rPr>
          <w:rFonts w:cs="BookAntiqua"/>
        </w:rPr>
      </w:pPr>
    </w:p>
    <w:p w14:paraId="1E549CA1" w14:textId="77777777" w:rsidR="00F2343E" w:rsidRPr="00F2343E" w:rsidRDefault="00F2343E" w:rsidP="00F2343E">
      <w:pPr>
        <w:spacing w:after="0"/>
        <w:ind w:left="720" w:firstLine="720"/>
        <w:rPr>
          <w:rFonts w:cs="Times New Roman"/>
          <w:b/>
          <w:color w:val="365F91" w:themeColor="accent1" w:themeShade="BF"/>
        </w:rPr>
      </w:pPr>
      <w:r w:rsidRPr="00F2343E">
        <w:rPr>
          <w:rFonts w:cs="Times New Roman"/>
          <w:b/>
          <w:color w:val="365F91" w:themeColor="accent1" w:themeShade="BF"/>
        </w:rPr>
        <w:t xml:space="preserve">True. </w:t>
      </w:r>
    </w:p>
    <w:p w14:paraId="04F61C70" w14:textId="6CB3858A" w:rsidR="00160A95" w:rsidRDefault="00F2343E" w:rsidP="00F2343E">
      <w:pPr>
        <w:spacing w:after="0"/>
        <w:ind w:left="2160"/>
        <w:rPr>
          <w:rFonts w:cs="Times New Roman"/>
          <w:color w:val="365F91" w:themeColor="accent1" w:themeShade="BF"/>
        </w:rPr>
      </w:pPr>
      <w:r w:rsidRPr="00F2343E">
        <w:rPr>
          <w:rFonts w:cs="Times New Roman"/>
          <w:color w:val="365F91" w:themeColor="accent1" w:themeShade="BF"/>
        </w:rPr>
        <w:t>The standard error of the daily average, SE (x̅), is a measure of the precision of the sample mean estimate, and if it's equal to 1, it means it has a standard deviation of 1. This is a standard choice often used when working with sample means.</w:t>
      </w:r>
    </w:p>
    <w:p w14:paraId="135F9737" w14:textId="77777777" w:rsidR="00F2343E" w:rsidRPr="00F2343E" w:rsidRDefault="00F2343E" w:rsidP="00F2343E">
      <w:pPr>
        <w:spacing w:after="0"/>
        <w:ind w:left="2160"/>
        <w:rPr>
          <w:rFonts w:cs="Times New Roman"/>
          <w:color w:val="365F91" w:themeColor="accent1" w:themeShade="BF"/>
        </w:rPr>
      </w:pPr>
    </w:p>
    <w:p w14:paraId="70ADB8F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39D07F6" w14:textId="77777777" w:rsidR="004C7586" w:rsidRPr="00160A95" w:rsidRDefault="004C7586" w:rsidP="00160A95">
      <w:pPr>
        <w:autoSpaceDE w:val="0"/>
        <w:autoSpaceDN w:val="0"/>
        <w:adjustRightInd w:val="0"/>
        <w:spacing w:after="0"/>
        <w:ind w:left="360"/>
        <w:rPr>
          <w:rFonts w:cs="BookAntiqua"/>
        </w:rPr>
      </w:pPr>
    </w:p>
    <w:p w14:paraId="4A473F8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5C41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4CC56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C3EA75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AA665AF"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DCF0D19" w14:textId="160558D3" w:rsidR="00F2343E" w:rsidRDefault="00F2343E" w:rsidP="00F2343E">
      <w:pPr>
        <w:autoSpaceDE w:val="0"/>
        <w:autoSpaceDN w:val="0"/>
        <w:adjustRightInd w:val="0"/>
        <w:spacing w:after="0"/>
        <w:rPr>
          <w:rFonts w:cs="BookAntiqua"/>
        </w:rPr>
      </w:pPr>
      <w:r w:rsidRPr="00F2343E">
        <w:rPr>
          <w:rFonts w:cs="BookAntiqua"/>
          <w:b/>
          <w:bCs/>
          <w:sz w:val="24"/>
          <w:szCs w:val="24"/>
        </w:rPr>
        <w:t>Sol</w:t>
      </w:r>
      <w:r>
        <w:rPr>
          <w:rFonts w:cs="BookAntiqua"/>
        </w:rPr>
        <w:t>:</w:t>
      </w:r>
    </w:p>
    <w:p w14:paraId="48D2F5D7" w14:textId="3D8BA6C6" w:rsidR="00F2343E" w:rsidRPr="00F2343E" w:rsidRDefault="00F2343E" w:rsidP="00F2343E">
      <w:pPr>
        <w:autoSpaceDE w:val="0"/>
        <w:autoSpaceDN w:val="0"/>
        <w:adjustRightInd w:val="0"/>
        <w:spacing w:after="0"/>
        <w:rPr>
          <w:rFonts w:cs="BookAntiqua"/>
          <w:color w:val="365F91" w:themeColor="accent1" w:themeShade="BF"/>
        </w:rPr>
      </w:pPr>
      <w:r>
        <w:rPr>
          <w:rFonts w:cs="BookAntiqua"/>
        </w:rPr>
        <w:tab/>
      </w:r>
      <w:r w:rsidRPr="00F2343E">
        <w:rPr>
          <w:rFonts w:cs="BookAntiqua"/>
          <w:color w:val="365F91" w:themeColor="accent1" w:themeShade="BF"/>
        </w:rPr>
        <w:t xml:space="preserve">Standard error (SE) SE = (Standard Deviation of the population) / </w:t>
      </w:r>
      <w:r w:rsidR="0037229A" w:rsidRPr="00F2343E">
        <w:rPr>
          <w:rFonts w:cs="BookAntiqua"/>
          <w:color w:val="365F91" w:themeColor="accent1" w:themeShade="BF"/>
        </w:rPr>
        <w:t>√ (</w:t>
      </w:r>
      <w:r w:rsidRPr="00F2343E">
        <w:rPr>
          <w:rFonts w:cs="BookAntiqua"/>
          <w:color w:val="365F91" w:themeColor="accent1" w:themeShade="BF"/>
        </w:rPr>
        <w:t>Sample Size)</w:t>
      </w:r>
    </w:p>
    <w:p w14:paraId="602E18DD" w14:textId="3DA8B80D" w:rsidR="00F2343E" w:rsidRPr="00F2343E" w:rsidRDefault="00F2343E" w:rsidP="00F2343E">
      <w:pPr>
        <w:autoSpaceDE w:val="0"/>
        <w:autoSpaceDN w:val="0"/>
        <w:adjustRightInd w:val="0"/>
        <w:spacing w:after="0"/>
        <w:ind w:firstLine="720"/>
        <w:rPr>
          <w:rFonts w:cs="BookAntiqua"/>
          <w:color w:val="365F91" w:themeColor="accent1" w:themeShade="BF"/>
        </w:rPr>
      </w:pPr>
      <w:r w:rsidRPr="00F2343E">
        <w:rPr>
          <w:rFonts w:cs="BookAntiqua"/>
          <w:color w:val="365F91" w:themeColor="accent1" w:themeShade="BF"/>
        </w:rPr>
        <w:t>SE = 40 / √100</w:t>
      </w:r>
    </w:p>
    <w:p w14:paraId="637CB55E" w14:textId="2FCACF91"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color w:val="365F91" w:themeColor="accent1" w:themeShade="BF"/>
        </w:rPr>
        <w:t>SE = 4</w:t>
      </w:r>
    </w:p>
    <w:p w14:paraId="4246C43F" w14:textId="77777777" w:rsidR="00F2343E" w:rsidRPr="00F2343E" w:rsidRDefault="00F2343E" w:rsidP="0037229A">
      <w:pPr>
        <w:autoSpaceDE w:val="0"/>
        <w:autoSpaceDN w:val="0"/>
        <w:adjustRightInd w:val="0"/>
        <w:spacing w:after="0"/>
        <w:ind w:firstLine="720"/>
        <w:rPr>
          <w:rFonts w:cs="BookAntiqua"/>
          <w:color w:val="365F91" w:themeColor="accent1" w:themeShade="BF"/>
        </w:rPr>
      </w:pPr>
      <w:r w:rsidRPr="00F2343E">
        <w:rPr>
          <w:rFonts w:cs="BookAntiqua"/>
          <w:color w:val="365F91" w:themeColor="accent1" w:themeShade="BF"/>
        </w:rPr>
        <w:t xml:space="preserve"> Z-scores for $45 and $55 using the formula:</w:t>
      </w:r>
    </w:p>
    <w:p w14:paraId="2FE36A59" w14:textId="1289AAA2"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color w:val="365F91" w:themeColor="accent1" w:themeShade="BF"/>
        </w:rPr>
        <w:t xml:space="preserve"> Z = (X - Mean) / SE</w:t>
      </w:r>
    </w:p>
    <w:p w14:paraId="42739A6B" w14:textId="4663C67B"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b/>
          <w:color w:val="365F91" w:themeColor="accent1" w:themeShade="BF"/>
        </w:rPr>
        <w:t>For $45</w:t>
      </w:r>
      <w:r w:rsidRPr="00F2343E">
        <w:rPr>
          <w:rFonts w:cs="BookAntiqua"/>
          <w:color w:val="365F91" w:themeColor="accent1" w:themeShade="BF"/>
        </w:rPr>
        <w:t>:</w:t>
      </w:r>
    </w:p>
    <w:p w14:paraId="67F7DCA7" w14:textId="7E63F5B1"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lastRenderedPageBreak/>
        <w:t xml:space="preserve">   </w:t>
      </w:r>
      <w:r w:rsidR="0037229A">
        <w:rPr>
          <w:rFonts w:cs="BookAntiqua"/>
          <w:color w:val="365F91" w:themeColor="accent1" w:themeShade="BF"/>
        </w:rPr>
        <w:tab/>
      </w:r>
      <w:r w:rsidRPr="00F2343E">
        <w:rPr>
          <w:rFonts w:cs="BookAntiqua"/>
          <w:color w:val="365F91" w:themeColor="accent1" w:themeShade="BF"/>
        </w:rPr>
        <w:t>Z1 = (45 - 50) / 4</w:t>
      </w:r>
    </w:p>
    <w:p w14:paraId="2AD8CE15" w14:textId="5BD571EC"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color w:val="365F91" w:themeColor="accent1" w:themeShade="BF"/>
        </w:rPr>
        <w:t>Z1 = -5 / 4</w:t>
      </w:r>
    </w:p>
    <w:p w14:paraId="5A66C62E" w14:textId="268056DC"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color w:val="365F91" w:themeColor="accent1" w:themeShade="BF"/>
        </w:rPr>
        <w:t xml:space="preserve"> Z1 = -1.25</w:t>
      </w:r>
    </w:p>
    <w:p w14:paraId="33CDC8A6" w14:textId="2490ED85" w:rsidR="00F2343E" w:rsidRPr="00F2343E" w:rsidRDefault="00F2343E" w:rsidP="00F2343E">
      <w:pPr>
        <w:autoSpaceDE w:val="0"/>
        <w:autoSpaceDN w:val="0"/>
        <w:adjustRightInd w:val="0"/>
        <w:spacing w:after="0"/>
        <w:rPr>
          <w:rFonts w:cs="BookAntiqua"/>
          <w:b/>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color w:val="365F91" w:themeColor="accent1" w:themeShade="BF"/>
        </w:rPr>
        <w:t xml:space="preserve"> </w:t>
      </w:r>
      <w:r w:rsidRPr="00F2343E">
        <w:rPr>
          <w:rFonts w:cs="BookAntiqua"/>
          <w:b/>
          <w:color w:val="365F91" w:themeColor="accent1" w:themeShade="BF"/>
        </w:rPr>
        <w:t>For $55:</w:t>
      </w:r>
    </w:p>
    <w:p w14:paraId="78975E65" w14:textId="66F4D89D"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color w:val="365F91" w:themeColor="accent1" w:themeShade="BF"/>
        </w:rPr>
        <w:t xml:space="preserve"> Z2 = (55 - 50) / 4</w:t>
      </w:r>
    </w:p>
    <w:p w14:paraId="620D3D94" w14:textId="5A26DBF2"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color w:val="365F91" w:themeColor="accent1" w:themeShade="BF"/>
        </w:rPr>
        <w:t xml:space="preserve"> Z2 = 5 / 4</w:t>
      </w:r>
    </w:p>
    <w:p w14:paraId="31003E65" w14:textId="1FD0B5BF"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color w:val="365F91" w:themeColor="accent1" w:themeShade="BF"/>
        </w:rPr>
        <w:t>Z2 = 1.25</w:t>
      </w:r>
    </w:p>
    <w:p w14:paraId="7166642F" w14:textId="77777777" w:rsidR="00F2343E" w:rsidRPr="00F2343E" w:rsidRDefault="00F2343E" w:rsidP="00F2343E">
      <w:pPr>
        <w:autoSpaceDE w:val="0"/>
        <w:autoSpaceDN w:val="0"/>
        <w:adjustRightInd w:val="0"/>
        <w:spacing w:after="0"/>
        <w:rPr>
          <w:rFonts w:cs="BookAntiqua"/>
          <w:color w:val="365F91" w:themeColor="accent1" w:themeShade="BF"/>
        </w:rPr>
      </w:pPr>
    </w:p>
    <w:p w14:paraId="001E4176" w14:textId="38A12E34" w:rsidR="00F2343E" w:rsidRPr="00F2343E" w:rsidRDefault="00F2343E" w:rsidP="0037229A">
      <w:pPr>
        <w:autoSpaceDE w:val="0"/>
        <w:autoSpaceDN w:val="0"/>
        <w:adjustRightInd w:val="0"/>
        <w:spacing w:after="0"/>
        <w:ind w:firstLine="720"/>
        <w:rPr>
          <w:rFonts w:cs="BookAntiqua"/>
          <w:b/>
          <w:color w:val="365F91" w:themeColor="accent1" w:themeShade="BF"/>
        </w:rPr>
      </w:pPr>
      <w:r w:rsidRPr="00F2343E">
        <w:rPr>
          <w:rFonts w:cs="BookAntiqua"/>
          <w:b/>
          <w:color w:val="365F91" w:themeColor="accent1" w:themeShade="BF"/>
        </w:rPr>
        <w:t>Z-S</w:t>
      </w:r>
      <w:r w:rsidR="0037229A">
        <w:rPr>
          <w:rFonts w:cs="BookAntiqua"/>
          <w:b/>
          <w:color w:val="365F91" w:themeColor="accent1" w:themeShade="BF"/>
        </w:rPr>
        <w:t>cores</w:t>
      </w:r>
    </w:p>
    <w:p w14:paraId="23C1EC03" w14:textId="1192A980"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color w:val="365F91" w:themeColor="accent1" w:themeShade="BF"/>
        </w:rPr>
        <w:t xml:space="preserve"> </w:t>
      </w:r>
      <w:r w:rsidR="0037229A" w:rsidRPr="00F2343E">
        <w:rPr>
          <w:rFonts w:cs="BookAntiqua"/>
          <w:color w:val="365F91" w:themeColor="accent1" w:themeShade="BF"/>
        </w:rPr>
        <w:t>P (</w:t>
      </w:r>
      <w:r w:rsidRPr="00F2343E">
        <w:rPr>
          <w:rFonts w:cs="BookAntiqua"/>
          <w:color w:val="365F91" w:themeColor="accent1" w:themeShade="BF"/>
        </w:rPr>
        <w:t>Z &lt; -1.25) ≈ 0.1056 (from the table)</w:t>
      </w:r>
    </w:p>
    <w:p w14:paraId="61880602" w14:textId="45D5CB1D"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t xml:space="preserve"> </w:t>
      </w:r>
      <w:r w:rsidR="0037229A" w:rsidRPr="00F2343E">
        <w:rPr>
          <w:rFonts w:cs="BookAntiqua"/>
          <w:color w:val="365F91" w:themeColor="accent1" w:themeShade="BF"/>
        </w:rPr>
        <w:t>P (</w:t>
      </w:r>
      <w:r w:rsidRPr="00F2343E">
        <w:rPr>
          <w:rFonts w:cs="BookAntiqua"/>
          <w:color w:val="365F91" w:themeColor="accent1" w:themeShade="BF"/>
        </w:rPr>
        <w:t>Z &gt; 1.25) ≈ 0.1056 (1 - the probability of Z &lt; 1.25)</w:t>
      </w:r>
    </w:p>
    <w:p w14:paraId="3A5B5790" w14:textId="77777777" w:rsidR="00F2343E" w:rsidRPr="00F2343E" w:rsidRDefault="00F2343E" w:rsidP="00F2343E">
      <w:pPr>
        <w:autoSpaceDE w:val="0"/>
        <w:autoSpaceDN w:val="0"/>
        <w:adjustRightInd w:val="0"/>
        <w:spacing w:after="0"/>
        <w:rPr>
          <w:rFonts w:cs="BookAntiqua"/>
          <w:color w:val="365F91" w:themeColor="accent1" w:themeShade="BF"/>
        </w:rPr>
      </w:pPr>
    </w:p>
    <w:p w14:paraId="5D3B0B2C" w14:textId="029E1071" w:rsidR="00F2343E" w:rsidRPr="00F2343E" w:rsidRDefault="00F2343E" w:rsidP="0037229A">
      <w:pPr>
        <w:autoSpaceDE w:val="0"/>
        <w:autoSpaceDN w:val="0"/>
        <w:adjustRightInd w:val="0"/>
        <w:spacing w:after="0"/>
        <w:ind w:firstLine="720"/>
        <w:rPr>
          <w:rFonts w:cs="BookAntiqua"/>
          <w:b/>
          <w:color w:val="365F91" w:themeColor="accent1" w:themeShade="BF"/>
        </w:rPr>
      </w:pPr>
      <w:r w:rsidRPr="00F2343E">
        <w:rPr>
          <w:rFonts w:cs="BookAntiqua"/>
          <w:b/>
          <w:color w:val="365F91" w:themeColor="accent1" w:themeShade="BF"/>
        </w:rPr>
        <w:t>P</w:t>
      </w:r>
      <w:r w:rsidR="0037229A">
        <w:rPr>
          <w:rFonts w:cs="BookAntiqua"/>
          <w:b/>
          <w:color w:val="365F91" w:themeColor="accent1" w:themeShade="BF"/>
        </w:rPr>
        <w:t>robability of Investigation</w:t>
      </w:r>
    </w:p>
    <w:p w14:paraId="3D288B59" w14:textId="61495A8E" w:rsidR="00F2343E" w:rsidRPr="00F2343E" w:rsidRDefault="00F2343E" w:rsidP="0037229A">
      <w:pPr>
        <w:autoSpaceDE w:val="0"/>
        <w:autoSpaceDN w:val="0"/>
        <w:adjustRightInd w:val="0"/>
        <w:spacing w:after="0"/>
        <w:ind w:firstLine="720"/>
        <w:rPr>
          <w:rFonts w:cs="BookAntiqua"/>
          <w:color w:val="365F91" w:themeColor="accent1" w:themeShade="BF"/>
        </w:rPr>
      </w:pPr>
      <w:r w:rsidRPr="00F2343E">
        <w:rPr>
          <w:rFonts w:cs="BookAntiqua"/>
          <w:color w:val="365F91" w:themeColor="accent1" w:themeShade="BF"/>
        </w:rPr>
        <w:t xml:space="preserve">  P(Investigation) = </w:t>
      </w:r>
      <w:r w:rsidR="0037229A" w:rsidRPr="00F2343E">
        <w:rPr>
          <w:rFonts w:cs="BookAntiqua"/>
          <w:color w:val="365F91" w:themeColor="accent1" w:themeShade="BF"/>
        </w:rPr>
        <w:t>P (</w:t>
      </w:r>
      <w:r w:rsidRPr="00F2343E">
        <w:rPr>
          <w:rFonts w:cs="BookAntiqua"/>
          <w:color w:val="365F91" w:themeColor="accent1" w:themeShade="BF"/>
        </w:rPr>
        <w:t xml:space="preserve">Z &lt; -1.25) + </w:t>
      </w:r>
      <w:r w:rsidR="0037229A" w:rsidRPr="00F2343E">
        <w:rPr>
          <w:rFonts w:cs="BookAntiqua"/>
          <w:color w:val="365F91" w:themeColor="accent1" w:themeShade="BF"/>
        </w:rPr>
        <w:t>P (</w:t>
      </w:r>
      <w:r w:rsidRPr="00F2343E">
        <w:rPr>
          <w:rFonts w:cs="BookAntiqua"/>
          <w:color w:val="365F91" w:themeColor="accent1" w:themeShade="BF"/>
        </w:rPr>
        <w:t>Z &gt; 1.25)</w:t>
      </w:r>
    </w:p>
    <w:p w14:paraId="5776B28B" w14:textId="35DDF50C"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r>
      <w:r w:rsidRPr="00F2343E">
        <w:rPr>
          <w:rFonts w:cs="BookAntiqua"/>
          <w:color w:val="365F91" w:themeColor="accent1" w:themeShade="BF"/>
        </w:rPr>
        <w:t xml:space="preserve">  P(Investigation) ≈ 0.1056 + 0.1056</w:t>
      </w:r>
    </w:p>
    <w:p w14:paraId="7FAC56D5" w14:textId="076D3728"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t xml:space="preserve"> </w:t>
      </w:r>
      <w:r w:rsidRPr="00F2343E">
        <w:rPr>
          <w:rFonts w:cs="BookAntiqua"/>
          <w:color w:val="365F91" w:themeColor="accent1" w:themeShade="BF"/>
        </w:rPr>
        <w:t xml:space="preserve"> P(Investigation) ≈ 0.2112</w:t>
      </w:r>
    </w:p>
    <w:p w14:paraId="118C2F81" w14:textId="03E9B94D" w:rsidR="00F2343E" w:rsidRPr="00F2343E" w:rsidRDefault="0037229A" w:rsidP="0037229A">
      <w:pPr>
        <w:autoSpaceDE w:val="0"/>
        <w:autoSpaceDN w:val="0"/>
        <w:adjustRightInd w:val="0"/>
        <w:spacing w:after="0"/>
        <w:ind w:firstLine="720"/>
        <w:rPr>
          <w:rFonts w:cs="BookAntiqua"/>
          <w:color w:val="365F91" w:themeColor="accent1" w:themeShade="BF"/>
        </w:rPr>
      </w:pPr>
      <w:r>
        <w:rPr>
          <w:rFonts w:cs="BookAntiqua"/>
          <w:color w:val="365F91" w:themeColor="accent1" w:themeShade="BF"/>
        </w:rPr>
        <w:t xml:space="preserve"> </w:t>
      </w:r>
      <w:r w:rsidR="00F2343E" w:rsidRPr="00F2343E">
        <w:rPr>
          <w:rFonts w:cs="BookAntiqua"/>
          <w:color w:val="365F91" w:themeColor="accent1" w:themeShade="BF"/>
        </w:rPr>
        <w:t xml:space="preserve"> probability to a percentage by multiplying by 100:</w:t>
      </w:r>
    </w:p>
    <w:p w14:paraId="4A0720BC" w14:textId="30A1B384" w:rsidR="00F2343E" w:rsidRPr="00F2343E" w:rsidRDefault="00F2343E" w:rsidP="00F2343E">
      <w:pPr>
        <w:autoSpaceDE w:val="0"/>
        <w:autoSpaceDN w:val="0"/>
        <w:adjustRightInd w:val="0"/>
        <w:spacing w:after="0"/>
        <w:rPr>
          <w:rFonts w:cs="BookAntiqua"/>
          <w:color w:val="365F91" w:themeColor="accent1" w:themeShade="BF"/>
        </w:rPr>
      </w:pPr>
      <w:r w:rsidRPr="00F2343E">
        <w:rPr>
          <w:rFonts w:cs="BookAntiqua"/>
          <w:color w:val="365F91" w:themeColor="accent1" w:themeShade="BF"/>
        </w:rPr>
        <w:t xml:space="preserve">  </w:t>
      </w:r>
      <w:r w:rsidR="0037229A">
        <w:rPr>
          <w:rFonts w:cs="BookAntiqua"/>
          <w:color w:val="365F91" w:themeColor="accent1" w:themeShade="BF"/>
        </w:rPr>
        <w:tab/>
        <w:t xml:space="preserve"> </w:t>
      </w:r>
      <w:r w:rsidRPr="00F2343E">
        <w:rPr>
          <w:rFonts w:cs="BookAntiqua"/>
          <w:color w:val="365F91" w:themeColor="accent1" w:themeShade="BF"/>
        </w:rPr>
        <w:t xml:space="preserve"> P(Investigation) ≈ 0.2112 * 100%</w:t>
      </w:r>
    </w:p>
    <w:p w14:paraId="0E7FA0F8" w14:textId="46708DE5" w:rsidR="00F2343E" w:rsidRPr="00F2343E" w:rsidRDefault="00F2343E" w:rsidP="00F2343E">
      <w:pPr>
        <w:autoSpaceDE w:val="0"/>
        <w:autoSpaceDN w:val="0"/>
        <w:adjustRightInd w:val="0"/>
        <w:spacing w:after="0"/>
        <w:rPr>
          <w:rFonts w:cs="BookAntiqua"/>
          <w:b/>
          <w:color w:val="365F91" w:themeColor="accent1" w:themeShade="BF"/>
        </w:rPr>
      </w:pPr>
      <w:r w:rsidRPr="00F2343E">
        <w:rPr>
          <w:rFonts w:cs="BookAntiqua"/>
          <w:b/>
          <w:color w:val="365F91" w:themeColor="accent1" w:themeShade="BF"/>
        </w:rPr>
        <w:t xml:space="preserve"> </w:t>
      </w:r>
      <w:r w:rsidR="0037229A">
        <w:rPr>
          <w:rFonts w:cs="BookAntiqua"/>
          <w:b/>
          <w:color w:val="365F91" w:themeColor="accent1" w:themeShade="BF"/>
        </w:rPr>
        <w:tab/>
      </w:r>
      <w:r w:rsidRPr="00F2343E">
        <w:rPr>
          <w:rFonts w:cs="BookAntiqua"/>
          <w:b/>
          <w:color w:val="365F91" w:themeColor="accent1" w:themeShade="BF"/>
        </w:rPr>
        <w:t xml:space="preserve">  P(Investigation) ≈ 21.12%</w:t>
      </w:r>
    </w:p>
    <w:p w14:paraId="514F074F" w14:textId="77777777" w:rsidR="00F2343E" w:rsidRPr="00F2343E" w:rsidRDefault="00F2343E" w:rsidP="00F2343E">
      <w:pPr>
        <w:autoSpaceDE w:val="0"/>
        <w:autoSpaceDN w:val="0"/>
        <w:adjustRightInd w:val="0"/>
        <w:spacing w:after="0"/>
        <w:rPr>
          <w:rFonts w:cs="BookAntiqua"/>
          <w:color w:val="365F91" w:themeColor="accent1" w:themeShade="BF"/>
        </w:rPr>
      </w:pPr>
    </w:p>
    <w:p w14:paraId="5FD84AE6" w14:textId="28DE8875" w:rsidR="00F2343E" w:rsidRPr="00F2343E" w:rsidRDefault="00F0455C" w:rsidP="0037229A">
      <w:pPr>
        <w:autoSpaceDE w:val="0"/>
        <w:autoSpaceDN w:val="0"/>
        <w:adjustRightInd w:val="0"/>
        <w:spacing w:after="0"/>
        <w:ind w:left="720"/>
        <w:rPr>
          <w:rFonts w:cs="BookAntiqua"/>
          <w:b/>
          <w:color w:val="365F91" w:themeColor="accent1" w:themeShade="BF"/>
        </w:rPr>
      </w:pPr>
      <w:r>
        <w:rPr>
          <w:rFonts w:cs="BookAntiqua"/>
          <w:color w:val="365F91" w:themeColor="accent1" w:themeShade="BF"/>
        </w:rPr>
        <w:t xml:space="preserve"> </w:t>
      </w:r>
      <w:r w:rsidR="00F2343E" w:rsidRPr="00F2343E">
        <w:rPr>
          <w:rFonts w:cs="BookAntiqua"/>
          <w:color w:val="365F91" w:themeColor="accent1" w:themeShade="BF"/>
        </w:rPr>
        <w:t xml:space="preserve">So, the probability that there will be an investigation in any given week is approximately </w:t>
      </w:r>
      <w:r>
        <w:rPr>
          <w:rFonts w:cs="BookAntiqua"/>
          <w:color w:val="365F91" w:themeColor="accent1" w:themeShade="BF"/>
        </w:rPr>
        <w:t xml:space="preserve">    </w:t>
      </w:r>
      <w:r w:rsidR="00F2343E" w:rsidRPr="00F2343E">
        <w:rPr>
          <w:rFonts w:cs="BookAntiqua"/>
          <w:color w:val="365F91" w:themeColor="accent1" w:themeShade="BF"/>
        </w:rPr>
        <w:t xml:space="preserve">21.12%. The closest answer choice is </w:t>
      </w:r>
      <w:r w:rsidR="00F2343E" w:rsidRPr="00F2343E">
        <w:rPr>
          <w:rFonts w:cs="BookAntiqua"/>
          <w:b/>
          <w:color w:val="365F91" w:themeColor="accent1" w:themeShade="BF"/>
        </w:rPr>
        <w:t>D: 21.1%.</w:t>
      </w:r>
    </w:p>
    <w:p w14:paraId="253189DD" w14:textId="77777777" w:rsidR="00160A95" w:rsidRPr="00160A95" w:rsidRDefault="00160A95" w:rsidP="00160A95">
      <w:pPr>
        <w:autoSpaceDE w:val="0"/>
        <w:autoSpaceDN w:val="0"/>
        <w:adjustRightInd w:val="0"/>
        <w:spacing w:after="0"/>
        <w:rPr>
          <w:rFonts w:cs="BookAntiqua"/>
        </w:rPr>
      </w:pPr>
    </w:p>
    <w:p w14:paraId="7882A58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714CF09" w14:textId="77777777" w:rsidR="004C7586" w:rsidRPr="00160A95" w:rsidRDefault="004C7586" w:rsidP="00160A95">
      <w:pPr>
        <w:autoSpaceDE w:val="0"/>
        <w:autoSpaceDN w:val="0"/>
        <w:adjustRightInd w:val="0"/>
        <w:spacing w:after="0"/>
        <w:rPr>
          <w:rFonts w:cs="BookAntiqua"/>
        </w:rPr>
      </w:pPr>
    </w:p>
    <w:p w14:paraId="04575F8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6F81D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785FE7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A80884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FF9E715"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7C34AA6" w14:textId="38100E4C" w:rsidR="0037229A" w:rsidRDefault="0037229A" w:rsidP="0037229A">
      <w:pPr>
        <w:autoSpaceDE w:val="0"/>
        <w:autoSpaceDN w:val="0"/>
        <w:adjustRightInd w:val="0"/>
        <w:spacing w:after="0"/>
        <w:rPr>
          <w:rFonts w:cs="BookAntiqua"/>
        </w:rPr>
      </w:pPr>
      <w:r w:rsidRPr="0037229A">
        <w:rPr>
          <w:rFonts w:cs="BookAntiqua"/>
          <w:b/>
          <w:bCs/>
        </w:rPr>
        <w:t>Sol</w:t>
      </w:r>
      <w:r>
        <w:rPr>
          <w:rFonts w:cs="BookAntiqua"/>
        </w:rPr>
        <w:t>:</w:t>
      </w:r>
    </w:p>
    <w:p w14:paraId="18D905E2" w14:textId="32FF35AF" w:rsidR="0037229A" w:rsidRPr="0037229A" w:rsidRDefault="0037229A" w:rsidP="0037229A">
      <w:pPr>
        <w:autoSpaceDE w:val="0"/>
        <w:autoSpaceDN w:val="0"/>
        <w:adjustRightInd w:val="0"/>
        <w:spacing w:after="0" w:line="240" w:lineRule="auto"/>
        <w:ind w:left="720"/>
        <w:rPr>
          <w:rFonts w:cs="BookAntiqua"/>
          <w:color w:val="365F91" w:themeColor="accent1" w:themeShade="BF"/>
        </w:rPr>
      </w:pPr>
      <w:r w:rsidRPr="0037229A">
        <w:rPr>
          <w:rFonts w:cs="BookAntiqua"/>
          <w:color w:val="365F91" w:themeColor="accent1" w:themeShade="BF"/>
        </w:rPr>
        <w:t>To find the minimum sample size needed to maintain the probability of investigation at 5%, we can use the following formula:</w:t>
      </w:r>
    </w:p>
    <w:p w14:paraId="58C375E9" w14:textId="77777777" w:rsidR="0037229A" w:rsidRPr="0037229A" w:rsidRDefault="0037229A" w:rsidP="0037229A">
      <w:pPr>
        <w:autoSpaceDE w:val="0"/>
        <w:autoSpaceDN w:val="0"/>
        <w:adjustRightInd w:val="0"/>
        <w:spacing w:after="0" w:line="240" w:lineRule="auto"/>
        <w:rPr>
          <w:rFonts w:cs="BookAntiqua"/>
          <w:color w:val="365F91" w:themeColor="accent1" w:themeShade="BF"/>
        </w:rPr>
      </w:pPr>
    </w:p>
    <w:p w14:paraId="5D8F4F13" w14:textId="77777777" w:rsidR="0037229A" w:rsidRPr="0037229A" w:rsidRDefault="0037229A" w:rsidP="0037229A">
      <w:pPr>
        <w:autoSpaceDE w:val="0"/>
        <w:autoSpaceDN w:val="0"/>
        <w:adjustRightInd w:val="0"/>
        <w:spacing w:after="0" w:line="240" w:lineRule="auto"/>
        <w:ind w:firstLine="720"/>
        <w:rPr>
          <w:rFonts w:cs="BookAntiqua"/>
          <w:color w:val="365F91" w:themeColor="accent1" w:themeShade="BF"/>
        </w:rPr>
      </w:pPr>
      <w:r w:rsidRPr="0037229A">
        <w:rPr>
          <w:rFonts w:cs="BookAntiqua"/>
          <w:color w:val="365F91" w:themeColor="accent1" w:themeShade="BF"/>
        </w:rPr>
        <w:t>n = (SE * z-</w:t>
      </w:r>
      <w:proofErr w:type="gramStart"/>
      <w:r w:rsidRPr="0037229A">
        <w:rPr>
          <w:rFonts w:cs="BookAntiqua"/>
          <w:color w:val="365F91" w:themeColor="accent1" w:themeShade="BF"/>
        </w:rPr>
        <w:t>score)^</w:t>
      </w:r>
      <w:proofErr w:type="gramEnd"/>
      <w:r w:rsidRPr="0037229A">
        <w:rPr>
          <w:rFonts w:cs="BookAntiqua"/>
          <w:color w:val="365F91" w:themeColor="accent1" w:themeShade="BF"/>
        </w:rPr>
        <w:t>2</w:t>
      </w:r>
    </w:p>
    <w:p w14:paraId="5DD9672A" w14:textId="77777777" w:rsidR="0037229A" w:rsidRPr="0037229A" w:rsidRDefault="0037229A" w:rsidP="0037229A">
      <w:pPr>
        <w:autoSpaceDE w:val="0"/>
        <w:autoSpaceDN w:val="0"/>
        <w:adjustRightInd w:val="0"/>
        <w:spacing w:after="0" w:line="240" w:lineRule="auto"/>
        <w:rPr>
          <w:rFonts w:cs="BookAntiqua"/>
          <w:color w:val="365F91" w:themeColor="accent1" w:themeShade="BF"/>
        </w:rPr>
      </w:pPr>
    </w:p>
    <w:p w14:paraId="7857993C" w14:textId="77777777" w:rsidR="0037229A" w:rsidRPr="0037229A" w:rsidRDefault="0037229A" w:rsidP="0037229A">
      <w:pPr>
        <w:autoSpaceDE w:val="0"/>
        <w:autoSpaceDN w:val="0"/>
        <w:adjustRightInd w:val="0"/>
        <w:spacing w:after="0" w:line="240" w:lineRule="auto"/>
        <w:ind w:left="720"/>
        <w:rPr>
          <w:rFonts w:cs="BookAntiqua"/>
          <w:color w:val="365F91" w:themeColor="accent1" w:themeShade="BF"/>
        </w:rPr>
      </w:pPr>
      <w:r w:rsidRPr="0037229A">
        <w:rPr>
          <w:rFonts w:cs="BookAntiqua"/>
          <w:color w:val="365F91" w:themeColor="accent1" w:themeShade="BF"/>
        </w:rPr>
        <w:lastRenderedPageBreak/>
        <w:t>where SE is the standard error of the mean, and z-score is the difference between the two z-scores corresponding to the thresholds ($45 and $55 in this case).</w:t>
      </w:r>
    </w:p>
    <w:p w14:paraId="539E90FA" w14:textId="77777777" w:rsidR="0037229A" w:rsidRPr="0037229A" w:rsidRDefault="0037229A" w:rsidP="0037229A">
      <w:pPr>
        <w:autoSpaceDE w:val="0"/>
        <w:autoSpaceDN w:val="0"/>
        <w:adjustRightInd w:val="0"/>
        <w:spacing w:after="0" w:line="240" w:lineRule="auto"/>
        <w:rPr>
          <w:rFonts w:cs="BookAntiqua"/>
          <w:color w:val="365F91" w:themeColor="accent1" w:themeShade="BF"/>
        </w:rPr>
      </w:pPr>
    </w:p>
    <w:p w14:paraId="052C9C2B" w14:textId="77777777" w:rsidR="0037229A" w:rsidRPr="0037229A" w:rsidRDefault="0037229A" w:rsidP="0037229A">
      <w:pPr>
        <w:autoSpaceDE w:val="0"/>
        <w:autoSpaceDN w:val="0"/>
        <w:adjustRightInd w:val="0"/>
        <w:spacing w:after="0" w:line="240" w:lineRule="auto"/>
        <w:ind w:firstLine="720"/>
        <w:rPr>
          <w:rFonts w:cs="BookAntiqua"/>
          <w:color w:val="365F91" w:themeColor="accent1" w:themeShade="BF"/>
        </w:rPr>
      </w:pPr>
      <w:r w:rsidRPr="0037229A">
        <w:rPr>
          <w:rFonts w:cs="BookAntiqua"/>
          <w:color w:val="365F91" w:themeColor="accent1" w:themeShade="BF"/>
        </w:rPr>
        <w:t>Substituting the values from the problem, we get:</w:t>
      </w:r>
    </w:p>
    <w:p w14:paraId="1B6FCCD4" w14:textId="77777777" w:rsidR="0037229A" w:rsidRPr="0037229A" w:rsidRDefault="0037229A" w:rsidP="0037229A">
      <w:pPr>
        <w:autoSpaceDE w:val="0"/>
        <w:autoSpaceDN w:val="0"/>
        <w:adjustRightInd w:val="0"/>
        <w:spacing w:after="0" w:line="240" w:lineRule="auto"/>
        <w:rPr>
          <w:rFonts w:cs="BookAntiqua"/>
          <w:color w:val="365F91" w:themeColor="accent1" w:themeShade="BF"/>
        </w:rPr>
      </w:pPr>
    </w:p>
    <w:p w14:paraId="2B11A521" w14:textId="77777777" w:rsidR="0037229A" w:rsidRPr="0037229A" w:rsidRDefault="0037229A" w:rsidP="0037229A">
      <w:pPr>
        <w:autoSpaceDE w:val="0"/>
        <w:autoSpaceDN w:val="0"/>
        <w:adjustRightInd w:val="0"/>
        <w:spacing w:after="0" w:line="240" w:lineRule="auto"/>
        <w:ind w:firstLine="720"/>
        <w:rPr>
          <w:rFonts w:cs="BookAntiqua"/>
          <w:color w:val="365F91" w:themeColor="accent1" w:themeShade="BF"/>
        </w:rPr>
      </w:pPr>
      <w:r w:rsidRPr="0037229A">
        <w:rPr>
          <w:rFonts w:cs="BookAntiqua"/>
          <w:color w:val="365F91" w:themeColor="accent1" w:themeShade="BF"/>
        </w:rPr>
        <w:t xml:space="preserve">n = (40/√n * </w:t>
      </w:r>
      <w:proofErr w:type="gramStart"/>
      <w:r w:rsidRPr="0037229A">
        <w:rPr>
          <w:rFonts w:cs="BookAntiqua"/>
          <w:color w:val="365F91" w:themeColor="accent1" w:themeShade="BF"/>
        </w:rPr>
        <w:t>2.5)^</w:t>
      </w:r>
      <w:proofErr w:type="gramEnd"/>
      <w:r w:rsidRPr="0037229A">
        <w:rPr>
          <w:rFonts w:cs="BookAntiqua"/>
          <w:color w:val="365F91" w:themeColor="accent1" w:themeShade="BF"/>
        </w:rPr>
        <w:t>2</w:t>
      </w:r>
    </w:p>
    <w:p w14:paraId="5EF89ABC" w14:textId="77777777" w:rsidR="0037229A" w:rsidRPr="0037229A" w:rsidRDefault="0037229A" w:rsidP="0037229A">
      <w:pPr>
        <w:autoSpaceDE w:val="0"/>
        <w:autoSpaceDN w:val="0"/>
        <w:adjustRightInd w:val="0"/>
        <w:spacing w:after="0" w:line="240" w:lineRule="auto"/>
        <w:rPr>
          <w:rFonts w:cs="BookAntiqua"/>
          <w:color w:val="365F91" w:themeColor="accent1" w:themeShade="BF"/>
        </w:rPr>
      </w:pPr>
    </w:p>
    <w:p w14:paraId="0254FD89" w14:textId="77777777" w:rsidR="0037229A" w:rsidRPr="0037229A" w:rsidRDefault="0037229A" w:rsidP="0037229A">
      <w:pPr>
        <w:autoSpaceDE w:val="0"/>
        <w:autoSpaceDN w:val="0"/>
        <w:adjustRightInd w:val="0"/>
        <w:spacing w:after="0" w:line="240" w:lineRule="auto"/>
        <w:ind w:firstLine="720"/>
        <w:rPr>
          <w:rFonts w:cs="BookAntiqua"/>
          <w:color w:val="365F91" w:themeColor="accent1" w:themeShade="BF"/>
        </w:rPr>
      </w:pPr>
      <w:r w:rsidRPr="0037229A">
        <w:rPr>
          <w:rFonts w:cs="BookAntiqua"/>
          <w:color w:val="365F91" w:themeColor="accent1" w:themeShade="BF"/>
        </w:rPr>
        <w:t>Solving this equation for n, we get:</w:t>
      </w:r>
    </w:p>
    <w:p w14:paraId="118F1F14" w14:textId="77777777" w:rsidR="0037229A" w:rsidRPr="0037229A" w:rsidRDefault="0037229A" w:rsidP="0037229A">
      <w:pPr>
        <w:autoSpaceDE w:val="0"/>
        <w:autoSpaceDN w:val="0"/>
        <w:adjustRightInd w:val="0"/>
        <w:spacing w:after="0" w:line="240" w:lineRule="auto"/>
        <w:rPr>
          <w:rFonts w:cs="BookAntiqua"/>
          <w:color w:val="365F91" w:themeColor="accent1" w:themeShade="BF"/>
        </w:rPr>
      </w:pPr>
    </w:p>
    <w:p w14:paraId="3AA7FF7C" w14:textId="77777777" w:rsidR="0037229A" w:rsidRPr="0037229A" w:rsidRDefault="0037229A" w:rsidP="0037229A">
      <w:pPr>
        <w:autoSpaceDE w:val="0"/>
        <w:autoSpaceDN w:val="0"/>
        <w:adjustRightInd w:val="0"/>
        <w:spacing w:after="0" w:line="240" w:lineRule="auto"/>
        <w:ind w:firstLine="720"/>
        <w:rPr>
          <w:rFonts w:cs="BookAntiqua"/>
          <w:color w:val="365F91" w:themeColor="accent1" w:themeShade="BF"/>
        </w:rPr>
      </w:pPr>
      <w:r w:rsidRPr="0037229A">
        <w:rPr>
          <w:rFonts w:cs="BookAntiqua"/>
          <w:color w:val="365F91" w:themeColor="accent1" w:themeShade="BF"/>
        </w:rPr>
        <w:t xml:space="preserve">n = (40 * </w:t>
      </w:r>
      <w:proofErr w:type="gramStart"/>
      <w:r w:rsidRPr="0037229A">
        <w:rPr>
          <w:rFonts w:cs="BookAntiqua"/>
          <w:color w:val="365F91" w:themeColor="accent1" w:themeShade="BF"/>
        </w:rPr>
        <w:t>2.5)^</w:t>
      </w:r>
      <w:proofErr w:type="gramEnd"/>
      <w:r w:rsidRPr="0037229A">
        <w:rPr>
          <w:rFonts w:cs="BookAntiqua"/>
          <w:color w:val="365F91" w:themeColor="accent1" w:themeShade="BF"/>
        </w:rPr>
        <w:t>2 / 1</w:t>
      </w:r>
    </w:p>
    <w:p w14:paraId="5A0111E2" w14:textId="77777777" w:rsidR="0037229A" w:rsidRPr="0037229A" w:rsidRDefault="0037229A" w:rsidP="0037229A">
      <w:pPr>
        <w:autoSpaceDE w:val="0"/>
        <w:autoSpaceDN w:val="0"/>
        <w:adjustRightInd w:val="0"/>
        <w:spacing w:after="0" w:line="240" w:lineRule="auto"/>
        <w:rPr>
          <w:rFonts w:cs="BookAntiqua"/>
          <w:color w:val="365F91" w:themeColor="accent1" w:themeShade="BF"/>
        </w:rPr>
      </w:pPr>
    </w:p>
    <w:p w14:paraId="76180322" w14:textId="77777777" w:rsidR="0037229A" w:rsidRPr="0037229A" w:rsidRDefault="0037229A" w:rsidP="0037229A">
      <w:pPr>
        <w:autoSpaceDE w:val="0"/>
        <w:autoSpaceDN w:val="0"/>
        <w:adjustRightInd w:val="0"/>
        <w:spacing w:after="0" w:line="240" w:lineRule="auto"/>
        <w:ind w:firstLine="720"/>
        <w:rPr>
          <w:rFonts w:cs="BookAntiqua"/>
          <w:color w:val="365F91" w:themeColor="accent1" w:themeShade="BF"/>
        </w:rPr>
      </w:pPr>
      <w:r w:rsidRPr="0037229A">
        <w:rPr>
          <w:rFonts w:cs="BookAntiqua"/>
          <w:color w:val="365F91" w:themeColor="accent1" w:themeShade="BF"/>
        </w:rPr>
        <w:t>n = 250</w:t>
      </w:r>
    </w:p>
    <w:p w14:paraId="123D2F1C" w14:textId="77777777" w:rsidR="0037229A" w:rsidRPr="0037229A" w:rsidRDefault="0037229A" w:rsidP="0037229A">
      <w:pPr>
        <w:autoSpaceDE w:val="0"/>
        <w:autoSpaceDN w:val="0"/>
        <w:adjustRightInd w:val="0"/>
        <w:spacing w:after="0" w:line="240" w:lineRule="auto"/>
        <w:rPr>
          <w:rFonts w:cs="BookAntiqua"/>
          <w:color w:val="365F91" w:themeColor="accent1" w:themeShade="BF"/>
        </w:rPr>
      </w:pPr>
    </w:p>
    <w:p w14:paraId="5044ED1C" w14:textId="77777777" w:rsidR="0037229A" w:rsidRPr="0037229A" w:rsidRDefault="0037229A" w:rsidP="0037229A">
      <w:pPr>
        <w:autoSpaceDE w:val="0"/>
        <w:autoSpaceDN w:val="0"/>
        <w:adjustRightInd w:val="0"/>
        <w:spacing w:after="0" w:line="240" w:lineRule="auto"/>
        <w:ind w:left="720"/>
        <w:rPr>
          <w:rFonts w:cs="BookAntiqua"/>
          <w:color w:val="365F91" w:themeColor="accent1" w:themeShade="BF"/>
        </w:rPr>
      </w:pPr>
      <w:r w:rsidRPr="0037229A">
        <w:rPr>
          <w:rFonts w:cs="BookAntiqua"/>
          <w:color w:val="365F91" w:themeColor="accent1" w:themeShade="BF"/>
        </w:rPr>
        <w:t>Therefore, the minimum number of transactions that the auditors should sample to maintain the probability of investigation at 5% is 250.</w:t>
      </w:r>
    </w:p>
    <w:p w14:paraId="7F491DE4" w14:textId="77777777" w:rsidR="0037229A" w:rsidRPr="0037229A" w:rsidRDefault="0037229A" w:rsidP="0037229A">
      <w:pPr>
        <w:autoSpaceDE w:val="0"/>
        <w:autoSpaceDN w:val="0"/>
        <w:adjustRightInd w:val="0"/>
        <w:spacing w:after="0" w:line="240" w:lineRule="auto"/>
        <w:rPr>
          <w:rFonts w:cs="BookAntiqua"/>
          <w:color w:val="365F91" w:themeColor="accent1" w:themeShade="BF"/>
        </w:rPr>
      </w:pPr>
    </w:p>
    <w:p w14:paraId="5A5BD1EF" w14:textId="330CA20C" w:rsidR="0037229A" w:rsidRPr="00160A95" w:rsidRDefault="0037229A" w:rsidP="0037229A">
      <w:pPr>
        <w:autoSpaceDE w:val="0"/>
        <w:autoSpaceDN w:val="0"/>
        <w:adjustRightInd w:val="0"/>
        <w:spacing w:after="0" w:line="240" w:lineRule="auto"/>
        <w:ind w:firstLine="720"/>
        <w:rPr>
          <w:rFonts w:cs="BookAntiqua"/>
        </w:rPr>
      </w:pPr>
      <w:r w:rsidRPr="0037229A">
        <w:rPr>
          <w:rFonts w:cs="BookAntiqua"/>
          <w:color w:val="365F91" w:themeColor="accent1" w:themeShade="BF"/>
        </w:rPr>
        <w:t>The correct answer is D. 250</w:t>
      </w:r>
      <w:r w:rsidRPr="0037229A">
        <w:rPr>
          <w:rFonts w:cs="BookAntiqua"/>
        </w:rPr>
        <w:t>.</w:t>
      </w:r>
    </w:p>
    <w:p w14:paraId="28BCB38A" w14:textId="77777777" w:rsidR="00160A95" w:rsidRPr="00160A95" w:rsidRDefault="00160A95" w:rsidP="00160A95">
      <w:pPr>
        <w:autoSpaceDE w:val="0"/>
        <w:autoSpaceDN w:val="0"/>
        <w:adjustRightInd w:val="0"/>
        <w:spacing w:after="0"/>
        <w:rPr>
          <w:rFonts w:cs="BookAntiqua"/>
        </w:rPr>
      </w:pPr>
    </w:p>
    <w:p w14:paraId="6A40803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783719B" w14:textId="77777777" w:rsidR="004C7586" w:rsidRPr="00160A95" w:rsidRDefault="004C7586" w:rsidP="00160A95">
      <w:pPr>
        <w:autoSpaceDE w:val="0"/>
        <w:autoSpaceDN w:val="0"/>
        <w:adjustRightInd w:val="0"/>
        <w:spacing w:after="0"/>
        <w:ind w:left="720"/>
        <w:rPr>
          <w:rFonts w:cs="BookAntiqua"/>
        </w:rPr>
      </w:pPr>
    </w:p>
    <w:p w14:paraId="18AA26E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2A3D68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2697B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3ABB0F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CB0703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3D0619F" w14:textId="08A9DEF9" w:rsidR="0037229A" w:rsidRDefault="0037229A" w:rsidP="0037229A">
      <w:pPr>
        <w:autoSpaceDE w:val="0"/>
        <w:autoSpaceDN w:val="0"/>
        <w:adjustRightInd w:val="0"/>
        <w:spacing w:after="0"/>
        <w:rPr>
          <w:rFonts w:cs="BookAntiqua"/>
        </w:rPr>
      </w:pPr>
      <w:r w:rsidRPr="0037229A">
        <w:rPr>
          <w:rFonts w:cs="BookAntiqua"/>
          <w:b/>
          <w:bCs/>
        </w:rPr>
        <w:t>Sol</w:t>
      </w:r>
      <w:r>
        <w:rPr>
          <w:rFonts w:cs="BookAntiqua"/>
        </w:rPr>
        <w:t>:</w:t>
      </w:r>
    </w:p>
    <w:p w14:paraId="136E2299" w14:textId="11A772E3" w:rsidR="0037229A" w:rsidRDefault="0037229A" w:rsidP="0037229A">
      <w:pPr>
        <w:numPr>
          <w:ilvl w:val="0"/>
          <w:numId w:val="11"/>
        </w:numPr>
        <w:autoSpaceDE w:val="0"/>
        <w:autoSpaceDN w:val="0"/>
        <w:adjustRightInd w:val="0"/>
        <w:spacing w:after="0"/>
        <w:rPr>
          <w:rFonts w:cs="BookAntiqua"/>
          <w:b/>
          <w:bCs/>
        </w:rPr>
      </w:pPr>
      <w:r w:rsidRPr="0037229A">
        <w:rPr>
          <w:rFonts w:cs="BookAntiqua"/>
          <w:b/>
          <w:bCs/>
        </w:rPr>
        <w:t>The standard deviation of the scores within any sample will be 120.</w:t>
      </w:r>
    </w:p>
    <w:p w14:paraId="453CCFFE" w14:textId="561E1274" w:rsidR="0037229A" w:rsidRDefault="0037229A" w:rsidP="0037229A">
      <w:pPr>
        <w:autoSpaceDE w:val="0"/>
        <w:autoSpaceDN w:val="0"/>
        <w:adjustRightInd w:val="0"/>
        <w:spacing w:after="0"/>
        <w:ind w:left="1080"/>
        <w:rPr>
          <w:rFonts w:cs="BookAntiqua"/>
          <w:b/>
          <w:bCs/>
        </w:rPr>
      </w:pPr>
      <w:r w:rsidRPr="0037229A">
        <w:rPr>
          <w:rFonts w:cs="BookAntiqua"/>
          <w:color w:val="365F91" w:themeColor="accent1" w:themeShade="BF"/>
        </w:rPr>
        <w:t>It is possible that the standard deviation within a sample could be different from 120, especially if the sample size is small that’s why this answer is incorrect</w:t>
      </w:r>
      <w:r w:rsidRPr="0037229A">
        <w:rPr>
          <w:rFonts w:cs="BookAntiqua"/>
          <w:b/>
          <w:bCs/>
        </w:rPr>
        <w:t>.</w:t>
      </w:r>
    </w:p>
    <w:p w14:paraId="33D29D75" w14:textId="77777777" w:rsidR="0037229A" w:rsidRPr="0037229A" w:rsidRDefault="0037229A" w:rsidP="0037229A">
      <w:pPr>
        <w:autoSpaceDE w:val="0"/>
        <w:autoSpaceDN w:val="0"/>
        <w:adjustRightInd w:val="0"/>
        <w:spacing w:after="0"/>
        <w:ind w:left="1080"/>
        <w:rPr>
          <w:rFonts w:cs="BookAntiqua"/>
          <w:b/>
          <w:bCs/>
        </w:rPr>
      </w:pPr>
    </w:p>
    <w:p w14:paraId="0331F478" w14:textId="77777777" w:rsidR="0037229A" w:rsidRDefault="0037229A" w:rsidP="0037229A">
      <w:pPr>
        <w:numPr>
          <w:ilvl w:val="0"/>
          <w:numId w:val="11"/>
        </w:numPr>
        <w:autoSpaceDE w:val="0"/>
        <w:autoSpaceDN w:val="0"/>
        <w:adjustRightInd w:val="0"/>
        <w:spacing w:after="0"/>
        <w:rPr>
          <w:rFonts w:cs="BookAntiqua"/>
          <w:b/>
          <w:bCs/>
        </w:rPr>
      </w:pPr>
      <w:r w:rsidRPr="0037229A">
        <w:rPr>
          <w:rFonts w:cs="BookAntiqua"/>
          <w:b/>
          <w:bCs/>
        </w:rPr>
        <w:t>The standard deviation of the mean of across several samples will be 120.</w:t>
      </w:r>
    </w:p>
    <w:p w14:paraId="45978770" w14:textId="623E4D69" w:rsidR="0037229A" w:rsidRDefault="0037229A" w:rsidP="0037229A">
      <w:pPr>
        <w:autoSpaceDE w:val="0"/>
        <w:autoSpaceDN w:val="0"/>
        <w:adjustRightInd w:val="0"/>
        <w:spacing w:after="0"/>
        <w:ind w:left="1080"/>
        <w:rPr>
          <w:rFonts w:cs="BookAntiqua"/>
          <w:color w:val="365F91" w:themeColor="accent1" w:themeShade="BF"/>
        </w:rPr>
      </w:pPr>
      <w:r w:rsidRPr="0037229A">
        <w:rPr>
          <w:rFonts w:cs="BookAntiqua"/>
          <w:color w:val="365F91" w:themeColor="accent1" w:themeShade="BF"/>
        </w:rPr>
        <w:t>The standard deviation of the mean of several samples is not equal to the standard deviation of the population. Therefore, the standard error of the mean will be smaller than the standard deviation of the population, especially if the sample size is large.</w:t>
      </w:r>
    </w:p>
    <w:p w14:paraId="0F506EC1" w14:textId="77777777" w:rsidR="0037229A" w:rsidRPr="0037229A" w:rsidRDefault="0037229A" w:rsidP="0037229A">
      <w:pPr>
        <w:autoSpaceDE w:val="0"/>
        <w:autoSpaceDN w:val="0"/>
        <w:adjustRightInd w:val="0"/>
        <w:spacing w:after="0"/>
        <w:ind w:left="1080"/>
        <w:rPr>
          <w:rFonts w:cs="BookAntiqua"/>
          <w:color w:val="365F91" w:themeColor="accent1" w:themeShade="BF"/>
        </w:rPr>
      </w:pPr>
    </w:p>
    <w:p w14:paraId="2E7C4B81" w14:textId="77777777" w:rsidR="0037229A" w:rsidRDefault="0037229A" w:rsidP="0037229A">
      <w:pPr>
        <w:numPr>
          <w:ilvl w:val="0"/>
          <w:numId w:val="11"/>
        </w:numPr>
        <w:autoSpaceDE w:val="0"/>
        <w:autoSpaceDN w:val="0"/>
        <w:adjustRightInd w:val="0"/>
        <w:spacing w:after="0"/>
        <w:rPr>
          <w:rFonts w:cs="BookAntiqua"/>
          <w:b/>
          <w:bCs/>
        </w:rPr>
      </w:pPr>
      <w:r w:rsidRPr="0037229A">
        <w:rPr>
          <w:rFonts w:cs="BookAntiqua"/>
          <w:b/>
          <w:bCs/>
        </w:rPr>
        <w:t>The mean score in any sample will be 720.</w:t>
      </w:r>
    </w:p>
    <w:p w14:paraId="1E3BCA6C" w14:textId="40F4CC9B" w:rsidR="0037229A" w:rsidRDefault="0037229A" w:rsidP="0037229A">
      <w:pPr>
        <w:autoSpaceDE w:val="0"/>
        <w:autoSpaceDN w:val="0"/>
        <w:adjustRightInd w:val="0"/>
        <w:spacing w:after="0"/>
        <w:ind w:left="1080"/>
        <w:rPr>
          <w:rFonts w:cs="BookAntiqua"/>
          <w:color w:val="365F91" w:themeColor="accent1" w:themeShade="BF"/>
        </w:rPr>
      </w:pPr>
      <w:r w:rsidRPr="0037229A">
        <w:rPr>
          <w:rFonts w:cs="BookAntiqua"/>
          <w:color w:val="365F91" w:themeColor="accent1" w:themeShade="BF"/>
        </w:rPr>
        <w:lastRenderedPageBreak/>
        <w:t>This answer choice is incorrect because the mean score in any sample will depend on the scores of the individuals included in the sample. It is possible that the mean score in a sample could be different from 720, especially if the sample size is small or if the distribution of scores within the sample is different from the overall distribution of scores.</w:t>
      </w:r>
    </w:p>
    <w:p w14:paraId="41C4EA2A" w14:textId="77777777" w:rsidR="0037229A" w:rsidRPr="0037229A" w:rsidRDefault="0037229A" w:rsidP="0037229A">
      <w:pPr>
        <w:autoSpaceDE w:val="0"/>
        <w:autoSpaceDN w:val="0"/>
        <w:adjustRightInd w:val="0"/>
        <w:spacing w:after="0"/>
        <w:ind w:left="1080"/>
        <w:rPr>
          <w:rFonts w:cs="BookAntiqua"/>
          <w:color w:val="365F91" w:themeColor="accent1" w:themeShade="BF"/>
        </w:rPr>
      </w:pPr>
    </w:p>
    <w:p w14:paraId="71695846" w14:textId="77777777" w:rsidR="0037229A" w:rsidRDefault="0037229A" w:rsidP="0037229A">
      <w:pPr>
        <w:numPr>
          <w:ilvl w:val="0"/>
          <w:numId w:val="11"/>
        </w:numPr>
        <w:autoSpaceDE w:val="0"/>
        <w:autoSpaceDN w:val="0"/>
        <w:adjustRightInd w:val="0"/>
        <w:spacing w:after="0"/>
        <w:rPr>
          <w:rFonts w:cs="BookAntiqua"/>
          <w:b/>
          <w:bCs/>
        </w:rPr>
      </w:pPr>
      <w:r w:rsidRPr="0037229A">
        <w:rPr>
          <w:rFonts w:cs="BookAntiqua"/>
          <w:b/>
          <w:bCs/>
        </w:rPr>
        <w:t>The average of the mean across several samples will be 720.</w:t>
      </w:r>
    </w:p>
    <w:p w14:paraId="64566AF1" w14:textId="73E547E2" w:rsidR="0037229A" w:rsidRDefault="00F0455C" w:rsidP="00F0455C">
      <w:pPr>
        <w:autoSpaceDE w:val="0"/>
        <w:autoSpaceDN w:val="0"/>
        <w:adjustRightInd w:val="0"/>
        <w:spacing w:after="0"/>
        <w:ind w:left="1080"/>
        <w:rPr>
          <w:rFonts w:cs="BookAntiqua"/>
          <w:color w:val="365F91" w:themeColor="accent1" w:themeShade="BF"/>
        </w:rPr>
      </w:pPr>
      <w:r>
        <w:rPr>
          <w:rFonts w:cs="BookAntiqua"/>
          <w:color w:val="365F91" w:themeColor="accent1" w:themeShade="BF"/>
        </w:rPr>
        <w:t>T</w:t>
      </w:r>
      <w:r w:rsidR="0037229A" w:rsidRPr="00F0455C">
        <w:rPr>
          <w:rFonts w:cs="BookAntiqua"/>
          <w:color w:val="365F91" w:themeColor="accent1" w:themeShade="BF"/>
        </w:rPr>
        <w:t>he average of the mean across several samples is known as the population mean, and it is equal to 720 in this case. If the samples are randomly chosen and are representative of the population, the average of the means across several samples will be equal to the population mean.</w:t>
      </w:r>
      <w:r w:rsidRPr="00F0455C">
        <w:rPr>
          <w:rFonts w:cs="BookAntiqua"/>
          <w:color w:val="365F91" w:themeColor="accent1" w:themeShade="BF"/>
        </w:rPr>
        <w:t xml:space="preserve"> </w:t>
      </w:r>
      <w:r w:rsidR="0037229A" w:rsidRPr="00F0455C">
        <w:rPr>
          <w:rFonts w:cs="BookAntiqua"/>
          <w:color w:val="365F91" w:themeColor="accent1" w:themeShade="BF"/>
        </w:rPr>
        <w:t>This answer is correct.</w:t>
      </w:r>
    </w:p>
    <w:p w14:paraId="13AFA56A" w14:textId="77777777" w:rsidR="00F0455C" w:rsidRDefault="00F0455C" w:rsidP="00F0455C">
      <w:pPr>
        <w:autoSpaceDE w:val="0"/>
        <w:autoSpaceDN w:val="0"/>
        <w:adjustRightInd w:val="0"/>
        <w:spacing w:after="0"/>
        <w:ind w:left="1080"/>
        <w:rPr>
          <w:rFonts w:cs="BookAntiqua"/>
          <w:color w:val="365F91" w:themeColor="accent1" w:themeShade="BF"/>
        </w:rPr>
      </w:pPr>
    </w:p>
    <w:p w14:paraId="2A3B8CD9" w14:textId="77777777" w:rsidR="00F0455C" w:rsidRPr="00F0455C" w:rsidRDefault="00F0455C" w:rsidP="00F0455C">
      <w:pPr>
        <w:autoSpaceDE w:val="0"/>
        <w:autoSpaceDN w:val="0"/>
        <w:adjustRightInd w:val="0"/>
        <w:spacing w:after="0"/>
        <w:ind w:left="1080"/>
        <w:rPr>
          <w:rFonts w:cs="BookAntiqua"/>
          <w:color w:val="365F91" w:themeColor="accent1" w:themeShade="BF"/>
        </w:rPr>
      </w:pPr>
    </w:p>
    <w:p w14:paraId="716C600D" w14:textId="77777777" w:rsidR="0037229A" w:rsidRDefault="0037229A" w:rsidP="0037229A">
      <w:pPr>
        <w:numPr>
          <w:ilvl w:val="0"/>
          <w:numId w:val="11"/>
        </w:numPr>
        <w:autoSpaceDE w:val="0"/>
        <w:autoSpaceDN w:val="0"/>
        <w:adjustRightInd w:val="0"/>
        <w:spacing w:after="0"/>
        <w:rPr>
          <w:rFonts w:cs="BookAntiqua"/>
          <w:b/>
          <w:bCs/>
        </w:rPr>
      </w:pPr>
      <w:r w:rsidRPr="0037229A">
        <w:rPr>
          <w:rFonts w:cs="BookAntiqua"/>
          <w:b/>
          <w:bCs/>
        </w:rPr>
        <w:t>The standard deviation of the mean across several samples will be 0.60</w:t>
      </w:r>
    </w:p>
    <w:p w14:paraId="72EFFABD" w14:textId="268D2B19" w:rsidR="00F0455C" w:rsidRPr="00F0455C" w:rsidRDefault="00F0455C" w:rsidP="00F0455C">
      <w:pPr>
        <w:autoSpaceDE w:val="0"/>
        <w:autoSpaceDN w:val="0"/>
        <w:adjustRightInd w:val="0"/>
        <w:spacing w:after="0"/>
        <w:ind w:left="1080"/>
        <w:rPr>
          <w:rFonts w:cs="BookAntiqua"/>
          <w:color w:val="365F91" w:themeColor="accent1" w:themeShade="BF"/>
        </w:rPr>
      </w:pPr>
      <w:r w:rsidRPr="00F0455C">
        <w:rPr>
          <w:rFonts w:cs="BookAntiqua"/>
          <w:color w:val="365F91" w:themeColor="accent1" w:themeShade="BF"/>
        </w:rPr>
        <w:t xml:space="preserve"> The standard deviation of the mean across several samples is not equal to 0.60. As mentioned earlier, the standard deviation of the mean across several samples is known as the standard error of the mean, and it is calculated as the standard deviation of the population divided by the square root of the sample size. Therefore, the standard error of the mean will be smaller than the standard deviation of the population, especially if the sample size is large.</w:t>
      </w:r>
    </w:p>
    <w:p w14:paraId="470968CE" w14:textId="4A1580E7" w:rsidR="00F0455C" w:rsidRPr="0037229A" w:rsidRDefault="00F0455C" w:rsidP="00F0455C">
      <w:pPr>
        <w:autoSpaceDE w:val="0"/>
        <w:autoSpaceDN w:val="0"/>
        <w:adjustRightInd w:val="0"/>
        <w:spacing w:after="0"/>
        <w:ind w:left="720"/>
        <w:rPr>
          <w:rFonts w:cs="BookAntiqua"/>
          <w:b/>
          <w:bCs/>
        </w:rPr>
      </w:pPr>
    </w:p>
    <w:p w14:paraId="3EE280B7" w14:textId="65ADBED8" w:rsidR="0037229A" w:rsidRPr="00160A95" w:rsidRDefault="0037229A" w:rsidP="0037229A">
      <w:pPr>
        <w:autoSpaceDE w:val="0"/>
        <w:autoSpaceDN w:val="0"/>
        <w:adjustRightInd w:val="0"/>
        <w:spacing w:after="0"/>
        <w:rPr>
          <w:rFonts w:cs="BookAntiqua"/>
        </w:rPr>
      </w:pPr>
    </w:p>
    <w:sectPr w:rsidR="0037229A" w:rsidRPr="00160A95" w:rsidSect="002C368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C4AA" w14:textId="77777777" w:rsidR="003F74BE" w:rsidRDefault="003F74BE" w:rsidP="00F6535B">
      <w:pPr>
        <w:spacing w:after="0" w:line="240" w:lineRule="auto"/>
      </w:pPr>
      <w:r>
        <w:separator/>
      </w:r>
    </w:p>
  </w:endnote>
  <w:endnote w:type="continuationSeparator" w:id="0">
    <w:p w14:paraId="24DEE342" w14:textId="77777777" w:rsidR="003F74BE" w:rsidRDefault="003F74BE" w:rsidP="00F6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27C7" w14:textId="77777777" w:rsidR="00F6535B" w:rsidRDefault="00F65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3C28" w14:textId="77777777" w:rsidR="00F6535B" w:rsidRDefault="00F653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3606" w14:textId="77777777" w:rsidR="00F6535B" w:rsidRDefault="00F65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18BBC" w14:textId="77777777" w:rsidR="003F74BE" w:rsidRDefault="003F74BE" w:rsidP="00F6535B">
      <w:pPr>
        <w:spacing w:after="0" w:line="240" w:lineRule="auto"/>
      </w:pPr>
      <w:r>
        <w:separator/>
      </w:r>
    </w:p>
  </w:footnote>
  <w:footnote w:type="continuationSeparator" w:id="0">
    <w:p w14:paraId="63929BA0" w14:textId="77777777" w:rsidR="003F74BE" w:rsidRDefault="003F74BE" w:rsidP="00F65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3B1B" w14:textId="77777777" w:rsidR="00F6535B" w:rsidRDefault="00F65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D5A3" w14:textId="1AF1291A" w:rsidR="00F6535B" w:rsidRDefault="00F6535B" w:rsidP="00F6535B">
    <w:pPr>
      <w:pStyle w:val="Header"/>
      <w:rPr>
        <w:b/>
        <w:bCs/>
        <w:color w:val="FF0000"/>
        <w:sz w:val="36"/>
        <w:szCs w:val="36"/>
        <w:lang w:val="en-IN"/>
      </w:rPr>
    </w:pPr>
    <w:r>
      <w:rPr>
        <w:b/>
        <w:bCs/>
        <w:color w:val="FF0000"/>
        <w:sz w:val="36"/>
        <w:szCs w:val="36"/>
        <w:lang w:val="en-IN"/>
      </w:rPr>
      <w:tab/>
    </w:r>
    <w:r w:rsidRPr="0006579F">
      <w:rPr>
        <w:b/>
        <w:bCs/>
        <w:color w:val="FF0000"/>
        <w:sz w:val="36"/>
        <w:szCs w:val="36"/>
        <w:lang w:val="en-IN"/>
      </w:rPr>
      <w:t>Basic Statistics Level-2</w:t>
    </w:r>
  </w:p>
  <w:p w14:paraId="5644B072" w14:textId="77777777" w:rsidR="00F6535B" w:rsidRPr="00AD57DD" w:rsidRDefault="00F6535B" w:rsidP="00F6535B">
    <w:pPr>
      <w:pStyle w:val="Header"/>
      <w:rPr>
        <w:b/>
        <w:bCs/>
        <w:color w:val="FF0000"/>
        <w:sz w:val="32"/>
        <w:szCs w:val="32"/>
        <w:lang w:val="en-IN"/>
      </w:rPr>
    </w:pPr>
    <w:r>
      <w:rPr>
        <w:b/>
        <w:bCs/>
        <w:color w:val="FF0000"/>
        <w:sz w:val="36"/>
        <w:szCs w:val="36"/>
        <w:lang w:val="en-IN"/>
      </w:rPr>
      <w:tab/>
    </w:r>
    <w:r w:rsidRPr="00AD57DD">
      <w:rPr>
        <w:b/>
        <w:bCs/>
        <w:color w:val="FF0000"/>
        <w:sz w:val="32"/>
        <w:szCs w:val="32"/>
        <w:lang w:val="en-IN"/>
      </w:rPr>
      <w:t>Saikrishna Budi</w:t>
    </w:r>
  </w:p>
  <w:p w14:paraId="2431E45A" w14:textId="77777777" w:rsidR="00F6535B" w:rsidRPr="00AD57DD" w:rsidRDefault="00F6535B" w:rsidP="00F6535B">
    <w:pPr>
      <w:pStyle w:val="Header"/>
      <w:rPr>
        <w:b/>
        <w:bCs/>
        <w:color w:val="FF0000"/>
        <w:sz w:val="32"/>
        <w:szCs w:val="32"/>
        <w:lang w:val="en-IN"/>
      </w:rPr>
    </w:pPr>
    <w:proofErr w:type="spellStart"/>
    <w:proofErr w:type="gramStart"/>
    <w:r w:rsidRPr="00AD57DD">
      <w:rPr>
        <w:b/>
        <w:bCs/>
        <w:color w:val="FF0000"/>
        <w:sz w:val="32"/>
        <w:szCs w:val="32"/>
        <w:lang w:val="en-IN"/>
      </w:rPr>
      <w:t>Linkedin</w:t>
    </w:r>
    <w:proofErr w:type="spellEnd"/>
    <w:r w:rsidRPr="00AD57DD">
      <w:rPr>
        <w:b/>
        <w:bCs/>
        <w:color w:val="FF0000"/>
        <w:sz w:val="32"/>
        <w:szCs w:val="32"/>
        <w:lang w:val="en-IN"/>
      </w:rPr>
      <w:t xml:space="preserve"> :</w:t>
    </w:r>
    <w:proofErr w:type="gramEnd"/>
    <w:r w:rsidRPr="00AD57DD">
      <w:rPr>
        <w:b/>
        <w:bCs/>
        <w:color w:val="FF0000"/>
        <w:sz w:val="32"/>
        <w:szCs w:val="32"/>
        <w:lang w:val="en-IN"/>
      </w:rPr>
      <w:t xml:space="preserve"> http://linkedin.com/in/sai-krishna-budi-3b0341209</w:t>
    </w:r>
  </w:p>
  <w:p w14:paraId="47AA7A43" w14:textId="77777777" w:rsidR="00F6535B" w:rsidRDefault="00F653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1B83" w14:textId="77777777" w:rsidR="00F6535B" w:rsidRDefault="00F65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78FA"/>
    <w:multiLevelType w:val="hybridMultilevel"/>
    <w:tmpl w:val="2F58A428"/>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F057167"/>
    <w:multiLevelType w:val="hybridMultilevel"/>
    <w:tmpl w:val="1E6EA5EA"/>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896508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5592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43457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61009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01753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52170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2443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85476927">
    <w:abstractNumId w:val="8"/>
  </w:num>
  <w:num w:numId="9" w16cid:durableId="1042362260">
    <w:abstractNumId w:val="3"/>
  </w:num>
  <w:num w:numId="10" w16cid:durableId="1928151259">
    <w:abstractNumId w:val="1"/>
  </w:num>
  <w:num w:numId="11" w16cid:durableId="161390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7229A"/>
    <w:rsid w:val="003F74BE"/>
    <w:rsid w:val="004C7586"/>
    <w:rsid w:val="00505D35"/>
    <w:rsid w:val="00F0455C"/>
    <w:rsid w:val="00F2343E"/>
    <w:rsid w:val="00F6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A31F"/>
  <w15:docId w15:val="{3C58B65C-41C0-42C2-94B7-EB7B88AB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F65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35B"/>
  </w:style>
  <w:style w:type="paragraph" w:styleId="Footer">
    <w:name w:val="footer"/>
    <w:basedOn w:val="Normal"/>
    <w:link w:val="FooterChar"/>
    <w:uiPriority w:val="99"/>
    <w:unhideWhenUsed/>
    <w:rsid w:val="00F65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saikrishna budi</cp:lastModifiedBy>
  <cp:revision>6</cp:revision>
  <dcterms:created xsi:type="dcterms:W3CDTF">2013-09-23T10:20:00Z</dcterms:created>
  <dcterms:modified xsi:type="dcterms:W3CDTF">2023-12-30T02:38:00Z</dcterms:modified>
</cp:coreProperties>
</file>