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958A7" w14:textId="77777777" w:rsidR="00131154" w:rsidRPr="00131154" w:rsidRDefault="00131154" w:rsidP="00131154">
      <w:pPr>
        <w:rPr>
          <w:b/>
          <w:bCs/>
        </w:rPr>
      </w:pPr>
      <w:r w:rsidRPr="00131154">
        <w:rPr>
          <w:b/>
          <w:bCs/>
        </w:rPr>
        <w:t>Test Case Assessment Framework Architecture</w:t>
      </w:r>
    </w:p>
    <w:p w14:paraId="5DBAE219" w14:textId="77777777" w:rsidR="00131154" w:rsidRPr="00131154" w:rsidRDefault="00131154" w:rsidP="00131154">
      <w:pPr>
        <w:rPr>
          <w:b/>
          <w:bCs/>
        </w:rPr>
      </w:pPr>
      <w:r w:rsidRPr="00131154">
        <w:rPr>
          <w:b/>
          <w:bCs/>
        </w:rPr>
        <w:t>Framework Overview and Objectives</w:t>
      </w:r>
    </w:p>
    <w:p w14:paraId="6580B458" w14:textId="77777777" w:rsidR="00131154" w:rsidRPr="00131154" w:rsidRDefault="00131154" w:rsidP="00131154">
      <w:r w:rsidRPr="00131154">
        <w:t xml:space="preserve">A Test Case Assessment Framework is a comprehensive system designed to evaluate, </w:t>
      </w:r>
      <w:proofErr w:type="spellStart"/>
      <w:r w:rsidRPr="00131154">
        <w:t>analyze</w:t>
      </w:r>
      <w:proofErr w:type="spellEnd"/>
      <w:r w:rsidRPr="00131154">
        <w:t>, and improve the quality and effectiveness of test cases across an organization's testing ecosystem. This framework goes beyond simple pass/fail metrics to provide deep analytical insights into test assets, helping organizations optimize their testing strategies and improve overall software quality.</w:t>
      </w:r>
    </w:p>
    <w:p w14:paraId="159376F4" w14:textId="77777777" w:rsidR="00131154" w:rsidRPr="00131154" w:rsidRDefault="00131154" w:rsidP="00131154">
      <w:r w:rsidRPr="00131154">
        <w:rPr>
          <w:b/>
          <w:bCs/>
        </w:rPr>
        <w:t>Primary Objectives:</w:t>
      </w:r>
    </w:p>
    <w:p w14:paraId="55472018" w14:textId="77777777" w:rsidR="00131154" w:rsidRPr="00131154" w:rsidRDefault="00131154" w:rsidP="00131154">
      <w:pPr>
        <w:numPr>
          <w:ilvl w:val="0"/>
          <w:numId w:val="1"/>
        </w:numPr>
      </w:pPr>
      <w:r w:rsidRPr="00131154">
        <w:rPr>
          <w:b/>
          <w:bCs/>
        </w:rPr>
        <w:t>Quality Enhancement:</w:t>
      </w:r>
      <w:r w:rsidRPr="00131154">
        <w:t> Assess test case clarity, completeness, and adherence to best practices</w:t>
      </w:r>
    </w:p>
    <w:p w14:paraId="24A70E10" w14:textId="77777777" w:rsidR="00131154" w:rsidRPr="00131154" w:rsidRDefault="00131154" w:rsidP="00131154">
      <w:pPr>
        <w:numPr>
          <w:ilvl w:val="0"/>
          <w:numId w:val="1"/>
        </w:numPr>
      </w:pPr>
      <w:r w:rsidRPr="00131154">
        <w:rPr>
          <w:b/>
          <w:bCs/>
        </w:rPr>
        <w:t>Coverage Optimization:</w:t>
      </w:r>
      <w:r w:rsidRPr="00131154">
        <w:t> Ensure comprehensive requirement, code, and risk coverage while identifying gaps</w:t>
      </w:r>
    </w:p>
    <w:p w14:paraId="37D35162" w14:textId="77777777" w:rsidR="00131154" w:rsidRPr="00131154" w:rsidRDefault="00131154" w:rsidP="00131154">
      <w:pPr>
        <w:numPr>
          <w:ilvl w:val="0"/>
          <w:numId w:val="1"/>
        </w:numPr>
      </w:pPr>
      <w:r w:rsidRPr="00131154">
        <w:rPr>
          <w:b/>
          <w:bCs/>
        </w:rPr>
        <w:t>Efficiency Improvement:</w:t>
      </w:r>
      <w:r w:rsidRPr="00131154">
        <w:t> Detect redundancies and optimize test suite execution</w:t>
      </w:r>
    </w:p>
    <w:p w14:paraId="40E5E0B6" w14:textId="77777777" w:rsidR="00131154" w:rsidRPr="00131154" w:rsidRDefault="00131154" w:rsidP="00131154">
      <w:pPr>
        <w:numPr>
          <w:ilvl w:val="0"/>
          <w:numId w:val="1"/>
        </w:numPr>
      </w:pPr>
      <w:r w:rsidRPr="00131154">
        <w:rPr>
          <w:b/>
          <w:bCs/>
        </w:rPr>
        <w:t>Effectiveness Measurement:</w:t>
      </w:r>
      <w:r w:rsidRPr="00131154">
        <w:t> Evaluate defect detection capabilities and historical performance</w:t>
      </w:r>
    </w:p>
    <w:p w14:paraId="4DEA843A" w14:textId="77777777" w:rsidR="00131154" w:rsidRPr="00131154" w:rsidRDefault="00131154" w:rsidP="00131154">
      <w:pPr>
        <w:numPr>
          <w:ilvl w:val="0"/>
          <w:numId w:val="1"/>
        </w:numPr>
      </w:pPr>
      <w:r w:rsidRPr="00131154">
        <w:rPr>
          <w:b/>
          <w:bCs/>
        </w:rPr>
        <w:t>Strategic Insights:</w:t>
      </w:r>
      <w:r w:rsidRPr="00131154">
        <w:t> Provide actionable recommendations for test suite improvement and resource allocation</w:t>
      </w:r>
    </w:p>
    <w:p w14:paraId="38DF844E" w14:textId="77777777" w:rsidR="00131154" w:rsidRPr="00131154" w:rsidRDefault="00131154" w:rsidP="00131154">
      <w:pPr>
        <w:rPr>
          <w:b/>
          <w:bCs/>
        </w:rPr>
      </w:pPr>
      <w:r w:rsidRPr="00131154">
        <w:rPr>
          <w:b/>
          <w:bCs/>
        </w:rPr>
        <w:t>High-Level Architecture</w:t>
      </w:r>
    </w:p>
    <w:p w14:paraId="71E37901" w14:textId="77777777" w:rsidR="00131154" w:rsidRPr="00131154" w:rsidRDefault="00131154" w:rsidP="00131154">
      <w:r w:rsidRPr="00131154">
        <w:t>The framework follows a modular, layered architecture that separates concerns while maintaining flexibility for different testing methodologies and organizational needs.</w:t>
      </w:r>
    </w:p>
    <w:p w14:paraId="29E51A5C" w14:textId="77777777" w:rsidR="00131154" w:rsidRDefault="00131154" w:rsidP="00131154"/>
    <w:p w14:paraId="531B6A46" w14:textId="77777777" w:rsidR="00131154" w:rsidRDefault="00131154" w:rsidP="00131154"/>
    <w:p w14:paraId="0065C710" w14:textId="5530FB09" w:rsidR="00131154" w:rsidRDefault="00131154" w:rsidP="00131154">
      <w:r>
        <w:t>│                           External Data Sources                              │</w:t>
      </w:r>
    </w:p>
    <w:p w14:paraId="5B925D18"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190A48F9" w14:textId="77777777" w:rsidR="00131154" w:rsidRDefault="00131154" w:rsidP="00131154">
      <w:proofErr w:type="gramStart"/>
      <w:r>
        <w:t>│  Test</w:t>
      </w:r>
      <w:proofErr w:type="gramEnd"/>
      <w:r>
        <w:t xml:space="preserve"> </w:t>
      </w:r>
      <w:proofErr w:type="spellStart"/>
      <w:r>
        <w:t>Mgmt</w:t>
      </w:r>
      <w:proofErr w:type="spellEnd"/>
      <w:r>
        <w:t xml:space="preserve">      </w:t>
      </w:r>
      <w:proofErr w:type="gramStart"/>
      <w:r>
        <w:t>│  Version</w:t>
      </w:r>
      <w:proofErr w:type="gramEnd"/>
      <w:r>
        <w:t xml:space="preserve">        </w:t>
      </w:r>
      <w:proofErr w:type="gramStart"/>
      <w:r>
        <w:t>│  Requirements</w:t>
      </w:r>
      <w:proofErr w:type="gramEnd"/>
      <w:r>
        <w:t xml:space="preserve">   </w:t>
      </w:r>
      <w:proofErr w:type="gramStart"/>
      <w:r>
        <w:t>│  CI</w:t>
      </w:r>
      <w:proofErr w:type="gramEnd"/>
      <w:r>
        <w:t>/CD &amp; Bug        │</w:t>
      </w:r>
    </w:p>
    <w:p w14:paraId="3A9E45DC" w14:textId="77777777" w:rsidR="00131154" w:rsidRDefault="00131154" w:rsidP="00131154">
      <w:proofErr w:type="gramStart"/>
      <w:r>
        <w:t>│  Systems</w:t>
      </w:r>
      <w:proofErr w:type="gramEnd"/>
      <w:r>
        <w:t xml:space="preserve">        </w:t>
      </w:r>
      <w:proofErr w:type="gramStart"/>
      <w:r>
        <w:t>│  Control</w:t>
      </w:r>
      <w:proofErr w:type="gramEnd"/>
      <w:r>
        <w:t xml:space="preserve">        </w:t>
      </w:r>
      <w:proofErr w:type="gramStart"/>
      <w:r>
        <w:t>│  Management</w:t>
      </w:r>
      <w:proofErr w:type="gramEnd"/>
      <w:r>
        <w:t xml:space="preserve">     </w:t>
      </w:r>
      <w:proofErr w:type="gramStart"/>
      <w:r>
        <w:t>│  Tracking</w:t>
      </w:r>
      <w:proofErr w:type="gramEnd"/>
      <w:r>
        <w:t xml:space="preserve">           │</w:t>
      </w:r>
    </w:p>
    <w:p w14:paraId="64EAD4BF" w14:textId="77777777" w:rsidR="00131154" w:rsidRDefault="00131154" w:rsidP="00131154">
      <w:proofErr w:type="gramStart"/>
      <w:r>
        <w:t>│  (</w:t>
      </w:r>
      <w:proofErr w:type="spellStart"/>
      <w:r>
        <w:t>Jira,TestRail</w:t>
      </w:r>
      <w:proofErr w:type="spellEnd"/>
      <w:proofErr w:type="gramEnd"/>
      <w:r>
        <w:t>)</w:t>
      </w:r>
      <w:proofErr w:type="gramStart"/>
      <w:r>
        <w:t>│  (</w:t>
      </w:r>
      <w:proofErr w:type="gramEnd"/>
      <w:r>
        <w:t xml:space="preserve">Git, </w:t>
      </w:r>
      <w:proofErr w:type="gramStart"/>
      <w:r>
        <w:t xml:space="preserve">SVN)   </w:t>
      </w:r>
      <w:proofErr w:type="gramEnd"/>
      <w:r>
        <w:t xml:space="preserve">  </w:t>
      </w:r>
      <w:proofErr w:type="gramStart"/>
      <w:r>
        <w:t>│  (Confluence)   │  (</w:t>
      </w:r>
      <w:proofErr w:type="gramEnd"/>
      <w:r>
        <w:t xml:space="preserve">Jenkins, </w:t>
      </w:r>
      <w:proofErr w:type="gramStart"/>
      <w:r>
        <w:t xml:space="preserve">Jira)   </w:t>
      </w:r>
      <w:proofErr w:type="gramEnd"/>
      <w:r>
        <w:t xml:space="preserve"> │</w:t>
      </w:r>
    </w:p>
    <w:p w14:paraId="1FF09CB3" w14:textId="77777777" w:rsidR="00131154" w:rsidRDefault="00131154" w:rsidP="00131154">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6CB8356C" w14:textId="77777777" w:rsidR="00131154" w:rsidRDefault="00131154" w:rsidP="00131154">
      <w:r>
        <w:t xml:space="preserve">          │                 │                 │                 │</w:t>
      </w:r>
    </w:p>
    <w:p w14:paraId="71E66B7D" w14:textId="77777777" w:rsidR="00131154" w:rsidRDefault="00131154" w:rsidP="00131154">
      <w:r>
        <w:lastRenderedPageBreak/>
        <w:t xml:space="preserve">          └─────────────────</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2FB692F9" w14:textId="77777777" w:rsidR="00131154" w:rsidRDefault="00131154" w:rsidP="00131154">
      <w:r>
        <w:t xml:space="preserve">                            │                 │</w:t>
      </w:r>
    </w:p>
    <w:p w14:paraId="0A3117FA" w14:textId="77777777" w:rsidR="00131154" w:rsidRDefault="00131154" w:rsidP="00131154">
      <w:r>
        <w:t>┌─────────────────────────────────────────────────────────────────────────────┐</w:t>
      </w:r>
    </w:p>
    <w:p w14:paraId="18718A2B" w14:textId="77777777" w:rsidR="00131154" w:rsidRDefault="00131154" w:rsidP="00131154">
      <w:r>
        <w:t>│                        Data Ingestion Layer                                 │</w:t>
      </w:r>
    </w:p>
    <w:p w14:paraId="56CE5DE0"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45F43470" w14:textId="77777777" w:rsidR="00131154" w:rsidRDefault="00131154" w:rsidP="00131154">
      <w:proofErr w:type="gramStart"/>
      <w:r>
        <w:t>│  Connectors</w:t>
      </w:r>
      <w:proofErr w:type="gramEnd"/>
      <w:r>
        <w:t xml:space="preserve"> &amp;   </w:t>
      </w:r>
      <w:proofErr w:type="gramStart"/>
      <w:r>
        <w:t>│  Data</w:t>
      </w:r>
      <w:proofErr w:type="gramEnd"/>
      <w:r>
        <w:t xml:space="preserve"> Parsers   </w:t>
      </w:r>
      <w:proofErr w:type="gramStart"/>
      <w:r>
        <w:t>│  Validation</w:t>
      </w:r>
      <w:proofErr w:type="gramEnd"/>
      <w:r>
        <w:t xml:space="preserve">     </w:t>
      </w:r>
      <w:proofErr w:type="gramStart"/>
      <w:r>
        <w:t>│  Normalization</w:t>
      </w:r>
      <w:proofErr w:type="gramEnd"/>
      <w:r>
        <w:t xml:space="preserve">      │</w:t>
      </w:r>
    </w:p>
    <w:p w14:paraId="448C9344" w14:textId="77777777" w:rsidR="00131154" w:rsidRDefault="00131154" w:rsidP="00131154">
      <w:proofErr w:type="gramStart"/>
      <w:r>
        <w:t>│  Adapters</w:t>
      </w:r>
      <w:proofErr w:type="gramEnd"/>
      <w:r>
        <w:t xml:space="preserve">       </w:t>
      </w:r>
      <w:proofErr w:type="gramStart"/>
      <w:r>
        <w:t>│  &amp;</w:t>
      </w:r>
      <w:proofErr w:type="gramEnd"/>
      <w:r>
        <w:t xml:space="preserve"> Extractors   </w:t>
      </w:r>
      <w:proofErr w:type="gramStart"/>
      <w:r>
        <w:t>│  Engine</w:t>
      </w:r>
      <w:proofErr w:type="gramEnd"/>
      <w:r>
        <w:t xml:space="preserve">         </w:t>
      </w:r>
      <w:proofErr w:type="gramStart"/>
      <w:r>
        <w:t>│  Services</w:t>
      </w:r>
      <w:proofErr w:type="gramEnd"/>
      <w:r>
        <w:t xml:space="preserve">           │</w:t>
      </w:r>
    </w:p>
    <w:p w14:paraId="5FFA64BA" w14:textId="77777777" w:rsidR="00131154" w:rsidRDefault="00131154" w:rsidP="00131154">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23F72949" w14:textId="77777777" w:rsidR="00131154" w:rsidRDefault="00131154" w:rsidP="00131154">
      <w:r>
        <w:t xml:space="preserve">          │                 │                 │                 │</w:t>
      </w:r>
    </w:p>
    <w:p w14:paraId="5BF796B5" w14:textId="77777777" w:rsidR="00131154" w:rsidRDefault="00131154" w:rsidP="00131154">
      <w:r>
        <w:t xml:space="preserve">          └─────────────────</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445D78A4" w14:textId="77777777" w:rsidR="00131154" w:rsidRDefault="00131154" w:rsidP="00131154">
      <w:r>
        <w:t xml:space="preserve">                            │                 │</w:t>
      </w:r>
    </w:p>
    <w:p w14:paraId="50EA1214" w14:textId="77777777" w:rsidR="00131154" w:rsidRDefault="00131154" w:rsidP="00131154">
      <w:r>
        <w:t>┌─────────────────────────────────────────────────────────────────────────────┐</w:t>
      </w:r>
    </w:p>
    <w:p w14:paraId="3EC475B0" w14:textId="77777777" w:rsidR="00131154" w:rsidRDefault="00131154" w:rsidP="00131154">
      <w:r>
        <w:t>│                     Test Case Repository                                    │</w:t>
      </w:r>
    </w:p>
    <w:p w14:paraId="11E3B469" w14:textId="77777777" w:rsidR="00131154" w:rsidRDefault="00131154" w:rsidP="00131154">
      <w:r>
        <w:t xml:space="preserve">│           </w:t>
      </w:r>
      <w:proofErr w:type="gramStart"/>
      <w:r>
        <w:t xml:space="preserve">   (</w:t>
      </w:r>
      <w:proofErr w:type="gramEnd"/>
      <w:r>
        <w:t xml:space="preserve">Normalized, Structured Test Case </w:t>
      </w:r>
      <w:proofErr w:type="gramStart"/>
      <w:r>
        <w:t xml:space="preserve">Storage)   </w:t>
      </w:r>
      <w:proofErr w:type="gramEnd"/>
      <w:r>
        <w:t xml:space="preserve">                  │</w:t>
      </w:r>
    </w:p>
    <w:p w14:paraId="678CE0F5" w14:textId="77777777" w:rsidR="00131154" w:rsidRDefault="00131154" w:rsidP="00131154">
      <w:r>
        <w:t>└─────────────────────────────</w:t>
      </w:r>
      <w:r>
        <w:rPr>
          <w:rFonts w:ascii="MS Gothic" w:eastAsia="MS Gothic" w:hAnsi="MS Gothic" w:cs="MS Gothic" w:hint="eastAsia"/>
        </w:rPr>
        <w:t>┬</w:t>
      </w:r>
      <w:r>
        <w:rPr>
          <w:rFonts w:ascii="Aptos" w:hAnsi="Aptos" w:cs="Aptos"/>
        </w:rPr>
        <w:t>───────────────────────────────────────────────┘</w:t>
      </w:r>
    </w:p>
    <w:p w14:paraId="229EF56A" w14:textId="77777777" w:rsidR="00131154" w:rsidRDefault="00131154" w:rsidP="00131154">
      <w:r>
        <w:t xml:space="preserve">                              │</w:t>
      </w:r>
    </w:p>
    <w:p w14:paraId="4739B840" w14:textId="77777777" w:rsidR="00131154" w:rsidRDefault="00131154" w:rsidP="00131154">
      <w:r>
        <w:t>┌─────────────────────────────────────────────────────────────────────────────┐</w:t>
      </w:r>
    </w:p>
    <w:p w14:paraId="0C5E59CD" w14:textId="77777777" w:rsidR="00131154" w:rsidRDefault="00131154" w:rsidP="00131154">
      <w:r>
        <w:t>│                      Core Assessment Engine                                 │</w:t>
      </w:r>
    </w:p>
    <w:p w14:paraId="1AA7CC31"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3251288D" w14:textId="77777777" w:rsidR="00131154" w:rsidRDefault="00131154" w:rsidP="00131154">
      <w:proofErr w:type="gramStart"/>
      <w:r>
        <w:t>│  Orchestration</w:t>
      </w:r>
      <w:proofErr w:type="gramEnd"/>
      <w:r>
        <w:t xml:space="preserve">  </w:t>
      </w:r>
      <w:proofErr w:type="gramStart"/>
      <w:r>
        <w:t>│  Workflow</w:t>
      </w:r>
      <w:proofErr w:type="gramEnd"/>
      <w:r>
        <w:t xml:space="preserve">       </w:t>
      </w:r>
      <w:proofErr w:type="gramStart"/>
      <w:r>
        <w:t>│  Scheduling</w:t>
      </w:r>
      <w:proofErr w:type="gramEnd"/>
      <w:r>
        <w:t xml:space="preserve">     </w:t>
      </w:r>
      <w:proofErr w:type="gramStart"/>
      <w:r>
        <w:t>│  Rules</w:t>
      </w:r>
      <w:proofErr w:type="gramEnd"/>
      <w:r>
        <w:t xml:space="preserve"> Engine       │</w:t>
      </w:r>
    </w:p>
    <w:p w14:paraId="6E8D7E44" w14:textId="77777777" w:rsidR="00131154" w:rsidRDefault="00131154" w:rsidP="00131154">
      <w:proofErr w:type="gramStart"/>
      <w:r>
        <w:t>│  Manager</w:t>
      </w:r>
      <w:proofErr w:type="gramEnd"/>
      <w:r>
        <w:t xml:space="preserve">        </w:t>
      </w:r>
      <w:proofErr w:type="gramStart"/>
      <w:r>
        <w:t>│  Controller</w:t>
      </w:r>
      <w:proofErr w:type="gramEnd"/>
      <w:r>
        <w:t xml:space="preserve">     </w:t>
      </w:r>
      <w:proofErr w:type="gramStart"/>
      <w:r>
        <w:t>│  Service</w:t>
      </w:r>
      <w:proofErr w:type="gramEnd"/>
      <w:r>
        <w:t xml:space="preserve">        </w:t>
      </w:r>
      <w:proofErr w:type="gramStart"/>
      <w:r>
        <w:t>│  &amp;</w:t>
      </w:r>
      <w:proofErr w:type="gramEnd"/>
      <w:r>
        <w:t xml:space="preserve"> Configuration    │</w:t>
      </w:r>
    </w:p>
    <w:p w14:paraId="4531D6C3" w14:textId="77777777" w:rsidR="00131154" w:rsidRDefault="00131154" w:rsidP="00131154">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2408CB96" w14:textId="77777777" w:rsidR="00131154" w:rsidRDefault="00131154" w:rsidP="00131154">
      <w:r>
        <w:lastRenderedPageBreak/>
        <w:t xml:space="preserve">          │                 │                 │                 │</w:t>
      </w:r>
    </w:p>
    <w:p w14:paraId="0076FDAE" w14:textId="77777777" w:rsidR="00131154" w:rsidRDefault="00131154" w:rsidP="00131154">
      <w:r>
        <w:t xml:space="preserve">          └─────────────────</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6FEEBAEC" w14:textId="77777777" w:rsidR="00131154" w:rsidRDefault="00131154" w:rsidP="00131154">
      <w:r>
        <w:t xml:space="preserve">                            │                 │</w:t>
      </w:r>
    </w:p>
    <w:p w14:paraId="3485F136" w14:textId="77777777" w:rsidR="00131154" w:rsidRDefault="00131154" w:rsidP="00131154">
      <w:r>
        <w:t>┌─────────────────────────────────────────────────────────────────────────────┐</w:t>
      </w:r>
    </w:p>
    <w:p w14:paraId="11838534" w14:textId="77777777" w:rsidR="00131154" w:rsidRDefault="00131154" w:rsidP="00131154">
      <w:r>
        <w:t>│                        Assessment Modules                                   │</w:t>
      </w:r>
    </w:p>
    <w:p w14:paraId="7D99D488"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117B71E6" w14:textId="77777777" w:rsidR="00131154" w:rsidRDefault="00131154" w:rsidP="00131154">
      <w:r>
        <w:t>│</w:t>
      </w:r>
      <w:proofErr w:type="gramStart"/>
      <w:r>
        <w:t>Quality  │</w:t>
      </w:r>
      <w:proofErr w:type="gramEnd"/>
      <w:r>
        <w:t>Coverage │Trace-   │</w:t>
      </w:r>
      <w:proofErr w:type="spellStart"/>
      <w:r>
        <w:t>Duplicate│Effective│Priority</w:t>
      </w:r>
      <w:proofErr w:type="spellEnd"/>
      <w:r>
        <w:t xml:space="preserve"> │Risk &amp; Perf    │</w:t>
      </w:r>
    </w:p>
    <w:p w14:paraId="47CD4E36" w14:textId="77777777" w:rsidR="00131154" w:rsidRDefault="00131154" w:rsidP="00131154">
      <w:r>
        <w:t>│Analysis │Analysis │</w:t>
      </w:r>
      <w:proofErr w:type="gramStart"/>
      <w:r>
        <w:t>ability  │</w:t>
      </w:r>
      <w:proofErr w:type="spellStart"/>
      <w:proofErr w:type="gramEnd"/>
      <w:r>
        <w:t>Detection│ness</w:t>
      </w:r>
      <w:proofErr w:type="spellEnd"/>
      <w:r>
        <w:t xml:space="preserve">     │</w:t>
      </w:r>
      <w:proofErr w:type="gramStart"/>
      <w:r>
        <w:t>Scoring  │</w:t>
      </w:r>
      <w:proofErr w:type="gramEnd"/>
      <w:r>
        <w:t>Assessment     │</w:t>
      </w:r>
    </w:p>
    <w:p w14:paraId="2A3E364D" w14:textId="77777777" w:rsidR="00131154" w:rsidRDefault="00131154" w:rsidP="00131154">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2FB5E2CB" w14:textId="77777777" w:rsidR="00131154" w:rsidRDefault="00131154" w:rsidP="00131154">
      <w:r>
        <w:t xml:space="preserve">                            │</w:t>
      </w:r>
    </w:p>
    <w:p w14:paraId="6FCA4FC6" w14:textId="77777777" w:rsidR="00131154" w:rsidRDefault="00131154" w:rsidP="00131154">
      <w:r>
        <w:t>┌─────────────────────────────────────────────────────────────────────────────┐</w:t>
      </w:r>
    </w:p>
    <w:p w14:paraId="3F634A74" w14:textId="77777777" w:rsidR="00131154" w:rsidRDefault="00131154" w:rsidP="00131154">
      <w:r>
        <w:t>│                       Data Storage Layer                                    │</w:t>
      </w:r>
    </w:p>
    <w:p w14:paraId="5F2C10CA"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388D0E9E" w14:textId="77777777" w:rsidR="00131154" w:rsidRDefault="00131154" w:rsidP="00131154">
      <w:proofErr w:type="gramStart"/>
      <w:r>
        <w:t>│  Assessment</w:t>
      </w:r>
      <w:proofErr w:type="gramEnd"/>
      <w:r>
        <w:t xml:space="preserve">     </w:t>
      </w:r>
      <w:proofErr w:type="gramStart"/>
      <w:r>
        <w:t>│  Historical</w:t>
      </w:r>
      <w:proofErr w:type="gramEnd"/>
      <w:r>
        <w:t xml:space="preserve">     </w:t>
      </w:r>
      <w:proofErr w:type="gramStart"/>
      <w:r>
        <w:t>│  Configuration</w:t>
      </w:r>
      <w:proofErr w:type="gramEnd"/>
      <w:r>
        <w:t xml:space="preserve">  </w:t>
      </w:r>
      <w:proofErr w:type="gramStart"/>
      <w:r>
        <w:t>│  Metadata</w:t>
      </w:r>
      <w:proofErr w:type="gramEnd"/>
      <w:r>
        <w:t xml:space="preserve"> &amp;         │</w:t>
      </w:r>
    </w:p>
    <w:p w14:paraId="16769932" w14:textId="77777777" w:rsidR="00131154" w:rsidRDefault="00131154" w:rsidP="00131154">
      <w:proofErr w:type="gramStart"/>
      <w:r>
        <w:t>│  Results</w:t>
      </w:r>
      <w:proofErr w:type="gramEnd"/>
      <w:r>
        <w:t xml:space="preserve"> DB     </w:t>
      </w:r>
      <w:proofErr w:type="gramStart"/>
      <w:r>
        <w:t>│  Trends</w:t>
      </w:r>
      <w:proofErr w:type="gramEnd"/>
      <w:r>
        <w:t xml:space="preserve"> DB      </w:t>
      </w:r>
      <w:proofErr w:type="gramStart"/>
      <w:r>
        <w:t>│  Storage</w:t>
      </w:r>
      <w:proofErr w:type="gramEnd"/>
      <w:r>
        <w:t xml:space="preserve">        </w:t>
      </w:r>
      <w:proofErr w:type="gramStart"/>
      <w:r>
        <w:t>│  Audit</w:t>
      </w:r>
      <w:proofErr w:type="gramEnd"/>
      <w:r>
        <w:t xml:space="preserve"> Logs         │</w:t>
      </w:r>
    </w:p>
    <w:p w14:paraId="5EDFC5D0" w14:textId="77777777" w:rsidR="00131154" w:rsidRDefault="00131154" w:rsidP="00131154">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49B4B4AC" w14:textId="77777777" w:rsidR="00131154" w:rsidRDefault="00131154" w:rsidP="00131154">
      <w:r>
        <w:t xml:space="preserve">          │                 │                 │                 │</w:t>
      </w:r>
    </w:p>
    <w:p w14:paraId="34840AD8" w14:textId="77777777" w:rsidR="00131154" w:rsidRDefault="00131154" w:rsidP="00131154">
      <w:r>
        <w:t xml:space="preserve">          └─────────────────</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48A0CA93" w14:textId="77777777" w:rsidR="00131154" w:rsidRDefault="00131154" w:rsidP="00131154">
      <w:r>
        <w:t xml:space="preserve">                            │                 │</w:t>
      </w:r>
    </w:p>
    <w:p w14:paraId="5B883587" w14:textId="77777777" w:rsidR="00131154" w:rsidRDefault="00131154" w:rsidP="00131154">
      <w:r>
        <w:t>┌─────────────────────────────────────────────────────────────────────────────┐</w:t>
      </w:r>
    </w:p>
    <w:p w14:paraId="137A6ADD" w14:textId="77777777" w:rsidR="00131154" w:rsidRDefault="00131154" w:rsidP="00131154">
      <w:r>
        <w:t>│                   Reporting &amp; Visualization Layer                           │</w:t>
      </w:r>
    </w:p>
    <w:p w14:paraId="5A626C90"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0CEBA6B5" w14:textId="77777777" w:rsidR="00131154" w:rsidRDefault="00131154" w:rsidP="00131154">
      <w:proofErr w:type="gramStart"/>
      <w:r>
        <w:lastRenderedPageBreak/>
        <w:t>│  Interactive</w:t>
      </w:r>
      <w:proofErr w:type="gramEnd"/>
      <w:r>
        <w:t xml:space="preserve">    </w:t>
      </w:r>
      <w:proofErr w:type="gramStart"/>
      <w:r>
        <w:t>│  Custom</w:t>
      </w:r>
      <w:proofErr w:type="gramEnd"/>
      <w:r>
        <w:t xml:space="preserve"> </w:t>
      </w:r>
      <w:proofErr w:type="gramStart"/>
      <w:r>
        <w:t>Report  │</w:t>
      </w:r>
      <w:proofErr w:type="gramEnd"/>
      <w:r>
        <w:t xml:space="preserve">  Trend Analysis </w:t>
      </w:r>
      <w:proofErr w:type="gramStart"/>
      <w:r>
        <w:t>│  Executive</w:t>
      </w:r>
      <w:proofErr w:type="gramEnd"/>
      <w:r>
        <w:t xml:space="preserve">          │</w:t>
      </w:r>
    </w:p>
    <w:p w14:paraId="476731CA" w14:textId="77777777" w:rsidR="00131154" w:rsidRDefault="00131154" w:rsidP="00131154">
      <w:proofErr w:type="gramStart"/>
      <w:r>
        <w:t>│  Dashboards</w:t>
      </w:r>
      <w:proofErr w:type="gramEnd"/>
      <w:r>
        <w:t xml:space="preserve">     </w:t>
      </w:r>
      <w:proofErr w:type="gramStart"/>
      <w:r>
        <w:t>│  Generator</w:t>
      </w:r>
      <w:proofErr w:type="gramEnd"/>
      <w:r>
        <w:t xml:space="preserve">      </w:t>
      </w:r>
      <w:proofErr w:type="gramStart"/>
      <w:r>
        <w:t>│  &amp;</w:t>
      </w:r>
      <w:proofErr w:type="gramEnd"/>
      <w:r>
        <w:t xml:space="preserve"> </w:t>
      </w:r>
      <w:proofErr w:type="gramStart"/>
      <w:r>
        <w:t>Forecasting  │</w:t>
      </w:r>
      <w:proofErr w:type="gramEnd"/>
      <w:r>
        <w:t xml:space="preserve">  Summaries          │</w:t>
      </w:r>
    </w:p>
    <w:p w14:paraId="5CEDE986" w14:textId="77777777" w:rsidR="00131154" w:rsidRDefault="00131154" w:rsidP="00131154">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2E249D09" w14:textId="77777777" w:rsidR="00131154" w:rsidRDefault="00131154" w:rsidP="00131154">
      <w:r>
        <w:t xml:space="preserve">          │                 │                 │                 │</w:t>
      </w:r>
    </w:p>
    <w:p w14:paraId="4DA93690" w14:textId="77777777" w:rsidR="00131154" w:rsidRDefault="00131154" w:rsidP="00131154">
      <w:r>
        <w:t xml:space="preserve">          └─────────────────</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6F9F1969" w14:textId="77777777" w:rsidR="00131154" w:rsidRDefault="00131154" w:rsidP="00131154">
      <w:r>
        <w:t xml:space="preserve">                            │                 │</w:t>
      </w:r>
    </w:p>
    <w:p w14:paraId="459ECEF3" w14:textId="77777777" w:rsidR="00131154" w:rsidRDefault="00131154" w:rsidP="00131154">
      <w:r>
        <w:t>┌─────────────────────────────────────────────────────────────────────────────┐</w:t>
      </w:r>
    </w:p>
    <w:p w14:paraId="78761937" w14:textId="77777777" w:rsidR="00131154" w:rsidRDefault="00131154" w:rsidP="00131154">
      <w:r>
        <w:t>│                    Integration &amp; API Layer                                  │</w:t>
      </w:r>
    </w:p>
    <w:p w14:paraId="65B2441F" w14:textId="77777777" w:rsidR="00131154" w:rsidRDefault="00131154" w:rsidP="00131154">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p>
    <w:p w14:paraId="02EC3DE5" w14:textId="77777777" w:rsidR="00131154" w:rsidRDefault="00131154" w:rsidP="00131154">
      <w:proofErr w:type="gramStart"/>
      <w:r>
        <w:t>│  RESTful</w:t>
      </w:r>
      <w:proofErr w:type="gramEnd"/>
      <w:r>
        <w:t xml:space="preserve"> APIs   </w:t>
      </w:r>
      <w:proofErr w:type="gramStart"/>
      <w:r>
        <w:t>│  Webhook</w:t>
      </w:r>
      <w:proofErr w:type="gramEnd"/>
      <w:r>
        <w:t xml:space="preserve">        </w:t>
      </w:r>
      <w:proofErr w:type="gramStart"/>
      <w:r>
        <w:t>│  Notification</w:t>
      </w:r>
      <w:proofErr w:type="gramEnd"/>
      <w:r>
        <w:t xml:space="preserve">   </w:t>
      </w:r>
      <w:proofErr w:type="gramStart"/>
      <w:r>
        <w:t>│  External</w:t>
      </w:r>
      <w:proofErr w:type="gramEnd"/>
      <w:r>
        <w:t xml:space="preserve"> Tool      │</w:t>
      </w:r>
    </w:p>
    <w:p w14:paraId="3C0F2B7F" w14:textId="77777777" w:rsidR="00131154" w:rsidRDefault="00131154" w:rsidP="00131154">
      <w:proofErr w:type="gramStart"/>
      <w:r>
        <w:t>│  &amp;</w:t>
      </w:r>
      <w:proofErr w:type="gramEnd"/>
      <w:r>
        <w:t xml:space="preserve"> </w:t>
      </w:r>
      <w:proofErr w:type="spellStart"/>
      <w:r>
        <w:t>GraphQL</w:t>
      </w:r>
      <w:proofErr w:type="spellEnd"/>
      <w:r>
        <w:t xml:space="preserve">      </w:t>
      </w:r>
      <w:proofErr w:type="gramStart"/>
      <w:r>
        <w:t>│  Services</w:t>
      </w:r>
      <w:proofErr w:type="gramEnd"/>
      <w:r>
        <w:t xml:space="preserve">       </w:t>
      </w:r>
      <w:proofErr w:type="gramStart"/>
      <w:r>
        <w:t>│  System</w:t>
      </w:r>
      <w:proofErr w:type="gramEnd"/>
      <w:r>
        <w:t xml:space="preserve">         </w:t>
      </w:r>
      <w:proofErr w:type="gramStart"/>
      <w:r>
        <w:t>│  Integration</w:t>
      </w:r>
      <w:proofErr w:type="gramEnd"/>
      <w:r>
        <w:t xml:space="preserve">        │</w:t>
      </w:r>
    </w:p>
    <w:p w14:paraId="64CA9092" w14:textId="2D046E8C" w:rsidR="00131154" w:rsidRDefault="00131154" w:rsidP="00131154">
      <w:pPr>
        <w:rPr>
          <w:rFonts w:ascii="Aptos" w:hAnsi="Aptos" w:cs="Aptos"/>
        </w:rPr>
      </w:pPr>
      <w: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r>
        <w:rPr>
          <w:rFonts w:ascii="MS Gothic" w:eastAsia="MS Gothic" w:hAnsi="MS Gothic" w:cs="MS Gothic" w:hint="eastAsia"/>
        </w:rPr>
        <w:t>┴</w:t>
      </w:r>
      <w:r>
        <w:rPr>
          <w:rFonts w:ascii="Aptos" w:hAnsi="Aptos" w:cs="Aptos"/>
        </w:rPr>
        <w:t>─────────────────────┘</w:t>
      </w:r>
    </w:p>
    <w:p w14:paraId="5E3891BC" w14:textId="77777777" w:rsidR="00131154" w:rsidRDefault="00131154" w:rsidP="00131154">
      <w:pPr>
        <w:rPr>
          <w:rFonts w:ascii="Aptos" w:hAnsi="Aptos" w:cs="Aptos"/>
        </w:rPr>
      </w:pPr>
    </w:p>
    <w:p w14:paraId="264860E8" w14:textId="77777777" w:rsidR="00131154" w:rsidRPr="00131154" w:rsidRDefault="00131154" w:rsidP="00131154">
      <w:pPr>
        <w:rPr>
          <w:b/>
          <w:bCs/>
        </w:rPr>
      </w:pPr>
      <w:r w:rsidRPr="00131154">
        <w:rPr>
          <w:b/>
          <w:bCs/>
        </w:rPr>
        <w:t>Detailed Component Breakdown</w:t>
      </w:r>
    </w:p>
    <w:p w14:paraId="41BA5E20" w14:textId="77777777" w:rsidR="00131154" w:rsidRPr="00131154" w:rsidRDefault="00131154" w:rsidP="00131154">
      <w:pPr>
        <w:rPr>
          <w:b/>
          <w:bCs/>
        </w:rPr>
      </w:pPr>
      <w:r w:rsidRPr="00131154">
        <w:rPr>
          <w:b/>
          <w:bCs/>
        </w:rPr>
        <w:t>Data Ingestion Layer</w:t>
      </w:r>
    </w:p>
    <w:p w14:paraId="25B9D428" w14:textId="77777777" w:rsidR="00131154" w:rsidRPr="00131154" w:rsidRDefault="00131154" w:rsidP="00131154">
      <w:r w:rsidRPr="00131154">
        <w:t>This foundational layer serves as the gateway for collecting and standardizing test case information from diverse sources across the organization's testing ecosystem.</w:t>
      </w:r>
    </w:p>
    <w:p w14:paraId="650CD6E6" w14:textId="77777777" w:rsidR="00131154" w:rsidRPr="00131154" w:rsidRDefault="00131154" w:rsidP="00131154">
      <w:r w:rsidRPr="00131154">
        <w:rPr>
          <w:b/>
          <w:bCs/>
        </w:rPr>
        <w:t>Connectors and Adapters:</w:t>
      </w:r>
      <w:r w:rsidRPr="00131154">
        <w:t> Specialized modules designed to interface with various external systems. These include connectors for test management systems like Jira, TestRail, Azure DevOps, and Zephyr, as well as version control systems such as Git and SVN for accessing automated test scripts and BDD feature files. Requirements management system connectors pull user stories and acceptance criteria from tools like Confluence or specialized requirements platforms.</w:t>
      </w:r>
    </w:p>
    <w:p w14:paraId="389D23A0" w14:textId="77777777" w:rsidR="00131154" w:rsidRPr="00131154" w:rsidRDefault="00131154" w:rsidP="00131154">
      <w:r w:rsidRPr="00131154">
        <w:rPr>
          <w:b/>
          <w:bCs/>
        </w:rPr>
        <w:t>Data Parsers and Extractors:</w:t>
      </w:r>
      <w:r w:rsidRPr="00131154">
        <w:t> Sophisticated parsing engines that interpret different data formats including XML test suites, JSON configurations, Gherkin feature files, and proprietary formats from various testing tools. These parsers extract key attributes such as test steps, expected results, preconditions, priority levels, and associated metadata.</w:t>
      </w:r>
    </w:p>
    <w:p w14:paraId="7F6C8471" w14:textId="77777777" w:rsidR="00131154" w:rsidRPr="00131154" w:rsidRDefault="00131154" w:rsidP="00131154">
      <w:r w:rsidRPr="00131154">
        <w:rPr>
          <w:b/>
          <w:bCs/>
        </w:rPr>
        <w:lastRenderedPageBreak/>
        <w:t>Validation Engine:</w:t>
      </w:r>
      <w:r w:rsidRPr="00131154">
        <w:t> Performs initial data quality checks to identify malformed test cases, missing critical information, or inconsistent formatting before data enters the assessment pipeline. This early validation prevents downstream processing issues and ensures data integrity.</w:t>
      </w:r>
    </w:p>
    <w:p w14:paraId="0121E2A8" w14:textId="77777777" w:rsidR="00131154" w:rsidRPr="00131154" w:rsidRDefault="00131154" w:rsidP="00131154">
      <w:r w:rsidRPr="00131154">
        <w:rPr>
          <w:b/>
          <w:bCs/>
        </w:rPr>
        <w:t>Normalization Services:</w:t>
      </w:r>
      <w:r w:rsidRPr="00131154">
        <w:t> Converts all ingested data into a standardized internal format, ensuring consistency regardless of the original source. This includes standardizing terminology, date formats, priority levels, and test case structures.</w:t>
      </w:r>
    </w:p>
    <w:p w14:paraId="0C010766" w14:textId="77777777" w:rsidR="00131154" w:rsidRPr="00131154" w:rsidRDefault="00131154" w:rsidP="00131154">
      <w:pPr>
        <w:rPr>
          <w:b/>
          <w:bCs/>
        </w:rPr>
      </w:pPr>
      <w:r w:rsidRPr="00131154">
        <w:rPr>
          <w:b/>
          <w:bCs/>
        </w:rPr>
        <w:t>Test Case Repository</w:t>
      </w:r>
    </w:p>
    <w:p w14:paraId="1E8588A8" w14:textId="77777777" w:rsidR="00131154" w:rsidRPr="00131154" w:rsidRDefault="00131154" w:rsidP="00131154">
      <w:r w:rsidRPr="00131154">
        <w:t>The central repository maintains a unified, normalized view of all test cases across the organization, serving as the single source of truth for assessment activities.</w:t>
      </w:r>
    </w:p>
    <w:p w14:paraId="03D867A5" w14:textId="77777777" w:rsidR="00131154" w:rsidRPr="00131154" w:rsidRDefault="00131154" w:rsidP="00131154">
      <w:r w:rsidRPr="00131154">
        <w:rPr>
          <w:b/>
          <w:bCs/>
        </w:rPr>
        <w:t>Schema Design:</w:t>
      </w:r>
      <w:r w:rsidRPr="00131154">
        <w:t> Implements a comprehensive data model that captures essential test case attributes including unique identifiers, descriptive names, detailed test steps, expected results, preconditions, associated requirements, priority classifications, test types, authorship information, creation and modification timestamps, and execution history.</w:t>
      </w:r>
    </w:p>
    <w:p w14:paraId="200CCF2A" w14:textId="77777777" w:rsidR="00131154" w:rsidRPr="00131154" w:rsidRDefault="00131154" w:rsidP="00131154">
      <w:r w:rsidRPr="00131154">
        <w:rPr>
          <w:b/>
          <w:bCs/>
        </w:rPr>
        <w:t>Metadata Management:</w:t>
      </w:r>
      <w:r w:rsidRPr="00131154">
        <w:t> Stores additional contextual information such as test case relationships, dependency mappings, historical changes, and links to related artifacts like defects, requirements, and code modules.</w:t>
      </w:r>
    </w:p>
    <w:p w14:paraId="26745284" w14:textId="77777777" w:rsidR="00131154" w:rsidRPr="00131154" w:rsidRDefault="00131154" w:rsidP="00131154">
      <w:r w:rsidRPr="00131154">
        <w:rPr>
          <w:b/>
          <w:bCs/>
        </w:rPr>
        <w:t>Version Control:</w:t>
      </w:r>
      <w:r w:rsidRPr="00131154">
        <w:t> Maintains historical versions of test cases to enable trend analysis and rollback capabilities when needed.</w:t>
      </w:r>
    </w:p>
    <w:p w14:paraId="578E6263" w14:textId="77777777" w:rsidR="00131154" w:rsidRPr="00131154" w:rsidRDefault="00131154" w:rsidP="00131154">
      <w:pPr>
        <w:rPr>
          <w:b/>
          <w:bCs/>
        </w:rPr>
      </w:pPr>
      <w:r w:rsidRPr="00131154">
        <w:rPr>
          <w:b/>
          <w:bCs/>
        </w:rPr>
        <w:t>Core Assessment Engine</w:t>
      </w:r>
    </w:p>
    <w:p w14:paraId="0C615CA7" w14:textId="77777777" w:rsidR="00131154" w:rsidRPr="00131154" w:rsidRDefault="00131154" w:rsidP="00131154">
      <w:r w:rsidRPr="00131154">
        <w:t>The orchestration hub that coordinates all assessment activities and manages the overall framework workflow.</w:t>
      </w:r>
    </w:p>
    <w:p w14:paraId="0E2C2506" w14:textId="77777777" w:rsidR="00131154" w:rsidRPr="00131154" w:rsidRDefault="00131154" w:rsidP="00131154">
      <w:r w:rsidRPr="00131154">
        <w:rPr>
          <w:b/>
          <w:bCs/>
        </w:rPr>
        <w:t>Orchestration Manager:</w:t>
      </w:r>
      <w:r w:rsidRPr="00131154">
        <w:t> Controls the flow of data through various assessment modules, determining which analyses to perform based on configuration settings and triggering their execution in the appropriate sequence.</w:t>
      </w:r>
    </w:p>
    <w:p w14:paraId="4E950D0D" w14:textId="77777777" w:rsidR="00131154" w:rsidRPr="00131154" w:rsidRDefault="00131154" w:rsidP="00131154">
      <w:r w:rsidRPr="00131154">
        <w:rPr>
          <w:b/>
          <w:bCs/>
        </w:rPr>
        <w:t>Workflow Controller:</w:t>
      </w:r>
      <w:r w:rsidRPr="00131154">
        <w:t> Defines and executes assessment pipelines, supporting both sequential and parallel processing of test cases through different analysis stages. This includes handling dependencies between assessment modules and managing resource allocation.</w:t>
      </w:r>
    </w:p>
    <w:p w14:paraId="47229C91" w14:textId="77777777" w:rsidR="00131154" w:rsidRPr="00131154" w:rsidRDefault="00131154" w:rsidP="00131154">
      <w:r w:rsidRPr="00131154">
        <w:rPr>
          <w:b/>
          <w:bCs/>
        </w:rPr>
        <w:t>Scheduling Service:</w:t>
      </w:r>
      <w:r w:rsidRPr="00131154">
        <w:t> Enables automated assessments on predefined schedules (daily, weekly, monthly) or event-driven assessments triggered by specific conditions such as new test case creation, requirement updates, or code changes.</w:t>
      </w:r>
    </w:p>
    <w:p w14:paraId="15DD2F49" w14:textId="77777777" w:rsidR="00131154" w:rsidRPr="00131154" w:rsidRDefault="00131154" w:rsidP="00131154">
      <w:r w:rsidRPr="00131154">
        <w:rPr>
          <w:b/>
          <w:bCs/>
        </w:rPr>
        <w:t>Rules Engine and Configuration:</w:t>
      </w:r>
      <w:r w:rsidRPr="00131154">
        <w:t xml:space="preserve"> Manages assessment criteria, scoring algorithms, and organizational standards. This includes configurable rules for what constitutes </w:t>
      </w:r>
      <w:r w:rsidRPr="00131154">
        <w:lastRenderedPageBreak/>
        <w:t>quality test cases, weighting factors for different assessment dimensions, and threshold values for various metrics.</w:t>
      </w:r>
    </w:p>
    <w:p w14:paraId="616BB75E" w14:textId="77777777" w:rsidR="00131154" w:rsidRPr="00131154" w:rsidRDefault="00131154" w:rsidP="00131154">
      <w:pPr>
        <w:rPr>
          <w:b/>
          <w:bCs/>
        </w:rPr>
      </w:pPr>
      <w:r w:rsidRPr="00131154">
        <w:rPr>
          <w:b/>
          <w:bCs/>
        </w:rPr>
        <w:t>Assessment Modules</w:t>
      </w:r>
    </w:p>
    <w:p w14:paraId="7C6685A9" w14:textId="77777777" w:rsidR="00131154" w:rsidRPr="00131154" w:rsidRDefault="00131154" w:rsidP="00131154">
      <w:r w:rsidRPr="00131154">
        <w:t>Specialized analysis components that evaluate different aspects of test case quality and effectiveness.</w:t>
      </w:r>
    </w:p>
    <w:p w14:paraId="04228F8C" w14:textId="77777777" w:rsidR="00131154" w:rsidRPr="00131154" w:rsidRDefault="00131154" w:rsidP="00131154">
      <w:r w:rsidRPr="00131154">
        <w:rPr>
          <w:b/>
          <w:bCs/>
        </w:rPr>
        <w:t>Quality Analysis Module:</w:t>
      </w:r>
      <w:r w:rsidRPr="00131154">
        <w:t xml:space="preserve"> Employs natural language processing techniques to assess test case clarity, completeness, and adherence to organizational standards. This includes </w:t>
      </w:r>
      <w:proofErr w:type="spellStart"/>
      <w:r w:rsidRPr="00131154">
        <w:t>analyzing</w:t>
      </w:r>
      <w:proofErr w:type="spellEnd"/>
      <w:r w:rsidRPr="00131154">
        <w:t xml:space="preserve"> step descriptions for ambiguity, checking for missing expected results, evaluating test case atomicity, and assessing maintainability factors such as step complexity and reusability potential.</w:t>
      </w:r>
    </w:p>
    <w:p w14:paraId="3CE997BF" w14:textId="77777777" w:rsidR="00131154" w:rsidRPr="00131154" w:rsidRDefault="00131154" w:rsidP="00131154">
      <w:r w:rsidRPr="00131154">
        <w:rPr>
          <w:b/>
          <w:bCs/>
        </w:rPr>
        <w:t>Coverage Analysis Module:</w:t>
      </w:r>
      <w:r w:rsidRPr="00131154">
        <w:t> Performs comprehensive coverage mapping by linking test cases to requirements, user stories, and code components. It identifies coverage gaps where requirements lack adequate testing, highlights over-tested areas that may indicate redundancy, and provides coverage metrics across different dimensions such as functional coverage, code coverage, and risk coverage.</w:t>
      </w:r>
    </w:p>
    <w:p w14:paraId="686F4277" w14:textId="77777777" w:rsidR="00131154" w:rsidRPr="00131154" w:rsidRDefault="00131154" w:rsidP="00131154">
      <w:r w:rsidRPr="00131154">
        <w:rPr>
          <w:b/>
          <w:bCs/>
        </w:rPr>
        <w:t>Traceability Module:</w:t>
      </w:r>
      <w:r w:rsidRPr="00131154">
        <w:t> Validates and maintains the relationships between test cases and other artifacts throughout the software development lifecycle. This includes verifying requirement-to-test-case mappings, identifying orphaned test cases, and detecting broken links in the traceability matrix.</w:t>
      </w:r>
    </w:p>
    <w:p w14:paraId="0F55C565" w14:textId="77777777" w:rsidR="00131154" w:rsidRPr="00131154" w:rsidRDefault="00131154" w:rsidP="00131154">
      <w:r w:rsidRPr="00131154">
        <w:rPr>
          <w:b/>
          <w:bCs/>
        </w:rPr>
        <w:t>Duplicate Detection Module:</w:t>
      </w:r>
      <w:r w:rsidRPr="00131154">
        <w:t> Utilizes advanced algorithms including semantic similarity analysis and machine learning techniques to identify redundant test cases. This goes beyond exact text matching to find test cases that cover the same functionality through different wording or approaches.</w:t>
      </w:r>
    </w:p>
    <w:p w14:paraId="68827853" w14:textId="77777777" w:rsidR="00131154" w:rsidRPr="00131154" w:rsidRDefault="00131154" w:rsidP="00131154">
      <w:r w:rsidRPr="00131154">
        <w:rPr>
          <w:b/>
          <w:bCs/>
        </w:rPr>
        <w:t>Effectiveness Module:</w:t>
      </w:r>
      <w:r w:rsidRPr="00131154">
        <w:t> </w:t>
      </w:r>
      <w:proofErr w:type="spellStart"/>
      <w:r w:rsidRPr="00131154">
        <w:t>Analyzes</w:t>
      </w:r>
      <w:proofErr w:type="spellEnd"/>
      <w:r w:rsidRPr="00131154">
        <w:t xml:space="preserve"> historical execution data to evaluate test case performance in defect detection. This includes calculating defect find rates, identifying consistently failing tests that may indicate system issues, detecting flaky tests with inconsistent results, and highlighting never-executed test cases that may be obsolete.</w:t>
      </w:r>
    </w:p>
    <w:p w14:paraId="704EF0AD" w14:textId="77777777" w:rsidR="00131154" w:rsidRPr="00131154" w:rsidRDefault="00131154" w:rsidP="00131154">
      <w:r w:rsidRPr="00131154">
        <w:rPr>
          <w:b/>
          <w:bCs/>
        </w:rPr>
        <w:t>Priority Scoring Module:</w:t>
      </w:r>
      <w:r w:rsidRPr="00131154">
        <w:t> Applies configurable algorithms to assign priority scores based on multiple factors including business impact, technical risk, execution frequency, historical defect patterns, and resource requirements.</w:t>
      </w:r>
    </w:p>
    <w:p w14:paraId="1F74059A" w14:textId="77777777" w:rsidR="00131154" w:rsidRPr="00131154" w:rsidRDefault="00131154" w:rsidP="00131154">
      <w:r w:rsidRPr="00131154">
        <w:rPr>
          <w:b/>
          <w:bCs/>
        </w:rPr>
        <w:t>Risk and Performance Assessment Module:</w:t>
      </w:r>
      <w:r w:rsidRPr="00131154">
        <w:t xml:space="preserve"> Evaluates test cases from risk management and performance perspectives, identifying high-risk scenarios that need additional coverage and </w:t>
      </w:r>
      <w:proofErr w:type="spellStart"/>
      <w:r w:rsidRPr="00131154">
        <w:t>analyzing</w:t>
      </w:r>
      <w:proofErr w:type="spellEnd"/>
      <w:r w:rsidRPr="00131154">
        <w:t xml:space="preserve"> execution performance for automated tests to suggest optimization opportunities.</w:t>
      </w:r>
    </w:p>
    <w:p w14:paraId="41079606" w14:textId="77777777" w:rsidR="00131154" w:rsidRPr="00131154" w:rsidRDefault="00131154" w:rsidP="00131154">
      <w:pPr>
        <w:rPr>
          <w:b/>
          <w:bCs/>
        </w:rPr>
      </w:pPr>
      <w:r w:rsidRPr="00131154">
        <w:rPr>
          <w:b/>
          <w:bCs/>
        </w:rPr>
        <w:t>Data Storage Layer</w:t>
      </w:r>
    </w:p>
    <w:p w14:paraId="5B133D0B" w14:textId="77777777" w:rsidR="00131154" w:rsidRPr="00131154" w:rsidRDefault="00131154" w:rsidP="00131154">
      <w:r w:rsidRPr="00131154">
        <w:lastRenderedPageBreak/>
        <w:t>A hybrid storage architecture that efficiently manages different types of data generated by the framework.</w:t>
      </w:r>
    </w:p>
    <w:p w14:paraId="0C19B92C" w14:textId="77777777" w:rsidR="00131154" w:rsidRPr="00131154" w:rsidRDefault="00131154" w:rsidP="00131154">
      <w:r w:rsidRPr="00131154">
        <w:rPr>
          <w:b/>
          <w:bCs/>
        </w:rPr>
        <w:t>Assessment Results Database:</w:t>
      </w:r>
      <w:r w:rsidRPr="00131154">
        <w:t> Stores quantitative scores, qualitative findings, and improvement recommendations for each assessed test case. This includes current assessment results and historical data for trend analysis.</w:t>
      </w:r>
    </w:p>
    <w:p w14:paraId="51E18F38" w14:textId="77777777" w:rsidR="00131154" w:rsidRPr="00131154" w:rsidRDefault="00131154" w:rsidP="00131154">
      <w:r w:rsidRPr="00131154">
        <w:rPr>
          <w:b/>
          <w:bCs/>
        </w:rPr>
        <w:t>Historical Trends Database:</w:t>
      </w:r>
      <w:r w:rsidRPr="00131154">
        <w:t> Maintains time-series data showing how test case quality and effectiveness metrics evolve over time, enabling predictive analytics and long-term trend identification.</w:t>
      </w:r>
    </w:p>
    <w:p w14:paraId="55404710" w14:textId="77777777" w:rsidR="00131154" w:rsidRPr="00131154" w:rsidRDefault="00131154" w:rsidP="00131154">
      <w:r w:rsidRPr="00131154">
        <w:rPr>
          <w:b/>
          <w:bCs/>
        </w:rPr>
        <w:t>Configuration Storage:</w:t>
      </w:r>
      <w:r w:rsidRPr="00131154">
        <w:t> Persists assessment rules, organizational standards, user preferences, and system configurations in a versioned format that supports rollback and audit capabilities.</w:t>
      </w:r>
    </w:p>
    <w:p w14:paraId="1DF303FC" w14:textId="77777777" w:rsidR="00131154" w:rsidRPr="00131154" w:rsidRDefault="00131154" w:rsidP="00131154">
      <w:r w:rsidRPr="00131154">
        <w:rPr>
          <w:b/>
          <w:bCs/>
        </w:rPr>
        <w:t>Metadata and Audit Logs:</w:t>
      </w:r>
      <w:r w:rsidRPr="00131154">
        <w:t> Tracks all framework activities, configuration changes, and user interactions for compliance, debugging, and performance monitoring purposes.</w:t>
      </w:r>
    </w:p>
    <w:p w14:paraId="0EECA5DA" w14:textId="77777777" w:rsidR="00131154" w:rsidRPr="00131154" w:rsidRDefault="00131154" w:rsidP="00131154">
      <w:pPr>
        <w:rPr>
          <w:b/>
          <w:bCs/>
        </w:rPr>
      </w:pPr>
      <w:r w:rsidRPr="00131154">
        <w:rPr>
          <w:b/>
          <w:bCs/>
        </w:rPr>
        <w:t>Reporting and Visualization Layer</w:t>
      </w:r>
    </w:p>
    <w:p w14:paraId="27A364BA" w14:textId="77777777" w:rsidR="00131154" w:rsidRPr="00131154" w:rsidRDefault="00131154" w:rsidP="00131154">
      <w:r w:rsidRPr="00131154">
        <w:t>Transforms raw assessment data into actionable insights tailored to different stakeholder needs.</w:t>
      </w:r>
    </w:p>
    <w:p w14:paraId="425C06D1" w14:textId="77777777" w:rsidR="00131154" w:rsidRPr="00131154" w:rsidRDefault="00131154" w:rsidP="00131154">
      <w:r w:rsidRPr="00131154">
        <w:rPr>
          <w:b/>
          <w:bCs/>
        </w:rPr>
        <w:t>Interactive Dashboards:</w:t>
      </w:r>
      <w:r w:rsidRPr="00131154">
        <w:t> Provide real-time visibility into test case health through customizable widgets showing key metrics such as overall quality scores, coverage percentages, trend indicators, and priority distributions. These dashboards support drill-down capabilities for detailed investigation.</w:t>
      </w:r>
    </w:p>
    <w:p w14:paraId="5F7E5232" w14:textId="77777777" w:rsidR="00131154" w:rsidRPr="00131154" w:rsidRDefault="00131154" w:rsidP="00131154">
      <w:r w:rsidRPr="00131154">
        <w:rPr>
          <w:b/>
          <w:bCs/>
        </w:rPr>
        <w:t>Custom Report Generator:</w:t>
      </w:r>
      <w:r w:rsidRPr="00131154">
        <w:t> Enables users to create tailored reports focusing on specific aspects of test case assessment, such as quality issues by team, coverage gaps by requirement area, or effectiveness trends by test type.</w:t>
      </w:r>
    </w:p>
    <w:p w14:paraId="0C2432F1" w14:textId="77777777" w:rsidR="00131154" w:rsidRPr="00131154" w:rsidRDefault="00131154" w:rsidP="00131154">
      <w:r w:rsidRPr="00131154">
        <w:rPr>
          <w:b/>
          <w:bCs/>
        </w:rPr>
        <w:t>Trend Analysis and Forecasting:</w:t>
      </w:r>
      <w:r w:rsidRPr="00131154">
        <w:t> Utilizes historical data to identify patterns and predict future quality trends, helping organizations proactively address potential issues before they impact testing effectiveness.</w:t>
      </w:r>
    </w:p>
    <w:p w14:paraId="63C2F4CE" w14:textId="77777777" w:rsidR="00131154" w:rsidRPr="00131154" w:rsidRDefault="00131154" w:rsidP="00131154">
      <w:r w:rsidRPr="00131154">
        <w:rPr>
          <w:b/>
          <w:bCs/>
        </w:rPr>
        <w:t>Executive Summaries:</w:t>
      </w:r>
      <w:r w:rsidRPr="00131154">
        <w:t> Generates high-level reports suitable for management consumption, highlighting key metrics, improvement trends, and strategic recommendations for testing investment.</w:t>
      </w:r>
    </w:p>
    <w:p w14:paraId="2CFF2B96" w14:textId="77777777" w:rsidR="00131154" w:rsidRPr="00131154" w:rsidRDefault="00131154" w:rsidP="00131154">
      <w:pPr>
        <w:rPr>
          <w:b/>
          <w:bCs/>
        </w:rPr>
      </w:pPr>
      <w:r w:rsidRPr="00131154">
        <w:rPr>
          <w:b/>
          <w:bCs/>
        </w:rPr>
        <w:t>Data Flow and Processing Pipeline</w:t>
      </w:r>
    </w:p>
    <w:p w14:paraId="5437EE03" w14:textId="77777777" w:rsidR="00131154" w:rsidRPr="00131154" w:rsidRDefault="00131154" w:rsidP="00131154">
      <w:r w:rsidRPr="00131154">
        <w:t>The framework operates through a systematic data flow that ensures comprehensive assessment while maintaining performance and reliability.</w:t>
      </w:r>
    </w:p>
    <w:p w14:paraId="00B2BEBD" w14:textId="77777777" w:rsidR="00131154" w:rsidRPr="00131154" w:rsidRDefault="00131154" w:rsidP="00131154">
      <w:r w:rsidRPr="00131154">
        <w:rPr>
          <w:b/>
          <w:bCs/>
        </w:rPr>
        <w:t>Step 1 - Data Collection:</w:t>
      </w:r>
      <w:r w:rsidRPr="00131154">
        <w:t xml:space="preserve"> The ingestion layer continuously monitors configured data sources for changes, pulling new or modified test cases through appropriate </w:t>
      </w:r>
      <w:r w:rsidRPr="00131154">
        <w:lastRenderedPageBreak/>
        <w:t>connectors. This process can be triggered by webhooks, scheduled polling, or manual initiation.</w:t>
      </w:r>
    </w:p>
    <w:p w14:paraId="644BFD60" w14:textId="77777777" w:rsidR="00131154" w:rsidRPr="00131154" w:rsidRDefault="00131154" w:rsidP="00131154">
      <w:r w:rsidRPr="00131154">
        <w:rPr>
          <w:b/>
          <w:bCs/>
        </w:rPr>
        <w:t>Step 2 - Data Processing:</w:t>
      </w:r>
      <w:r w:rsidRPr="00131154">
        <w:t> Ingested data passes through validation and normalization services before being stored in the test case repository. Any data quality issues are flagged for manual review or automatic correction where possible.</w:t>
      </w:r>
    </w:p>
    <w:p w14:paraId="524425DD" w14:textId="77777777" w:rsidR="00131154" w:rsidRPr="00131154" w:rsidRDefault="00131154" w:rsidP="00131154">
      <w:r w:rsidRPr="00131154">
        <w:rPr>
          <w:b/>
          <w:bCs/>
        </w:rPr>
        <w:t>Step 3 - Assessment Triggering:</w:t>
      </w:r>
      <w:r w:rsidRPr="00131154">
        <w:t> The core assessment engine initiates analysis based on configured triggers such as new data availability, scheduled intervals, or manual requests. The orchestration manager determines which assessment modules to execute based on the type of changes detected.</w:t>
      </w:r>
    </w:p>
    <w:p w14:paraId="1B6D7A5C" w14:textId="77777777" w:rsidR="00131154" w:rsidRPr="00131154" w:rsidRDefault="00131154" w:rsidP="00131154">
      <w:r w:rsidRPr="00131154">
        <w:rPr>
          <w:b/>
          <w:bCs/>
        </w:rPr>
        <w:t>Step 4 - Parallel Analysis:</w:t>
      </w:r>
      <w:r w:rsidRPr="00131154">
        <w:t> Assessment modules process test cases concurrently where possible, applying their specialized algorithms to generate scores, identify issues, and create recommendations. Results are validated for consistency and accuracy before storage.</w:t>
      </w:r>
    </w:p>
    <w:p w14:paraId="51FBE48D" w14:textId="77777777" w:rsidR="00131154" w:rsidRPr="00131154" w:rsidRDefault="00131154" w:rsidP="00131154">
      <w:r w:rsidRPr="00131154">
        <w:rPr>
          <w:b/>
          <w:bCs/>
        </w:rPr>
        <w:t>Step 5 - Results Aggregation:</w:t>
      </w:r>
      <w:r w:rsidRPr="00131154">
        <w:t> Individual module results are combined into comprehensive assessment profiles for each test case, including overall quality scores, specific findings, and prioritized improvement recommendations.</w:t>
      </w:r>
    </w:p>
    <w:p w14:paraId="477BD9DA" w14:textId="77777777" w:rsidR="00131154" w:rsidRPr="00131154" w:rsidRDefault="00131154" w:rsidP="00131154">
      <w:r w:rsidRPr="00131154">
        <w:rPr>
          <w:b/>
          <w:bCs/>
        </w:rPr>
        <w:t>Step 6 - Reporting and Notification:</w:t>
      </w:r>
      <w:r w:rsidRPr="00131154">
        <w:t> The visualization layer generates updated dashboards and reports while the notification system alerts relevant stakeholders to significant changes or issues requiring attention.</w:t>
      </w:r>
    </w:p>
    <w:p w14:paraId="008FC6A3" w14:textId="77777777" w:rsidR="00131154" w:rsidRDefault="00131154" w:rsidP="00131154"/>
    <w:sectPr w:rsidR="00131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2D96"/>
    <w:multiLevelType w:val="multilevel"/>
    <w:tmpl w:val="2CEA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52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54"/>
    <w:rsid w:val="00131154"/>
    <w:rsid w:val="00273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B121"/>
  <w15:chartTrackingRefBased/>
  <w15:docId w15:val="{69656998-695F-497E-8781-8AF0D756E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1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1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1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1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1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1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1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1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1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1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1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54"/>
    <w:rPr>
      <w:rFonts w:eastAsiaTheme="majorEastAsia" w:cstheme="majorBidi"/>
      <w:color w:val="272727" w:themeColor="text1" w:themeTint="D8"/>
    </w:rPr>
  </w:style>
  <w:style w:type="paragraph" w:styleId="Title">
    <w:name w:val="Title"/>
    <w:basedOn w:val="Normal"/>
    <w:next w:val="Normal"/>
    <w:link w:val="TitleChar"/>
    <w:uiPriority w:val="10"/>
    <w:qFormat/>
    <w:rsid w:val="00131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54"/>
    <w:pPr>
      <w:spacing w:before="160"/>
      <w:jc w:val="center"/>
    </w:pPr>
    <w:rPr>
      <w:i/>
      <w:iCs/>
      <w:color w:val="404040" w:themeColor="text1" w:themeTint="BF"/>
    </w:rPr>
  </w:style>
  <w:style w:type="character" w:customStyle="1" w:styleId="QuoteChar">
    <w:name w:val="Quote Char"/>
    <w:basedOn w:val="DefaultParagraphFont"/>
    <w:link w:val="Quote"/>
    <w:uiPriority w:val="29"/>
    <w:rsid w:val="00131154"/>
    <w:rPr>
      <w:i/>
      <w:iCs/>
      <w:color w:val="404040" w:themeColor="text1" w:themeTint="BF"/>
    </w:rPr>
  </w:style>
  <w:style w:type="paragraph" w:styleId="ListParagraph">
    <w:name w:val="List Paragraph"/>
    <w:basedOn w:val="Normal"/>
    <w:uiPriority w:val="34"/>
    <w:qFormat/>
    <w:rsid w:val="00131154"/>
    <w:pPr>
      <w:ind w:left="720"/>
      <w:contextualSpacing/>
    </w:pPr>
  </w:style>
  <w:style w:type="character" w:styleId="IntenseEmphasis">
    <w:name w:val="Intense Emphasis"/>
    <w:basedOn w:val="DefaultParagraphFont"/>
    <w:uiPriority w:val="21"/>
    <w:qFormat/>
    <w:rsid w:val="00131154"/>
    <w:rPr>
      <w:i/>
      <w:iCs/>
      <w:color w:val="0F4761" w:themeColor="accent1" w:themeShade="BF"/>
    </w:rPr>
  </w:style>
  <w:style w:type="paragraph" w:styleId="IntenseQuote">
    <w:name w:val="Intense Quote"/>
    <w:basedOn w:val="Normal"/>
    <w:next w:val="Normal"/>
    <w:link w:val="IntenseQuoteChar"/>
    <w:uiPriority w:val="30"/>
    <w:qFormat/>
    <w:rsid w:val="001311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154"/>
    <w:rPr>
      <w:i/>
      <w:iCs/>
      <w:color w:val="0F4761" w:themeColor="accent1" w:themeShade="BF"/>
    </w:rPr>
  </w:style>
  <w:style w:type="character" w:styleId="IntenseReference">
    <w:name w:val="Intense Reference"/>
    <w:basedOn w:val="DefaultParagraphFont"/>
    <w:uiPriority w:val="32"/>
    <w:qFormat/>
    <w:rsid w:val="001311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Nannapaneni</dc:creator>
  <cp:keywords/>
  <dc:description/>
  <cp:lastModifiedBy>Chandra Sekhar Nannapaneni</cp:lastModifiedBy>
  <cp:revision>1</cp:revision>
  <dcterms:created xsi:type="dcterms:W3CDTF">2025-08-05T12:01:00Z</dcterms:created>
  <dcterms:modified xsi:type="dcterms:W3CDTF">2025-08-05T12:11:00Z</dcterms:modified>
</cp:coreProperties>
</file>