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5A4C4" w14:textId="77777777" w:rsidR="00592DA3" w:rsidRDefault="00592DA3" w:rsidP="00592DA3">
      <w:pPr>
        <w:rPr>
          <w:b/>
          <w:bCs/>
          <w:sz w:val="40"/>
          <w:szCs w:val="40"/>
        </w:rPr>
      </w:pPr>
      <w:r w:rsidRPr="00592DA3">
        <w:rPr>
          <w:b/>
          <w:bCs/>
          <w:sz w:val="40"/>
          <w:szCs w:val="40"/>
        </w:rPr>
        <w:t xml:space="preserve">Capstone Project: </w:t>
      </w:r>
    </w:p>
    <w:p w14:paraId="1FCE4B1E" w14:textId="44FB7CF1" w:rsidR="00592DA3" w:rsidRPr="00592DA3" w:rsidRDefault="00592DA3" w:rsidP="00592D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Title: </w:t>
      </w:r>
      <w:r w:rsidRPr="00592DA3">
        <w:rPr>
          <w:b/>
          <w:bCs/>
          <w:sz w:val="40"/>
          <w:szCs w:val="40"/>
        </w:rPr>
        <w:t>Air Quality Prediction and Classification</w:t>
      </w:r>
    </w:p>
    <w:p w14:paraId="636B7D77" w14:textId="4C69062F" w:rsidR="00EC63E0" w:rsidRDefault="00EC63E0" w:rsidP="00592DA3">
      <w:pPr>
        <w:rPr>
          <w:b/>
          <w:bCs/>
        </w:rPr>
      </w:pPr>
      <w:r>
        <w:rPr>
          <w:b/>
          <w:bCs/>
        </w:rPr>
        <w:t xml:space="preserve">For dataset column descriptions refer to this link: </w:t>
      </w:r>
      <w:hyperlink r:id="rId5" w:history="1">
        <w:r w:rsidRPr="00EC63E0">
          <w:rPr>
            <w:rStyle w:val="Hyperlink"/>
            <w:b/>
            <w:bCs/>
          </w:rPr>
          <w:t>https://archive.ics.uci.edu/dataset/360/air+quality</w:t>
        </w:r>
      </w:hyperlink>
    </w:p>
    <w:p w14:paraId="48247C77" w14:textId="56430033" w:rsidR="00592DA3" w:rsidRPr="00592DA3" w:rsidRDefault="00592DA3" w:rsidP="00592DA3">
      <w:pPr>
        <w:rPr>
          <w:b/>
          <w:bCs/>
        </w:rPr>
      </w:pPr>
      <w:r w:rsidRPr="00592DA3">
        <w:rPr>
          <w:b/>
          <w:bCs/>
        </w:rPr>
        <w:t>Dataset</w:t>
      </w:r>
    </w:p>
    <w:p w14:paraId="3AC7AE68" w14:textId="77777777" w:rsidR="00592DA3" w:rsidRPr="00592DA3" w:rsidRDefault="00592DA3" w:rsidP="00592DA3">
      <w:r w:rsidRPr="00592DA3">
        <w:t xml:space="preserve">The dataset contains </w:t>
      </w:r>
      <w:r w:rsidRPr="00592DA3">
        <w:rPr>
          <w:b/>
          <w:bCs/>
        </w:rPr>
        <w:t>9,357 hourly air quality measurements</w:t>
      </w:r>
      <w:r w:rsidRPr="00592DA3">
        <w:t xml:space="preserve"> collected in an Italian city from March 2004 to February 2005. It includes pollutant concentrations (CO, NOx, Benzene, etc.), sensor readings, and weather conditions (temperature, humidity).</w:t>
      </w:r>
    </w:p>
    <w:p w14:paraId="197AA912" w14:textId="77777777" w:rsidR="00592DA3" w:rsidRPr="00592DA3" w:rsidRDefault="00592DA3" w:rsidP="00592DA3">
      <w:pPr>
        <w:rPr>
          <w:b/>
          <w:bCs/>
        </w:rPr>
      </w:pPr>
      <w:r w:rsidRPr="00592DA3">
        <w:rPr>
          <w:b/>
          <w:bCs/>
        </w:rPr>
        <w:t>Problem Context</w:t>
      </w:r>
    </w:p>
    <w:p w14:paraId="11B4D07D" w14:textId="77777777" w:rsidR="00592DA3" w:rsidRPr="00592DA3" w:rsidRDefault="00592DA3" w:rsidP="00592DA3">
      <w:r w:rsidRPr="00592DA3">
        <w:t xml:space="preserve">Air pollution is a critical public health issue. Monitoring and predicting pollutant levels can help in decision-making and preventive actions. This project involves applying </w:t>
      </w:r>
      <w:r w:rsidRPr="00592DA3">
        <w:rPr>
          <w:b/>
          <w:bCs/>
        </w:rPr>
        <w:t>machine learning techniques</w:t>
      </w:r>
      <w:r w:rsidRPr="00592DA3">
        <w:t xml:space="preserve"> to </w:t>
      </w:r>
      <w:proofErr w:type="spellStart"/>
      <w:r w:rsidRPr="00592DA3">
        <w:t>analyze</w:t>
      </w:r>
      <w:proofErr w:type="spellEnd"/>
      <w:r w:rsidRPr="00592DA3">
        <w:t xml:space="preserve"> air quality data, predict pollutant concentrations, and classify air quality levels.</w:t>
      </w:r>
    </w:p>
    <w:p w14:paraId="60AF00AF" w14:textId="77777777" w:rsidR="00592DA3" w:rsidRPr="00592DA3" w:rsidRDefault="00592DA3" w:rsidP="00592DA3">
      <w:pPr>
        <w:rPr>
          <w:b/>
          <w:bCs/>
        </w:rPr>
      </w:pPr>
      <w:r w:rsidRPr="00592DA3">
        <w:rPr>
          <w:b/>
          <w:bCs/>
        </w:rPr>
        <w:t>Project Objectives</w:t>
      </w:r>
    </w:p>
    <w:p w14:paraId="34BA1909" w14:textId="77777777" w:rsidR="00592DA3" w:rsidRPr="00592DA3" w:rsidRDefault="00592DA3" w:rsidP="00592DA3">
      <w:pPr>
        <w:numPr>
          <w:ilvl w:val="0"/>
          <w:numId w:val="1"/>
        </w:numPr>
      </w:pPr>
      <w:r w:rsidRPr="00592DA3">
        <w:rPr>
          <w:b/>
          <w:bCs/>
        </w:rPr>
        <w:t>Exploratory Data Analysis (EDA):</w:t>
      </w:r>
    </w:p>
    <w:p w14:paraId="625F317A" w14:textId="77777777" w:rsidR="00592DA3" w:rsidRPr="00592DA3" w:rsidRDefault="00592DA3" w:rsidP="00592DA3">
      <w:pPr>
        <w:numPr>
          <w:ilvl w:val="1"/>
          <w:numId w:val="1"/>
        </w:numPr>
      </w:pPr>
      <w:r w:rsidRPr="00592DA3">
        <w:t>Study pollutant trends over time (daily, weekly, seasonal).</w:t>
      </w:r>
    </w:p>
    <w:p w14:paraId="78FA12E6" w14:textId="77777777" w:rsidR="00592DA3" w:rsidRPr="00592DA3" w:rsidRDefault="00592DA3" w:rsidP="00592DA3">
      <w:pPr>
        <w:numPr>
          <w:ilvl w:val="1"/>
          <w:numId w:val="1"/>
        </w:numPr>
      </w:pPr>
      <w:proofErr w:type="spellStart"/>
      <w:r w:rsidRPr="00592DA3">
        <w:t>Analyze</w:t>
      </w:r>
      <w:proofErr w:type="spellEnd"/>
      <w:r w:rsidRPr="00592DA3">
        <w:t xml:space="preserve"> relationships between pollutants, sensor responses, and weather conditions.</w:t>
      </w:r>
    </w:p>
    <w:p w14:paraId="2CB3EBE1" w14:textId="77777777" w:rsidR="00592DA3" w:rsidRPr="00592DA3" w:rsidRDefault="00592DA3" w:rsidP="00592DA3">
      <w:pPr>
        <w:numPr>
          <w:ilvl w:val="0"/>
          <w:numId w:val="1"/>
        </w:numPr>
      </w:pPr>
      <w:r w:rsidRPr="00592DA3">
        <w:rPr>
          <w:b/>
          <w:bCs/>
        </w:rPr>
        <w:t>Regression Task:</w:t>
      </w:r>
    </w:p>
    <w:p w14:paraId="0D6CE6FD" w14:textId="77777777" w:rsidR="00592DA3" w:rsidRPr="00592DA3" w:rsidRDefault="00592DA3" w:rsidP="00592DA3">
      <w:pPr>
        <w:numPr>
          <w:ilvl w:val="1"/>
          <w:numId w:val="1"/>
        </w:numPr>
      </w:pPr>
      <w:r w:rsidRPr="00592DA3">
        <w:t>Build regression models to predict pollutant concentration.</w:t>
      </w:r>
    </w:p>
    <w:p w14:paraId="25E63FFE" w14:textId="77777777" w:rsidR="00592DA3" w:rsidRPr="00592DA3" w:rsidRDefault="00592DA3" w:rsidP="00592DA3">
      <w:pPr>
        <w:numPr>
          <w:ilvl w:val="1"/>
          <w:numId w:val="1"/>
        </w:numPr>
      </w:pPr>
      <w:r w:rsidRPr="00592DA3">
        <w:t xml:space="preserve">Example target variables: </w:t>
      </w:r>
      <w:r w:rsidRPr="00592DA3">
        <w:rPr>
          <w:b/>
          <w:bCs/>
        </w:rPr>
        <w:t>CO(GT)</w:t>
      </w:r>
      <w:r w:rsidRPr="00592DA3">
        <w:t xml:space="preserve"> (Carbon Monoxide), </w:t>
      </w:r>
      <w:proofErr w:type="gramStart"/>
      <w:r w:rsidRPr="00592DA3">
        <w:rPr>
          <w:b/>
          <w:bCs/>
        </w:rPr>
        <w:t>NOx(</w:t>
      </w:r>
      <w:proofErr w:type="gramEnd"/>
      <w:r w:rsidRPr="00592DA3">
        <w:rPr>
          <w:b/>
          <w:bCs/>
        </w:rPr>
        <w:t>GT)</w:t>
      </w:r>
      <w:r w:rsidRPr="00592DA3">
        <w:t xml:space="preserve">, or </w:t>
      </w:r>
      <w:r w:rsidRPr="00592DA3">
        <w:rPr>
          <w:b/>
          <w:bCs/>
        </w:rPr>
        <w:t>C6H6(GT)</w:t>
      </w:r>
      <w:r w:rsidRPr="00592DA3">
        <w:t xml:space="preserve"> (Benzene).</w:t>
      </w:r>
    </w:p>
    <w:p w14:paraId="0D31C313" w14:textId="77777777" w:rsidR="00592DA3" w:rsidRPr="00592DA3" w:rsidRDefault="00592DA3" w:rsidP="00592DA3">
      <w:pPr>
        <w:numPr>
          <w:ilvl w:val="1"/>
          <w:numId w:val="1"/>
        </w:numPr>
      </w:pPr>
      <w:r w:rsidRPr="00592DA3">
        <w:t xml:space="preserve">Evaluate using metrics such as </w:t>
      </w:r>
      <w:r w:rsidRPr="00592DA3">
        <w:rPr>
          <w:b/>
          <w:bCs/>
        </w:rPr>
        <w:t>RMSE</w:t>
      </w:r>
      <w:r w:rsidRPr="00592DA3">
        <w:t xml:space="preserve"> and </w:t>
      </w:r>
      <w:r w:rsidRPr="00592DA3">
        <w:rPr>
          <w:b/>
          <w:bCs/>
        </w:rPr>
        <w:t>MAE</w:t>
      </w:r>
      <w:r w:rsidRPr="00592DA3">
        <w:t>.</w:t>
      </w:r>
    </w:p>
    <w:p w14:paraId="49157489" w14:textId="77777777" w:rsidR="00592DA3" w:rsidRPr="00592DA3" w:rsidRDefault="00592DA3" w:rsidP="00592DA3">
      <w:pPr>
        <w:numPr>
          <w:ilvl w:val="0"/>
          <w:numId w:val="1"/>
        </w:numPr>
      </w:pPr>
      <w:r w:rsidRPr="00592DA3">
        <w:rPr>
          <w:b/>
          <w:bCs/>
        </w:rPr>
        <w:t>Classification Task:</w:t>
      </w:r>
    </w:p>
    <w:p w14:paraId="5724944B" w14:textId="77777777" w:rsidR="00592DA3" w:rsidRPr="00592DA3" w:rsidRDefault="00592DA3" w:rsidP="00592DA3">
      <w:pPr>
        <w:numPr>
          <w:ilvl w:val="1"/>
          <w:numId w:val="1"/>
        </w:numPr>
      </w:pPr>
      <w:r w:rsidRPr="00592DA3">
        <w:t>Define categories for air quality (e.g., Good, Moderate, Unhealthy) based on pollutant levels.</w:t>
      </w:r>
    </w:p>
    <w:p w14:paraId="3159E9FF" w14:textId="77777777" w:rsidR="00592DA3" w:rsidRPr="00592DA3" w:rsidRDefault="00592DA3" w:rsidP="00592DA3">
      <w:pPr>
        <w:numPr>
          <w:ilvl w:val="1"/>
          <w:numId w:val="1"/>
        </w:numPr>
      </w:pPr>
      <w:r w:rsidRPr="00592DA3">
        <w:t>Build classification models to predict these categories.</w:t>
      </w:r>
    </w:p>
    <w:p w14:paraId="6172B2ED" w14:textId="77777777" w:rsidR="00592DA3" w:rsidRPr="00592DA3" w:rsidRDefault="00592DA3" w:rsidP="00592DA3">
      <w:pPr>
        <w:numPr>
          <w:ilvl w:val="1"/>
          <w:numId w:val="1"/>
        </w:numPr>
      </w:pPr>
      <w:r w:rsidRPr="00592DA3">
        <w:t xml:space="preserve">Evaluate using metrics such as </w:t>
      </w:r>
      <w:r w:rsidRPr="00592DA3">
        <w:rPr>
          <w:b/>
          <w:bCs/>
        </w:rPr>
        <w:t>Accuracy, Precision, Recall, and F1-score</w:t>
      </w:r>
      <w:r w:rsidRPr="00592DA3">
        <w:t>.</w:t>
      </w:r>
    </w:p>
    <w:p w14:paraId="08471F65" w14:textId="77777777" w:rsidR="00592DA3" w:rsidRPr="00592DA3" w:rsidRDefault="00592DA3" w:rsidP="00592DA3">
      <w:pPr>
        <w:numPr>
          <w:ilvl w:val="0"/>
          <w:numId w:val="1"/>
        </w:numPr>
      </w:pPr>
      <w:r w:rsidRPr="00592DA3">
        <w:rPr>
          <w:b/>
          <w:bCs/>
        </w:rPr>
        <w:t>Model Comparison:</w:t>
      </w:r>
    </w:p>
    <w:p w14:paraId="2B8C0B62" w14:textId="77777777" w:rsidR="00592DA3" w:rsidRPr="00592DA3" w:rsidRDefault="00592DA3" w:rsidP="00592DA3">
      <w:pPr>
        <w:numPr>
          <w:ilvl w:val="1"/>
          <w:numId w:val="1"/>
        </w:numPr>
      </w:pPr>
      <w:r w:rsidRPr="00592DA3">
        <w:t>Compare performance of different algorithms (e.g., Linear Regression vs. Random Forest for regression, Logistic Regression vs. Decision Tree for classification).</w:t>
      </w:r>
    </w:p>
    <w:p w14:paraId="369D7017" w14:textId="77777777" w:rsidR="00592DA3" w:rsidRPr="00592DA3" w:rsidRDefault="00592DA3" w:rsidP="00592DA3">
      <w:pPr>
        <w:numPr>
          <w:ilvl w:val="1"/>
          <w:numId w:val="1"/>
        </w:numPr>
      </w:pPr>
      <w:r w:rsidRPr="00592DA3">
        <w:t>Select the best-performing models.</w:t>
      </w:r>
    </w:p>
    <w:p w14:paraId="50E1F2C1" w14:textId="77777777" w:rsidR="00592DA3" w:rsidRPr="00592DA3" w:rsidRDefault="00592DA3" w:rsidP="00592DA3">
      <w:pPr>
        <w:numPr>
          <w:ilvl w:val="0"/>
          <w:numId w:val="1"/>
        </w:numPr>
      </w:pPr>
      <w:r w:rsidRPr="00592DA3">
        <w:rPr>
          <w:b/>
          <w:bCs/>
        </w:rPr>
        <w:t>Reporting:</w:t>
      </w:r>
    </w:p>
    <w:p w14:paraId="072AAC22" w14:textId="77777777" w:rsidR="00592DA3" w:rsidRPr="00592DA3" w:rsidRDefault="00592DA3" w:rsidP="00592DA3">
      <w:pPr>
        <w:numPr>
          <w:ilvl w:val="1"/>
          <w:numId w:val="1"/>
        </w:numPr>
      </w:pPr>
      <w:r w:rsidRPr="00592DA3">
        <w:t>Summarize findings with plots, tables, and insights.</w:t>
      </w:r>
    </w:p>
    <w:p w14:paraId="0B1A5BE9" w14:textId="77777777" w:rsidR="00592DA3" w:rsidRDefault="00592DA3" w:rsidP="00592DA3">
      <w:pPr>
        <w:numPr>
          <w:ilvl w:val="1"/>
          <w:numId w:val="1"/>
        </w:numPr>
      </w:pPr>
      <w:r w:rsidRPr="00592DA3">
        <w:t>Highlight which features (sensors/weather) are most important in predicting air quality.</w:t>
      </w:r>
    </w:p>
    <w:p w14:paraId="68D7E076" w14:textId="77777777" w:rsidR="00592DA3" w:rsidRPr="00592DA3" w:rsidRDefault="00592DA3" w:rsidP="00592DA3">
      <w:pPr>
        <w:ind w:left="1440"/>
      </w:pPr>
    </w:p>
    <w:p w14:paraId="0D44BF08" w14:textId="77777777" w:rsidR="00592DA3" w:rsidRPr="00592DA3" w:rsidRDefault="00000000" w:rsidP="00592DA3">
      <w:r>
        <w:pict w14:anchorId="6939F521">
          <v:rect id="_x0000_i1025" style="width:0;height:1.5pt" o:hralign="center" o:hrstd="t" o:hr="t" fillcolor="#a0a0a0" stroked="f"/>
        </w:pict>
      </w:r>
    </w:p>
    <w:p w14:paraId="21615107" w14:textId="77777777" w:rsidR="00592DA3" w:rsidRPr="00592DA3" w:rsidRDefault="00592DA3" w:rsidP="00592DA3">
      <w:r w:rsidRPr="00592DA3">
        <w:rPr>
          <w:rFonts w:ascii="Segoe UI Emoji" w:hAnsi="Segoe UI Emoji" w:cs="Segoe UI Emoji"/>
        </w:rPr>
        <w:t>✅</w:t>
      </w:r>
      <w:r w:rsidRPr="00592DA3">
        <w:t xml:space="preserve"> </w:t>
      </w:r>
      <w:r w:rsidRPr="00592DA3">
        <w:rPr>
          <w:b/>
          <w:bCs/>
        </w:rPr>
        <w:t>Deliverables:</w:t>
      </w:r>
    </w:p>
    <w:p w14:paraId="2D6E3915" w14:textId="77777777" w:rsidR="00592DA3" w:rsidRPr="00592DA3" w:rsidRDefault="00592DA3" w:rsidP="00592DA3">
      <w:pPr>
        <w:numPr>
          <w:ilvl w:val="0"/>
          <w:numId w:val="2"/>
        </w:numPr>
      </w:pPr>
      <w:r w:rsidRPr="00592DA3">
        <w:t xml:space="preserve">A </w:t>
      </w:r>
      <w:proofErr w:type="spellStart"/>
      <w:r w:rsidRPr="00592DA3">
        <w:t>Jupyter</w:t>
      </w:r>
      <w:proofErr w:type="spellEnd"/>
      <w:r w:rsidRPr="00592DA3">
        <w:t xml:space="preserve"> Notebook with full analysis, model building, and results.</w:t>
      </w:r>
    </w:p>
    <w:p w14:paraId="7890B5AA" w14:textId="77777777" w:rsidR="00592DA3" w:rsidRPr="00592DA3" w:rsidRDefault="00592DA3" w:rsidP="00592DA3">
      <w:pPr>
        <w:numPr>
          <w:ilvl w:val="0"/>
          <w:numId w:val="2"/>
        </w:numPr>
      </w:pPr>
      <w:r w:rsidRPr="00592DA3">
        <w:t>A short project report (2–3 pages) summarizing methodology, results, and conclusions.</w:t>
      </w:r>
    </w:p>
    <w:p w14:paraId="62962F32" w14:textId="77777777" w:rsidR="00592DA3" w:rsidRDefault="00000000" w:rsidP="00592DA3">
      <w:r>
        <w:pict w14:anchorId="6F7DF01E">
          <v:rect id="_x0000_i1026" style="width:0;height:1.5pt" o:hralign="center" o:hrstd="t" o:hr="t" fillcolor="#a0a0a0" stroked="f"/>
        </w:pict>
      </w:r>
    </w:p>
    <w:p w14:paraId="24598A81" w14:textId="3CCB1045" w:rsidR="00592DA3" w:rsidRPr="00592DA3" w:rsidRDefault="00592DA3" w:rsidP="00592DA3">
      <w:pPr>
        <w:tabs>
          <w:tab w:val="left" w:pos="1200"/>
        </w:tabs>
      </w:pPr>
    </w:p>
    <w:p w14:paraId="10F7AC3A" w14:textId="77777777" w:rsidR="00592DA3" w:rsidRDefault="00592DA3" w:rsidP="00592DA3">
      <w:pPr>
        <w:tabs>
          <w:tab w:val="left" w:pos="1200"/>
        </w:tabs>
        <w:rPr>
          <w:b/>
          <w:bCs/>
        </w:rPr>
      </w:pPr>
      <w:r w:rsidRPr="00592DA3">
        <w:rPr>
          <w:rFonts w:ascii="Segoe UI Emoji" w:hAnsi="Segoe UI Emoji" w:cs="Segoe UI Emoji"/>
          <w:b/>
          <w:bCs/>
        </w:rPr>
        <w:t>📊</w:t>
      </w:r>
      <w:r w:rsidRPr="00592DA3">
        <w:rPr>
          <w:b/>
          <w:bCs/>
        </w:rPr>
        <w:t xml:space="preserve"> Air Quality UCI Dataset</w:t>
      </w:r>
      <w:r>
        <w:rPr>
          <w:b/>
          <w:bCs/>
        </w:rPr>
        <w:t>:</w:t>
      </w:r>
    </w:p>
    <w:p w14:paraId="541BC642" w14:textId="5CF3D322" w:rsidR="00592DA3" w:rsidRPr="00592DA3" w:rsidRDefault="00592DA3" w:rsidP="00592DA3">
      <w:pPr>
        <w:tabs>
          <w:tab w:val="left" w:pos="1200"/>
        </w:tabs>
        <w:rPr>
          <w:b/>
          <w:bCs/>
        </w:rPr>
      </w:pPr>
      <w:r w:rsidRPr="00592DA3">
        <w:rPr>
          <w:b/>
          <w:bCs/>
        </w:rPr>
        <w:t>Dataset Overview</w:t>
      </w:r>
    </w:p>
    <w:p w14:paraId="4891A6B8" w14:textId="77777777" w:rsidR="00592DA3" w:rsidRPr="00592DA3" w:rsidRDefault="00592DA3" w:rsidP="00592DA3">
      <w:pPr>
        <w:numPr>
          <w:ilvl w:val="0"/>
          <w:numId w:val="3"/>
        </w:numPr>
        <w:tabs>
          <w:tab w:val="left" w:pos="1200"/>
        </w:tabs>
      </w:pPr>
      <w:r w:rsidRPr="00592DA3">
        <w:rPr>
          <w:b/>
          <w:bCs/>
        </w:rPr>
        <w:t>Records:</w:t>
      </w:r>
      <w:r w:rsidRPr="00592DA3">
        <w:t xml:space="preserve"> 9,357 hourly measurements (about one year).</w:t>
      </w:r>
    </w:p>
    <w:p w14:paraId="16B5CB65" w14:textId="77777777" w:rsidR="00592DA3" w:rsidRPr="00592DA3" w:rsidRDefault="00592DA3" w:rsidP="00592DA3">
      <w:pPr>
        <w:numPr>
          <w:ilvl w:val="0"/>
          <w:numId w:val="3"/>
        </w:numPr>
        <w:tabs>
          <w:tab w:val="left" w:pos="1200"/>
        </w:tabs>
      </w:pPr>
      <w:r w:rsidRPr="00592DA3">
        <w:rPr>
          <w:b/>
          <w:bCs/>
        </w:rPr>
        <w:t>Domain:</w:t>
      </w:r>
      <w:r w:rsidRPr="00592DA3">
        <w:t xml:space="preserve"> Environmental monitoring (air quality in an Italian city, 2004–2005).</w:t>
      </w:r>
    </w:p>
    <w:p w14:paraId="5748A068" w14:textId="77777777" w:rsidR="00592DA3" w:rsidRPr="00592DA3" w:rsidRDefault="00592DA3" w:rsidP="00592DA3">
      <w:pPr>
        <w:numPr>
          <w:ilvl w:val="0"/>
          <w:numId w:val="3"/>
        </w:numPr>
        <w:tabs>
          <w:tab w:val="left" w:pos="1200"/>
        </w:tabs>
      </w:pPr>
      <w:r w:rsidRPr="00592DA3">
        <w:rPr>
          <w:b/>
          <w:bCs/>
        </w:rPr>
        <w:t>Goal:</w:t>
      </w:r>
      <w:r w:rsidRPr="00592DA3">
        <w:t xml:space="preserve"> </w:t>
      </w:r>
      <w:proofErr w:type="spellStart"/>
      <w:r w:rsidRPr="00592DA3">
        <w:t>Analyze</w:t>
      </w:r>
      <w:proofErr w:type="spellEnd"/>
      <w:r w:rsidRPr="00592DA3">
        <w:t xml:space="preserve"> and model pollutant concentrations using sensor and weather data.</w:t>
      </w:r>
    </w:p>
    <w:p w14:paraId="183E90E6" w14:textId="77777777" w:rsidR="00592DA3" w:rsidRPr="00592DA3" w:rsidRDefault="00000000" w:rsidP="00592DA3">
      <w:pPr>
        <w:tabs>
          <w:tab w:val="left" w:pos="1200"/>
        </w:tabs>
      </w:pPr>
      <w:r>
        <w:pict w14:anchorId="1D57ACC1">
          <v:rect id="_x0000_i1027" style="width:0;height:1.5pt" o:hralign="center" o:hrstd="t" o:hr="t" fillcolor="#a0a0a0" stroked="f"/>
        </w:pict>
      </w:r>
    </w:p>
    <w:p w14:paraId="3349763C" w14:textId="77777777" w:rsidR="00592DA3" w:rsidRPr="00592DA3" w:rsidRDefault="00592DA3" w:rsidP="00592DA3">
      <w:pPr>
        <w:tabs>
          <w:tab w:val="left" w:pos="1200"/>
        </w:tabs>
        <w:rPr>
          <w:b/>
          <w:bCs/>
        </w:rPr>
      </w:pPr>
      <w:r w:rsidRPr="00592DA3">
        <w:rPr>
          <w:b/>
          <w:bCs/>
        </w:rPr>
        <w:t>Column Descriptions</w:t>
      </w:r>
    </w:p>
    <w:p w14:paraId="2449BBDB" w14:textId="77777777" w:rsidR="00592DA3" w:rsidRPr="00592DA3" w:rsidRDefault="00592DA3" w:rsidP="00592DA3">
      <w:pPr>
        <w:numPr>
          <w:ilvl w:val="0"/>
          <w:numId w:val="4"/>
        </w:numPr>
        <w:tabs>
          <w:tab w:val="left" w:pos="1200"/>
        </w:tabs>
      </w:pPr>
      <w:r w:rsidRPr="00592DA3">
        <w:rPr>
          <w:b/>
          <w:bCs/>
        </w:rPr>
        <w:t>Date</w:t>
      </w:r>
      <w:r w:rsidRPr="00592DA3">
        <w:t xml:space="preserve"> – Monitoring date</w:t>
      </w:r>
    </w:p>
    <w:p w14:paraId="3BB89527" w14:textId="77777777" w:rsidR="00592DA3" w:rsidRPr="00592DA3" w:rsidRDefault="00592DA3" w:rsidP="00592DA3">
      <w:pPr>
        <w:numPr>
          <w:ilvl w:val="0"/>
          <w:numId w:val="4"/>
        </w:numPr>
        <w:tabs>
          <w:tab w:val="left" w:pos="1200"/>
        </w:tabs>
      </w:pPr>
      <w:r w:rsidRPr="00592DA3">
        <w:rPr>
          <w:b/>
          <w:bCs/>
        </w:rPr>
        <w:t>Time</w:t>
      </w:r>
      <w:r w:rsidRPr="00592DA3">
        <w:t xml:space="preserve"> – Monitoring hour</w:t>
      </w:r>
    </w:p>
    <w:p w14:paraId="333ED5C8" w14:textId="77777777" w:rsidR="00592DA3" w:rsidRPr="00592DA3" w:rsidRDefault="00592DA3" w:rsidP="00592DA3">
      <w:pPr>
        <w:numPr>
          <w:ilvl w:val="0"/>
          <w:numId w:val="4"/>
        </w:numPr>
        <w:tabs>
          <w:tab w:val="left" w:pos="1200"/>
        </w:tabs>
      </w:pPr>
      <w:r w:rsidRPr="00592DA3">
        <w:rPr>
          <w:b/>
          <w:bCs/>
        </w:rPr>
        <w:t>CO(GT)</w:t>
      </w:r>
      <w:r w:rsidRPr="00592DA3">
        <w:t xml:space="preserve"> – True hourly averaged CO concentration (mg/m³)</w:t>
      </w:r>
    </w:p>
    <w:p w14:paraId="0C9C209E" w14:textId="77777777" w:rsidR="00592DA3" w:rsidRPr="00592DA3" w:rsidRDefault="00592DA3" w:rsidP="00592DA3">
      <w:pPr>
        <w:numPr>
          <w:ilvl w:val="0"/>
          <w:numId w:val="4"/>
        </w:numPr>
        <w:tabs>
          <w:tab w:val="left" w:pos="1200"/>
        </w:tabs>
      </w:pPr>
      <w:r w:rsidRPr="00592DA3">
        <w:rPr>
          <w:b/>
          <w:bCs/>
        </w:rPr>
        <w:t>PT08.S1(CO)</w:t>
      </w:r>
      <w:r w:rsidRPr="00592DA3">
        <w:t xml:space="preserve"> – CO-sensitive sensor response</w:t>
      </w:r>
    </w:p>
    <w:p w14:paraId="5C9C0166" w14:textId="77777777" w:rsidR="00592DA3" w:rsidRPr="00592DA3" w:rsidRDefault="00592DA3" w:rsidP="00592DA3">
      <w:pPr>
        <w:numPr>
          <w:ilvl w:val="0"/>
          <w:numId w:val="4"/>
        </w:numPr>
        <w:tabs>
          <w:tab w:val="left" w:pos="1200"/>
        </w:tabs>
      </w:pPr>
      <w:r w:rsidRPr="00592DA3">
        <w:rPr>
          <w:b/>
          <w:bCs/>
        </w:rPr>
        <w:t>NMHC(GT)</w:t>
      </w:r>
      <w:r w:rsidRPr="00592DA3">
        <w:t xml:space="preserve"> – True hourly averaged Non-Methane Hydrocarbons (µg/m³)</w:t>
      </w:r>
    </w:p>
    <w:p w14:paraId="67EE8224" w14:textId="77777777" w:rsidR="00592DA3" w:rsidRPr="00592DA3" w:rsidRDefault="00592DA3" w:rsidP="00592DA3">
      <w:pPr>
        <w:numPr>
          <w:ilvl w:val="0"/>
          <w:numId w:val="4"/>
        </w:numPr>
        <w:tabs>
          <w:tab w:val="left" w:pos="1200"/>
        </w:tabs>
      </w:pPr>
      <w:r w:rsidRPr="00592DA3">
        <w:rPr>
          <w:b/>
          <w:bCs/>
        </w:rPr>
        <w:t>C6H6(GT)</w:t>
      </w:r>
      <w:r w:rsidRPr="00592DA3">
        <w:t xml:space="preserve"> – True hourly averaged Benzene concentration (µg/m³)</w:t>
      </w:r>
    </w:p>
    <w:p w14:paraId="440381FC" w14:textId="77777777" w:rsidR="00592DA3" w:rsidRPr="00592DA3" w:rsidRDefault="00592DA3" w:rsidP="00592DA3">
      <w:pPr>
        <w:numPr>
          <w:ilvl w:val="0"/>
          <w:numId w:val="4"/>
        </w:numPr>
        <w:tabs>
          <w:tab w:val="left" w:pos="1200"/>
        </w:tabs>
      </w:pPr>
      <w:r w:rsidRPr="00592DA3">
        <w:rPr>
          <w:b/>
          <w:bCs/>
        </w:rPr>
        <w:t>PT08.S2(NMHC)</w:t>
      </w:r>
      <w:r w:rsidRPr="00592DA3">
        <w:t xml:space="preserve"> – NMHC-sensitive sensor response</w:t>
      </w:r>
    </w:p>
    <w:p w14:paraId="559E7165" w14:textId="77777777" w:rsidR="00592DA3" w:rsidRPr="00592DA3" w:rsidRDefault="00592DA3" w:rsidP="00592DA3">
      <w:pPr>
        <w:numPr>
          <w:ilvl w:val="0"/>
          <w:numId w:val="4"/>
        </w:numPr>
        <w:tabs>
          <w:tab w:val="left" w:pos="1200"/>
        </w:tabs>
      </w:pPr>
      <w:proofErr w:type="gramStart"/>
      <w:r w:rsidRPr="00592DA3">
        <w:rPr>
          <w:b/>
          <w:bCs/>
        </w:rPr>
        <w:t>NOx(</w:t>
      </w:r>
      <w:proofErr w:type="gramEnd"/>
      <w:r w:rsidRPr="00592DA3">
        <w:rPr>
          <w:b/>
          <w:bCs/>
        </w:rPr>
        <w:t>GT)</w:t>
      </w:r>
      <w:r w:rsidRPr="00592DA3">
        <w:t xml:space="preserve"> – True hourly averaged Nitrogen Oxides concentration (ppb)</w:t>
      </w:r>
    </w:p>
    <w:p w14:paraId="3A710928" w14:textId="77777777" w:rsidR="00592DA3" w:rsidRPr="00592DA3" w:rsidRDefault="00592DA3" w:rsidP="00592DA3">
      <w:pPr>
        <w:numPr>
          <w:ilvl w:val="0"/>
          <w:numId w:val="4"/>
        </w:numPr>
        <w:tabs>
          <w:tab w:val="left" w:pos="1200"/>
        </w:tabs>
      </w:pPr>
      <w:r w:rsidRPr="00592DA3">
        <w:rPr>
          <w:b/>
          <w:bCs/>
        </w:rPr>
        <w:t>PT08.S3(NOx)</w:t>
      </w:r>
      <w:r w:rsidRPr="00592DA3">
        <w:t xml:space="preserve"> – NOx-sensitive sensor response</w:t>
      </w:r>
    </w:p>
    <w:p w14:paraId="1D7918BA" w14:textId="77777777" w:rsidR="00592DA3" w:rsidRPr="00592DA3" w:rsidRDefault="00592DA3" w:rsidP="00592DA3">
      <w:pPr>
        <w:numPr>
          <w:ilvl w:val="0"/>
          <w:numId w:val="4"/>
        </w:numPr>
        <w:tabs>
          <w:tab w:val="left" w:pos="1200"/>
        </w:tabs>
      </w:pPr>
      <w:r w:rsidRPr="00592DA3">
        <w:rPr>
          <w:b/>
          <w:bCs/>
        </w:rPr>
        <w:t>NO2(GT)</w:t>
      </w:r>
      <w:r w:rsidRPr="00592DA3">
        <w:t xml:space="preserve"> – True hourly averaged Nitrogen Dioxide concentration (µg/m³)</w:t>
      </w:r>
    </w:p>
    <w:p w14:paraId="49B65F34" w14:textId="77777777" w:rsidR="00592DA3" w:rsidRPr="00592DA3" w:rsidRDefault="00592DA3" w:rsidP="00592DA3">
      <w:pPr>
        <w:numPr>
          <w:ilvl w:val="0"/>
          <w:numId w:val="4"/>
        </w:numPr>
        <w:tabs>
          <w:tab w:val="left" w:pos="1200"/>
        </w:tabs>
      </w:pPr>
      <w:r w:rsidRPr="00592DA3">
        <w:rPr>
          <w:b/>
          <w:bCs/>
        </w:rPr>
        <w:t>PT08.S4(NO2)</w:t>
      </w:r>
      <w:r w:rsidRPr="00592DA3">
        <w:t xml:space="preserve"> – NO2-sensitive sensor response</w:t>
      </w:r>
    </w:p>
    <w:p w14:paraId="746F1A3D" w14:textId="77777777" w:rsidR="00592DA3" w:rsidRPr="00592DA3" w:rsidRDefault="00592DA3" w:rsidP="00592DA3">
      <w:pPr>
        <w:numPr>
          <w:ilvl w:val="0"/>
          <w:numId w:val="4"/>
        </w:numPr>
        <w:tabs>
          <w:tab w:val="left" w:pos="1200"/>
        </w:tabs>
      </w:pPr>
      <w:r w:rsidRPr="00592DA3">
        <w:rPr>
          <w:b/>
          <w:bCs/>
        </w:rPr>
        <w:t>PT08.S5(O3)</w:t>
      </w:r>
      <w:r w:rsidRPr="00592DA3">
        <w:t xml:space="preserve"> – Ozone-sensitive sensor response</w:t>
      </w:r>
    </w:p>
    <w:p w14:paraId="654E99E2" w14:textId="77777777" w:rsidR="00592DA3" w:rsidRPr="00592DA3" w:rsidRDefault="00592DA3" w:rsidP="00592DA3">
      <w:pPr>
        <w:numPr>
          <w:ilvl w:val="0"/>
          <w:numId w:val="4"/>
        </w:numPr>
        <w:tabs>
          <w:tab w:val="left" w:pos="1200"/>
        </w:tabs>
      </w:pPr>
      <w:r w:rsidRPr="00592DA3">
        <w:rPr>
          <w:b/>
          <w:bCs/>
        </w:rPr>
        <w:t>T</w:t>
      </w:r>
      <w:r w:rsidRPr="00592DA3">
        <w:t xml:space="preserve"> – Ambient temperature (°C)</w:t>
      </w:r>
    </w:p>
    <w:p w14:paraId="13725988" w14:textId="77777777" w:rsidR="00592DA3" w:rsidRPr="00592DA3" w:rsidRDefault="00592DA3" w:rsidP="00592DA3">
      <w:pPr>
        <w:numPr>
          <w:ilvl w:val="0"/>
          <w:numId w:val="4"/>
        </w:numPr>
        <w:tabs>
          <w:tab w:val="left" w:pos="1200"/>
        </w:tabs>
      </w:pPr>
      <w:r w:rsidRPr="00592DA3">
        <w:rPr>
          <w:b/>
          <w:bCs/>
        </w:rPr>
        <w:t>RH</w:t>
      </w:r>
      <w:r w:rsidRPr="00592DA3">
        <w:t xml:space="preserve"> – Relative Humidity (%)</w:t>
      </w:r>
    </w:p>
    <w:p w14:paraId="24E1757F" w14:textId="77777777" w:rsidR="00592DA3" w:rsidRPr="00592DA3" w:rsidRDefault="00592DA3" w:rsidP="00592DA3">
      <w:pPr>
        <w:numPr>
          <w:ilvl w:val="0"/>
          <w:numId w:val="4"/>
        </w:numPr>
        <w:tabs>
          <w:tab w:val="left" w:pos="1200"/>
        </w:tabs>
      </w:pPr>
      <w:r w:rsidRPr="00592DA3">
        <w:rPr>
          <w:b/>
          <w:bCs/>
        </w:rPr>
        <w:t>AH</w:t>
      </w:r>
      <w:r w:rsidRPr="00592DA3">
        <w:t xml:space="preserve"> – Absolute Humidity</w:t>
      </w:r>
    </w:p>
    <w:p w14:paraId="05C76C72" w14:textId="7839583D" w:rsidR="00592DA3" w:rsidRPr="00592DA3" w:rsidRDefault="00000000" w:rsidP="00592DA3">
      <w:pPr>
        <w:tabs>
          <w:tab w:val="left" w:pos="1200"/>
        </w:tabs>
      </w:pPr>
      <w:r>
        <w:pict w14:anchorId="478B294D">
          <v:rect id="_x0000_i1028" style="width:0;height:1.5pt" o:hralign="center" o:hrstd="t" o:hr="t" fillcolor="#a0a0a0" stroked="f"/>
        </w:pict>
      </w:r>
    </w:p>
    <w:sectPr w:rsidR="00592DA3" w:rsidRPr="00592DA3" w:rsidSect="00592DA3">
      <w:pgSz w:w="11906" w:h="16838"/>
      <w:pgMar w:top="1276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42A6D"/>
    <w:multiLevelType w:val="multilevel"/>
    <w:tmpl w:val="9644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8C08A8"/>
    <w:multiLevelType w:val="multilevel"/>
    <w:tmpl w:val="920A3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831B16"/>
    <w:multiLevelType w:val="multilevel"/>
    <w:tmpl w:val="C0F2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E77C23"/>
    <w:multiLevelType w:val="multilevel"/>
    <w:tmpl w:val="3C26E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E426BA"/>
    <w:multiLevelType w:val="multilevel"/>
    <w:tmpl w:val="D17C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B65FCC"/>
    <w:multiLevelType w:val="multilevel"/>
    <w:tmpl w:val="A114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B76A59"/>
    <w:multiLevelType w:val="multilevel"/>
    <w:tmpl w:val="42A0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5013714">
    <w:abstractNumId w:val="3"/>
  </w:num>
  <w:num w:numId="2" w16cid:durableId="1629701332">
    <w:abstractNumId w:val="0"/>
  </w:num>
  <w:num w:numId="3" w16cid:durableId="1807355569">
    <w:abstractNumId w:val="4"/>
  </w:num>
  <w:num w:numId="4" w16cid:durableId="209651194">
    <w:abstractNumId w:val="1"/>
  </w:num>
  <w:num w:numId="5" w16cid:durableId="866482834">
    <w:abstractNumId w:val="5"/>
  </w:num>
  <w:num w:numId="6" w16cid:durableId="458185832">
    <w:abstractNumId w:val="6"/>
  </w:num>
  <w:num w:numId="7" w16cid:durableId="688601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B0"/>
    <w:rsid w:val="00032413"/>
    <w:rsid w:val="00355E89"/>
    <w:rsid w:val="003E4FE4"/>
    <w:rsid w:val="00592DA3"/>
    <w:rsid w:val="00645770"/>
    <w:rsid w:val="00764A78"/>
    <w:rsid w:val="008A7711"/>
    <w:rsid w:val="008F6E63"/>
    <w:rsid w:val="00EC63E0"/>
    <w:rsid w:val="00F5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016A"/>
  <w15:chartTrackingRefBased/>
  <w15:docId w15:val="{D0241E53-AB08-4800-80E3-AEF720B75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8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8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8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8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8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8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8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8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8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8B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63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dataset/360/air+qua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Charan</dc:creator>
  <cp:keywords/>
  <dc:description/>
  <cp:lastModifiedBy>Shiva Charan</cp:lastModifiedBy>
  <cp:revision>3</cp:revision>
  <dcterms:created xsi:type="dcterms:W3CDTF">2025-09-26T09:57:00Z</dcterms:created>
  <dcterms:modified xsi:type="dcterms:W3CDTF">2025-09-27T05:54:00Z</dcterms:modified>
</cp:coreProperties>
</file>