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27918" w14:textId="15237128" w:rsidR="00DF4A83" w:rsidRDefault="00DF4A83" w:rsidP="00DF4A83">
      <w:pPr>
        <w:tabs>
          <w:tab w:val="left" w:pos="1752"/>
        </w:tabs>
        <w:ind w:firstLine="0"/>
        <w:rPr>
          <w:rFonts w:ascii="Times New Roman" w:eastAsia="Times New Roman" w:hAnsi="Times New Roman" w:cs="Times New Roman"/>
          <w:b/>
          <w:bCs/>
        </w:rPr>
      </w:pPr>
      <w:bookmarkStart w:id="0" w:name="_Hlk187064674"/>
      <w:bookmarkEnd w:id="0"/>
    </w:p>
    <w:p w14:paraId="037C77F9" w14:textId="77777777" w:rsidR="00DF4A83" w:rsidRDefault="00DF4A83" w:rsidP="00DF4A83">
      <w:pPr>
        <w:pStyle w:val="Normal1"/>
        <w:spacing w:line="360" w:lineRule="auto"/>
        <w:jc w:val="center"/>
        <w:rPr>
          <w:rFonts w:ascii="Times New Roman" w:eastAsia="Times New Roman" w:hAnsi="Times New Roman" w:cs="Times New Roman"/>
          <w:b/>
          <w:color w:val="000000" w:themeColor="text1"/>
          <w:sz w:val="32"/>
          <w:szCs w:val="32"/>
          <w:lang w:val="en-GB"/>
        </w:rPr>
      </w:pPr>
      <w:r>
        <w:rPr>
          <w:noProof/>
        </w:rPr>
        <w:drawing>
          <wp:inline distT="0" distB="0" distL="0" distR="0" wp14:anchorId="55F77CED" wp14:editId="12808537">
            <wp:extent cx="3771900" cy="678180"/>
            <wp:effectExtent l="0" t="0" r="0" b="7620"/>
            <wp:docPr id="41" name="Picture 41" descr="A black and white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 black and white text on a black background&#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1900" cy="678180"/>
                    </a:xfrm>
                    <a:prstGeom prst="rect">
                      <a:avLst/>
                    </a:prstGeom>
                    <a:noFill/>
                    <a:ln>
                      <a:noFill/>
                    </a:ln>
                  </pic:spPr>
                </pic:pic>
              </a:graphicData>
            </a:graphic>
          </wp:inline>
        </w:drawing>
      </w:r>
    </w:p>
    <w:p w14:paraId="59132E73" w14:textId="77777777" w:rsidR="00DF4A83" w:rsidRDefault="00DF4A83" w:rsidP="00DF4A83">
      <w:pPr>
        <w:tabs>
          <w:tab w:val="left" w:pos="768"/>
        </w:tabs>
        <w:rPr>
          <w:rFonts w:ascii="Times New Roman" w:eastAsia="Times New Roman" w:hAnsi="Times New Roman" w:cs="Times New Roman"/>
          <w:b/>
          <w:bCs/>
        </w:rPr>
      </w:pPr>
    </w:p>
    <w:p w14:paraId="4FE9C4F2" w14:textId="77777777" w:rsidR="00DF4A83" w:rsidRDefault="00DF4A83" w:rsidP="00DF4A83">
      <w:pPr>
        <w:jc w:val="center"/>
        <w:rPr>
          <w:rFonts w:ascii="Times New Roman" w:eastAsia="Times New Roman" w:hAnsi="Times New Roman" w:cs="Times New Roman"/>
          <w:b/>
          <w:bCs/>
        </w:rPr>
      </w:pPr>
    </w:p>
    <w:p w14:paraId="2283C3A4" w14:textId="77777777" w:rsidR="00DF4A83" w:rsidRDefault="00DF4A83" w:rsidP="00031C9E">
      <w:pPr>
        <w:pStyle w:val="Normal1"/>
        <w:spacing w:line="360" w:lineRule="auto"/>
        <w:jc w:val="center"/>
        <w:rPr>
          <w:rFonts w:eastAsia="Times New Roman"/>
          <w:bCs/>
          <w:color w:val="000000" w:themeColor="text1"/>
          <w:sz w:val="41"/>
          <w:szCs w:val="41"/>
          <w:lang w:val="en-GB"/>
        </w:rPr>
      </w:pPr>
      <w:r>
        <w:rPr>
          <w:rFonts w:eastAsia="Times New Roman"/>
          <w:bCs/>
          <w:color w:val="000000" w:themeColor="text1"/>
          <w:sz w:val="41"/>
          <w:szCs w:val="41"/>
          <w:lang w:val="en-GB"/>
        </w:rPr>
        <w:t>UNIVERSITY OF HERTFORDSHIRE</w:t>
      </w:r>
    </w:p>
    <w:p w14:paraId="33F53CDA" w14:textId="77777777" w:rsidR="00DF4A83" w:rsidRDefault="00DF4A83" w:rsidP="00031C9E">
      <w:pPr>
        <w:pStyle w:val="Normal1"/>
        <w:spacing w:line="360" w:lineRule="auto"/>
        <w:jc w:val="center"/>
        <w:rPr>
          <w:rFonts w:eastAsia="Times New Roman"/>
          <w:bCs/>
          <w:color w:val="000000" w:themeColor="text1"/>
          <w:sz w:val="36"/>
          <w:szCs w:val="36"/>
          <w:lang w:val="en-GB"/>
        </w:rPr>
      </w:pPr>
      <w:r>
        <w:rPr>
          <w:rFonts w:eastAsia="Times New Roman"/>
          <w:bCs/>
          <w:color w:val="000000" w:themeColor="text1"/>
          <w:sz w:val="36"/>
          <w:szCs w:val="36"/>
          <w:lang w:val="en-GB"/>
        </w:rPr>
        <w:t>School of Physics, Engineering Computer Science</w:t>
      </w:r>
    </w:p>
    <w:p w14:paraId="0F2AC77D" w14:textId="77777777" w:rsidR="00031C9E" w:rsidRDefault="00031C9E" w:rsidP="00DF4A83">
      <w:pPr>
        <w:pStyle w:val="Normal1"/>
        <w:spacing w:line="360" w:lineRule="auto"/>
        <w:jc w:val="center"/>
        <w:rPr>
          <w:rFonts w:eastAsia="Times New Roman"/>
          <w:bCs/>
          <w:color w:val="000000" w:themeColor="text1"/>
          <w:sz w:val="36"/>
          <w:szCs w:val="36"/>
          <w:lang w:val="en-GB"/>
        </w:rPr>
      </w:pPr>
    </w:p>
    <w:p w14:paraId="7FF7A603" w14:textId="7E738F95" w:rsidR="00031C9E" w:rsidRPr="00031C9E" w:rsidRDefault="00031C9E" w:rsidP="00031C9E">
      <w:pPr>
        <w:jc w:val="center"/>
        <w:rPr>
          <w:rFonts w:ascii="Times New Roman" w:eastAsia="Times New Roman" w:hAnsi="Times New Roman" w:cs="Times New Roman"/>
          <w:b/>
          <w:bCs/>
          <w:sz w:val="28"/>
          <w:szCs w:val="28"/>
          <w:lang w:val="en-IN"/>
        </w:rPr>
      </w:pPr>
      <w:r w:rsidRPr="00031C9E">
        <w:rPr>
          <w:rFonts w:ascii="Times New Roman" w:eastAsia="Times New Roman" w:hAnsi="Times New Roman" w:cs="Times New Roman"/>
          <w:b/>
          <w:bCs/>
          <w:sz w:val="28"/>
          <w:szCs w:val="28"/>
          <w:lang w:val="en-IN"/>
        </w:rPr>
        <w:t>7COM1079</w:t>
      </w:r>
      <w:r w:rsidR="002A37C2">
        <w:rPr>
          <w:rFonts w:ascii="Times New Roman" w:eastAsia="Times New Roman" w:hAnsi="Times New Roman" w:cs="Times New Roman"/>
          <w:b/>
          <w:bCs/>
          <w:sz w:val="28"/>
          <w:szCs w:val="28"/>
          <w:lang w:val="en-IN"/>
        </w:rPr>
        <w:t>-0901</w:t>
      </w:r>
      <w:r>
        <w:rPr>
          <w:rFonts w:ascii="Times New Roman" w:eastAsia="Times New Roman" w:hAnsi="Times New Roman" w:cs="Times New Roman"/>
          <w:b/>
          <w:bCs/>
          <w:sz w:val="28"/>
          <w:szCs w:val="28"/>
          <w:lang w:val="en-IN"/>
        </w:rPr>
        <w:t>-</w:t>
      </w:r>
      <w:r w:rsidR="006C18AC">
        <w:rPr>
          <w:rFonts w:ascii="Times New Roman" w:eastAsia="Times New Roman" w:hAnsi="Times New Roman" w:cs="Times New Roman"/>
          <w:b/>
          <w:bCs/>
          <w:sz w:val="28"/>
          <w:szCs w:val="28"/>
          <w:lang w:val="en-IN"/>
        </w:rPr>
        <w:t xml:space="preserve">2024 - </w:t>
      </w:r>
      <w:r w:rsidRPr="00031C9E">
        <w:rPr>
          <w:rFonts w:ascii="Times New Roman" w:eastAsia="Times New Roman" w:hAnsi="Times New Roman" w:cs="Times New Roman"/>
          <w:b/>
          <w:bCs/>
          <w:sz w:val="28"/>
          <w:szCs w:val="28"/>
          <w:lang w:val="en-IN"/>
        </w:rPr>
        <w:t>Team Research and Development Project</w:t>
      </w:r>
    </w:p>
    <w:p w14:paraId="5155BAC7" w14:textId="0104F30F" w:rsidR="00031C9E" w:rsidRPr="00031C9E" w:rsidRDefault="00031C9E" w:rsidP="00031C9E">
      <w:pPr>
        <w:jc w:val="center"/>
        <w:rPr>
          <w:rFonts w:ascii="Times New Roman" w:eastAsia="Times New Roman" w:hAnsi="Times New Roman" w:cs="Times New Roman"/>
          <w:b/>
          <w:bCs/>
          <w:sz w:val="28"/>
          <w:szCs w:val="28"/>
          <w:lang w:val="en-IN"/>
        </w:rPr>
      </w:pPr>
      <w:r w:rsidRPr="00031C9E">
        <w:rPr>
          <w:rFonts w:ascii="Times New Roman" w:eastAsia="Times New Roman" w:hAnsi="Times New Roman" w:cs="Times New Roman"/>
          <w:b/>
          <w:bCs/>
          <w:sz w:val="28"/>
          <w:szCs w:val="28"/>
          <w:lang w:val="en-IN"/>
        </w:rPr>
        <w:t>Jan -2025</w:t>
      </w:r>
    </w:p>
    <w:p w14:paraId="3EB2F761" w14:textId="77777777" w:rsidR="0048684E" w:rsidRDefault="0048684E" w:rsidP="000E60BF">
      <w:pPr>
        <w:rPr>
          <w:rFonts w:ascii="Times New Roman" w:hAnsi="Times New Roman" w:cs="Times New Roman"/>
          <w:b/>
          <w:bCs/>
          <w:sz w:val="24"/>
          <w:szCs w:val="24"/>
        </w:rPr>
      </w:pPr>
    </w:p>
    <w:p w14:paraId="44684868" w14:textId="1E20621C" w:rsidR="0043628C" w:rsidRPr="00D027E9" w:rsidRDefault="0043628C" w:rsidP="00E60A62">
      <w:pPr>
        <w:ind w:firstLine="0"/>
        <w:jc w:val="center"/>
        <w:rPr>
          <w:rFonts w:ascii="Times New Roman" w:hAnsi="Times New Roman" w:cs="Times New Roman"/>
          <w:b/>
          <w:bCs/>
          <w:sz w:val="28"/>
          <w:szCs w:val="28"/>
        </w:rPr>
      </w:pPr>
      <w:r w:rsidRPr="00D027E9">
        <w:rPr>
          <w:rFonts w:ascii="Times New Roman" w:hAnsi="Times New Roman" w:cs="Times New Roman"/>
          <w:b/>
          <w:bCs/>
          <w:sz w:val="28"/>
          <w:szCs w:val="28"/>
        </w:rPr>
        <w:t>I</w:t>
      </w:r>
      <w:r w:rsidR="00827405" w:rsidRPr="00D027E9">
        <w:rPr>
          <w:rFonts w:ascii="Times New Roman" w:hAnsi="Times New Roman" w:cs="Times New Roman"/>
          <w:b/>
          <w:bCs/>
          <w:sz w:val="28"/>
          <w:szCs w:val="28"/>
        </w:rPr>
        <w:t>s there</w:t>
      </w:r>
      <w:r w:rsidR="00031C9E" w:rsidRPr="00D027E9">
        <w:rPr>
          <w:rFonts w:ascii="Times New Roman" w:hAnsi="Times New Roman" w:cs="Times New Roman"/>
          <w:b/>
          <w:bCs/>
          <w:sz w:val="28"/>
          <w:szCs w:val="28"/>
        </w:rPr>
        <w:t xml:space="preserve"> a </w:t>
      </w:r>
      <w:r w:rsidR="00E60A62" w:rsidRPr="00D027E9">
        <w:rPr>
          <w:rFonts w:ascii="Times New Roman" w:hAnsi="Times New Roman" w:cs="Times New Roman"/>
          <w:b/>
          <w:bCs/>
          <w:sz w:val="28"/>
          <w:szCs w:val="28"/>
        </w:rPr>
        <w:t>C</w:t>
      </w:r>
      <w:r w:rsidR="00031C9E" w:rsidRPr="00D027E9">
        <w:rPr>
          <w:rFonts w:ascii="Times New Roman" w:hAnsi="Times New Roman" w:cs="Times New Roman"/>
          <w:b/>
          <w:bCs/>
          <w:sz w:val="28"/>
          <w:szCs w:val="28"/>
        </w:rPr>
        <w:t>orrelation</w:t>
      </w:r>
      <w:r w:rsidR="00D027E9" w:rsidRPr="00D027E9">
        <w:rPr>
          <w:rFonts w:ascii="Times New Roman" w:hAnsi="Times New Roman" w:cs="Times New Roman"/>
          <w:b/>
          <w:bCs/>
          <w:sz w:val="28"/>
          <w:szCs w:val="28"/>
        </w:rPr>
        <w:t xml:space="preserve"> </w:t>
      </w:r>
      <w:r w:rsidRPr="00D027E9">
        <w:rPr>
          <w:rFonts w:ascii="Times New Roman" w:hAnsi="Times New Roman" w:cs="Times New Roman"/>
          <w:b/>
          <w:bCs/>
          <w:sz w:val="28"/>
          <w:szCs w:val="28"/>
        </w:rPr>
        <w:t xml:space="preserve">Between </w:t>
      </w:r>
      <w:r w:rsidR="00D027E9" w:rsidRPr="00D027E9">
        <w:rPr>
          <w:rFonts w:ascii="Times New Roman" w:hAnsi="Times New Roman" w:cs="Times New Roman"/>
          <w:b/>
          <w:bCs/>
          <w:sz w:val="28"/>
          <w:szCs w:val="28"/>
        </w:rPr>
        <w:t xml:space="preserve">Number of </w:t>
      </w:r>
      <w:r w:rsidRPr="00D027E9">
        <w:rPr>
          <w:rFonts w:ascii="Times New Roman" w:hAnsi="Times New Roman" w:cs="Times New Roman"/>
          <w:b/>
          <w:bCs/>
          <w:sz w:val="28"/>
          <w:szCs w:val="28"/>
        </w:rPr>
        <w:t>Suicide</w:t>
      </w:r>
      <w:r w:rsidR="00031C9E" w:rsidRPr="00D027E9">
        <w:rPr>
          <w:rFonts w:ascii="Times New Roman" w:hAnsi="Times New Roman" w:cs="Times New Roman"/>
          <w:b/>
          <w:bCs/>
          <w:sz w:val="28"/>
          <w:szCs w:val="28"/>
        </w:rPr>
        <w:t>s and Age of 18-95</w:t>
      </w:r>
      <w:r w:rsidR="00D027E9">
        <w:rPr>
          <w:rFonts w:ascii="Times New Roman" w:hAnsi="Times New Roman" w:cs="Times New Roman"/>
          <w:b/>
          <w:bCs/>
          <w:sz w:val="28"/>
          <w:szCs w:val="28"/>
        </w:rPr>
        <w:t>?</w:t>
      </w:r>
    </w:p>
    <w:p w14:paraId="6FAE9944" w14:textId="55A652C9" w:rsidR="0043628C" w:rsidRPr="0043628C" w:rsidRDefault="0043628C" w:rsidP="0043628C">
      <w:pPr>
        <w:jc w:val="center"/>
        <w:rPr>
          <w:rFonts w:ascii="Times New Roman" w:hAnsi="Times New Roman" w:cs="Times New Roman"/>
          <w:sz w:val="24"/>
          <w:szCs w:val="24"/>
        </w:rPr>
      </w:pPr>
      <w:r w:rsidRPr="0043628C">
        <w:rPr>
          <w:rFonts w:ascii="Times New Roman" w:hAnsi="Times New Roman" w:cs="Times New Roman"/>
          <w:sz w:val="24"/>
          <w:szCs w:val="24"/>
        </w:rPr>
        <w:t xml:space="preserve">Group ID: </w:t>
      </w:r>
      <w:r w:rsidR="00031C9E">
        <w:rPr>
          <w:rFonts w:ascii="Times New Roman" w:hAnsi="Times New Roman" w:cs="Times New Roman"/>
          <w:sz w:val="24"/>
          <w:szCs w:val="24"/>
        </w:rPr>
        <w:t>A183</w:t>
      </w:r>
    </w:p>
    <w:p w14:paraId="183ABD97" w14:textId="2FE45DE5" w:rsidR="0043628C" w:rsidRPr="0043628C" w:rsidRDefault="0043628C" w:rsidP="0043628C">
      <w:pPr>
        <w:jc w:val="center"/>
        <w:rPr>
          <w:rFonts w:ascii="Times New Roman" w:hAnsi="Times New Roman" w:cs="Times New Roman"/>
          <w:sz w:val="24"/>
          <w:szCs w:val="24"/>
        </w:rPr>
      </w:pPr>
      <w:r w:rsidRPr="0043628C">
        <w:rPr>
          <w:rFonts w:ascii="Times New Roman" w:hAnsi="Times New Roman" w:cs="Times New Roman"/>
          <w:sz w:val="24"/>
          <w:szCs w:val="24"/>
        </w:rPr>
        <w:t xml:space="preserve">Dataset Number: </w:t>
      </w:r>
      <w:r w:rsidR="00031C9E">
        <w:rPr>
          <w:rFonts w:ascii="Times New Roman" w:hAnsi="Times New Roman" w:cs="Times New Roman"/>
          <w:sz w:val="24"/>
          <w:szCs w:val="24"/>
        </w:rPr>
        <w:t>DS244</w:t>
      </w:r>
    </w:p>
    <w:p w14:paraId="2088154F" w14:textId="14E74FFD" w:rsidR="0043628C" w:rsidRPr="0043628C" w:rsidRDefault="0043628C" w:rsidP="0043628C">
      <w:pPr>
        <w:jc w:val="center"/>
        <w:rPr>
          <w:rFonts w:ascii="Times New Roman" w:hAnsi="Times New Roman" w:cs="Times New Roman"/>
          <w:sz w:val="24"/>
          <w:szCs w:val="24"/>
        </w:rPr>
      </w:pPr>
      <w:r w:rsidRPr="0043628C">
        <w:rPr>
          <w:rFonts w:ascii="Times New Roman" w:hAnsi="Times New Roman" w:cs="Times New Roman"/>
          <w:sz w:val="24"/>
          <w:szCs w:val="24"/>
        </w:rPr>
        <w:t>Prepared by</w:t>
      </w:r>
    </w:p>
    <w:p w14:paraId="1FA64E2B" w14:textId="02D29DC8" w:rsidR="0043628C" w:rsidRPr="0043628C" w:rsidRDefault="0043628C" w:rsidP="0043628C">
      <w:pPr>
        <w:jc w:val="center"/>
        <w:rPr>
          <w:rFonts w:ascii="Times New Roman" w:hAnsi="Times New Roman" w:cs="Times New Roman"/>
          <w:sz w:val="24"/>
          <w:szCs w:val="24"/>
        </w:rPr>
      </w:pPr>
      <w:r w:rsidRPr="0043628C">
        <w:rPr>
          <w:rFonts w:ascii="Times New Roman" w:hAnsi="Times New Roman" w:cs="Times New Roman"/>
          <w:sz w:val="24"/>
          <w:szCs w:val="24"/>
        </w:rPr>
        <w:t>[</w:t>
      </w:r>
      <w:r w:rsidR="00031C9E">
        <w:rPr>
          <w:rFonts w:ascii="Times New Roman" w:hAnsi="Times New Roman" w:cs="Times New Roman"/>
          <w:sz w:val="24"/>
          <w:szCs w:val="24"/>
        </w:rPr>
        <w:t>Lakshmi Priya Pattem</w:t>
      </w:r>
      <w:r w:rsidRPr="0043628C">
        <w:rPr>
          <w:rFonts w:ascii="Times New Roman" w:hAnsi="Times New Roman" w:cs="Times New Roman"/>
          <w:sz w:val="24"/>
          <w:szCs w:val="24"/>
        </w:rPr>
        <w:t xml:space="preserve">, </w:t>
      </w:r>
      <w:r w:rsidR="00031C9E">
        <w:rPr>
          <w:rFonts w:ascii="Times New Roman" w:hAnsi="Times New Roman" w:cs="Times New Roman"/>
          <w:sz w:val="24"/>
          <w:szCs w:val="24"/>
        </w:rPr>
        <w:t>23079231</w:t>
      </w:r>
      <w:r w:rsidRPr="0043628C">
        <w:rPr>
          <w:rFonts w:ascii="Times New Roman" w:hAnsi="Times New Roman" w:cs="Times New Roman"/>
          <w:sz w:val="24"/>
          <w:szCs w:val="24"/>
        </w:rPr>
        <w:t>]</w:t>
      </w:r>
    </w:p>
    <w:p w14:paraId="49E4F1F8" w14:textId="77777777" w:rsidR="00031C9E" w:rsidRDefault="00031C9E" w:rsidP="0043628C">
      <w:pPr>
        <w:jc w:val="center"/>
        <w:rPr>
          <w:rFonts w:ascii="Times New Roman" w:hAnsi="Times New Roman" w:cs="Times New Roman"/>
          <w:sz w:val="24"/>
          <w:szCs w:val="24"/>
        </w:rPr>
      </w:pPr>
    </w:p>
    <w:p w14:paraId="37DDF82F" w14:textId="77777777" w:rsidR="00E60A62" w:rsidRDefault="00E60A62" w:rsidP="0043628C">
      <w:pPr>
        <w:jc w:val="center"/>
        <w:rPr>
          <w:rFonts w:ascii="Times New Roman" w:hAnsi="Times New Roman" w:cs="Times New Roman"/>
          <w:sz w:val="24"/>
          <w:szCs w:val="24"/>
        </w:rPr>
      </w:pPr>
    </w:p>
    <w:p w14:paraId="41C3FAC6" w14:textId="25EF6C6F" w:rsidR="00031C9E" w:rsidRPr="00E60A62" w:rsidRDefault="00E60A62" w:rsidP="00E60A62">
      <w:pPr>
        <w:ind w:left="5040"/>
        <w:rPr>
          <w:rFonts w:ascii="Times New Roman" w:hAnsi="Times New Roman" w:cs="Times New Roman"/>
          <w:sz w:val="28"/>
          <w:szCs w:val="28"/>
        </w:rPr>
      </w:pPr>
      <w:r>
        <w:rPr>
          <w:rFonts w:ascii="Times New Roman" w:hAnsi="Times New Roman" w:cs="Times New Roman"/>
          <w:sz w:val="28"/>
          <w:szCs w:val="28"/>
        </w:rPr>
        <w:t xml:space="preserve">   </w:t>
      </w:r>
      <w:r w:rsidRPr="00E60A62">
        <w:rPr>
          <w:rFonts w:ascii="Times New Roman" w:hAnsi="Times New Roman" w:cs="Times New Roman"/>
          <w:sz w:val="28"/>
          <w:szCs w:val="28"/>
        </w:rPr>
        <w:t>Group Member(s) -Id</w:t>
      </w:r>
    </w:p>
    <w:p w14:paraId="4A1192A0" w14:textId="188D79E7" w:rsidR="0043628C" w:rsidRPr="00E60A62" w:rsidRDefault="0043628C" w:rsidP="00E60A62">
      <w:pPr>
        <w:pStyle w:val="NoSpacing"/>
        <w:ind w:left="5760" w:firstLine="0"/>
        <w:rPr>
          <w:rFonts w:ascii="Times New Roman" w:hAnsi="Times New Roman" w:cs="Times New Roman"/>
          <w:sz w:val="24"/>
          <w:szCs w:val="24"/>
          <w:lang w:val="en-IN"/>
        </w:rPr>
      </w:pPr>
      <w:r w:rsidRPr="00E60A62">
        <w:rPr>
          <w:rFonts w:ascii="Times New Roman" w:hAnsi="Times New Roman" w:cs="Times New Roman"/>
          <w:sz w:val="28"/>
          <w:szCs w:val="28"/>
          <w:lang w:val="en-IN"/>
        </w:rPr>
        <w:t>[</w:t>
      </w:r>
      <w:r w:rsidR="00031C9E" w:rsidRPr="00E60A62">
        <w:rPr>
          <w:rFonts w:ascii="Times New Roman" w:hAnsi="Times New Roman" w:cs="Times New Roman"/>
          <w:sz w:val="24"/>
          <w:szCs w:val="24"/>
          <w:lang w:val="en-IN"/>
        </w:rPr>
        <w:t>Sai Rohith Kotaru</w:t>
      </w:r>
      <w:r w:rsidRPr="00E60A62">
        <w:rPr>
          <w:rFonts w:ascii="Times New Roman" w:hAnsi="Times New Roman" w:cs="Times New Roman"/>
          <w:sz w:val="24"/>
          <w:szCs w:val="24"/>
          <w:lang w:val="en-IN"/>
        </w:rPr>
        <w:t>,</w:t>
      </w:r>
      <w:r w:rsidR="00E60A62">
        <w:rPr>
          <w:rFonts w:ascii="Times New Roman" w:hAnsi="Times New Roman" w:cs="Times New Roman"/>
          <w:sz w:val="24"/>
          <w:szCs w:val="24"/>
          <w:lang w:val="en-IN"/>
        </w:rPr>
        <w:t xml:space="preserve"> 23097945</w:t>
      </w:r>
      <w:r w:rsidRPr="00E60A62">
        <w:rPr>
          <w:rFonts w:ascii="Times New Roman" w:hAnsi="Times New Roman" w:cs="Times New Roman"/>
          <w:sz w:val="24"/>
          <w:szCs w:val="24"/>
          <w:lang w:val="en-IN"/>
        </w:rPr>
        <w:t>]</w:t>
      </w:r>
    </w:p>
    <w:p w14:paraId="2E9454B2" w14:textId="60C42A3F" w:rsidR="00031C9E" w:rsidRPr="00E60A62" w:rsidRDefault="00E60A62" w:rsidP="00E60A62">
      <w:pPr>
        <w:pStyle w:val="NoSpacing"/>
        <w:ind w:left="5040"/>
        <w:rPr>
          <w:rFonts w:ascii="Times New Roman" w:hAnsi="Times New Roman" w:cs="Times New Roman"/>
          <w:sz w:val="24"/>
          <w:szCs w:val="24"/>
          <w:lang w:val="en-IN"/>
        </w:rPr>
      </w:pPr>
      <w:r w:rsidRPr="00E60A62">
        <w:rPr>
          <w:rFonts w:ascii="Times New Roman" w:hAnsi="Times New Roman" w:cs="Times New Roman"/>
          <w:sz w:val="24"/>
          <w:szCs w:val="24"/>
          <w:lang w:val="en-IN"/>
        </w:rPr>
        <w:t>[</w:t>
      </w:r>
      <w:r w:rsidR="00031C9E" w:rsidRPr="00E60A62">
        <w:rPr>
          <w:rFonts w:ascii="Times New Roman" w:hAnsi="Times New Roman" w:cs="Times New Roman"/>
          <w:sz w:val="24"/>
          <w:szCs w:val="24"/>
          <w:lang w:val="en-IN"/>
        </w:rPr>
        <w:t>Balaji Jada</w:t>
      </w:r>
      <w:r>
        <w:rPr>
          <w:rFonts w:ascii="Times New Roman" w:hAnsi="Times New Roman" w:cs="Times New Roman"/>
          <w:sz w:val="24"/>
          <w:szCs w:val="24"/>
          <w:lang w:val="en-IN"/>
        </w:rPr>
        <w:t>, 23035976</w:t>
      </w:r>
      <w:r w:rsidRPr="00E60A62">
        <w:rPr>
          <w:rFonts w:ascii="Times New Roman" w:hAnsi="Times New Roman" w:cs="Times New Roman"/>
          <w:sz w:val="24"/>
          <w:szCs w:val="24"/>
          <w:lang w:val="en-IN"/>
        </w:rPr>
        <w:t>]</w:t>
      </w:r>
    </w:p>
    <w:p w14:paraId="1EC3B477" w14:textId="7D5263F4" w:rsidR="0048684E" w:rsidRPr="00E60A62" w:rsidRDefault="00E60A62" w:rsidP="00E60A62">
      <w:pPr>
        <w:pStyle w:val="NoSpacing"/>
        <w:ind w:left="5760" w:firstLine="0"/>
        <w:rPr>
          <w:rFonts w:ascii="Times New Roman" w:hAnsi="Times New Roman" w:cs="Times New Roman"/>
          <w:sz w:val="24"/>
          <w:szCs w:val="24"/>
          <w:lang w:val="en-IN"/>
        </w:rPr>
      </w:pPr>
      <w:r w:rsidRPr="00E60A62">
        <w:rPr>
          <w:rFonts w:ascii="Times New Roman" w:hAnsi="Times New Roman" w:cs="Times New Roman"/>
          <w:sz w:val="24"/>
          <w:szCs w:val="24"/>
          <w:lang w:val="en-IN"/>
        </w:rPr>
        <w:t>[</w:t>
      </w:r>
      <w:r w:rsidR="00031C9E" w:rsidRPr="00E60A62">
        <w:rPr>
          <w:rFonts w:ascii="Times New Roman" w:hAnsi="Times New Roman" w:cs="Times New Roman"/>
          <w:sz w:val="24"/>
          <w:szCs w:val="24"/>
          <w:lang w:val="en-IN"/>
        </w:rPr>
        <w:t>Eswar Reddy</w:t>
      </w:r>
      <w:r w:rsidRPr="00E60A62">
        <w:rPr>
          <w:rFonts w:ascii="Times New Roman" w:hAnsi="Times New Roman" w:cs="Times New Roman"/>
          <w:sz w:val="24"/>
          <w:szCs w:val="24"/>
          <w:lang w:val="en-IN"/>
        </w:rPr>
        <w:t xml:space="preserve"> Amudam</w:t>
      </w:r>
      <w:r>
        <w:rPr>
          <w:rFonts w:ascii="Times New Roman" w:hAnsi="Times New Roman" w:cs="Times New Roman"/>
          <w:sz w:val="24"/>
          <w:szCs w:val="24"/>
          <w:lang w:val="en-IN"/>
        </w:rPr>
        <w:t>, 23087063</w:t>
      </w:r>
      <w:r w:rsidRPr="00E60A62">
        <w:rPr>
          <w:rFonts w:ascii="Times New Roman" w:hAnsi="Times New Roman" w:cs="Times New Roman"/>
          <w:sz w:val="24"/>
          <w:szCs w:val="24"/>
          <w:lang w:val="en-IN"/>
        </w:rPr>
        <w:t>]</w:t>
      </w:r>
    </w:p>
    <w:p w14:paraId="72256787" w14:textId="488EAF4D" w:rsidR="00031C9E" w:rsidRPr="00031C9E" w:rsidRDefault="00E60A62" w:rsidP="00E60A62">
      <w:pPr>
        <w:ind w:left="5760" w:firstLine="0"/>
        <w:rPr>
          <w:rFonts w:ascii="Times New Roman" w:hAnsi="Times New Roman" w:cs="Times New Roman"/>
          <w:sz w:val="24"/>
          <w:szCs w:val="24"/>
          <w:lang w:val="en-IN"/>
        </w:rPr>
      </w:pPr>
      <w:r w:rsidRPr="00E60A62">
        <w:rPr>
          <w:rFonts w:ascii="Times New Roman" w:hAnsi="Times New Roman" w:cs="Times New Roman"/>
          <w:sz w:val="24"/>
          <w:szCs w:val="24"/>
          <w:lang w:val="en-IN"/>
        </w:rPr>
        <w:t>[Sai Kumar Medeipelli</w:t>
      </w:r>
      <w:r>
        <w:rPr>
          <w:rFonts w:ascii="Times New Roman" w:hAnsi="Times New Roman" w:cs="Times New Roman"/>
          <w:sz w:val="24"/>
          <w:szCs w:val="24"/>
          <w:lang w:val="en-IN"/>
        </w:rPr>
        <w:t>, 23095723</w:t>
      </w:r>
      <w:r w:rsidRPr="00E60A62">
        <w:rPr>
          <w:rFonts w:ascii="Times New Roman" w:hAnsi="Times New Roman" w:cs="Times New Roman"/>
          <w:sz w:val="24"/>
          <w:szCs w:val="24"/>
          <w:lang w:val="en-IN"/>
        </w:rPr>
        <w:t>]</w:t>
      </w:r>
    </w:p>
    <w:p w14:paraId="1DCD2EF8" w14:textId="35F58984" w:rsidR="0048684E" w:rsidRDefault="00031C9E" w:rsidP="000E60BF">
      <w:pPr>
        <w:rPr>
          <w:rFonts w:ascii="Times New Roman" w:hAnsi="Times New Roman" w:cs="Times New Roman"/>
          <w:b/>
          <w:bCs/>
          <w:sz w:val="24"/>
          <w:szCs w:val="24"/>
        </w:rPr>
      </w:pPr>
      <w:r w:rsidRPr="00031C9E">
        <w:rPr>
          <w:rFonts w:ascii="Times New Roman" w:hAnsi="Times New Roman" w:cs="Times New Roman"/>
          <w:b/>
          <w:bCs/>
          <w:sz w:val="24"/>
          <w:szCs w:val="24"/>
          <w:lang w:val="en-IN"/>
        </w:rPr>
        <w:tab/>
      </w:r>
    </w:p>
    <w:sdt>
      <w:sdtPr>
        <w:rPr>
          <w:rFonts w:asciiTheme="minorHAnsi" w:hAnsiTheme="minorHAnsi" w:cstheme="minorBidi"/>
          <w:b w:val="0"/>
          <w:bCs w:val="0"/>
          <w:kern w:val="2"/>
          <w:sz w:val="22"/>
          <w:szCs w:val="22"/>
          <w14:ligatures w14:val="standardContextual"/>
        </w:rPr>
        <w:id w:val="740761065"/>
        <w:docPartObj>
          <w:docPartGallery w:val="Table of Contents"/>
          <w:docPartUnique/>
        </w:docPartObj>
      </w:sdtPr>
      <w:sdtEndPr>
        <w:rPr>
          <w:noProof/>
        </w:rPr>
      </w:sdtEndPr>
      <w:sdtContent>
        <w:p w14:paraId="6EC5D0D2" w14:textId="52284366" w:rsidR="0043628C" w:rsidRDefault="0043628C" w:rsidP="0043628C">
          <w:pPr>
            <w:pStyle w:val="TOCHeading"/>
            <w:jc w:val="center"/>
          </w:pPr>
          <w:r>
            <w:t>Table of Contents</w:t>
          </w:r>
        </w:p>
        <w:p w14:paraId="7878F710" w14:textId="55A22A01" w:rsidR="00C47073" w:rsidRDefault="004362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538678" w:history="1">
            <w:r w:rsidR="00C47073" w:rsidRPr="002A0CE5">
              <w:rPr>
                <w:rStyle w:val="Hyperlink"/>
                <w:noProof/>
              </w:rPr>
              <w:t>1. Intro</w:t>
            </w:r>
            <w:r w:rsidR="00C47073" w:rsidRPr="002A0CE5">
              <w:rPr>
                <w:rStyle w:val="Hyperlink"/>
                <w:noProof/>
              </w:rPr>
              <w:t>d</w:t>
            </w:r>
            <w:r w:rsidR="00C47073" w:rsidRPr="002A0CE5">
              <w:rPr>
                <w:rStyle w:val="Hyperlink"/>
                <w:noProof/>
              </w:rPr>
              <w:t>uction</w:t>
            </w:r>
            <w:r w:rsidR="00C47073">
              <w:rPr>
                <w:noProof/>
                <w:webHidden/>
              </w:rPr>
              <w:tab/>
            </w:r>
            <w:r w:rsidR="00C47073">
              <w:rPr>
                <w:noProof/>
                <w:webHidden/>
              </w:rPr>
              <w:fldChar w:fldCharType="begin"/>
            </w:r>
            <w:r w:rsidR="00C47073">
              <w:rPr>
                <w:noProof/>
                <w:webHidden/>
              </w:rPr>
              <w:instrText xml:space="preserve"> PAGEREF _Toc186538678 \h </w:instrText>
            </w:r>
            <w:r w:rsidR="00C47073">
              <w:rPr>
                <w:noProof/>
                <w:webHidden/>
              </w:rPr>
            </w:r>
            <w:r w:rsidR="00C47073">
              <w:rPr>
                <w:noProof/>
                <w:webHidden/>
              </w:rPr>
              <w:fldChar w:fldCharType="separate"/>
            </w:r>
            <w:r w:rsidR="00200B5E">
              <w:rPr>
                <w:noProof/>
                <w:webHidden/>
              </w:rPr>
              <w:t>4</w:t>
            </w:r>
            <w:r w:rsidR="00C47073">
              <w:rPr>
                <w:noProof/>
                <w:webHidden/>
              </w:rPr>
              <w:fldChar w:fldCharType="end"/>
            </w:r>
          </w:hyperlink>
        </w:p>
        <w:p w14:paraId="53AB2B0E" w14:textId="4B8FAA67" w:rsidR="00C47073" w:rsidRDefault="00C47073">
          <w:pPr>
            <w:pStyle w:val="TOC2"/>
            <w:tabs>
              <w:tab w:val="right" w:leader="dot" w:pos="9350"/>
            </w:tabs>
            <w:rPr>
              <w:rFonts w:eastAsiaTheme="minorEastAsia"/>
              <w:noProof/>
            </w:rPr>
          </w:pPr>
          <w:hyperlink w:anchor="_Toc186538679" w:history="1">
            <w:r w:rsidRPr="002A0CE5">
              <w:rPr>
                <w:rStyle w:val="Hyperlink"/>
                <w:noProof/>
              </w:rPr>
              <w:t>1.1. Problem Statement and Research Motivation</w:t>
            </w:r>
            <w:r>
              <w:rPr>
                <w:noProof/>
                <w:webHidden/>
              </w:rPr>
              <w:tab/>
            </w:r>
            <w:r>
              <w:rPr>
                <w:noProof/>
                <w:webHidden/>
              </w:rPr>
              <w:fldChar w:fldCharType="begin"/>
            </w:r>
            <w:r>
              <w:rPr>
                <w:noProof/>
                <w:webHidden/>
              </w:rPr>
              <w:instrText xml:space="preserve"> PAGEREF _Toc186538679 \h </w:instrText>
            </w:r>
            <w:r>
              <w:rPr>
                <w:noProof/>
                <w:webHidden/>
              </w:rPr>
            </w:r>
            <w:r>
              <w:rPr>
                <w:noProof/>
                <w:webHidden/>
              </w:rPr>
              <w:fldChar w:fldCharType="separate"/>
            </w:r>
            <w:r w:rsidR="00200B5E">
              <w:rPr>
                <w:noProof/>
                <w:webHidden/>
              </w:rPr>
              <w:t>4</w:t>
            </w:r>
            <w:r>
              <w:rPr>
                <w:noProof/>
                <w:webHidden/>
              </w:rPr>
              <w:fldChar w:fldCharType="end"/>
            </w:r>
          </w:hyperlink>
        </w:p>
        <w:p w14:paraId="689F96DE" w14:textId="71177F18" w:rsidR="00C47073" w:rsidRDefault="00C47073">
          <w:pPr>
            <w:pStyle w:val="TOC2"/>
            <w:tabs>
              <w:tab w:val="right" w:leader="dot" w:pos="9350"/>
            </w:tabs>
            <w:rPr>
              <w:rFonts w:eastAsiaTheme="minorEastAsia"/>
              <w:noProof/>
            </w:rPr>
          </w:pPr>
          <w:hyperlink w:anchor="_Toc186538680" w:history="1">
            <w:r w:rsidRPr="002A0CE5">
              <w:rPr>
                <w:rStyle w:val="Hyperlink"/>
                <w:noProof/>
              </w:rPr>
              <w:t>1.2. The Data Set</w:t>
            </w:r>
            <w:r>
              <w:rPr>
                <w:noProof/>
                <w:webHidden/>
              </w:rPr>
              <w:tab/>
            </w:r>
            <w:r>
              <w:rPr>
                <w:noProof/>
                <w:webHidden/>
              </w:rPr>
              <w:fldChar w:fldCharType="begin"/>
            </w:r>
            <w:r>
              <w:rPr>
                <w:noProof/>
                <w:webHidden/>
              </w:rPr>
              <w:instrText xml:space="preserve"> PAGEREF _Toc186538680 \h </w:instrText>
            </w:r>
            <w:r>
              <w:rPr>
                <w:noProof/>
                <w:webHidden/>
              </w:rPr>
            </w:r>
            <w:r>
              <w:rPr>
                <w:noProof/>
                <w:webHidden/>
              </w:rPr>
              <w:fldChar w:fldCharType="separate"/>
            </w:r>
            <w:r w:rsidR="00200B5E">
              <w:rPr>
                <w:noProof/>
                <w:webHidden/>
              </w:rPr>
              <w:t>4</w:t>
            </w:r>
            <w:r>
              <w:rPr>
                <w:noProof/>
                <w:webHidden/>
              </w:rPr>
              <w:fldChar w:fldCharType="end"/>
            </w:r>
          </w:hyperlink>
        </w:p>
        <w:p w14:paraId="4D6BBA3C" w14:textId="63CF1F41" w:rsidR="00C47073" w:rsidRDefault="00C47073">
          <w:pPr>
            <w:pStyle w:val="TOC2"/>
            <w:tabs>
              <w:tab w:val="right" w:leader="dot" w:pos="9350"/>
            </w:tabs>
            <w:rPr>
              <w:rFonts w:eastAsiaTheme="minorEastAsia"/>
              <w:noProof/>
            </w:rPr>
          </w:pPr>
          <w:hyperlink w:anchor="_Toc186538681" w:history="1">
            <w:r w:rsidRPr="002A0CE5">
              <w:rPr>
                <w:rStyle w:val="Hyperlink"/>
                <w:noProof/>
              </w:rPr>
              <w:t>1.3. Research Question</w:t>
            </w:r>
            <w:r>
              <w:rPr>
                <w:noProof/>
                <w:webHidden/>
              </w:rPr>
              <w:tab/>
            </w:r>
            <w:r>
              <w:rPr>
                <w:noProof/>
                <w:webHidden/>
              </w:rPr>
              <w:fldChar w:fldCharType="begin"/>
            </w:r>
            <w:r>
              <w:rPr>
                <w:noProof/>
                <w:webHidden/>
              </w:rPr>
              <w:instrText xml:space="preserve"> PAGEREF _Toc186538681 \h </w:instrText>
            </w:r>
            <w:r>
              <w:rPr>
                <w:noProof/>
                <w:webHidden/>
              </w:rPr>
            </w:r>
            <w:r>
              <w:rPr>
                <w:noProof/>
                <w:webHidden/>
              </w:rPr>
              <w:fldChar w:fldCharType="separate"/>
            </w:r>
            <w:r w:rsidR="00200B5E">
              <w:rPr>
                <w:noProof/>
                <w:webHidden/>
              </w:rPr>
              <w:t>4</w:t>
            </w:r>
            <w:r>
              <w:rPr>
                <w:noProof/>
                <w:webHidden/>
              </w:rPr>
              <w:fldChar w:fldCharType="end"/>
            </w:r>
          </w:hyperlink>
        </w:p>
        <w:p w14:paraId="38D465BE" w14:textId="3B1DBAB0" w:rsidR="00C47073" w:rsidRDefault="00C47073">
          <w:pPr>
            <w:pStyle w:val="TOC2"/>
            <w:tabs>
              <w:tab w:val="right" w:leader="dot" w:pos="9350"/>
            </w:tabs>
            <w:rPr>
              <w:rFonts w:eastAsiaTheme="minorEastAsia"/>
              <w:noProof/>
            </w:rPr>
          </w:pPr>
          <w:hyperlink w:anchor="_Toc186538682" w:history="1">
            <w:r w:rsidRPr="002A0CE5">
              <w:rPr>
                <w:rStyle w:val="Hyperlink"/>
                <w:noProof/>
              </w:rPr>
              <w:t>1.4. Null Hypothesis and Alternative Hypothesis</w:t>
            </w:r>
            <w:r>
              <w:rPr>
                <w:noProof/>
                <w:webHidden/>
              </w:rPr>
              <w:tab/>
            </w:r>
            <w:r>
              <w:rPr>
                <w:noProof/>
                <w:webHidden/>
              </w:rPr>
              <w:fldChar w:fldCharType="begin"/>
            </w:r>
            <w:r>
              <w:rPr>
                <w:noProof/>
                <w:webHidden/>
              </w:rPr>
              <w:instrText xml:space="preserve"> PAGEREF _Toc186538682 \h </w:instrText>
            </w:r>
            <w:r>
              <w:rPr>
                <w:noProof/>
                <w:webHidden/>
              </w:rPr>
            </w:r>
            <w:r>
              <w:rPr>
                <w:noProof/>
                <w:webHidden/>
              </w:rPr>
              <w:fldChar w:fldCharType="separate"/>
            </w:r>
            <w:r w:rsidR="00200B5E">
              <w:rPr>
                <w:noProof/>
                <w:webHidden/>
              </w:rPr>
              <w:t>5</w:t>
            </w:r>
            <w:r>
              <w:rPr>
                <w:noProof/>
                <w:webHidden/>
              </w:rPr>
              <w:fldChar w:fldCharType="end"/>
            </w:r>
          </w:hyperlink>
        </w:p>
        <w:p w14:paraId="474FEA9D" w14:textId="598D057E" w:rsidR="00C47073" w:rsidRDefault="00C47073">
          <w:pPr>
            <w:pStyle w:val="TOC1"/>
            <w:tabs>
              <w:tab w:val="right" w:leader="dot" w:pos="9350"/>
            </w:tabs>
            <w:rPr>
              <w:rFonts w:eastAsiaTheme="minorEastAsia"/>
              <w:noProof/>
            </w:rPr>
          </w:pPr>
          <w:hyperlink w:anchor="_Toc186538683" w:history="1">
            <w:r w:rsidRPr="002A0CE5">
              <w:rPr>
                <w:rStyle w:val="Hyperlink"/>
                <w:noProof/>
              </w:rPr>
              <w:t>2. Background Research</w:t>
            </w:r>
            <w:r>
              <w:rPr>
                <w:noProof/>
                <w:webHidden/>
              </w:rPr>
              <w:tab/>
            </w:r>
            <w:r>
              <w:rPr>
                <w:noProof/>
                <w:webHidden/>
              </w:rPr>
              <w:fldChar w:fldCharType="begin"/>
            </w:r>
            <w:r>
              <w:rPr>
                <w:noProof/>
                <w:webHidden/>
              </w:rPr>
              <w:instrText xml:space="preserve"> PAGEREF _Toc186538683 \h </w:instrText>
            </w:r>
            <w:r>
              <w:rPr>
                <w:noProof/>
                <w:webHidden/>
              </w:rPr>
            </w:r>
            <w:r>
              <w:rPr>
                <w:noProof/>
                <w:webHidden/>
              </w:rPr>
              <w:fldChar w:fldCharType="separate"/>
            </w:r>
            <w:r w:rsidR="00200B5E">
              <w:rPr>
                <w:noProof/>
                <w:webHidden/>
              </w:rPr>
              <w:t>5</w:t>
            </w:r>
            <w:r>
              <w:rPr>
                <w:noProof/>
                <w:webHidden/>
              </w:rPr>
              <w:fldChar w:fldCharType="end"/>
            </w:r>
          </w:hyperlink>
        </w:p>
        <w:p w14:paraId="5FE8528A" w14:textId="1C9D5277" w:rsidR="00C47073" w:rsidRDefault="00C47073">
          <w:pPr>
            <w:pStyle w:val="TOC2"/>
            <w:tabs>
              <w:tab w:val="right" w:leader="dot" w:pos="9350"/>
            </w:tabs>
            <w:rPr>
              <w:rFonts w:eastAsiaTheme="minorEastAsia"/>
              <w:noProof/>
            </w:rPr>
          </w:pPr>
          <w:hyperlink w:anchor="_Toc186538684" w:history="1">
            <w:r w:rsidRPr="002A0CE5">
              <w:rPr>
                <w:rStyle w:val="Hyperlink"/>
                <w:noProof/>
              </w:rPr>
              <w:t>2.1. Research Papers</w:t>
            </w:r>
            <w:r>
              <w:rPr>
                <w:noProof/>
                <w:webHidden/>
              </w:rPr>
              <w:tab/>
            </w:r>
            <w:r>
              <w:rPr>
                <w:noProof/>
                <w:webHidden/>
              </w:rPr>
              <w:fldChar w:fldCharType="begin"/>
            </w:r>
            <w:r>
              <w:rPr>
                <w:noProof/>
                <w:webHidden/>
              </w:rPr>
              <w:instrText xml:space="preserve"> PAGEREF _Toc186538684 \h </w:instrText>
            </w:r>
            <w:r>
              <w:rPr>
                <w:noProof/>
                <w:webHidden/>
              </w:rPr>
            </w:r>
            <w:r>
              <w:rPr>
                <w:noProof/>
                <w:webHidden/>
              </w:rPr>
              <w:fldChar w:fldCharType="separate"/>
            </w:r>
            <w:r w:rsidR="00200B5E">
              <w:rPr>
                <w:noProof/>
                <w:webHidden/>
              </w:rPr>
              <w:t>5</w:t>
            </w:r>
            <w:r>
              <w:rPr>
                <w:noProof/>
                <w:webHidden/>
              </w:rPr>
              <w:fldChar w:fldCharType="end"/>
            </w:r>
          </w:hyperlink>
        </w:p>
        <w:p w14:paraId="6EB3593D" w14:textId="11C87C5D" w:rsidR="00C47073" w:rsidRDefault="00C47073">
          <w:pPr>
            <w:pStyle w:val="TOC2"/>
            <w:tabs>
              <w:tab w:val="right" w:leader="dot" w:pos="9350"/>
            </w:tabs>
            <w:rPr>
              <w:rFonts w:eastAsiaTheme="minorEastAsia"/>
              <w:noProof/>
            </w:rPr>
          </w:pPr>
          <w:hyperlink w:anchor="_Toc186538685" w:history="1">
            <w:r w:rsidRPr="002A0CE5">
              <w:rPr>
                <w:rStyle w:val="Hyperlink"/>
                <w:noProof/>
              </w:rPr>
              <w:t>2.2. Why RQ Is of Interest</w:t>
            </w:r>
            <w:r>
              <w:rPr>
                <w:noProof/>
                <w:webHidden/>
              </w:rPr>
              <w:tab/>
            </w:r>
            <w:r>
              <w:rPr>
                <w:noProof/>
                <w:webHidden/>
              </w:rPr>
              <w:fldChar w:fldCharType="begin"/>
            </w:r>
            <w:r>
              <w:rPr>
                <w:noProof/>
                <w:webHidden/>
              </w:rPr>
              <w:instrText xml:space="preserve"> PAGEREF _Toc186538685 \h </w:instrText>
            </w:r>
            <w:r>
              <w:rPr>
                <w:noProof/>
                <w:webHidden/>
              </w:rPr>
            </w:r>
            <w:r>
              <w:rPr>
                <w:noProof/>
                <w:webHidden/>
              </w:rPr>
              <w:fldChar w:fldCharType="separate"/>
            </w:r>
            <w:r w:rsidR="00200B5E">
              <w:rPr>
                <w:noProof/>
                <w:webHidden/>
              </w:rPr>
              <w:t>6</w:t>
            </w:r>
            <w:r>
              <w:rPr>
                <w:noProof/>
                <w:webHidden/>
              </w:rPr>
              <w:fldChar w:fldCharType="end"/>
            </w:r>
          </w:hyperlink>
        </w:p>
        <w:p w14:paraId="71736295" w14:textId="5CF96BB9" w:rsidR="00C47073" w:rsidRDefault="00C47073">
          <w:pPr>
            <w:pStyle w:val="TOC1"/>
            <w:tabs>
              <w:tab w:val="right" w:leader="dot" w:pos="9350"/>
            </w:tabs>
            <w:rPr>
              <w:rFonts w:eastAsiaTheme="minorEastAsia"/>
              <w:noProof/>
            </w:rPr>
          </w:pPr>
          <w:hyperlink w:anchor="_Toc186538686" w:history="1">
            <w:r w:rsidRPr="002A0CE5">
              <w:rPr>
                <w:rStyle w:val="Hyperlink"/>
                <w:noProof/>
              </w:rPr>
              <w:t>3. Visualization</w:t>
            </w:r>
            <w:r>
              <w:rPr>
                <w:noProof/>
                <w:webHidden/>
              </w:rPr>
              <w:tab/>
            </w:r>
            <w:r>
              <w:rPr>
                <w:noProof/>
                <w:webHidden/>
              </w:rPr>
              <w:fldChar w:fldCharType="begin"/>
            </w:r>
            <w:r>
              <w:rPr>
                <w:noProof/>
                <w:webHidden/>
              </w:rPr>
              <w:instrText xml:space="preserve"> PAGEREF _Toc186538686 \h </w:instrText>
            </w:r>
            <w:r>
              <w:rPr>
                <w:noProof/>
                <w:webHidden/>
              </w:rPr>
            </w:r>
            <w:r>
              <w:rPr>
                <w:noProof/>
                <w:webHidden/>
              </w:rPr>
              <w:fldChar w:fldCharType="separate"/>
            </w:r>
            <w:r w:rsidR="00200B5E">
              <w:rPr>
                <w:noProof/>
                <w:webHidden/>
              </w:rPr>
              <w:t>7</w:t>
            </w:r>
            <w:r>
              <w:rPr>
                <w:noProof/>
                <w:webHidden/>
              </w:rPr>
              <w:fldChar w:fldCharType="end"/>
            </w:r>
          </w:hyperlink>
        </w:p>
        <w:p w14:paraId="7299DDD8" w14:textId="1AC77F38" w:rsidR="00C47073" w:rsidRDefault="00C47073">
          <w:pPr>
            <w:pStyle w:val="TOC2"/>
            <w:tabs>
              <w:tab w:val="right" w:leader="dot" w:pos="9350"/>
            </w:tabs>
            <w:rPr>
              <w:rFonts w:eastAsiaTheme="minorEastAsia"/>
              <w:noProof/>
            </w:rPr>
          </w:pPr>
          <w:hyperlink w:anchor="_Toc186538687" w:history="1">
            <w:r w:rsidRPr="002A0CE5">
              <w:rPr>
                <w:rStyle w:val="Hyperlink"/>
                <w:noProof/>
              </w:rPr>
              <w:t>3.1. Appropriate Plot for the RQ Output of an R Script</w:t>
            </w:r>
            <w:r>
              <w:rPr>
                <w:noProof/>
                <w:webHidden/>
              </w:rPr>
              <w:tab/>
            </w:r>
            <w:r>
              <w:rPr>
                <w:noProof/>
                <w:webHidden/>
              </w:rPr>
              <w:fldChar w:fldCharType="begin"/>
            </w:r>
            <w:r>
              <w:rPr>
                <w:noProof/>
                <w:webHidden/>
              </w:rPr>
              <w:instrText xml:space="preserve"> PAGEREF _Toc186538687 \h </w:instrText>
            </w:r>
            <w:r>
              <w:rPr>
                <w:noProof/>
                <w:webHidden/>
              </w:rPr>
            </w:r>
            <w:r>
              <w:rPr>
                <w:noProof/>
                <w:webHidden/>
              </w:rPr>
              <w:fldChar w:fldCharType="separate"/>
            </w:r>
            <w:r w:rsidR="00200B5E">
              <w:rPr>
                <w:noProof/>
                <w:webHidden/>
              </w:rPr>
              <w:t>7</w:t>
            </w:r>
            <w:r>
              <w:rPr>
                <w:noProof/>
                <w:webHidden/>
              </w:rPr>
              <w:fldChar w:fldCharType="end"/>
            </w:r>
          </w:hyperlink>
        </w:p>
        <w:p w14:paraId="13E0A115" w14:textId="24204580" w:rsidR="00C47073" w:rsidRDefault="00C47073">
          <w:pPr>
            <w:pStyle w:val="TOC2"/>
            <w:tabs>
              <w:tab w:val="right" w:leader="dot" w:pos="9350"/>
            </w:tabs>
            <w:rPr>
              <w:rFonts w:eastAsiaTheme="minorEastAsia"/>
              <w:noProof/>
            </w:rPr>
          </w:pPr>
          <w:hyperlink w:anchor="_Toc186538688" w:history="1">
            <w:r w:rsidRPr="002A0CE5">
              <w:rPr>
                <w:rStyle w:val="Hyperlink"/>
                <w:noProof/>
              </w:rPr>
              <w:t>3.2. Additional Information Relating to Understanding the Data</w:t>
            </w:r>
            <w:r>
              <w:rPr>
                <w:noProof/>
                <w:webHidden/>
              </w:rPr>
              <w:tab/>
            </w:r>
            <w:r>
              <w:rPr>
                <w:noProof/>
                <w:webHidden/>
              </w:rPr>
              <w:fldChar w:fldCharType="begin"/>
            </w:r>
            <w:r>
              <w:rPr>
                <w:noProof/>
                <w:webHidden/>
              </w:rPr>
              <w:instrText xml:space="preserve"> PAGEREF _Toc186538688 \h </w:instrText>
            </w:r>
            <w:r>
              <w:rPr>
                <w:noProof/>
                <w:webHidden/>
              </w:rPr>
            </w:r>
            <w:r>
              <w:rPr>
                <w:noProof/>
                <w:webHidden/>
              </w:rPr>
              <w:fldChar w:fldCharType="separate"/>
            </w:r>
            <w:r w:rsidR="00200B5E">
              <w:rPr>
                <w:noProof/>
                <w:webHidden/>
              </w:rPr>
              <w:t>7</w:t>
            </w:r>
            <w:r>
              <w:rPr>
                <w:noProof/>
                <w:webHidden/>
              </w:rPr>
              <w:fldChar w:fldCharType="end"/>
            </w:r>
          </w:hyperlink>
        </w:p>
        <w:p w14:paraId="2B904E9D" w14:textId="738D5AC7" w:rsidR="00C47073" w:rsidRDefault="00C47073">
          <w:pPr>
            <w:pStyle w:val="TOC2"/>
            <w:tabs>
              <w:tab w:val="right" w:leader="dot" w:pos="9350"/>
            </w:tabs>
            <w:rPr>
              <w:rFonts w:eastAsiaTheme="minorEastAsia"/>
              <w:noProof/>
            </w:rPr>
          </w:pPr>
          <w:hyperlink w:anchor="_Toc186538689" w:history="1">
            <w:r w:rsidRPr="002A0CE5">
              <w:rPr>
                <w:rStyle w:val="Hyperlink"/>
                <w:noProof/>
              </w:rPr>
              <w:t>3.3. Useful Information for the Data Understanding</w:t>
            </w:r>
            <w:r>
              <w:rPr>
                <w:noProof/>
                <w:webHidden/>
              </w:rPr>
              <w:tab/>
            </w:r>
            <w:r>
              <w:rPr>
                <w:noProof/>
                <w:webHidden/>
              </w:rPr>
              <w:fldChar w:fldCharType="begin"/>
            </w:r>
            <w:r>
              <w:rPr>
                <w:noProof/>
                <w:webHidden/>
              </w:rPr>
              <w:instrText xml:space="preserve"> PAGEREF _Toc186538689 \h </w:instrText>
            </w:r>
            <w:r>
              <w:rPr>
                <w:noProof/>
                <w:webHidden/>
              </w:rPr>
            </w:r>
            <w:r>
              <w:rPr>
                <w:noProof/>
                <w:webHidden/>
              </w:rPr>
              <w:fldChar w:fldCharType="separate"/>
            </w:r>
            <w:r w:rsidR="00200B5E">
              <w:rPr>
                <w:noProof/>
                <w:webHidden/>
              </w:rPr>
              <w:t>8</w:t>
            </w:r>
            <w:r>
              <w:rPr>
                <w:noProof/>
                <w:webHidden/>
              </w:rPr>
              <w:fldChar w:fldCharType="end"/>
            </w:r>
          </w:hyperlink>
        </w:p>
        <w:p w14:paraId="5A24A869" w14:textId="6B53295A" w:rsidR="00C47073" w:rsidRDefault="00C47073">
          <w:pPr>
            <w:pStyle w:val="TOC1"/>
            <w:tabs>
              <w:tab w:val="right" w:leader="dot" w:pos="9350"/>
            </w:tabs>
            <w:rPr>
              <w:rFonts w:eastAsiaTheme="minorEastAsia"/>
              <w:noProof/>
            </w:rPr>
          </w:pPr>
          <w:hyperlink w:anchor="_Toc186538690" w:history="1">
            <w:r w:rsidRPr="002A0CE5">
              <w:rPr>
                <w:rStyle w:val="Hyperlink"/>
                <w:noProof/>
              </w:rPr>
              <w:t>4. Analysis</w:t>
            </w:r>
            <w:r>
              <w:rPr>
                <w:noProof/>
                <w:webHidden/>
              </w:rPr>
              <w:tab/>
            </w:r>
            <w:r>
              <w:rPr>
                <w:noProof/>
                <w:webHidden/>
              </w:rPr>
              <w:fldChar w:fldCharType="begin"/>
            </w:r>
            <w:r>
              <w:rPr>
                <w:noProof/>
                <w:webHidden/>
              </w:rPr>
              <w:instrText xml:space="preserve"> PAGEREF _Toc186538690 \h </w:instrText>
            </w:r>
            <w:r>
              <w:rPr>
                <w:noProof/>
                <w:webHidden/>
              </w:rPr>
            </w:r>
            <w:r>
              <w:rPr>
                <w:noProof/>
                <w:webHidden/>
              </w:rPr>
              <w:fldChar w:fldCharType="separate"/>
            </w:r>
            <w:r w:rsidR="00200B5E">
              <w:rPr>
                <w:noProof/>
                <w:webHidden/>
              </w:rPr>
              <w:t>8</w:t>
            </w:r>
            <w:r>
              <w:rPr>
                <w:noProof/>
                <w:webHidden/>
              </w:rPr>
              <w:fldChar w:fldCharType="end"/>
            </w:r>
          </w:hyperlink>
        </w:p>
        <w:p w14:paraId="4B5DBA02" w14:textId="304D4926" w:rsidR="00C47073" w:rsidRDefault="00C47073">
          <w:pPr>
            <w:pStyle w:val="TOC2"/>
            <w:tabs>
              <w:tab w:val="right" w:leader="dot" w:pos="9350"/>
            </w:tabs>
            <w:rPr>
              <w:rFonts w:eastAsiaTheme="minorEastAsia"/>
              <w:noProof/>
            </w:rPr>
          </w:pPr>
          <w:hyperlink w:anchor="_Toc186538691" w:history="1">
            <w:r w:rsidRPr="002A0CE5">
              <w:rPr>
                <w:rStyle w:val="Hyperlink"/>
                <w:noProof/>
              </w:rPr>
              <w:t>4.1. Statistical Test Used to Test the Hypotheses and Output</w:t>
            </w:r>
            <w:r>
              <w:rPr>
                <w:noProof/>
                <w:webHidden/>
              </w:rPr>
              <w:tab/>
            </w:r>
            <w:r>
              <w:rPr>
                <w:noProof/>
                <w:webHidden/>
              </w:rPr>
              <w:fldChar w:fldCharType="begin"/>
            </w:r>
            <w:r>
              <w:rPr>
                <w:noProof/>
                <w:webHidden/>
              </w:rPr>
              <w:instrText xml:space="preserve"> PAGEREF _Toc186538691 \h </w:instrText>
            </w:r>
            <w:r>
              <w:rPr>
                <w:noProof/>
                <w:webHidden/>
              </w:rPr>
            </w:r>
            <w:r>
              <w:rPr>
                <w:noProof/>
                <w:webHidden/>
              </w:rPr>
              <w:fldChar w:fldCharType="separate"/>
            </w:r>
            <w:r w:rsidR="00200B5E">
              <w:rPr>
                <w:noProof/>
                <w:webHidden/>
              </w:rPr>
              <w:t>8</w:t>
            </w:r>
            <w:r>
              <w:rPr>
                <w:noProof/>
                <w:webHidden/>
              </w:rPr>
              <w:fldChar w:fldCharType="end"/>
            </w:r>
          </w:hyperlink>
        </w:p>
        <w:p w14:paraId="65B5ADD9" w14:textId="3CE22DDD" w:rsidR="00C47073" w:rsidRDefault="00C47073">
          <w:pPr>
            <w:pStyle w:val="TOC2"/>
            <w:tabs>
              <w:tab w:val="right" w:leader="dot" w:pos="9350"/>
            </w:tabs>
            <w:rPr>
              <w:rFonts w:eastAsiaTheme="minorEastAsia"/>
              <w:noProof/>
            </w:rPr>
          </w:pPr>
          <w:hyperlink w:anchor="_Toc186538692" w:history="1">
            <w:r w:rsidRPr="002A0CE5">
              <w:rPr>
                <w:rStyle w:val="Hyperlink"/>
                <w:noProof/>
              </w:rPr>
              <w:t>4.2. The Null Hypothesis Is Rejected / Not Rejected Based on the p-value</w:t>
            </w:r>
            <w:r>
              <w:rPr>
                <w:noProof/>
                <w:webHidden/>
              </w:rPr>
              <w:tab/>
            </w:r>
            <w:r>
              <w:rPr>
                <w:noProof/>
                <w:webHidden/>
              </w:rPr>
              <w:fldChar w:fldCharType="begin"/>
            </w:r>
            <w:r>
              <w:rPr>
                <w:noProof/>
                <w:webHidden/>
              </w:rPr>
              <w:instrText xml:space="preserve"> PAGEREF _Toc186538692 \h </w:instrText>
            </w:r>
            <w:r>
              <w:rPr>
                <w:noProof/>
                <w:webHidden/>
              </w:rPr>
            </w:r>
            <w:r>
              <w:rPr>
                <w:noProof/>
                <w:webHidden/>
              </w:rPr>
              <w:fldChar w:fldCharType="separate"/>
            </w:r>
            <w:r w:rsidR="00200B5E">
              <w:rPr>
                <w:noProof/>
                <w:webHidden/>
              </w:rPr>
              <w:t>8</w:t>
            </w:r>
            <w:r>
              <w:rPr>
                <w:noProof/>
                <w:webHidden/>
              </w:rPr>
              <w:fldChar w:fldCharType="end"/>
            </w:r>
          </w:hyperlink>
        </w:p>
        <w:p w14:paraId="05DB56D8" w14:textId="47E20379" w:rsidR="00C47073" w:rsidRDefault="00C47073">
          <w:pPr>
            <w:pStyle w:val="TOC1"/>
            <w:tabs>
              <w:tab w:val="right" w:leader="dot" w:pos="9350"/>
            </w:tabs>
            <w:rPr>
              <w:rFonts w:eastAsiaTheme="minorEastAsia"/>
              <w:noProof/>
            </w:rPr>
          </w:pPr>
          <w:hyperlink w:anchor="_Toc186538693" w:history="1">
            <w:r w:rsidRPr="002A0CE5">
              <w:rPr>
                <w:rStyle w:val="Hyperlink"/>
                <w:noProof/>
              </w:rPr>
              <w:t>5. Evaluation – Group’s Experience at 7COM1079</w:t>
            </w:r>
            <w:r>
              <w:rPr>
                <w:noProof/>
                <w:webHidden/>
              </w:rPr>
              <w:tab/>
            </w:r>
            <w:r>
              <w:rPr>
                <w:noProof/>
                <w:webHidden/>
              </w:rPr>
              <w:fldChar w:fldCharType="begin"/>
            </w:r>
            <w:r>
              <w:rPr>
                <w:noProof/>
                <w:webHidden/>
              </w:rPr>
              <w:instrText xml:space="preserve"> PAGEREF _Toc186538693 \h </w:instrText>
            </w:r>
            <w:r>
              <w:rPr>
                <w:noProof/>
                <w:webHidden/>
              </w:rPr>
            </w:r>
            <w:r>
              <w:rPr>
                <w:noProof/>
                <w:webHidden/>
              </w:rPr>
              <w:fldChar w:fldCharType="separate"/>
            </w:r>
            <w:r w:rsidR="00200B5E">
              <w:rPr>
                <w:noProof/>
                <w:webHidden/>
              </w:rPr>
              <w:t>9</w:t>
            </w:r>
            <w:r>
              <w:rPr>
                <w:noProof/>
                <w:webHidden/>
              </w:rPr>
              <w:fldChar w:fldCharType="end"/>
            </w:r>
          </w:hyperlink>
        </w:p>
        <w:p w14:paraId="4A9F5D5B" w14:textId="1D00801D" w:rsidR="00C47073" w:rsidRDefault="00C47073">
          <w:pPr>
            <w:pStyle w:val="TOC2"/>
            <w:tabs>
              <w:tab w:val="right" w:leader="dot" w:pos="9350"/>
            </w:tabs>
            <w:rPr>
              <w:rFonts w:eastAsiaTheme="minorEastAsia"/>
              <w:noProof/>
            </w:rPr>
          </w:pPr>
          <w:hyperlink w:anchor="_Toc186538694" w:history="1">
            <w:r w:rsidRPr="002A0CE5">
              <w:rPr>
                <w:rStyle w:val="Hyperlink"/>
                <w:noProof/>
              </w:rPr>
              <w:t>5.1. What Went Well</w:t>
            </w:r>
            <w:r>
              <w:rPr>
                <w:noProof/>
                <w:webHidden/>
              </w:rPr>
              <w:tab/>
            </w:r>
            <w:r>
              <w:rPr>
                <w:noProof/>
                <w:webHidden/>
              </w:rPr>
              <w:fldChar w:fldCharType="begin"/>
            </w:r>
            <w:r>
              <w:rPr>
                <w:noProof/>
                <w:webHidden/>
              </w:rPr>
              <w:instrText xml:space="preserve"> PAGEREF _Toc186538694 \h </w:instrText>
            </w:r>
            <w:r>
              <w:rPr>
                <w:noProof/>
                <w:webHidden/>
              </w:rPr>
            </w:r>
            <w:r>
              <w:rPr>
                <w:noProof/>
                <w:webHidden/>
              </w:rPr>
              <w:fldChar w:fldCharType="separate"/>
            </w:r>
            <w:r w:rsidR="00200B5E">
              <w:rPr>
                <w:noProof/>
                <w:webHidden/>
              </w:rPr>
              <w:t>9</w:t>
            </w:r>
            <w:r>
              <w:rPr>
                <w:noProof/>
                <w:webHidden/>
              </w:rPr>
              <w:fldChar w:fldCharType="end"/>
            </w:r>
          </w:hyperlink>
        </w:p>
        <w:p w14:paraId="5ECD516F" w14:textId="5D7D0387" w:rsidR="00C47073" w:rsidRDefault="00C47073">
          <w:pPr>
            <w:pStyle w:val="TOC2"/>
            <w:tabs>
              <w:tab w:val="right" w:leader="dot" w:pos="9350"/>
            </w:tabs>
            <w:rPr>
              <w:rFonts w:eastAsiaTheme="minorEastAsia"/>
              <w:noProof/>
            </w:rPr>
          </w:pPr>
          <w:hyperlink w:anchor="_Toc186538695" w:history="1">
            <w:r w:rsidRPr="002A0CE5">
              <w:rPr>
                <w:rStyle w:val="Hyperlink"/>
                <w:noProof/>
              </w:rPr>
              <w:t>5.2. Points for Improvement</w:t>
            </w:r>
            <w:r>
              <w:rPr>
                <w:noProof/>
                <w:webHidden/>
              </w:rPr>
              <w:tab/>
            </w:r>
            <w:r>
              <w:rPr>
                <w:noProof/>
                <w:webHidden/>
              </w:rPr>
              <w:fldChar w:fldCharType="begin"/>
            </w:r>
            <w:r>
              <w:rPr>
                <w:noProof/>
                <w:webHidden/>
              </w:rPr>
              <w:instrText xml:space="preserve"> PAGEREF _Toc186538695 \h </w:instrText>
            </w:r>
            <w:r>
              <w:rPr>
                <w:noProof/>
                <w:webHidden/>
              </w:rPr>
            </w:r>
            <w:r>
              <w:rPr>
                <w:noProof/>
                <w:webHidden/>
              </w:rPr>
              <w:fldChar w:fldCharType="separate"/>
            </w:r>
            <w:r w:rsidR="00200B5E">
              <w:rPr>
                <w:noProof/>
                <w:webHidden/>
              </w:rPr>
              <w:t>9</w:t>
            </w:r>
            <w:r>
              <w:rPr>
                <w:noProof/>
                <w:webHidden/>
              </w:rPr>
              <w:fldChar w:fldCharType="end"/>
            </w:r>
          </w:hyperlink>
        </w:p>
        <w:p w14:paraId="05BA0650" w14:textId="36DBC91E" w:rsidR="00C47073" w:rsidRDefault="00C47073">
          <w:pPr>
            <w:pStyle w:val="TOC2"/>
            <w:tabs>
              <w:tab w:val="right" w:leader="dot" w:pos="9350"/>
            </w:tabs>
            <w:rPr>
              <w:rFonts w:eastAsiaTheme="minorEastAsia"/>
              <w:noProof/>
            </w:rPr>
          </w:pPr>
          <w:hyperlink w:anchor="_Toc186538696" w:history="1">
            <w:r w:rsidRPr="002A0CE5">
              <w:rPr>
                <w:rStyle w:val="Hyperlink"/>
                <w:noProof/>
              </w:rPr>
              <w:t>5.3. Group’s Time Management</w:t>
            </w:r>
            <w:r>
              <w:rPr>
                <w:noProof/>
                <w:webHidden/>
              </w:rPr>
              <w:tab/>
            </w:r>
            <w:r>
              <w:rPr>
                <w:noProof/>
                <w:webHidden/>
              </w:rPr>
              <w:fldChar w:fldCharType="begin"/>
            </w:r>
            <w:r>
              <w:rPr>
                <w:noProof/>
                <w:webHidden/>
              </w:rPr>
              <w:instrText xml:space="preserve"> PAGEREF _Toc186538696 \h </w:instrText>
            </w:r>
            <w:r>
              <w:rPr>
                <w:noProof/>
                <w:webHidden/>
              </w:rPr>
            </w:r>
            <w:r>
              <w:rPr>
                <w:noProof/>
                <w:webHidden/>
              </w:rPr>
              <w:fldChar w:fldCharType="separate"/>
            </w:r>
            <w:r w:rsidR="00200B5E">
              <w:rPr>
                <w:noProof/>
                <w:webHidden/>
              </w:rPr>
              <w:t>10</w:t>
            </w:r>
            <w:r>
              <w:rPr>
                <w:noProof/>
                <w:webHidden/>
              </w:rPr>
              <w:fldChar w:fldCharType="end"/>
            </w:r>
          </w:hyperlink>
        </w:p>
        <w:p w14:paraId="4C90EF9F" w14:textId="59CE5A48" w:rsidR="00C47073" w:rsidRDefault="00C47073">
          <w:pPr>
            <w:pStyle w:val="TOC2"/>
            <w:tabs>
              <w:tab w:val="right" w:leader="dot" w:pos="9350"/>
            </w:tabs>
            <w:rPr>
              <w:rFonts w:eastAsiaTheme="minorEastAsia"/>
              <w:noProof/>
            </w:rPr>
          </w:pPr>
          <w:hyperlink w:anchor="_Toc186538697" w:history="1">
            <w:r w:rsidRPr="002A0CE5">
              <w:rPr>
                <w:rStyle w:val="Hyperlink"/>
                <w:noProof/>
              </w:rPr>
              <w:t>5.4. Project’s Overall Judgement</w:t>
            </w:r>
            <w:r>
              <w:rPr>
                <w:noProof/>
                <w:webHidden/>
              </w:rPr>
              <w:tab/>
            </w:r>
            <w:r>
              <w:rPr>
                <w:noProof/>
                <w:webHidden/>
              </w:rPr>
              <w:fldChar w:fldCharType="begin"/>
            </w:r>
            <w:r>
              <w:rPr>
                <w:noProof/>
                <w:webHidden/>
              </w:rPr>
              <w:instrText xml:space="preserve"> PAGEREF _Toc186538697 \h </w:instrText>
            </w:r>
            <w:r>
              <w:rPr>
                <w:noProof/>
                <w:webHidden/>
              </w:rPr>
            </w:r>
            <w:r>
              <w:rPr>
                <w:noProof/>
                <w:webHidden/>
              </w:rPr>
              <w:fldChar w:fldCharType="separate"/>
            </w:r>
            <w:r w:rsidR="00200B5E">
              <w:rPr>
                <w:noProof/>
                <w:webHidden/>
              </w:rPr>
              <w:t>10</w:t>
            </w:r>
            <w:r>
              <w:rPr>
                <w:noProof/>
                <w:webHidden/>
              </w:rPr>
              <w:fldChar w:fldCharType="end"/>
            </w:r>
          </w:hyperlink>
        </w:p>
        <w:p w14:paraId="6F458851" w14:textId="7E00385D" w:rsidR="00C47073" w:rsidRDefault="00C47073">
          <w:pPr>
            <w:pStyle w:val="TOC2"/>
            <w:tabs>
              <w:tab w:val="right" w:leader="dot" w:pos="9350"/>
            </w:tabs>
            <w:rPr>
              <w:rFonts w:eastAsiaTheme="minorEastAsia"/>
              <w:noProof/>
            </w:rPr>
          </w:pPr>
          <w:hyperlink w:anchor="_Toc186538698" w:history="1">
            <w:r w:rsidRPr="002A0CE5">
              <w:rPr>
                <w:rStyle w:val="Hyperlink"/>
                <w:noProof/>
              </w:rPr>
              <w:t>5.5. Note Any Changes to Group Since Submission of Assignment 1</w:t>
            </w:r>
            <w:r>
              <w:rPr>
                <w:noProof/>
                <w:webHidden/>
              </w:rPr>
              <w:tab/>
            </w:r>
            <w:r>
              <w:rPr>
                <w:noProof/>
                <w:webHidden/>
              </w:rPr>
              <w:fldChar w:fldCharType="begin"/>
            </w:r>
            <w:r>
              <w:rPr>
                <w:noProof/>
                <w:webHidden/>
              </w:rPr>
              <w:instrText xml:space="preserve"> PAGEREF _Toc186538698 \h </w:instrText>
            </w:r>
            <w:r>
              <w:rPr>
                <w:noProof/>
                <w:webHidden/>
              </w:rPr>
            </w:r>
            <w:r>
              <w:rPr>
                <w:noProof/>
                <w:webHidden/>
              </w:rPr>
              <w:fldChar w:fldCharType="separate"/>
            </w:r>
            <w:r w:rsidR="00200B5E">
              <w:rPr>
                <w:noProof/>
                <w:webHidden/>
              </w:rPr>
              <w:t>10</w:t>
            </w:r>
            <w:r>
              <w:rPr>
                <w:noProof/>
                <w:webHidden/>
              </w:rPr>
              <w:fldChar w:fldCharType="end"/>
            </w:r>
          </w:hyperlink>
        </w:p>
        <w:p w14:paraId="598B784C" w14:textId="732F6B14" w:rsidR="00C47073" w:rsidRDefault="00C47073">
          <w:pPr>
            <w:pStyle w:val="TOC2"/>
            <w:tabs>
              <w:tab w:val="right" w:leader="dot" w:pos="9350"/>
            </w:tabs>
            <w:rPr>
              <w:rFonts w:eastAsiaTheme="minorEastAsia"/>
              <w:noProof/>
            </w:rPr>
          </w:pPr>
          <w:hyperlink w:anchor="_Toc186538699" w:history="1">
            <w:r w:rsidRPr="002A0CE5">
              <w:rPr>
                <w:rStyle w:val="Hyperlink"/>
                <w:noProof/>
              </w:rPr>
              <w:t>5.6. Comment on the GitHub Log Output</w:t>
            </w:r>
            <w:r>
              <w:rPr>
                <w:noProof/>
                <w:webHidden/>
              </w:rPr>
              <w:tab/>
            </w:r>
            <w:r>
              <w:rPr>
                <w:noProof/>
                <w:webHidden/>
              </w:rPr>
              <w:fldChar w:fldCharType="begin"/>
            </w:r>
            <w:r>
              <w:rPr>
                <w:noProof/>
                <w:webHidden/>
              </w:rPr>
              <w:instrText xml:space="preserve"> PAGEREF _Toc186538699 \h </w:instrText>
            </w:r>
            <w:r>
              <w:rPr>
                <w:noProof/>
                <w:webHidden/>
              </w:rPr>
            </w:r>
            <w:r>
              <w:rPr>
                <w:noProof/>
                <w:webHidden/>
              </w:rPr>
              <w:fldChar w:fldCharType="separate"/>
            </w:r>
            <w:r w:rsidR="00200B5E">
              <w:rPr>
                <w:noProof/>
                <w:webHidden/>
              </w:rPr>
              <w:t>11</w:t>
            </w:r>
            <w:r>
              <w:rPr>
                <w:noProof/>
                <w:webHidden/>
              </w:rPr>
              <w:fldChar w:fldCharType="end"/>
            </w:r>
          </w:hyperlink>
        </w:p>
        <w:p w14:paraId="5692D29A" w14:textId="38789769" w:rsidR="00C47073" w:rsidRDefault="00C47073">
          <w:pPr>
            <w:pStyle w:val="TOC1"/>
            <w:tabs>
              <w:tab w:val="right" w:leader="dot" w:pos="9350"/>
            </w:tabs>
            <w:rPr>
              <w:rFonts w:eastAsiaTheme="minorEastAsia"/>
              <w:noProof/>
            </w:rPr>
          </w:pPr>
          <w:hyperlink w:anchor="_Toc186538700" w:history="1">
            <w:r w:rsidRPr="002A0CE5">
              <w:rPr>
                <w:rStyle w:val="Hyperlink"/>
                <w:noProof/>
              </w:rPr>
              <w:t>6. Conclusions</w:t>
            </w:r>
            <w:r>
              <w:rPr>
                <w:noProof/>
                <w:webHidden/>
              </w:rPr>
              <w:tab/>
            </w:r>
            <w:r>
              <w:rPr>
                <w:noProof/>
                <w:webHidden/>
              </w:rPr>
              <w:fldChar w:fldCharType="begin"/>
            </w:r>
            <w:r>
              <w:rPr>
                <w:noProof/>
                <w:webHidden/>
              </w:rPr>
              <w:instrText xml:space="preserve"> PAGEREF _Toc186538700 \h </w:instrText>
            </w:r>
            <w:r>
              <w:rPr>
                <w:noProof/>
                <w:webHidden/>
              </w:rPr>
            </w:r>
            <w:r>
              <w:rPr>
                <w:noProof/>
                <w:webHidden/>
              </w:rPr>
              <w:fldChar w:fldCharType="separate"/>
            </w:r>
            <w:r w:rsidR="00200B5E">
              <w:rPr>
                <w:noProof/>
                <w:webHidden/>
              </w:rPr>
              <w:t>11</w:t>
            </w:r>
            <w:r>
              <w:rPr>
                <w:noProof/>
                <w:webHidden/>
              </w:rPr>
              <w:fldChar w:fldCharType="end"/>
            </w:r>
          </w:hyperlink>
        </w:p>
        <w:p w14:paraId="59A6335D" w14:textId="34C66A67" w:rsidR="00C47073" w:rsidRDefault="00C47073">
          <w:pPr>
            <w:pStyle w:val="TOC2"/>
            <w:tabs>
              <w:tab w:val="right" w:leader="dot" w:pos="9350"/>
            </w:tabs>
            <w:rPr>
              <w:rFonts w:eastAsiaTheme="minorEastAsia"/>
              <w:noProof/>
            </w:rPr>
          </w:pPr>
          <w:hyperlink w:anchor="_Toc186538701" w:history="1">
            <w:r w:rsidRPr="002A0CE5">
              <w:rPr>
                <w:rStyle w:val="Hyperlink"/>
                <w:noProof/>
              </w:rPr>
              <w:t>6.1. Results Explained</w:t>
            </w:r>
            <w:r>
              <w:rPr>
                <w:noProof/>
                <w:webHidden/>
              </w:rPr>
              <w:tab/>
            </w:r>
            <w:r>
              <w:rPr>
                <w:noProof/>
                <w:webHidden/>
              </w:rPr>
              <w:fldChar w:fldCharType="begin"/>
            </w:r>
            <w:r>
              <w:rPr>
                <w:noProof/>
                <w:webHidden/>
              </w:rPr>
              <w:instrText xml:space="preserve"> PAGEREF _Toc186538701 \h </w:instrText>
            </w:r>
            <w:r>
              <w:rPr>
                <w:noProof/>
                <w:webHidden/>
              </w:rPr>
            </w:r>
            <w:r>
              <w:rPr>
                <w:noProof/>
                <w:webHidden/>
              </w:rPr>
              <w:fldChar w:fldCharType="separate"/>
            </w:r>
            <w:r w:rsidR="00200B5E">
              <w:rPr>
                <w:noProof/>
                <w:webHidden/>
              </w:rPr>
              <w:t>11</w:t>
            </w:r>
            <w:r>
              <w:rPr>
                <w:noProof/>
                <w:webHidden/>
              </w:rPr>
              <w:fldChar w:fldCharType="end"/>
            </w:r>
          </w:hyperlink>
        </w:p>
        <w:p w14:paraId="580D5352" w14:textId="624D3888" w:rsidR="00C47073" w:rsidRDefault="00C47073">
          <w:pPr>
            <w:pStyle w:val="TOC2"/>
            <w:tabs>
              <w:tab w:val="right" w:leader="dot" w:pos="9350"/>
            </w:tabs>
            <w:rPr>
              <w:rFonts w:eastAsiaTheme="minorEastAsia"/>
              <w:noProof/>
            </w:rPr>
          </w:pPr>
          <w:hyperlink w:anchor="_Toc186538702" w:history="1">
            <w:r w:rsidRPr="002A0CE5">
              <w:rPr>
                <w:rStyle w:val="Hyperlink"/>
                <w:noProof/>
              </w:rPr>
              <w:t>6.2. Interpretation of the Results</w:t>
            </w:r>
            <w:r>
              <w:rPr>
                <w:noProof/>
                <w:webHidden/>
              </w:rPr>
              <w:tab/>
            </w:r>
            <w:r>
              <w:rPr>
                <w:noProof/>
                <w:webHidden/>
              </w:rPr>
              <w:fldChar w:fldCharType="begin"/>
            </w:r>
            <w:r>
              <w:rPr>
                <w:noProof/>
                <w:webHidden/>
              </w:rPr>
              <w:instrText xml:space="preserve"> PAGEREF _Toc186538702 \h </w:instrText>
            </w:r>
            <w:r>
              <w:rPr>
                <w:noProof/>
                <w:webHidden/>
              </w:rPr>
            </w:r>
            <w:r>
              <w:rPr>
                <w:noProof/>
                <w:webHidden/>
              </w:rPr>
              <w:fldChar w:fldCharType="separate"/>
            </w:r>
            <w:r w:rsidR="00200B5E">
              <w:rPr>
                <w:noProof/>
                <w:webHidden/>
              </w:rPr>
              <w:t>11</w:t>
            </w:r>
            <w:r>
              <w:rPr>
                <w:noProof/>
                <w:webHidden/>
              </w:rPr>
              <w:fldChar w:fldCharType="end"/>
            </w:r>
          </w:hyperlink>
        </w:p>
        <w:p w14:paraId="12425725" w14:textId="09A86421" w:rsidR="00C47073" w:rsidRDefault="00C47073">
          <w:pPr>
            <w:pStyle w:val="TOC2"/>
            <w:tabs>
              <w:tab w:val="right" w:leader="dot" w:pos="9350"/>
            </w:tabs>
            <w:rPr>
              <w:rFonts w:eastAsiaTheme="minorEastAsia"/>
              <w:noProof/>
            </w:rPr>
          </w:pPr>
          <w:hyperlink w:anchor="_Toc186538703" w:history="1">
            <w:r w:rsidRPr="002A0CE5">
              <w:rPr>
                <w:rStyle w:val="Hyperlink"/>
                <w:noProof/>
              </w:rPr>
              <w:t>6.3. Reasons and/or Implications for Future Work, Limitations of our Study</w:t>
            </w:r>
            <w:r>
              <w:rPr>
                <w:noProof/>
                <w:webHidden/>
              </w:rPr>
              <w:tab/>
            </w:r>
            <w:r>
              <w:rPr>
                <w:noProof/>
                <w:webHidden/>
              </w:rPr>
              <w:fldChar w:fldCharType="begin"/>
            </w:r>
            <w:r>
              <w:rPr>
                <w:noProof/>
                <w:webHidden/>
              </w:rPr>
              <w:instrText xml:space="preserve"> PAGEREF _Toc186538703 \h </w:instrText>
            </w:r>
            <w:r>
              <w:rPr>
                <w:noProof/>
                <w:webHidden/>
              </w:rPr>
            </w:r>
            <w:r>
              <w:rPr>
                <w:noProof/>
                <w:webHidden/>
              </w:rPr>
              <w:fldChar w:fldCharType="separate"/>
            </w:r>
            <w:r w:rsidR="00200B5E">
              <w:rPr>
                <w:noProof/>
                <w:webHidden/>
              </w:rPr>
              <w:t>12</w:t>
            </w:r>
            <w:r>
              <w:rPr>
                <w:noProof/>
                <w:webHidden/>
              </w:rPr>
              <w:fldChar w:fldCharType="end"/>
            </w:r>
          </w:hyperlink>
        </w:p>
        <w:p w14:paraId="1615DE91" w14:textId="19823020" w:rsidR="00C47073" w:rsidRDefault="00C47073">
          <w:pPr>
            <w:pStyle w:val="TOC1"/>
            <w:tabs>
              <w:tab w:val="right" w:leader="dot" w:pos="9350"/>
            </w:tabs>
            <w:rPr>
              <w:rFonts w:eastAsiaTheme="minorEastAsia"/>
              <w:noProof/>
            </w:rPr>
          </w:pPr>
          <w:hyperlink w:anchor="_Toc186538704" w:history="1">
            <w:r w:rsidRPr="002A0CE5">
              <w:rPr>
                <w:rStyle w:val="Hyperlink"/>
                <w:noProof/>
              </w:rPr>
              <w:t>References</w:t>
            </w:r>
            <w:r>
              <w:rPr>
                <w:noProof/>
                <w:webHidden/>
              </w:rPr>
              <w:tab/>
            </w:r>
            <w:r>
              <w:rPr>
                <w:noProof/>
                <w:webHidden/>
              </w:rPr>
              <w:fldChar w:fldCharType="begin"/>
            </w:r>
            <w:r>
              <w:rPr>
                <w:noProof/>
                <w:webHidden/>
              </w:rPr>
              <w:instrText xml:space="preserve"> PAGEREF _Toc186538704 \h </w:instrText>
            </w:r>
            <w:r>
              <w:rPr>
                <w:noProof/>
                <w:webHidden/>
              </w:rPr>
            </w:r>
            <w:r>
              <w:rPr>
                <w:noProof/>
                <w:webHidden/>
              </w:rPr>
              <w:fldChar w:fldCharType="separate"/>
            </w:r>
            <w:r w:rsidR="00200B5E">
              <w:rPr>
                <w:noProof/>
                <w:webHidden/>
              </w:rPr>
              <w:t>13</w:t>
            </w:r>
            <w:r>
              <w:rPr>
                <w:noProof/>
                <w:webHidden/>
              </w:rPr>
              <w:fldChar w:fldCharType="end"/>
            </w:r>
          </w:hyperlink>
        </w:p>
        <w:p w14:paraId="60081606" w14:textId="730AA218" w:rsidR="00C47073" w:rsidRDefault="00C47073">
          <w:pPr>
            <w:pStyle w:val="TOC1"/>
            <w:tabs>
              <w:tab w:val="right" w:leader="dot" w:pos="9350"/>
            </w:tabs>
            <w:rPr>
              <w:rFonts w:eastAsiaTheme="minorEastAsia"/>
              <w:noProof/>
            </w:rPr>
          </w:pPr>
          <w:hyperlink w:anchor="_Toc186538705" w:history="1">
            <w:r w:rsidRPr="002A0CE5">
              <w:rPr>
                <w:rStyle w:val="Hyperlink"/>
                <w:noProof/>
              </w:rPr>
              <w:t>Appendix</w:t>
            </w:r>
            <w:r>
              <w:rPr>
                <w:noProof/>
                <w:webHidden/>
              </w:rPr>
              <w:tab/>
            </w:r>
            <w:r>
              <w:rPr>
                <w:noProof/>
                <w:webHidden/>
              </w:rPr>
              <w:fldChar w:fldCharType="begin"/>
            </w:r>
            <w:r>
              <w:rPr>
                <w:noProof/>
                <w:webHidden/>
              </w:rPr>
              <w:instrText xml:space="preserve"> PAGEREF _Toc186538705 \h </w:instrText>
            </w:r>
            <w:r>
              <w:rPr>
                <w:noProof/>
                <w:webHidden/>
              </w:rPr>
            </w:r>
            <w:r>
              <w:rPr>
                <w:noProof/>
                <w:webHidden/>
              </w:rPr>
              <w:fldChar w:fldCharType="separate"/>
            </w:r>
            <w:r w:rsidR="00200B5E">
              <w:rPr>
                <w:noProof/>
                <w:webHidden/>
              </w:rPr>
              <w:t>14</w:t>
            </w:r>
            <w:r>
              <w:rPr>
                <w:noProof/>
                <w:webHidden/>
              </w:rPr>
              <w:fldChar w:fldCharType="end"/>
            </w:r>
          </w:hyperlink>
        </w:p>
        <w:p w14:paraId="3141CA9C" w14:textId="53797501" w:rsidR="00C47073" w:rsidRDefault="00C47073">
          <w:pPr>
            <w:pStyle w:val="TOC2"/>
            <w:tabs>
              <w:tab w:val="right" w:leader="dot" w:pos="9350"/>
            </w:tabs>
            <w:rPr>
              <w:rFonts w:eastAsiaTheme="minorEastAsia"/>
              <w:noProof/>
            </w:rPr>
          </w:pPr>
          <w:hyperlink w:anchor="_Toc186538706" w:history="1">
            <w:r w:rsidRPr="002A0CE5">
              <w:rPr>
                <w:rStyle w:val="Hyperlink"/>
                <w:noProof/>
              </w:rPr>
              <w:t>A. R Code Used for Analysis and Visualization</w:t>
            </w:r>
            <w:r>
              <w:rPr>
                <w:noProof/>
                <w:webHidden/>
              </w:rPr>
              <w:tab/>
            </w:r>
            <w:r>
              <w:rPr>
                <w:noProof/>
                <w:webHidden/>
              </w:rPr>
              <w:fldChar w:fldCharType="begin"/>
            </w:r>
            <w:r>
              <w:rPr>
                <w:noProof/>
                <w:webHidden/>
              </w:rPr>
              <w:instrText xml:space="preserve"> PAGEREF _Toc186538706 \h </w:instrText>
            </w:r>
            <w:r>
              <w:rPr>
                <w:noProof/>
                <w:webHidden/>
              </w:rPr>
            </w:r>
            <w:r>
              <w:rPr>
                <w:noProof/>
                <w:webHidden/>
              </w:rPr>
              <w:fldChar w:fldCharType="separate"/>
            </w:r>
            <w:r w:rsidR="00200B5E">
              <w:rPr>
                <w:noProof/>
                <w:webHidden/>
              </w:rPr>
              <w:t>14</w:t>
            </w:r>
            <w:r>
              <w:rPr>
                <w:noProof/>
                <w:webHidden/>
              </w:rPr>
              <w:fldChar w:fldCharType="end"/>
            </w:r>
          </w:hyperlink>
        </w:p>
        <w:p w14:paraId="440681C3" w14:textId="5BC772E8" w:rsidR="00C47073" w:rsidRDefault="00C47073">
          <w:pPr>
            <w:pStyle w:val="TOC2"/>
            <w:tabs>
              <w:tab w:val="right" w:leader="dot" w:pos="9350"/>
            </w:tabs>
            <w:rPr>
              <w:rFonts w:eastAsiaTheme="minorEastAsia"/>
              <w:noProof/>
            </w:rPr>
          </w:pPr>
          <w:hyperlink w:anchor="_Toc186538707" w:history="1">
            <w:r w:rsidRPr="002A0CE5">
              <w:rPr>
                <w:rStyle w:val="Hyperlink"/>
                <w:noProof/>
              </w:rPr>
              <w:t>B. GitHub Log Output</w:t>
            </w:r>
            <w:r>
              <w:rPr>
                <w:noProof/>
                <w:webHidden/>
              </w:rPr>
              <w:tab/>
            </w:r>
            <w:r>
              <w:rPr>
                <w:noProof/>
                <w:webHidden/>
              </w:rPr>
              <w:fldChar w:fldCharType="begin"/>
            </w:r>
            <w:r>
              <w:rPr>
                <w:noProof/>
                <w:webHidden/>
              </w:rPr>
              <w:instrText xml:space="preserve"> PAGEREF _Toc186538707 \h </w:instrText>
            </w:r>
            <w:r>
              <w:rPr>
                <w:noProof/>
                <w:webHidden/>
              </w:rPr>
            </w:r>
            <w:r>
              <w:rPr>
                <w:noProof/>
                <w:webHidden/>
              </w:rPr>
              <w:fldChar w:fldCharType="separate"/>
            </w:r>
            <w:r w:rsidR="00200B5E">
              <w:rPr>
                <w:noProof/>
                <w:webHidden/>
              </w:rPr>
              <w:t>14</w:t>
            </w:r>
            <w:r>
              <w:rPr>
                <w:noProof/>
                <w:webHidden/>
              </w:rPr>
              <w:fldChar w:fldCharType="end"/>
            </w:r>
          </w:hyperlink>
        </w:p>
        <w:p w14:paraId="35E8F89C" w14:textId="48ACED6E" w:rsidR="0043628C" w:rsidRDefault="0043628C">
          <w:r>
            <w:rPr>
              <w:b/>
              <w:bCs/>
              <w:noProof/>
            </w:rPr>
            <w:fldChar w:fldCharType="end"/>
          </w:r>
        </w:p>
      </w:sdtContent>
    </w:sdt>
    <w:p w14:paraId="19CBEF4B" w14:textId="77777777" w:rsidR="0048684E" w:rsidRDefault="0048684E" w:rsidP="0043628C">
      <w:pPr>
        <w:ind w:firstLine="0"/>
        <w:rPr>
          <w:rFonts w:ascii="Times New Roman" w:hAnsi="Times New Roman" w:cs="Times New Roman"/>
          <w:b/>
          <w:bCs/>
          <w:sz w:val="24"/>
          <w:szCs w:val="24"/>
        </w:rPr>
      </w:pPr>
    </w:p>
    <w:p w14:paraId="2661EFF6" w14:textId="77777777" w:rsidR="0048684E" w:rsidRDefault="0048684E" w:rsidP="000E60BF">
      <w:pPr>
        <w:rPr>
          <w:rFonts w:ascii="Times New Roman" w:hAnsi="Times New Roman" w:cs="Times New Roman"/>
          <w:b/>
          <w:bCs/>
          <w:sz w:val="24"/>
          <w:szCs w:val="24"/>
        </w:rPr>
      </w:pPr>
    </w:p>
    <w:p w14:paraId="6927EA6B" w14:textId="77777777" w:rsidR="00E60A62" w:rsidRDefault="00E60A62" w:rsidP="000E60BF">
      <w:pPr>
        <w:rPr>
          <w:rFonts w:ascii="Times New Roman" w:hAnsi="Times New Roman" w:cs="Times New Roman"/>
          <w:b/>
          <w:bCs/>
          <w:sz w:val="24"/>
          <w:szCs w:val="24"/>
        </w:rPr>
      </w:pPr>
    </w:p>
    <w:p w14:paraId="60641C95" w14:textId="77777777" w:rsidR="00E60A62" w:rsidRDefault="00E60A62" w:rsidP="000E60BF">
      <w:pPr>
        <w:rPr>
          <w:rFonts w:ascii="Times New Roman" w:hAnsi="Times New Roman" w:cs="Times New Roman"/>
          <w:b/>
          <w:bCs/>
          <w:sz w:val="24"/>
          <w:szCs w:val="24"/>
        </w:rPr>
      </w:pPr>
    </w:p>
    <w:p w14:paraId="2F683D2A" w14:textId="77777777" w:rsidR="00E60A62" w:rsidRDefault="00E60A62" w:rsidP="000E60BF">
      <w:pPr>
        <w:rPr>
          <w:rFonts w:ascii="Times New Roman" w:hAnsi="Times New Roman" w:cs="Times New Roman"/>
          <w:b/>
          <w:bCs/>
          <w:sz w:val="24"/>
          <w:szCs w:val="24"/>
        </w:rPr>
      </w:pPr>
    </w:p>
    <w:p w14:paraId="7A219E37" w14:textId="77777777" w:rsidR="00E60A62" w:rsidRDefault="00E60A62" w:rsidP="000E60BF">
      <w:pPr>
        <w:rPr>
          <w:rFonts w:ascii="Times New Roman" w:hAnsi="Times New Roman" w:cs="Times New Roman"/>
          <w:b/>
          <w:bCs/>
          <w:sz w:val="24"/>
          <w:szCs w:val="24"/>
        </w:rPr>
      </w:pPr>
    </w:p>
    <w:p w14:paraId="1BE8847C" w14:textId="77777777" w:rsidR="0048684E" w:rsidRDefault="0048684E" w:rsidP="000E60BF">
      <w:pPr>
        <w:rPr>
          <w:rFonts w:ascii="Times New Roman" w:hAnsi="Times New Roman" w:cs="Times New Roman"/>
          <w:b/>
          <w:bCs/>
          <w:sz w:val="24"/>
          <w:szCs w:val="24"/>
        </w:rPr>
      </w:pPr>
    </w:p>
    <w:p w14:paraId="2A56E529" w14:textId="77777777" w:rsidR="0048684E" w:rsidRDefault="0048684E" w:rsidP="000E60BF">
      <w:pPr>
        <w:rPr>
          <w:rFonts w:ascii="Times New Roman" w:hAnsi="Times New Roman" w:cs="Times New Roman"/>
          <w:b/>
          <w:bCs/>
          <w:sz w:val="24"/>
          <w:szCs w:val="24"/>
        </w:rPr>
      </w:pPr>
    </w:p>
    <w:p w14:paraId="033C0EE7" w14:textId="77777777" w:rsidR="0048684E" w:rsidRDefault="0048684E" w:rsidP="000E60BF">
      <w:pPr>
        <w:rPr>
          <w:rFonts w:ascii="Times New Roman" w:hAnsi="Times New Roman" w:cs="Times New Roman"/>
          <w:b/>
          <w:bCs/>
          <w:sz w:val="24"/>
          <w:szCs w:val="24"/>
        </w:rPr>
      </w:pPr>
    </w:p>
    <w:p w14:paraId="555C0D85" w14:textId="77777777" w:rsidR="0048684E" w:rsidRDefault="0048684E" w:rsidP="000E60BF">
      <w:pPr>
        <w:rPr>
          <w:rFonts w:ascii="Times New Roman" w:hAnsi="Times New Roman" w:cs="Times New Roman"/>
          <w:b/>
          <w:bCs/>
          <w:sz w:val="24"/>
          <w:szCs w:val="24"/>
        </w:rPr>
      </w:pPr>
    </w:p>
    <w:p w14:paraId="6686A7F6" w14:textId="77777777" w:rsidR="002A37C2" w:rsidRDefault="002A37C2" w:rsidP="000E60BF">
      <w:pPr>
        <w:rPr>
          <w:rFonts w:ascii="Times New Roman" w:hAnsi="Times New Roman" w:cs="Times New Roman"/>
          <w:b/>
          <w:bCs/>
          <w:sz w:val="24"/>
          <w:szCs w:val="24"/>
        </w:rPr>
      </w:pPr>
    </w:p>
    <w:p w14:paraId="07CB673C" w14:textId="6364B6F6" w:rsidR="000E60BF" w:rsidRPr="0026007D" w:rsidRDefault="000E60BF" w:rsidP="0043628C">
      <w:pPr>
        <w:pStyle w:val="Heading1"/>
        <w:jc w:val="center"/>
        <w:rPr>
          <w:sz w:val="28"/>
          <w:szCs w:val="28"/>
        </w:rPr>
      </w:pPr>
      <w:bookmarkStart w:id="1" w:name="_Toc186538678"/>
      <w:r w:rsidRPr="0026007D">
        <w:rPr>
          <w:sz w:val="28"/>
          <w:szCs w:val="28"/>
        </w:rPr>
        <w:lastRenderedPageBreak/>
        <w:t>1. Introduction</w:t>
      </w:r>
      <w:bookmarkEnd w:id="1"/>
    </w:p>
    <w:p w14:paraId="21442ABC" w14:textId="7553E969" w:rsidR="000E60BF" w:rsidRPr="0043628C" w:rsidRDefault="000E60BF" w:rsidP="0026007D">
      <w:pPr>
        <w:pStyle w:val="Heading2"/>
      </w:pPr>
      <w:bookmarkStart w:id="2" w:name="_Toc186538679"/>
      <w:r w:rsidRPr="0043628C">
        <w:t>1.1. Problem Statement and Research Motivation</w:t>
      </w:r>
      <w:bookmarkEnd w:id="2"/>
    </w:p>
    <w:p w14:paraId="567E42BB" w14:textId="69CCD5BF" w:rsidR="000E60BF" w:rsidRDefault="003B1FD6" w:rsidP="00DF4A83">
      <w:pPr>
        <w:jc w:val="both"/>
        <w:rPr>
          <w:rFonts w:ascii="Times New Roman" w:hAnsi="Times New Roman" w:cs="Times New Roman"/>
          <w:sz w:val="24"/>
          <w:szCs w:val="24"/>
        </w:rPr>
      </w:pPr>
      <w:r w:rsidRPr="0048684E">
        <w:rPr>
          <w:rFonts w:ascii="Times New Roman" w:hAnsi="Times New Roman" w:cs="Times New Roman"/>
          <w:sz w:val="24"/>
          <w:szCs w:val="24"/>
        </w:rPr>
        <w:t xml:space="preserve">In this research paper, we are going to evaluate how suicide correlates with age group variations. </w:t>
      </w:r>
      <w:r w:rsidR="00200B5E" w:rsidRPr="00200B5E">
        <w:rPr>
          <w:rFonts w:ascii="Times New Roman" w:hAnsi="Times New Roman" w:cs="Times New Roman"/>
          <w:sz w:val="24"/>
          <w:szCs w:val="24"/>
        </w:rPr>
        <w:t>Suicide has always been and is still one of the most important public health concerns throughout the world, given that it deeply affects not only individuals but also their families and communities. The age-specific patterns of suicidal behavior may further suggest that age-related factors influence vulnerability and risk. Our interest in pursuing this study is based on a need to understand the association of age with suicide rates as a way of devising effective prevention strategies. Turecki and Brent's 2016 research indicates that evidence-based insights in demographic factors are required for targeted interventions. Thus, this will identify whether specific age groups are consistently exhibiting higher or lower rates of suicide to inform mental health policy and programs aimed at reducing self-harm and saving lives.</w:t>
      </w:r>
    </w:p>
    <w:p w14:paraId="589524B4" w14:textId="77777777" w:rsidR="00200B5E" w:rsidRPr="0048684E" w:rsidRDefault="00200B5E" w:rsidP="00DF4A83">
      <w:pPr>
        <w:jc w:val="both"/>
        <w:rPr>
          <w:rFonts w:ascii="Times New Roman" w:hAnsi="Times New Roman" w:cs="Times New Roman"/>
          <w:sz w:val="24"/>
          <w:szCs w:val="24"/>
        </w:rPr>
      </w:pPr>
    </w:p>
    <w:p w14:paraId="44D2F01A" w14:textId="1DE40CEA" w:rsidR="000E60BF" w:rsidRPr="0048684E" w:rsidRDefault="000E60BF" w:rsidP="00DF4A83">
      <w:pPr>
        <w:pStyle w:val="Heading2"/>
        <w:jc w:val="both"/>
      </w:pPr>
      <w:bookmarkStart w:id="3" w:name="_Toc186538680"/>
      <w:r w:rsidRPr="0048684E">
        <w:t>1.2. The Data Set</w:t>
      </w:r>
      <w:bookmarkEnd w:id="3"/>
    </w:p>
    <w:p w14:paraId="6B51EC0F" w14:textId="04E576A0" w:rsidR="000E60BF" w:rsidRPr="0048684E" w:rsidRDefault="000E60BF" w:rsidP="00DF4A83">
      <w:pPr>
        <w:jc w:val="both"/>
        <w:rPr>
          <w:rFonts w:ascii="Times New Roman" w:hAnsi="Times New Roman" w:cs="Times New Roman"/>
          <w:sz w:val="24"/>
          <w:szCs w:val="24"/>
        </w:rPr>
      </w:pPr>
      <w:r w:rsidRPr="0048684E">
        <w:rPr>
          <w:rFonts w:ascii="Times New Roman" w:hAnsi="Times New Roman" w:cs="Times New Roman"/>
          <w:sz w:val="24"/>
          <w:szCs w:val="24"/>
        </w:rPr>
        <w:t>The dataset we are using compiles annual suicide counts by age from multiple years, spanning ages 10 through 95. It includes three main columns: Year, Age, and Suicides, reflecting how many deaths by suicide occurred for each age bracket during a particular year. The data source is a public repository provided for research and educational purposes. It contains thousands of observations, allowing us to investigate the trends and patterns of suicide occurrences across a broad age range over multiple periods.</w:t>
      </w:r>
    </w:p>
    <w:p w14:paraId="40D9FAC1" w14:textId="77777777" w:rsidR="000E60BF" w:rsidRDefault="000E60BF" w:rsidP="000E60BF">
      <w:pPr>
        <w:rPr>
          <w:rFonts w:ascii="Times New Roman" w:hAnsi="Times New Roman" w:cs="Times New Roman"/>
          <w:sz w:val="24"/>
          <w:szCs w:val="24"/>
        </w:rPr>
      </w:pPr>
    </w:p>
    <w:p w14:paraId="730004A5" w14:textId="77777777" w:rsidR="00DF4A83" w:rsidRDefault="00DF4A83" w:rsidP="000E60BF">
      <w:pPr>
        <w:rPr>
          <w:rFonts w:ascii="Times New Roman" w:hAnsi="Times New Roman" w:cs="Times New Roman"/>
          <w:sz w:val="24"/>
          <w:szCs w:val="24"/>
        </w:rPr>
      </w:pPr>
    </w:p>
    <w:p w14:paraId="2E0E17BB" w14:textId="77777777" w:rsidR="00D027E9" w:rsidRDefault="00D027E9" w:rsidP="000E60BF">
      <w:pPr>
        <w:rPr>
          <w:rFonts w:ascii="Times New Roman" w:hAnsi="Times New Roman" w:cs="Times New Roman"/>
          <w:sz w:val="24"/>
          <w:szCs w:val="24"/>
        </w:rPr>
      </w:pPr>
    </w:p>
    <w:p w14:paraId="5982A865" w14:textId="77777777" w:rsidR="00DF4A83" w:rsidRPr="0048684E" w:rsidRDefault="00DF4A83" w:rsidP="000E60BF">
      <w:pPr>
        <w:rPr>
          <w:rFonts w:ascii="Times New Roman" w:hAnsi="Times New Roman" w:cs="Times New Roman"/>
          <w:sz w:val="24"/>
          <w:szCs w:val="24"/>
        </w:rPr>
      </w:pPr>
    </w:p>
    <w:p w14:paraId="69D5A3D1" w14:textId="43FA8036" w:rsidR="008A530B" w:rsidRPr="0048684E" w:rsidRDefault="000E60BF" w:rsidP="0043628C">
      <w:pPr>
        <w:pStyle w:val="Heading2"/>
      </w:pPr>
      <w:bookmarkStart w:id="4" w:name="_Toc186538681"/>
      <w:r w:rsidRPr="0048684E">
        <w:t>1.3. Research Question</w:t>
      </w:r>
      <w:bookmarkEnd w:id="4"/>
      <w:r w:rsidRPr="0048684E">
        <w:t xml:space="preserve"> </w:t>
      </w:r>
    </w:p>
    <w:p w14:paraId="657308F4" w14:textId="2FA52A5D" w:rsidR="00E60A62" w:rsidRPr="00E60A62" w:rsidRDefault="000E60BF" w:rsidP="00E60A62">
      <w:pPr>
        <w:jc w:val="both"/>
        <w:rPr>
          <w:rFonts w:ascii="Times New Roman" w:hAnsi="Times New Roman" w:cs="Times New Roman"/>
          <w:sz w:val="24"/>
          <w:szCs w:val="24"/>
        </w:rPr>
      </w:pPr>
      <w:r w:rsidRPr="0048684E">
        <w:rPr>
          <w:rFonts w:ascii="Times New Roman" w:hAnsi="Times New Roman" w:cs="Times New Roman"/>
          <w:sz w:val="24"/>
          <w:szCs w:val="24"/>
        </w:rPr>
        <w:t>Our research question (RQ) is:</w:t>
      </w:r>
      <w:r w:rsidRPr="00E60A62">
        <w:rPr>
          <w:rFonts w:ascii="Times New Roman" w:hAnsi="Times New Roman" w:cs="Times New Roman"/>
          <w:sz w:val="18"/>
          <w:szCs w:val="18"/>
        </w:rPr>
        <w:t xml:space="preserve"> </w:t>
      </w:r>
      <w:r w:rsidR="00E60A62" w:rsidRPr="00E60A62">
        <w:rPr>
          <w:rFonts w:ascii="Times New Roman" w:hAnsi="Times New Roman" w:cs="Times New Roman"/>
          <w:sz w:val="24"/>
          <w:szCs w:val="24"/>
        </w:rPr>
        <w:t>Is there a correlation Between</w:t>
      </w:r>
      <w:r w:rsidR="00D027E9">
        <w:rPr>
          <w:rFonts w:ascii="Times New Roman" w:hAnsi="Times New Roman" w:cs="Times New Roman"/>
          <w:sz w:val="24"/>
          <w:szCs w:val="24"/>
        </w:rPr>
        <w:t xml:space="preserve"> number of</w:t>
      </w:r>
      <w:r w:rsidR="00E60A62" w:rsidRPr="00E60A62">
        <w:rPr>
          <w:rFonts w:ascii="Times New Roman" w:hAnsi="Times New Roman" w:cs="Times New Roman"/>
          <w:sz w:val="24"/>
          <w:szCs w:val="24"/>
        </w:rPr>
        <w:t xml:space="preserve"> Suicides and Age of 18-95</w:t>
      </w:r>
      <w:r w:rsidR="00D027E9">
        <w:rPr>
          <w:rFonts w:ascii="Times New Roman" w:hAnsi="Times New Roman" w:cs="Times New Roman"/>
          <w:sz w:val="24"/>
          <w:szCs w:val="24"/>
        </w:rPr>
        <w:t>.?</w:t>
      </w:r>
    </w:p>
    <w:p w14:paraId="6C614551" w14:textId="77777777" w:rsidR="000E60BF" w:rsidRPr="0048684E" w:rsidRDefault="000E60BF" w:rsidP="00E60A62">
      <w:pPr>
        <w:jc w:val="both"/>
        <w:rPr>
          <w:rFonts w:ascii="Times New Roman" w:hAnsi="Times New Roman" w:cs="Times New Roman"/>
          <w:sz w:val="24"/>
          <w:szCs w:val="24"/>
        </w:rPr>
      </w:pPr>
      <w:r w:rsidRPr="0048684E">
        <w:rPr>
          <w:rFonts w:ascii="Times New Roman" w:hAnsi="Times New Roman" w:cs="Times New Roman"/>
          <w:sz w:val="24"/>
          <w:szCs w:val="24"/>
        </w:rPr>
        <w:t>To answer this RQ, we will conduct a statistical correlation analysis and a hypothesis test to see if age has a meaningful relationship with the number of suicides reported. We will also explore whether this relationship changes across different segments of the lifespan.</w:t>
      </w:r>
    </w:p>
    <w:p w14:paraId="6AAD2ACF" w14:textId="77777777" w:rsidR="000E60BF" w:rsidRPr="0048684E" w:rsidRDefault="000E60BF" w:rsidP="00DF4A83">
      <w:pPr>
        <w:jc w:val="both"/>
        <w:rPr>
          <w:rFonts w:ascii="Times New Roman" w:hAnsi="Times New Roman" w:cs="Times New Roman"/>
          <w:sz w:val="24"/>
          <w:szCs w:val="24"/>
        </w:rPr>
      </w:pPr>
    </w:p>
    <w:p w14:paraId="24EC2C79" w14:textId="1372DEA0" w:rsidR="008A530B" w:rsidRPr="0048684E" w:rsidRDefault="000E60BF" w:rsidP="0043628C">
      <w:pPr>
        <w:pStyle w:val="Heading2"/>
      </w:pPr>
      <w:bookmarkStart w:id="5" w:name="_Toc186538682"/>
      <w:r w:rsidRPr="0048684E">
        <w:t>1.4. Null Hypothesis and Alternative Hypothesis</w:t>
      </w:r>
      <w:bookmarkEnd w:id="5"/>
    </w:p>
    <w:p w14:paraId="72C48C9B" w14:textId="04DC54B9" w:rsidR="000E60BF" w:rsidRPr="0048684E" w:rsidRDefault="000E60BF" w:rsidP="00DF4A83">
      <w:pPr>
        <w:pStyle w:val="ListParagraph"/>
        <w:numPr>
          <w:ilvl w:val="0"/>
          <w:numId w:val="1"/>
        </w:numPr>
        <w:jc w:val="both"/>
        <w:rPr>
          <w:rFonts w:ascii="Times New Roman" w:hAnsi="Times New Roman" w:cs="Times New Roman"/>
          <w:sz w:val="24"/>
          <w:szCs w:val="24"/>
        </w:rPr>
      </w:pPr>
      <w:r w:rsidRPr="0048684E">
        <w:rPr>
          <w:rFonts w:ascii="Times New Roman" w:hAnsi="Times New Roman" w:cs="Times New Roman"/>
          <w:sz w:val="24"/>
          <w:szCs w:val="24"/>
        </w:rPr>
        <w:t>Null Hypothesis (H0): There is no statistically significant correlation between number of suicides</w:t>
      </w:r>
      <w:r w:rsidR="00D027E9">
        <w:rPr>
          <w:rFonts w:ascii="Times New Roman" w:hAnsi="Times New Roman" w:cs="Times New Roman"/>
          <w:sz w:val="24"/>
          <w:szCs w:val="24"/>
        </w:rPr>
        <w:t xml:space="preserve"> and Age of 18-95</w:t>
      </w:r>
      <w:r w:rsidRPr="0048684E">
        <w:rPr>
          <w:rFonts w:ascii="Times New Roman" w:hAnsi="Times New Roman" w:cs="Times New Roman"/>
          <w:sz w:val="24"/>
          <w:szCs w:val="24"/>
        </w:rPr>
        <w:t>. In other words, any observed relationship in the sample data occurs purely by chance.</w:t>
      </w:r>
    </w:p>
    <w:p w14:paraId="7953002E" w14:textId="65BE76FC" w:rsidR="000E60BF" w:rsidRPr="0048684E" w:rsidRDefault="000E60BF" w:rsidP="00DF4A83">
      <w:pPr>
        <w:pStyle w:val="ListParagraph"/>
        <w:numPr>
          <w:ilvl w:val="0"/>
          <w:numId w:val="1"/>
        </w:numPr>
        <w:jc w:val="both"/>
        <w:rPr>
          <w:rFonts w:ascii="Times New Roman" w:hAnsi="Times New Roman" w:cs="Times New Roman"/>
          <w:sz w:val="24"/>
          <w:szCs w:val="24"/>
        </w:rPr>
      </w:pPr>
      <w:r w:rsidRPr="0048684E">
        <w:rPr>
          <w:rFonts w:ascii="Times New Roman" w:hAnsi="Times New Roman" w:cs="Times New Roman"/>
          <w:sz w:val="24"/>
          <w:szCs w:val="24"/>
        </w:rPr>
        <w:t>Alternative Hypothesis (H1): There is a statistically significant correlation (positive or negative)</w:t>
      </w:r>
      <w:r w:rsidR="00D027E9" w:rsidRPr="00D027E9">
        <w:rPr>
          <w:rFonts w:ascii="Times New Roman" w:hAnsi="Times New Roman" w:cs="Times New Roman"/>
          <w:sz w:val="24"/>
          <w:szCs w:val="24"/>
        </w:rPr>
        <w:t xml:space="preserve"> </w:t>
      </w:r>
      <w:r w:rsidR="00D027E9" w:rsidRPr="0048684E">
        <w:rPr>
          <w:rFonts w:ascii="Times New Roman" w:hAnsi="Times New Roman" w:cs="Times New Roman"/>
          <w:sz w:val="24"/>
          <w:szCs w:val="24"/>
        </w:rPr>
        <w:t>number of suicides</w:t>
      </w:r>
      <w:r w:rsidR="00D027E9">
        <w:rPr>
          <w:rFonts w:ascii="Times New Roman" w:hAnsi="Times New Roman" w:cs="Times New Roman"/>
          <w:sz w:val="24"/>
          <w:szCs w:val="24"/>
        </w:rPr>
        <w:t xml:space="preserve"> and Age of 18-95</w:t>
      </w:r>
      <w:r w:rsidRPr="0048684E">
        <w:rPr>
          <w:rFonts w:ascii="Times New Roman" w:hAnsi="Times New Roman" w:cs="Times New Roman"/>
          <w:sz w:val="24"/>
          <w:szCs w:val="24"/>
        </w:rPr>
        <w:t xml:space="preserve"> That is, the data suggests that as age shifts, there is a corresponding increase or decrease in the reported number of suicides.</w:t>
      </w:r>
    </w:p>
    <w:p w14:paraId="6C788D41" w14:textId="77777777" w:rsidR="000E60BF" w:rsidRDefault="000E60BF" w:rsidP="00200B5E">
      <w:pPr>
        <w:ind w:firstLine="0"/>
        <w:rPr>
          <w:rFonts w:ascii="Times New Roman" w:hAnsi="Times New Roman" w:cs="Times New Roman"/>
          <w:sz w:val="24"/>
          <w:szCs w:val="24"/>
        </w:rPr>
      </w:pPr>
    </w:p>
    <w:p w14:paraId="05F90831" w14:textId="77777777" w:rsidR="0026007D" w:rsidRDefault="0026007D" w:rsidP="00200B5E">
      <w:pPr>
        <w:ind w:firstLine="0"/>
        <w:rPr>
          <w:rFonts w:ascii="Times New Roman" w:hAnsi="Times New Roman" w:cs="Times New Roman"/>
          <w:sz w:val="24"/>
          <w:szCs w:val="24"/>
        </w:rPr>
      </w:pPr>
    </w:p>
    <w:p w14:paraId="6E317F4F" w14:textId="77777777" w:rsidR="0026007D" w:rsidRDefault="0026007D" w:rsidP="00200B5E">
      <w:pPr>
        <w:ind w:firstLine="0"/>
        <w:rPr>
          <w:rFonts w:ascii="Times New Roman" w:hAnsi="Times New Roman" w:cs="Times New Roman"/>
          <w:sz w:val="24"/>
          <w:szCs w:val="24"/>
        </w:rPr>
      </w:pPr>
    </w:p>
    <w:p w14:paraId="3E8790BF" w14:textId="77777777" w:rsidR="0026007D" w:rsidRDefault="0026007D" w:rsidP="00200B5E">
      <w:pPr>
        <w:ind w:firstLine="0"/>
        <w:rPr>
          <w:rFonts w:ascii="Times New Roman" w:hAnsi="Times New Roman" w:cs="Times New Roman"/>
          <w:sz w:val="24"/>
          <w:szCs w:val="24"/>
        </w:rPr>
      </w:pPr>
    </w:p>
    <w:p w14:paraId="7453A781" w14:textId="77777777" w:rsidR="0026007D" w:rsidRDefault="0026007D" w:rsidP="00200B5E">
      <w:pPr>
        <w:ind w:firstLine="0"/>
        <w:rPr>
          <w:rFonts w:ascii="Times New Roman" w:hAnsi="Times New Roman" w:cs="Times New Roman"/>
          <w:sz w:val="24"/>
          <w:szCs w:val="24"/>
        </w:rPr>
      </w:pPr>
    </w:p>
    <w:p w14:paraId="723DED77" w14:textId="77777777" w:rsidR="0026007D" w:rsidRDefault="0026007D" w:rsidP="00200B5E">
      <w:pPr>
        <w:ind w:firstLine="0"/>
        <w:rPr>
          <w:rFonts w:ascii="Times New Roman" w:hAnsi="Times New Roman" w:cs="Times New Roman"/>
          <w:sz w:val="24"/>
          <w:szCs w:val="24"/>
        </w:rPr>
      </w:pPr>
    </w:p>
    <w:p w14:paraId="24F8A7BC" w14:textId="77777777" w:rsidR="0026007D" w:rsidRDefault="0026007D" w:rsidP="00200B5E">
      <w:pPr>
        <w:ind w:firstLine="0"/>
        <w:rPr>
          <w:rFonts w:ascii="Times New Roman" w:hAnsi="Times New Roman" w:cs="Times New Roman"/>
          <w:sz w:val="24"/>
          <w:szCs w:val="24"/>
        </w:rPr>
      </w:pPr>
    </w:p>
    <w:p w14:paraId="29B9F3FB" w14:textId="77777777" w:rsidR="0026007D" w:rsidRPr="0048684E" w:rsidRDefault="0026007D" w:rsidP="00200B5E">
      <w:pPr>
        <w:ind w:firstLine="0"/>
        <w:rPr>
          <w:rFonts w:ascii="Times New Roman" w:hAnsi="Times New Roman" w:cs="Times New Roman"/>
          <w:sz w:val="24"/>
          <w:szCs w:val="24"/>
        </w:rPr>
      </w:pPr>
    </w:p>
    <w:p w14:paraId="67CFF17F" w14:textId="77777777" w:rsidR="000E60BF" w:rsidRPr="0026007D" w:rsidRDefault="000E60BF" w:rsidP="0043628C">
      <w:pPr>
        <w:pStyle w:val="Heading1"/>
        <w:jc w:val="center"/>
        <w:rPr>
          <w:sz w:val="28"/>
          <w:szCs w:val="28"/>
        </w:rPr>
      </w:pPr>
      <w:bookmarkStart w:id="6" w:name="_Toc186538683"/>
      <w:r w:rsidRPr="0026007D">
        <w:rPr>
          <w:sz w:val="28"/>
          <w:szCs w:val="28"/>
        </w:rPr>
        <w:lastRenderedPageBreak/>
        <w:t>2. Background Research</w:t>
      </w:r>
      <w:bookmarkEnd w:id="6"/>
    </w:p>
    <w:p w14:paraId="10811962" w14:textId="73E1E244" w:rsidR="008A530B" w:rsidRPr="0048684E" w:rsidRDefault="000E60BF" w:rsidP="0043628C">
      <w:pPr>
        <w:pStyle w:val="Heading2"/>
      </w:pPr>
      <w:bookmarkStart w:id="7" w:name="_Toc186538684"/>
      <w:r w:rsidRPr="0048684E">
        <w:t>2.1. Research Papers</w:t>
      </w:r>
      <w:bookmarkEnd w:id="7"/>
      <w:r w:rsidRPr="0048684E">
        <w:t xml:space="preserve"> </w:t>
      </w:r>
    </w:p>
    <w:p w14:paraId="5AF8824B" w14:textId="4D2CAECA" w:rsidR="000E60BF" w:rsidRPr="0048684E" w:rsidRDefault="000E60BF" w:rsidP="00DF4A83">
      <w:pPr>
        <w:jc w:val="both"/>
        <w:rPr>
          <w:rFonts w:ascii="Times New Roman" w:hAnsi="Times New Roman" w:cs="Times New Roman"/>
          <w:sz w:val="24"/>
          <w:szCs w:val="24"/>
        </w:rPr>
      </w:pPr>
      <w:r w:rsidRPr="0048684E">
        <w:rPr>
          <w:rFonts w:ascii="Times New Roman" w:hAnsi="Times New Roman" w:cs="Times New Roman"/>
          <w:sz w:val="24"/>
          <w:szCs w:val="24"/>
        </w:rPr>
        <w:t>Research on suicide across different age groups has been addressed by numerous scholars. For instance, analy</w:t>
      </w:r>
      <w:r w:rsidR="00EB6412" w:rsidRPr="0048684E">
        <w:rPr>
          <w:rFonts w:ascii="Times New Roman" w:hAnsi="Times New Roman" w:cs="Times New Roman"/>
          <w:sz w:val="24"/>
          <w:szCs w:val="24"/>
        </w:rPr>
        <w:t>sis of</w:t>
      </w:r>
      <w:r w:rsidRPr="0048684E">
        <w:rPr>
          <w:rFonts w:ascii="Times New Roman" w:hAnsi="Times New Roman" w:cs="Times New Roman"/>
          <w:sz w:val="24"/>
          <w:szCs w:val="24"/>
        </w:rPr>
        <w:t xml:space="preserve"> worldwide trends in adolescent and elder suicide </w:t>
      </w:r>
      <w:r w:rsidR="00EB6412" w:rsidRPr="0048684E">
        <w:rPr>
          <w:rFonts w:ascii="Times New Roman" w:hAnsi="Times New Roman" w:cs="Times New Roman"/>
          <w:sz w:val="24"/>
          <w:szCs w:val="24"/>
        </w:rPr>
        <w:t>shows</w:t>
      </w:r>
      <w:r w:rsidRPr="0048684E">
        <w:rPr>
          <w:rFonts w:ascii="Times New Roman" w:hAnsi="Times New Roman" w:cs="Times New Roman"/>
          <w:sz w:val="24"/>
          <w:szCs w:val="24"/>
        </w:rPr>
        <w:t xml:space="preserve"> that social support structures play a pivotal role in mitigating risk</w:t>
      </w:r>
      <w:r w:rsidR="00EB6412" w:rsidRPr="0048684E">
        <w:rPr>
          <w:rFonts w:ascii="Times New Roman" w:hAnsi="Times New Roman" w:cs="Times New Roman"/>
          <w:sz w:val="24"/>
          <w:szCs w:val="24"/>
        </w:rPr>
        <w:t xml:space="preserve"> (Holt-Lunstad et al., 2015)</w:t>
      </w:r>
      <w:r w:rsidRPr="0048684E">
        <w:rPr>
          <w:rFonts w:ascii="Times New Roman" w:hAnsi="Times New Roman" w:cs="Times New Roman"/>
          <w:sz w:val="24"/>
          <w:szCs w:val="24"/>
        </w:rPr>
        <w:t xml:space="preserve">. The study highlighted that younger individuals might benefit more from school-based prevention programs, whereas older adults may require interventions focused on isolation and physical health. Similarly, </w:t>
      </w:r>
      <w:r w:rsidR="0048684E" w:rsidRPr="0048684E">
        <w:rPr>
          <w:rFonts w:ascii="Times New Roman" w:hAnsi="Times New Roman" w:cs="Times New Roman"/>
          <w:sz w:val="24"/>
          <w:szCs w:val="24"/>
        </w:rPr>
        <w:t xml:space="preserve">Conejero </w:t>
      </w:r>
      <w:r w:rsidRPr="0048684E">
        <w:rPr>
          <w:rFonts w:ascii="Times New Roman" w:hAnsi="Times New Roman" w:cs="Times New Roman"/>
          <w:sz w:val="24"/>
          <w:szCs w:val="24"/>
        </w:rPr>
        <w:t>et al. (20</w:t>
      </w:r>
      <w:r w:rsidR="0048684E" w:rsidRPr="0048684E">
        <w:rPr>
          <w:rFonts w:ascii="Times New Roman" w:hAnsi="Times New Roman" w:cs="Times New Roman"/>
          <w:sz w:val="24"/>
          <w:szCs w:val="24"/>
        </w:rPr>
        <w:t>18</w:t>
      </w:r>
      <w:r w:rsidRPr="0048684E">
        <w:rPr>
          <w:rFonts w:ascii="Times New Roman" w:hAnsi="Times New Roman" w:cs="Times New Roman"/>
          <w:sz w:val="24"/>
          <w:szCs w:val="24"/>
        </w:rPr>
        <w:t>) presented findings from a large-scale meta-analysis, concluding that age-related stressors, such as retirement and chronic illnesses, can aggravate suicidal ideation among the elderly.</w:t>
      </w:r>
    </w:p>
    <w:p w14:paraId="41EE9223" w14:textId="73ADE7DF" w:rsidR="00200B5E" w:rsidRDefault="000E60BF" w:rsidP="00DF4A83">
      <w:pPr>
        <w:jc w:val="both"/>
        <w:rPr>
          <w:rFonts w:ascii="Times New Roman" w:hAnsi="Times New Roman" w:cs="Times New Roman"/>
          <w:sz w:val="24"/>
          <w:szCs w:val="24"/>
        </w:rPr>
      </w:pPr>
      <w:r w:rsidRPr="0048684E">
        <w:rPr>
          <w:rFonts w:ascii="Times New Roman" w:hAnsi="Times New Roman" w:cs="Times New Roman"/>
          <w:sz w:val="24"/>
          <w:szCs w:val="24"/>
        </w:rPr>
        <w:t xml:space="preserve">Furthermore, </w:t>
      </w:r>
      <w:r w:rsidR="0048684E" w:rsidRPr="0048684E">
        <w:rPr>
          <w:rFonts w:ascii="Times New Roman" w:hAnsi="Times New Roman" w:cs="Times New Roman"/>
          <w:sz w:val="24"/>
          <w:szCs w:val="24"/>
        </w:rPr>
        <w:t xml:space="preserve">the systematic review "Suicide Risk Help-Seeking Among Middle- to Old-Age Adults" </w:t>
      </w:r>
      <w:r w:rsidR="00200B5E" w:rsidRPr="00200B5E">
        <w:rPr>
          <w:rFonts w:ascii="Times New Roman" w:hAnsi="Times New Roman" w:cs="Times New Roman"/>
          <w:sz w:val="24"/>
          <w:szCs w:val="24"/>
        </w:rPr>
        <w:t>focuses on the pattern of service utilization and its determinants among adults 45 years and above. The results indicated that there is a low utilization of services, although higher utilization was found among attempters. Facilitators of help-seeking include recent</w:t>
      </w:r>
      <w:r w:rsidR="00200B5E">
        <w:rPr>
          <w:rFonts w:ascii="Times New Roman" w:hAnsi="Times New Roman" w:cs="Times New Roman"/>
          <w:sz w:val="24"/>
          <w:szCs w:val="24"/>
        </w:rPr>
        <w:t xml:space="preserve"> or </w:t>
      </w:r>
      <w:r w:rsidR="00200B5E" w:rsidRPr="00200B5E">
        <w:rPr>
          <w:rFonts w:ascii="Times New Roman" w:hAnsi="Times New Roman" w:cs="Times New Roman"/>
          <w:sz w:val="24"/>
          <w:szCs w:val="24"/>
        </w:rPr>
        <w:t>past suicidal ideation or higher suicide literacy, and inhibiting factors were the stigmatization of their struggle, misconceptions about old age, and cultural prescriptions against dependence. The study underscores the need for age-appropriate, culturally sensitive suicide prevention strategies (Wang et al., 2023).</w:t>
      </w:r>
    </w:p>
    <w:p w14:paraId="6AE113AA" w14:textId="541C9F8E" w:rsidR="000E60BF" w:rsidRDefault="000E60BF" w:rsidP="00DF4A83">
      <w:pPr>
        <w:jc w:val="both"/>
        <w:rPr>
          <w:rFonts w:ascii="Times New Roman" w:hAnsi="Times New Roman" w:cs="Times New Roman"/>
          <w:sz w:val="24"/>
          <w:szCs w:val="24"/>
        </w:rPr>
      </w:pPr>
      <w:r w:rsidRPr="0048684E">
        <w:rPr>
          <w:rFonts w:ascii="Times New Roman" w:hAnsi="Times New Roman" w:cs="Times New Roman"/>
          <w:sz w:val="24"/>
          <w:szCs w:val="24"/>
        </w:rPr>
        <w:t xml:space="preserve">Although our dataset has not been used directly in these publications, the underlying theme remains consistent: age is a critical factor in understanding fluctuations in suicide rates. </w:t>
      </w:r>
      <w:r w:rsidR="00200B5E" w:rsidRPr="00200B5E">
        <w:rPr>
          <w:rFonts w:ascii="Times New Roman" w:hAnsi="Times New Roman" w:cs="Times New Roman"/>
          <w:sz w:val="24"/>
          <w:szCs w:val="24"/>
        </w:rPr>
        <w:t xml:space="preserve">Building on the work that has gone into these studies, we </w:t>
      </w:r>
      <w:r w:rsidR="00200B5E">
        <w:rPr>
          <w:rFonts w:ascii="Times New Roman" w:hAnsi="Times New Roman" w:cs="Times New Roman"/>
          <w:sz w:val="24"/>
          <w:szCs w:val="24"/>
        </w:rPr>
        <w:t>seek</w:t>
      </w:r>
      <w:r w:rsidR="00200B5E" w:rsidRPr="00200B5E">
        <w:rPr>
          <w:rFonts w:ascii="Times New Roman" w:hAnsi="Times New Roman" w:cs="Times New Roman"/>
          <w:sz w:val="24"/>
          <w:szCs w:val="24"/>
        </w:rPr>
        <w:t xml:space="preserve"> to examine whether the association of age with suicide applies to a long period and under different demographic conditions. Overall, these </w:t>
      </w:r>
      <w:r w:rsidR="00200B5E" w:rsidRPr="00200B5E">
        <w:rPr>
          <w:rFonts w:ascii="Times New Roman" w:hAnsi="Times New Roman" w:cs="Times New Roman"/>
          <w:sz w:val="24"/>
          <w:szCs w:val="24"/>
        </w:rPr>
        <w:lastRenderedPageBreak/>
        <w:t>pieces point toward the importance of age-specific inquiry into developing public health policy and more particularized intervention strategies.</w:t>
      </w:r>
    </w:p>
    <w:p w14:paraId="71F372FD" w14:textId="77777777" w:rsidR="00200B5E" w:rsidRPr="0048684E" w:rsidRDefault="00200B5E" w:rsidP="000E60BF">
      <w:pPr>
        <w:rPr>
          <w:rFonts w:ascii="Times New Roman" w:hAnsi="Times New Roman" w:cs="Times New Roman"/>
          <w:sz w:val="24"/>
          <w:szCs w:val="24"/>
        </w:rPr>
      </w:pPr>
    </w:p>
    <w:p w14:paraId="57BC4B74" w14:textId="412FE09E" w:rsidR="000E60BF" w:rsidRPr="0048684E" w:rsidRDefault="000E60BF" w:rsidP="0043628C">
      <w:pPr>
        <w:pStyle w:val="Heading2"/>
      </w:pPr>
      <w:bookmarkStart w:id="8" w:name="_Toc186538685"/>
      <w:r w:rsidRPr="0048684E">
        <w:t>2.2. Why RQ Is of Interest</w:t>
      </w:r>
      <w:bookmarkEnd w:id="8"/>
    </w:p>
    <w:p w14:paraId="6DA79427" w14:textId="6F5A2B0D" w:rsidR="000E60BF" w:rsidRDefault="000E60BF" w:rsidP="00DF4A83">
      <w:pPr>
        <w:jc w:val="both"/>
        <w:rPr>
          <w:rFonts w:ascii="Times New Roman" w:hAnsi="Times New Roman" w:cs="Times New Roman"/>
          <w:sz w:val="24"/>
          <w:szCs w:val="24"/>
        </w:rPr>
      </w:pPr>
      <w:r w:rsidRPr="0048684E">
        <w:rPr>
          <w:rFonts w:ascii="Times New Roman" w:hAnsi="Times New Roman" w:cs="Times New Roman"/>
          <w:sz w:val="24"/>
          <w:szCs w:val="24"/>
        </w:rPr>
        <w:t>The research question is of interest because it addresses a critical gap in our understanding of which age groups may be most susceptible to suicidal behavior. While it is widely accepted that risk factors vary across the lifespan, studies often focus narrowly on adolescents or seniors, leaving middle-aged populations comparatively understudied. By systematically analyzing the correlation between age and suicide rates, we can highlight potential inflection points that warrant closer scrutiny. Additionally, clarifying whether the risk increases or decreases in later life helps inform stakeholders</w:t>
      </w:r>
      <w:r w:rsidR="008A530B" w:rsidRPr="0048684E">
        <w:rPr>
          <w:rFonts w:ascii="Times New Roman" w:hAnsi="Times New Roman" w:cs="Times New Roman"/>
          <w:sz w:val="24"/>
          <w:szCs w:val="24"/>
        </w:rPr>
        <w:t xml:space="preserve"> </w:t>
      </w:r>
      <w:r w:rsidRPr="0048684E">
        <w:rPr>
          <w:rFonts w:ascii="Times New Roman" w:hAnsi="Times New Roman" w:cs="Times New Roman"/>
          <w:sz w:val="24"/>
          <w:szCs w:val="24"/>
        </w:rPr>
        <w:t>ranging from health professionals to policymakers</w:t>
      </w:r>
      <w:r w:rsidR="008A530B" w:rsidRPr="0048684E">
        <w:rPr>
          <w:rFonts w:ascii="Times New Roman" w:hAnsi="Times New Roman" w:cs="Times New Roman"/>
          <w:sz w:val="24"/>
          <w:szCs w:val="24"/>
        </w:rPr>
        <w:t xml:space="preserve"> </w:t>
      </w:r>
      <w:r w:rsidRPr="0048684E">
        <w:rPr>
          <w:rFonts w:ascii="Times New Roman" w:hAnsi="Times New Roman" w:cs="Times New Roman"/>
          <w:sz w:val="24"/>
          <w:szCs w:val="24"/>
        </w:rPr>
        <w:t>on where to direct preventive resources, thereby contributing to the broader efforts to reduce suicide at both local and global levels.</w:t>
      </w:r>
    </w:p>
    <w:p w14:paraId="4D4E448C" w14:textId="77777777" w:rsidR="0026007D" w:rsidRDefault="0026007D" w:rsidP="00DF4A83">
      <w:pPr>
        <w:jc w:val="both"/>
        <w:rPr>
          <w:rFonts w:ascii="Times New Roman" w:hAnsi="Times New Roman" w:cs="Times New Roman"/>
          <w:sz w:val="24"/>
          <w:szCs w:val="24"/>
        </w:rPr>
      </w:pPr>
    </w:p>
    <w:p w14:paraId="786DB481" w14:textId="77777777" w:rsidR="0026007D" w:rsidRDefault="0026007D" w:rsidP="00DF4A83">
      <w:pPr>
        <w:jc w:val="both"/>
        <w:rPr>
          <w:rFonts w:ascii="Times New Roman" w:hAnsi="Times New Roman" w:cs="Times New Roman"/>
          <w:sz w:val="24"/>
          <w:szCs w:val="24"/>
        </w:rPr>
      </w:pPr>
    </w:p>
    <w:p w14:paraId="1944C094" w14:textId="77777777" w:rsidR="0026007D" w:rsidRDefault="0026007D" w:rsidP="00DF4A83">
      <w:pPr>
        <w:jc w:val="both"/>
        <w:rPr>
          <w:rFonts w:ascii="Times New Roman" w:hAnsi="Times New Roman" w:cs="Times New Roman"/>
          <w:sz w:val="24"/>
          <w:szCs w:val="24"/>
        </w:rPr>
      </w:pPr>
    </w:p>
    <w:p w14:paraId="00830F6D" w14:textId="77777777" w:rsidR="0026007D" w:rsidRDefault="0026007D" w:rsidP="00DF4A83">
      <w:pPr>
        <w:jc w:val="both"/>
        <w:rPr>
          <w:rFonts w:ascii="Times New Roman" w:hAnsi="Times New Roman" w:cs="Times New Roman"/>
          <w:sz w:val="24"/>
          <w:szCs w:val="24"/>
        </w:rPr>
      </w:pPr>
    </w:p>
    <w:p w14:paraId="1F9AE32E" w14:textId="77777777" w:rsidR="0026007D" w:rsidRDefault="0026007D" w:rsidP="00DF4A83">
      <w:pPr>
        <w:jc w:val="both"/>
        <w:rPr>
          <w:rFonts w:ascii="Times New Roman" w:hAnsi="Times New Roman" w:cs="Times New Roman"/>
          <w:sz w:val="24"/>
          <w:szCs w:val="24"/>
        </w:rPr>
      </w:pPr>
    </w:p>
    <w:p w14:paraId="61F54A99" w14:textId="77777777" w:rsidR="0026007D" w:rsidRDefault="0026007D" w:rsidP="00DF4A83">
      <w:pPr>
        <w:jc w:val="both"/>
        <w:rPr>
          <w:rFonts w:ascii="Times New Roman" w:hAnsi="Times New Roman" w:cs="Times New Roman"/>
          <w:sz w:val="24"/>
          <w:szCs w:val="24"/>
        </w:rPr>
      </w:pPr>
    </w:p>
    <w:p w14:paraId="0054E997" w14:textId="77777777" w:rsidR="0026007D" w:rsidRDefault="0026007D" w:rsidP="00DF4A83">
      <w:pPr>
        <w:jc w:val="both"/>
        <w:rPr>
          <w:rFonts w:ascii="Times New Roman" w:hAnsi="Times New Roman" w:cs="Times New Roman"/>
          <w:sz w:val="24"/>
          <w:szCs w:val="24"/>
        </w:rPr>
      </w:pPr>
    </w:p>
    <w:p w14:paraId="7C00871D" w14:textId="77777777" w:rsidR="0026007D" w:rsidRDefault="0026007D" w:rsidP="00DF4A83">
      <w:pPr>
        <w:jc w:val="both"/>
        <w:rPr>
          <w:rFonts w:ascii="Times New Roman" w:hAnsi="Times New Roman" w:cs="Times New Roman"/>
          <w:sz w:val="24"/>
          <w:szCs w:val="24"/>
        </w:rPr>
      </w:pPr>
    </w:p>
    <w:p w14:paraId="7C0E41D1" w14:textId="77777777" w:rsidR="0026007D" w:rsidRPr="0048684E" w:rsidRDefault="0026007D" w:rsidP="00DF4A83">
      <w:pPr>
        <w:jc w:val="both"/>
        <w:rPr>
          <w:rFonts w:ascii="Times New Roman" w:hAnsi="Times New Roman" w:cs="Times New Roman"/>
          <w:sz w:val="24"/>
          <w:szCs w:val="24"/>
        </w:rPr>
      </w:pPr>
    </w:p>
    <w:p w14:paraId="50EB9567" w14:textId="77777777" w:rsidR="000E60BF" w:rsidRPr="0048684E" w:rsidRDefault="000E60BF" w:rsidP="000E60BF">
      <w:pPr>
        <w:rPr>
          <w:rFonts w:ascii="Times New Roman" w:hAnsi="Times New Roman" w:cs="Times New Roman"/>
          <w:sz w:val="24"/>
          <w:szCs w:val="24"/>
        </w:rPr>
      </w:pPr>
    </w:p>
    <w:p w14:paraId="78CF665C" w14:textId="3B968889" w:rsidR="000E60BF" w:rsidRPr="0026007D" w:rsidRDefault="000E60BF" w:rsidP="0026007D">
      <w:pPr>
        <w:pStyle w:val="Heading1"/>
        <w:jc w:val="center"/>
        <w:rPr>
          <w:sz w:val="28"/>
          <w:szCs w:val="28"/>
        </w:rPr>
      </w:pPr>
      <w:bookmarkStart w:id="9" w:name="_Toc186538686"/>
      <w:r w:rsidRPr="0026007D">
        <w:rPr>
          <w:sz w:val="28"/>
          <w:szCs w:val="28"/>
        </w:rPr>
        <w:lastRenderedPageBreak/>
        <w:t xml:space="preserve">3. </w:t>
      </w:r>
      <w:r w:rsidR="008A530B" w:rsidRPr="0026007D">
        <w:rPr>
          <w:sz w:val="28"/>
          <w:szCs w:val="28"/>
        </w:rPr>
        <w:t>Visualization</w:t>
      </w:r>
      <w:bookmarkEnd w:id="9"/>
    </w:p>
    <w:p w14:paraId="4796BE60" w14:textId="1900C5B7" w:rsidR="000E60BF" w:rsidRPr="0048684E" w:rsidRDefault="000E60BF" w:rsidP="0043628C">
      <w:pPr>
        <w:pStyle w:val="Heading2"/>
      </w:pPr>
      <w:bookmarkStart w:id="10" w:name="_Toc186538687"/>
      <w:r w:rsidRPr="0048684E">
        <w:t>3.1. Appropriate Plot for the RQ Output of an R Script</w:t>
      </w:r>
      <w:bookmarkEnd w:id="10"/>
      <w:r w:rsidRPr="0048684E">
        <w:t xml:space="preserve"> </w:t>
      </w:r>
    </w:p>
    <w:p w14:paraId="7D123287" w14:textId="7C2E8D0F" w:rsidR="000E60BF" w:rsidRPr="0048684E" w:rsidRDefault="000E60BF" w:rsidP="00DF4A83">
      <w:pPr>
        <w:jc w:val="both"/>
        <w:rPr>
          <w:rFonts w:ascii="Times New Roman" w:hAnsi="Times New Roman" w:cs="Times New Roman"/>
          <w:sz w:val="24"/>
          <w:szCs w:val="24"/>
        </w:rPr>
      </w:pPr>
      <w:r w:rsidRPr="0048684E">
        <w:rPr>
          <w:rFonts w:ascii="Times New Roman" w:hAnsi="Times New Roman" w:cs="Times New Roman"/>
          <w:sz w:val="24"/>
          <w:szCs w:val="24"/>
        </w:rPr>
        <w:t>Below is an R-generated scatter plot, displaying Age on the x-axis and the number of Suicides on the y-axis. A simple linear regression line overlays the points to illustrate any linear trend. This plot is titled “Correlation of Suicide Rates and Age,” with age in years (1</w:t>
      </w:r>
      <w:r w:rsidR="0044736A" w:rsidRPr="0048684E">
        <w:rPr>
          <w:rFonts w:ascii="Times New Roman" w:hAnsi="Times New Roman" w:cs="Times New Roman"/>
          <w:sz w:val="24"/>
          <w:szCs w:val="24"/>
        </w:rPr>
        <w:t>0</w:t>
      </w:r>
      <w:r w:rsidRPr="0048684E">
        <w:rPr>
          <w:rFonts w:ascii="Times New Roman" w:hAnsi="Times New Roman" w:cs="Times New Roman"/>
          <w:sz w:val="24"/>
          <w:szCs w:val="24"/>
        </w:rPr>
        <w:t>–95) on the horizontal axis and the suicide count on the vertical axis.</w:t>
      </w:r>
    </w:p>
    <w:p w14:paraId="3E295416" w14:textId="5CE2CB2D" w:rsidR="000E60BF" w:rsidRDefault="00D027E9" w:rsidP="0026007D">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E06403" wp14:editId="063D25FB">
            <wp:extent cx="4993271" cy="2962354"/>
            <wp:effectExtent l="0" t="0" r="0" b="0"/>
            <wp:docPr id="1960983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83229" name="Picture 1960983229"/>
                    <pic:cNvPicPr/>
                  </pic:nvPicPr>
                  <pic:blipFill>
                    <a:blip r:embed="rId9">
                      <a:extLst>
                        <a:ext uri="{28A0092B-C50C-407E-A947-70E740481C1C}">
                          <a14:useLocalDpi xmlns:a14="http://schemas.microsoft.com/office/drawing/2010/main" val="0"/>
                        </a:ext>
                      </a:extLst>
                    </a:blip>
                    <a:stretch>
                      <a:fillRect/>
                    </a:stretch>
                  </pic:blipFill>
                  <pic:spPr>
                    <a:xfrm>
                      <a:off x="0" y="0"/>
                      <a:ext cx="5005758" cy="2969762"/>
                    </a:xfrm>
                    <a:prstGeom prst="rect">
                      <a:avLst/>
                    </a:prstGeom>
                  </pic:spPr>
                </pic:pic>
              </a:graphicData>
            </a:graphic>
          </wp:inline>
        </w:drawing>
      </w:r>
    </w:p>
    <w:p w14:paraId="0A50C370" w14:textId="77777777" w:rsidR="00DF4A83" w:rsidRPr="0048684E" w:rsidRDefault="00DF4A83" w:rsidP="000E60BF">
      <w:pPr>
        <w:rPr>
          <w:rFonts w:ascii="Times New Roman" w:hAnsi="Times New Roman" w:cs="Times New Roman"/>
          <w:sz w:val="24"/>
          <w:szCs w:val="24"/>
        </w:rPr>
      </w:pPr>
    </w:p>
    <w:p w14:paraId="09830F2B" w14:textId="56984C8C" w:rsidR="000E60BF" w:rsidRPr="0048684E" w:rsidRDefault="000E60BF" w:rsidP="0043628C">
      <w:pPr>
        <w:pStyle w:val="Heading2"/>
      </w:pPr>
      <w:bookmarkStart w:id="11" w:name="_Toc186538688"/>
      <w:r w:rsidRPr="0048684E">
        <w:t>3.2. Additional Information Relating to Understanding the Data</w:t>
      </w:r>
      <w:bookmarkEnd w:id="11"/>
    </w:p>
    <w:p w14:paraId="03E9993A" w14:textId="77777777" w:rsidR="000E60BF" w:rsidRDefault="000E60BF" w:rsidP="00DF4A83">
      <w:pPr>
        <w:jc w:val="both"/>
        <w:rPr>
          <w:rFonts w:ascii="Times New Roman" w:hAnsi="Times New Roman" w:cs="Times New Roman"/>
          <w:sz w:val="24"/>
          <w:szCs w:val="24"/>
        </w:rPr>
      </w:pPr>
      <w:r w:rsidRPr="0048684E">
        <w:rPr>
          <w:rFonts w:ascii="Times New Roman" w:hAnsi="Times New Roman" w:cs="Times New Roman"/>
          <w:sz w:val="24"/>
          <w:szCs w:val="24"/>
        </w:rPr>
        <w:t>From this visualization, we can observe that suicides tend to be lower among very young ages but rise in the middle age range, eventually declining for the oldest ages. The regression line suggests a slight negative slope, indicating that, on average, higher ages align with lower suicide numbers, though the distribution is not perfectly linear.</w:t>
      </w:r>
    </w:p>
    <w:p w14:paraId="50F9BF2D" w14:textId="4719B6F4" w:rsidR="00A00A82" w:rsidRDefault="00A00A82" w:rsidP="00DF4A83">
      <w:pPr>
        <w:jc w:val="both"/>
        <w:rPr>
          <w:rFonts w:ascii="Times New Roman" w:hAnsi="Times New Roman" w:cs="Times New Roman"/>
          <w:sz w:val="24"/>
          <w:szCs w:val="24"/>
        </w:rPr>
      </w:pPr>
      <w:r w:rsidRPr="00A00A82">
        <w:rPr>
          <w:rFonts w:ascii="Times New Roman" w:hAnsi="Times New Roman" w:cs="Times New Roman"/>
          <w:sz w:val="24"/>
          <w:szCs w:val="24"/>
        </w:rPr>
        <w:t>From th</w:t>
      </w:r>
      <w:r>
        <w:rPr>
          <w:rFonts w:ascii="Times New Roman" w:hAnsi="Times New Roman" w:cs="Times New Roman"/>
          <w:sz w:val="24"/>
          <w:szCs w:val="24"/>
        </w:rPr>
        <w:t>e</w:t>
      </w:r>
      <w:r w:rsidRPr="00A00A82">
        <w:rPr>
          <w:rFonts w:ascii="Times New Roman" w:hAnsi="Times New Roman" w:cs="Times New Roman"/>
          <w:sz w:val="24"/>
          <w:szCs w:val="24"/>
        </w:rPr>
        <w:t xml:space="preserve"> histogram</w:t>
      </w:r>
      <w:r>
        <w:rPr>
          <w:rFonts w:ascii="Times New Roman" w:hAnsi="Times New Roman" w:cs="Times New Roman"/>
          <w:sz w:val="24"/>
          <w:szCs w:val="24"/>
        </w:rPr>
        <w:t xml:space="preserve"> below too</w:t>
      </w:r>
      <w:r w:rsidRPr="00A00A82">
        <w:rPr>
          <w:rFonts w:ascii="Times New Roman" w:hAnsi="Times New Roman" w:cs="Times New Roman"/>
          <w:sz w:val="24"/>
          <w:szCs w:val="24"/>
        </w:rPr>
        <w:t xml:space="preserve">, we can see that reported suicides cluster roughly in the midrange, with a pronounced peak around 50–60 and fewer incidents at the extreme ends. The </w:t>
      </w:r>
      <w:r w:rsidRPr="00A00A82">
        <w:rPr>
          <w:rFonts w:ascii="Times New Roman" w:hAnsi="Times New Roman" w:cs="Times New Roman"/>
          <w:sz w:val="24"/>
          <w:szCs w:val="24"/>
        </w:rPr>
        <w:lastRenderedPageBreak/>
        <w:t>fitted red curve, suggests that while many observations hover around this central zone, there is a wide spread of values, indicating that suicides occur across the entire range but are most common near the middle. Additionally, the skew on the right reflects that very high numbers of suicides per data point are less frequent than lower or moderate values.</w:t>
      </w:r>
    </w:p>
    <w:p w14:paraId="33A7E6D1" w14:textId="565FCCBB" w:rsidR="000E60BF" w:rsidRPr="0048684E" w:rsidRDefault="00A00A82" w:rsidP="00A450DC">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49F30D" wp14:editId="4A5C2962">
            <wp:extent cx="3619814" cy="3414919"/>
            <wp:effectExtent l="0" t="0" r="0" b="0"/>
            <wp:docPr id="1048235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7272" cy="3440823"/>
                    </a:xfrm>
                    <a:prstGeom prst="rect">
                      <a:avLst/>
                    </a:prstGeom>
                    <a:noFill/>
                  </pic:spPr>
                </pic:pic>
              </a:graphicData>
            </a:graphic>
          </wp:inline>
        </w:drawing>
      </w:r>
    </w:p>
    <w:p w14:paraId="4B4EA1DD" w14:textId="2BBD6E27" w:rsidR="000E60BF" w:rsidRPr="0048684E" w:rsidRDefault="000E60BF" w:rsidP="0043628C">
      <w:pPr>
        <w:pStyle w:val="Heading2"/>
      </w:pPr>
      <w:bookmarkStart w:id="12" w:name="_Toc186538689"/>
      <w:r w:rsidRPr="0048684E">
        <w:t>3.3. Useful Information for the Data Understanding</w:t>
      </w:r>
      <w:bookmarkEnd w:id="12"/>
      <w:r w:rsidRPr="0048684E">
        <w:t xml:space="preserve"> </w:t>
      </w:r>
    </w:p>
    <w:p w14:paraId="22A46F22" w14:textId="77777777" w:rsidR="000E60BF" w:rsidRPr="0048684E" w:rsidRDefault="000E60BF" w:rsidP="00DF4A83">
      <w:pPr>
        <w:jc w:val="both"/>
        <w:rPr>
          <w:rFonts w:ascii="Times New Roman" w:hAnsi="Times New Roman" w:cs="Times New Roman"/>
          <w:sz w:val="24"/>
          <w:szCs w:val="24"/>
        </w:rPr>
      </w:pPr>
      <w:r w:rsidRPr="0048684E">
        <w:rPr>
          <w:rFonts w:ascii="Times New Roman" w:hAnsi="Times New Roman" w:cs="Times New Roman"/>
          <w:sz w:val="24"/>
          <w:szCs w:val="24"/>
        </w:rPr>
        <w:t>Key observations include a peak in suicide counts around early-to-mid adulthood, with the range of 40–60 years showing noticeable fluctuation. Younger groups (teenagers) display fewer incidents, possibly due to smaller population sizes or preventative measures. Meanwhile, among advanced ages, numbers start dropping, which might reflect factors like health-related mortality overshadowing suicidality.</w:t>
      </w:r>
    </w:p>
    <w:p w14:paraId="295365E1" w14:textId="77777777" w:rsidR="0026007D" w:rsidRDefault="0026007D" w:rsidP="0026007D">
      <w:pPr>
        <w:ind w:firstLine="0"/>
        <w:rPr>
          <w:rFonts w:ascii="Times New Roman" w:hAnsi="Times New Roman" w:cs="Times New Roman"/>
          <w:sz w:val="24"/>
          <w:szCs w:val="24"/>
        </w:rPr>
      </w:pPr>
    </w:p>
    <w:p w14:paraId="75991943" w14:textId="77777777" w:rsidR="0026007D" w:rsidRDefault="0026007D" w:rsidP="000E60BF">
      <w:pPr>
        <w:rPr>
          <w:rFonts w:ascii="Times New Roman" w:hAnsi="Times New Roman" w:cs="Times New Roman"/>
          <w:sz w:val="24"/>
          <w:szCs w:val="24"/>
        </w:rPr>
      </w:pPr>
    </w:p>
    <w:p w14:paraId="4816366E" w14:textId="77777777" w:rsidR="00A450DC" w:rsidRPr="0048684E" w:rsidRDefault="00A450DC" w:rsidP="000E60BF">
      <w:pPr>
        <w:rPr>
          <w:rFonts w:ascii="Times New Roman" w:hAnsi="Times New Roman" w:cs="Times New Roman"/>
          <w:sz w:val="24"/>
          <w:szCs w:val="24"/>
        </w:rPr>
      </w:pPr>
    </w:p>
    <w:p w14:paraId="004C0BC0" w14:textId="77777777" w:rsidR="000E60BF" w:rsidRPr="0026007D" w:rsidRDefault="000E60BF" w:rsidP="0043628C">
      <w:pPr>
        <w:pStyle w:val="Heading1"/>
        <w:jc w:val="center"/>
        <w:rPr>
          <w:sz w:val="28"/>
          <w:szCs w:val="28"/>
        </w:rPr>
      </w:pPr>
      <w:bookmarkStart w:id="13" w:name="_Toc186538690"/>
      <w:r w:rsidRPr="0026007D">
        <w:rPr>
          <w:sz w:val="28"/>
          <w:szCs w:val="28"/>
        </w:rPr>
        <w:lastRenderedPageBreak/>
        <w:t>4. Analysis</w:t>
      </w:r>
      <w:bookmarkEnd w:id="13"/>
    </w:p>
    <w:p w14:paraId="006B7502" w14:textId="1D379919" w:rsidR="000E60BF" w:rsidRPr="0048684E" w:rsidRDefault="000E60BF" w:rsidP="0043628C">
      <w:pPr>
        <w:pStyle w:val="Heading2"/>
      </w:pPr>
      <w:bookmarkStart w:id="14" w:name="_Toc186538691"/>
      <w:r w:rsidRPr="0048684E">
        <w:t>4.1. Statistical Test Used to Test the Hypotheses and Output</w:t>
      </w:r>
      <w:bookmarkEnd w:id="14"/>
      <w:r w:rsidRPr="0048684E">
        <w:t xml:space="preserve"> </w:t>
      </w:r>
    </w:p>
    <w:p w14:paraId="516B097D" w14:textId="36FB82C4" w:rsidR="000E60BF" w:rsidRDefault="000E60BF" w:rsidP="0026007D">
      <w:pPr>
        <w:jc w:val="both"/>
        <w:rPr>
          <w:rFonts w:ascii="Times New Roman" w:hAnsi="Times New Roman" w:cs="Times New Roman"/>
          <w:sz w:val="24"/>
          <w:szCs w:val="24"/>
        </w:rPr>
      </w:pPr>
      <w:r w:rsidRPr="0048684E">
        <w:rPr>
          <w:rFonts w:ascii="Times New Roman" w:hAnsi="Times New Roman" w:cs="Times New Roman"/>
          <w:sz w:val="24"/>
          <w:szCs w:val="24"/>
        </w:rPr>
        <w:t>We employed a Pearson correlation test to assess the linear relationship between Age and Suicides. This test is suitable because our variables—age (interval) and suicide count (numeric)—are continuous. The Pearson test calculates a correlation coefficient (r), which ranges from -1 (perfect negative correlation) to +1 (perfect positive correlation). Alongside r, it provides a p-value, allowing us to evaluate whether any observed correlation is statistically significant. We also used linear regression to gauge how age might predict suicide rates.</w:t>
      </w:r>
    </w:p>
    <w:p w14:paraId="170BF623" w14:textId="77777777" w:rsidR="0026007D" w:rsidRPr="0048684E" w:rsidRDefault="0026007D" w:rsidP="0026007D">
      <w:pPr>
        <w:jc w:val="both"/>
        <w:rPr>
          <w:rFonts w:ascii="Times New Roman" w:hAnsi="Times New Roman" w:cs="Times New Roman"/>
          <w:sz w:val="24"/>
          <w:szCs w:val="24"/>
        </w:rPr>
      </w:pPr>
    </w:p>
    <w:p w14:paraId="1257D4B5" w14:textId="20E66CBD" w:rsidR="000E60BF" w:rsidRPr="0048684E" w:rsidRDefault="000E60BF" w:rsidP="0043628C">
      <w:pPr>
        <w:pStyle w:val="Heading2"/>
      </w:pPr>
      <w:bookmarkStart w:id="15" w:name="_Toc186538692"/>
      <w:r w:rsidRPr="0048684E">
        <w:t>4.2. The Null Hypothesis Is Rejected / Not Rejected Based on the p-value</w:t>
      </w:r>
      <w:bookmarkEnd w:id="15"/>
      <w:r w:rsidRPr="0048684E">
        <w:t xml:space="preserve"> </w:t>
      </w:r>
    </w:p>
    <w:p w14:paraId="4E87E47E" w14:textId="77777777" w:rsidR="000E60BF" w:rsidRPr="0048684E" w:rsidRDefault="000E60BF" w:rsidP="00DF4A83">
      <w:pPr>
        <w:jc w:val="both"/>
        <w:rPr>
          <w:rFonts w:ascii="Times New Roman" w:hAnsi="Times New Roman" w:cs="Times New Roman"/>
          <w:sz w:val="24"/>
          <w:szCs w:val="24"/>
        </w:rPr>
      </w:pPr>
      <w:r w:rsidRPr="0048684E">
        <w:rPr>
          <w:rFonts w:ascii="Times New Roman" w:hAnsi="Times New Roman" w:cs="Times New Roman"/>
          <w:sz w:val="24"/>
          <w:szCs w:val="24"/>
        </w:rPr>
        <w:t>After running the Pearson correlation test, we obtained a correlation coefficient (r) close to -0.25 and a p-value below 0.05. This indicates a moderate negative correlation between age and the number of suicides, suggesting that, within this dataset, as age increases, the number of suicides tends to decrease modestly. The p-value being below our significance threshold (commonly 0.05) means we reject the null hypothesis (H0) of no relationship. Instead, we accept the alternative hypothesis (H1) that a statistically significant relationship exists. While the correlation is not overwhelmingly strong, it is sufficient to assert that age is a meaningful factor influencing suicide rates in our dataset.</w:t>
      </w:r>
    </w:p>
    <w:p w14:paraId="4E558D37" w14:textId="77777777" w:rsidR="000E60BF" w:rsidRDefault="000E60BF" w:rsidP="000E60BF">
      <w:pPr>
        <w:rPr>
          <w:rFonts w:ascii="Times New Roman" w:hAnsi="Times New Roman" w:cs="Times New Roman"/>
          <w:sz w:val="24"/>
          <w:szCs w:val="24"/>
        </w:rPr>
      </w:pPr>
    </w:p>
    <w:p w14:paraId="631BBE83" w14:textId="77777777" w:rsidR="0026007D" w:rsidRDefault="0026007D" w:rsidP="000E60BF">
      <w:pPr>
        <w:rPr>
          <w:rFonts w:ascii="Times New Roman" w:hAnsi="Times New Roman" w:cs="Times New Roman"/>
          <w:sz w:val="24"/>
          <w:szCs w:val="24"/>
        </w:rPr>
      </w:pPr>
    </w:p>
    <w:p w14:paraId="0DD23A48" w14:textId="77777777" w:rsidR="0026007D" w:rsidRDefault="0026007D" w:rsidP="000E60BF">
      <w:pPr>
        <w:rPr>
          <w:rFonts w:ascii="Times New Roman" w:hAnsi="Times New Roman" w:cs="Times New Roman"/>
          <w:sz w:val="24"/>
          <w:szCs w:val="24"/>
        </w:rPr>
      </w:pPr>
    </w:p>
    <w:p w14:paraId="71E736D8" w14:textId="77777777" w:rsidR="0026007D" w:rsidRDefault="0026007D" w:rsidP="000E60BF">
      <w:pPr>
        <w:rPr>
          <w:rFonts w:ascii="Times New Roman" w:hAnsi="Times New Roman" w:cs="Times New Roman"/>
          <w:sz w:val="24"/>
          <w:szCs w:val="24"/>
        </w:rPr>
      </w:pPr>
    </w:p>
    <w:p w14:paraId="48F3DDC2" w14:textId="77777777" w:rsidR="0026007D" w:rsidRPr="0048684E" w:rsidRDefault="0026007D" w:rsidP="000E60BF">
      <w:pPr>
        <w:rPr>
          <w:rFonts w:ascii="Times New Roman" w:hAnsi="Times New Roman" w:cs="Times New Roman"/>
          <w:sz w:val="24"/>
          <w:szCs w:val="24"/>
        </w:rPr>
      </w:pPr>
    </w:p>
    <w:p w14:paraId="43174FD8" w14:textId="77777777" w:rsidR="000E60BF" w:rsidRPr="0026007D" w:rsidRDefault="000E60BF" w:rsidP="0043628C">
      <w:pPr>
        <w:pStyle w:val="Heading1"/>
        <w:jc w:val="center"/>
        <w:rPr>
          <w:sz w:val="28"/>
          <w:szCs w:val="28"/>
        </w:rPr>
      </w:pPr>
      <w:bookmarkStart w:id="16" w:name="_Toc186538693"/>
      <w:r w:rsidRPr="0026007D">
        <w:rPr>
          <w:sz w:val="28"/>
          <w:szCs w:val="28"/>
        </w:rPr>
        <w:lastRenderedPageBreak/>
        <w:t>5. Evaluation – Group’s Experience at 7COM1079</w:t>
      </w:r>
      <w:bookmarkEnd w:id="16"/>
    </w:p>
    <w:p w14:paraId="705EFBA4" w14:textId="1E25D3AD" w:rsidR="000E60BF" w:rsidRPr="0048684E" w:rsidRDefault="000E60BF" w:rsidP="0043628C">
      <w:pPr>
        <w:pStyle w:val="Heading2"/>
      </w:pPr>
      <w:bookmarkStart w:id="17" w:name="_Toc186538694"/>
      <w:r w:rsidRPr="0048684E">
        <w:t>5.1. What Went Well</w:t>
      </w:r>
      <w:bookmarkEnd w:id="17"/>
      <w:r w:rsidRPr="0048684E">
        <w:t xml:space="preserve"> </w:t>
      </w:r>
    </w:p>
    <w:p w14:paraId="06E8AB2F" w14:textId="77777777" w:rsidR="000E60BF" w:rsidRPr="0048684E" w:rsidRDefault="000E60BF" w:rsidP="00DF4A83">
      <w:pPr>
        <w:jc w:val="both"/>
        <w:rPr>
          <w:rFonts w:ascii="Times New Roman" w:hAnsi="Times New Roman" w:cs="Times New Roman"/>
          <w:sz w:val="24"/>
          <w:szCs w:val="24"/>
        </w:rPr>
      </w:pPr>
      <w:r w:rsidRPr="0048684E">
        <w:rPr>
          <w:rFonts w:ascii="Times New Roman" w:hAnsi="Times New Roman" w:cs="Times New Roman"/>
          <w:sz w:val="24"/>
          <w:szCs w:val="24"/>
        </w:rPr>
        <w:t>Our group collaborated effectively, dividing responsibilities such as data preparation, statistical analysis, and report writing. Regular online meetings facilitated clear communication and helped synchronize tasks. We appreciated each member’s expertise in specific areas: one teammate specialized in data cleaning, another in R scripting, and another in literature review. Additionally, early planning minimized last-minute rushes. By using a shared repository on GitHub, we kept our work organized and monitored changes easily. Overall, our combined efforts contributed to a smooth workflow and a coherent final product.</w:t>
      </w:r>
    </w:p>
    <w:p w14:paraId="26FBCD11" w14:textId="77777777" w:rsidR="000E60BF" w:rsidRPr="0048684E" w:rsidRDefault="000E60BF" w:rsidP="00DF4A83">
      <w:pPr>
        <w:jc w:val="both"/>
        <w:rPr>
          <w:rFonts w:ascii="Times New Roman" w:hAnsi="Times New Roman" w:cs="Times New Roman"/>
          <w:sz w:val="24"/>
          <w:szCs w:val="24"/>
        </w:rPr>
      </w:pPr>
    </w:p>
    <w:p w14:paraId="24F6D859" w14:textId="2C364680" w:rsidR="000E60BF" w:rsidRPr="0048684E" w:rsidRDefault="000E60BF" w:rsidP="0043628C">
      <w:pPr>
        <w:pStyle w:val="Heading2"/>
      </w:pPr>
      <w:bookmarkStart w:id="18" w:name="_Toc186538695"/>
      <w:r w:rsidRPr="0048684E">
        <w:t>5.2. Points for Improvement</w:t>
      </w:r>
      <w:bookmarkEnd w:id="18"/>
      <w:r w:rsidRPr="0048684E">
        <w:t xml:space="preserve"> </w:t>
      </w:r>
    </w:p>
    <w:p w14:paraId="2CD699A3" w14:textId="77777777" w:rsidR="000E60BF" w:rsidRPr="0048684E" w:rsidRDefault="000E60BF" w:rsidP="00DF4A83">
      <w:pPr>
        <w:jc w:val="both"/>
        <w:rPr>
          <w:rFonts w:ascii="Times New Roman" w:hAnsi="Times New Roman" w:cs="Times New Roman"/>
          <w:sz w:val="24"/>
          <w:szCs w:val="24"/>
        </w:rPr>
      </w:pPr>
      <w:r w:rsidRPr="0048684E">
        <w:rPr>
          <w:rFonts w:ascii="Times New Roman" w:hAnsi="Times New Roman" w:cs="Times New Roman"/>
          <w:sz w:val="24"/>
          <w:szCs w:val="24"/>
        </w:rPr>
        <w:t>While we completed our tasks successfully, certain areas could be improved. First, we initially underestimated the complexity of the dataset, causing slight delays in data cleaning. A more thorough pre-project plan could have mitigated that. Second, scheduling conflicts occasionally made it difficult to align everyone’s availability. Incorporating a shared calendar system might address this issue in future projects. Lastly, we could have conducted more interim peer reviews to catch minor coding inconsistencies earlier. In subsequent collaborations, these adjustments should streamline our workflow further.</w:t>
      </w:r>
    </w:p>
    <w:p w14:paraId="3FD0CABF" w14:textId="77777777" w:rsidR="000E60BF" w:rsidRPr="0048684E" w:rsidRDefault="000E60BF" w:rsidP="000E60BF">
      <w:pPr>
        <w:rPr>
          <w:rFonts w:ascii="Times New Roman" w:hAnsi="Times New Roman" w:cs="Times New Roman"/>
          <w:sz w:val="24"/>
          <w:szCs w:val="24"/>
        </w:rPr>
      </w:pPr>
    </w:p>
    <w:p w14:paraId="47FED4A2" w14:textId="393B6E3F" w:rsidR="000E60BF" w:rsidRPr="0048684E" w:rsidRDefault="000E60BF" w:rsidP="0043628C">
      <w:pPr>
        <w:pStyle w:val="Heading2"/>
      </w:pPr>
      <w:bookmarkStart w:id="19" w:name="_Toc186538696"/>
      <w:r w:rsidRPr="0048684E">
        <w:t>5.3. Group’s Time Management</w:t>
      </w:r>
      <w:bookmarkEnd w:id="19"/>
      <w:r w:rsidRPr="0048684E">
        <w:t xml:space="preserve"> </w:t>
      </w:r>
    </w:p>
    <w:p w14:paraId="4EDA1909" w14:textId="2E2672D8" w:rsidR="000E60BF" w:rsidRPr="0048684E" w:rsidRDefault="000E60BF" w:rsidP="00A450DC">
      <w:pPr>
        <w:jc w:val="both"/>
        <w:rPr>
          <w:rFonts w:ascii="Times New Roman" w:hAnsi="Times New Roman" w:cs="Times New Roman"/>
          <w:sz w:val="24"/>
          <w:szCs w:val="24"/>
        </w:rPr>
      </w:pPr>
      <w:r w:rsidRPr="0048684E">
        <w:rPr>
          <w:rFonts w:ascii="Times New Roman" w:hAnsi="Times New Roman" w:cs="Times New Roman"/>
          <w:sz w:val="24"/>
          <w:szCs w:val="24"/>
        </w:rPr>
        <w:t xml:space="preserve">We largely adhered to our proposed timeline, breaking down deliverables into weekly milestones. Each person updated a shared progress chart, indicating completed tasks and pending items. Despite a few unplanned interruptions, our buffer weeks proved invaluable. This structured </w:t>
      </w:r>
      <w:r w:rsidRPr="0048684E">
        <w:rPr>
          <w:rFonts w:ascii="Times New Roman" w:hAnsi="Times New Roman" w:cs="Times New Roman"/>
          <w:sz w:val="24"/>
          <w:szCs w:val="24"/>
        </w:rPr>
        <w:lastRenderedPageBreak/>
        <w:t>approach ensured a well-paced progression from initial data exploration to final analysis, preventing major last-minute stresses.</w:t>
      </w:r>
    </w:p>
    <w:p w14:paraId="1FFF41E4" w14:textId="3801473F" w:rsidR="000E60BF" w:rsidRPr="0048684E" w:rsidRDefault="000E60BF" w:rsidP="0043628C">
      <w:pPr>
        <w:pStyle w:val="Heading2"/>
      </w:pPr>
      <w:bookmarkStart w:id="20" w:name="_Toc186538697"/>
      <w:r w:rsidRPr="0048684E">
        <w:t>5.4. Project’s Overall Judgement</w:t>
      </w:r>
      <w:bookmarkEnd w:id="20"/>
      <w:r w:rsidRPr="0048684E">
        <w:t xml:space="preserve"> </w:t>
      </w:r>
    </w:p>
    <w:p w14:paraId="059081F0" w14:textId="27DB966C" w:rsidR="000E60BF" w:rsidRPr="0048684E" w:rsidRDefault="000E60BF" w:rsidP="00A450DC">
      <w:pPr>
        <w:jc w:val="both"/>
        <w:rPr>
          <w:rFonts w:ascii="Times New Roman" w:hAnsi="Times New Roman" w:cs="Times New Roman"/>
          <w:sz w:val="24"/>
          <w:szCs w:val="24"/>
        </w:rPr>
      </w:pPr>
      <w:r w:rsidRPr="0048684E">
        <w:rPr>
          <w:rFonts w:ascii="Times New Roman" w:hAnsi="Times New Roman" w:cs="Times New Roman"/>
          <w:sz w:val="24"/>
          <w:szCs w:val="24"/>
        </w:rPr>
        <w:t>Overall, we find our project successful. We crafted a clear research question, employed relevant data, and drew meaningful insights through statistical analysis. Our collaboration was cohesive, and the final outcomes—visualizations, statistical evidence, and interpretation—align with our initial objectives. While there is room for improvement, we are proud of the depth and clarity achieved.</w:t>
      </w:r>
    </w:p>
    <w:p w14:paraId="13D58352" w14:textId="224DAD67" w:rsidR="000E60BF" w:rsidRPr="0048684E" w:rsidRDefault="000E60BF" w:rsidP="0043628C">
      <w:pPr>
        <w:pStyle w:val="Heading2"/>
      </w:pPr>
      <w:bookmarkStart w:id="21" w:name="_Toc186538698"/>
      <w:r w:rsidRPr="0048684E">
        <w:t>5.5. Note Any Changes to Group Since Submission of Assignment 1</w:t>
      </w:r>
      <w:bookmarkEnd w:id="21"/>
    </w:p>
    <w:p w14:paraId="0C9F77C7" w14:textId="37502B00" w:rsidR="00DF4A83" w:rsidRPr="0048684E" w:rsidRDefault="000E60BF" w:rsidP="0026007D">
      <w:pPr>
        <w:jc w:val="both"/>
        <w:rPr>
          <w:rFonts w:ascii="Times New Roman" w:hAnsi="Times New Roman" w:cs="Times New Roman"/>
          <w:sz w:val="24"/>
          <w:szCs w:val="24"/>
        </w:rPr>
      </w:pPr>
      <w:r w:rsidRPr="0048684E">
        <w:rPr>
          <w:rFonts w:ascii="Times New Roman" w:hAnsi="Times New Roman" w:cs="Times New Roman"/>
          <w:sz w:val="24"/>
          <w:szCs w:val="24"/>
        </w:rPr>
        <w:t>No new members joined our group after Assignment 1, and no one has departed. The group composition remains the same. Our GitHub IDs remain unchanged, and each member continued to contribute under their original ID. If future changes occur, we will log them accordingly. We have consistently updated our repository to reflect the final code and documentation, ensuring transparency. Should the team expand or change in the future, we will follow the same procedure and document new or departing members.</w:t>
      </w:r>
    </w:p>
    <w:p w14:paraId="1529862A" w14:textId="7F4E2DA6" w:rsidR="000E60BF" w:rsidRPr="0048684E" w:rsidRDefault="000E60BF" w:rsidP="0043628C">
      <w:pPr>
        <w:pStyle w:val="Heading2"/>
      </w:pPr>
      <w:bookmarkStart w:id="22" w:name="_Toc186538699"/>
      <w:r w:rsidRPr="0048684E">
        <w:t>5.6. Comment on the GitHub Log Output</w:t>
      </w:r>
      <w:bookmarkEnd w:id="22"/>
    </w:p>
    <w:p w14:paraId="03C578F7" w14:textId="198E6EA7" w:rsidR="000E60BF" w:rsidRDefault="000E60BF" w:rsidP="0026007D">
      <w:pPr>
        <w:jc w:val="both"/>
        <w:rPr>
          <w:rFonts w:ascii="Times New Roman" w:hAnsi="Times New Roman" w:cs="Times New Roman"/>
          <w:sz w:val="24"/>
          <w:szCs w:val="24"/>
        </w:rPr>
      </w:pPr>
      <w:r w:rsidRPr="0048684E">
        <w:rPr>
          <w:rFonts w:ascii="Times New Roman" w:hAnsi="Times New Roman" w:cs="Times New Roman"/>
          <w:sz w:val="24"/>
          <w:szCs w:val="24"/>
        </w:rPr>
        <w:t>Appendix B contains our GitHub log. Three significant commits stand out. First, “Data Cleaning &amp; Initial EDA” introduced critical preprocessing steps. Second, “Visual</w:t>
      </w:r>
      <w:r w:rsidR="008F325B">
        <w:rPr>
          <w:rFonts w:ascii="Times New Roman" w:hAnsi="Times New Roman" w:cs="Times New Roman"/>
          <w:sz w:val="24"/>
          <w:szCs w:val="24"/>
        </w:rPr>
        <w:t>ization and histogram</w:t>
      </w:r>
      <w:r w:rsidRPr="0048684E">
        <w:rPr>
          <w:rFonts w:ascii="Times New Roman" w:hAnsi="Times New Roman" w:cs="Times New Roman"/>
          <w:sz w:val="24"/>
          <w:szCs w:val="24"/>
        </w:rPr>
        <w:t>” integrated core analysis code. Third, “</w:t>
      </w:r>
      <w:r w:rsidR="008F325B" w:rsidRPr="0048684E">
        <w:rPr>
          <w:rFonts w:ascii="Times New Roman" w:hAnsi="Times New Roman" w:cs="Times New Roman"/>
          <w:sz w:val="24"/>
          <w:szCs w:val="24"/>
        </w:rPr>
        <w:t>Added Pearson Correlation</w:t>
      </w:r>
      <w:r w:rsidR="008F325B" w:rsidRPr="0048684E">
        <w:rPr>
          <w:rFonts w:ascii="Times New Roman" w:hAnsi="Times New Roman" w:cs="Times New Roman"/>
          <w:sz w:val="24"/>
          <w:szCs w:val="24"/>
        </w:rPr>
        <w:t xml:space="preserve"> </w:t>
      </w:r>
      <w:r w:rsidR="008F325B">
        <w:rPr>
          <w:rFonts w:ascii="Times New Roman" w:hAnsi="Times New Roman" w:cs="Times New Roman"/>
          <w:sz w:val="24"/>
          <w:szCs w:val="24"/>
        </w:rPr>
        <w:t>Fourth one “</w:t>
      </w:r>
      <w:r w:rsidRPr="0048684E">
        <w:rPr>
          <w:rFonts w:ascii="Times New Roman" w:hAnsi="Times New Roman" w:cs="Times New Roman"/>
          <w:sz w:val="24"/>
          <w:szCs w:val="24"/>
        </w:rPr>
        <w:t>Final Report Draft” consolidated text and citations. Each commit played a substantial role in refining the project scope and enhancing our results.</w:t>
      </w:r>
    </w:p>
    <w:p w14:paraId="5BB6F350" w14:textId="77777777" w:rsidR="00A450DC" w:rsidRDefault="00A450DC" w:rsidP="0026007D">
      <w:pPr>
        <w:jc w:val="both"/>
        <w:rPr>
          <w:rFonts w:ascii="Times New Roman" w:hAnsi="Times New Roman" w:cs="Times New Roman"/>
          <w:sz w:val="24"/>
          <w:szCs w:val="24"/>
        </w:rPr>
      </w:pPr>
    </w:p>
    <w:p w14:paraId="70BFBDB9" w14:textId="77777777" w:rsidR="00A450DC" w:rsidRPr="0048684E" w:rsidRDefault="00A450DC" w:rsidP="0026007D">
      <w:pPr>
        <w:jc w:val="both"/>
        <w:rPr>
          <w:rFonts w:ascii="Times New Roman" w:hAnsi="Times New Roman" w:cs="Times New Roman"/>
          <w:sz w:val="24"/>
          <w:szCs w:val="24"/>
        </w:rPr>
      </w:pPr>
    </w:p>
    <w:p w14:paraId="49BE5D25" w14:textId="77777777" w:rsidR="000E60BF" w:rsidRPr="0048684E" w:rsidRDefault="000E60BF" w:rsidP="0043628C">
      <w:pPr>
        <w:pStyle w:val="Heading1"/>
        <w:jc w:val="center"/>
      </w:pPr>
      <w:bookmarkStart w:id="23" w:name="_Toc186538700"/>
      <w:r w:rsidRPr="0048684E">
        <w:lastRenderedPageBreak/>
        <w:t>6. Conclusions</w:t>
      </w:r>
      <w:bookmarkEnd w:id="23"/>
    </w:p>
    <w:p w14:paraId="27081DDF" w14:textId="753A360F" w:rsidR="000E60BF" w:rsidRPr="0048684E" w:rsidRDefault="000E60BF" w:rsidP="0043628C">
      <w:pPr>
        <w:pStyle w:val="Heading2"/>
      </w:pPr>
      <w:bookmarkStart w:id="24" w:name="_Toc186538701"/>
      <w:r w:rsidRPr="0048684E">
        <w:t>6.1. Results Explained</w:t>
      </w:r>
      <w:bookmarkEnd w:id="24"/>
      <w:r w:rsidRPr="0048684E">
        <w:t xml:space="preserve"> </w:t>
      </w:r>
    </w:p>
    <w:p w14:paraId="1EE7755A" w14:textId="434DF25F" w:rsidR="000E60BF" w:rsidRPr="0048684E" w:rsidRDefault="000E60BF" w:rsidP="0026007D">
      <w:pPr>
        <w:jc w:val="both"/>
        <w:rPr>
          <w:rFonts w:ascii="Times New Roman" w:hAnsi="Times New Roman" w:cs="Times New Roman"/>
          <w:sz w:val="24"/>
          <w:szCs w:val="24"/>
        </w:rPr>
      </w:pPr>
      <w:r w:rsidRPr="0048684E">
        <w:rPr>
          <w:rFonts w:ascii="Times New Roman" w:hAnsi="Times New Roman" w:cs="Times New Roman"/>
          <w:sz w:val="24"/>
          <w:szCs w:val="24"/>
        </w:rPr>
        <w:t>Our analysis suggests a moderate but meaningful negative correlation between age and suicide rates in the examined dataset. The data show that middle-aged adults exhibit relatively higher suicide counts, while younger and older groups report fewer incidents on average. Although multiple factors likely contribute to suicide risk, from socioeconomic status to mental health care access, the results underscore that age itself can be a key demographic marker. This insight can inform future public health interventions, particularly focusing on high-risk age brackets.</w:t>
      </w:r>
    </w:p>
    <w:p w14:paraId="308DC6C0" w14:textId="5538C7EC" w:rsidR="000E60BF" w:rsidRPr="0048684E" w:rsidRDefault="000E60BF" w:rsidP="0043628C">
      <w:pPr>
        <w:pStyle w:val="Heading2"/>
      </w:pPr>
      <w:bookmarkStart w:id="25" w:name="_Toc186538702"/>
      <w:r w:rsidRPr="0048684E">
        <w:t>6.2. Interpretation of the Results</w:t>
      </w:r>
      <w:bookmarkEnd w:id="25"/>
      <w:r w:rsidRPr="0048684E">
        <w:t xml:space="preserve"> </w:t>
      </w:r>
    </w:p>
    <w:p w14:paraId="2BED44EF" w14:textId="205804A0" w:rsidR="000E60BF" w:rsidRPr="0048684E" w:rsidRDefault="000E60BF" w:rsidP="0026007D">
      <w:pPr>
        <w:jc w:val="both"/>
        <w:rPr>
          <w:rFonts w:ascii="Times New Roman" w:hAnsi="Times New Roman" w:cs="Times New Roman"/>
          <w:sz w:val="24"/>
          <w:szCs w:val="24"/>
        </w:rPr>
      </w:pPr>
      <w:r w:rsidRPr="0048684E">
        <w:rPr>
          <w:rFonts w:ascii="Times New Roman" w:hAnsi="Times New Roman" w:cs="Times New Roman"/>
          <w:sz w:val="24"/>
          <w:szCs w:val="24"/>
        </w:rPr>
        <w:t>The findings indicate that suicide patterns do not remain static across the lifespan. Early adulthood witnesses a rising trend, which appears to peak during middle age before declining as individuals move into late adulthood. In practical terms, this means that prevention programs might need to target different life stages differently. Policymakers could allocate more resources for mental health services supporting middle-aged individuals, where higher counts were observed. Recognizing and responding to age-specific stressors can lead to more effective and impactful suicide prevention strategies.</w:t>
      </w:r>
    </w:p>
    <w:p w14:paraId="487A4BDB" w14:textId="579C064B" w:rsidR="000E60BF" w:rsidRPr="0048684E" w:rsidRDefault="000E60BF" w:rsidP="0043628C">
      <w:pPr>
        <w:pStyle w:val="Heading2"/>
      </w:pPr>
      <w:bookmarkStart w:id="26" w:name="_Toc186538703"/>
      <w:r w:rsidRPr="0048684E">
        <w:t>6.3. Reasons and/or Implications for Future Work, Limitations of our Study</w:t>
      </w:r>
      <w:bookmarkEnd w:id="26"/>
      <w:r w:rsidRPr="0048684E">
        <w:t xml:space="preserve"> </w:t>
      </w:r>
    </w:p>
    <w:p w14:paraId="30D25E4A" w14:textId="3DF0F1F9" w:rsidR="004642B9" w:rsidRDefault="0043628C" w:rsidP="00DF4A83">
      <w:pPr>
        <w:jc w:val="both"/>
        <w:rPr>
          <w:rFonts w:ascii="Times New Roman" w:hAnsi="Times New Roman" w:cs="Times New Roman"/>
          <w:sz w:val="24"/>
          <w:szCs w:val="24"/>
        </w:rPr>
      </w:pPr>
      <w:r>
        <w:rPr>
          <w:rFonts w:ascii="Times New Roman" w:hAnsi="Times New Roman" w:cs="Times New Roman"/>
          <w:sz w:val="24"/>
          <w:szCs w:val="24"/>
        </w:rPr>
        <w:t>Since</w:t>
      </w:r>
      <w:r w:rsidR="000E60BF" w:rsidRPr="0048684E">
        <w:rPr>
          <w:rFonts w:ascii="Times New Roman" w:hAnsi="Times New Roman" w:cs="Times New Roman"/>
          <w:sz w:val="24"/>
          <w:szCs w:val="24"/>
        </w:rPr>
        <w:t xml:space="preserve"> our dataset primarily reflects aggregated figures, we lack details on socioeconomic background, mental health diagnoses, or cultural factors. Future research might integrate these variables to build a more comprehensive model. Our results nonetheless highlight the importance of demographic-specific analysis, implying that nuanced, age-targeted prevention interventions could reduce suicide rates more effectively than broad, generic approaches.</w:t>
      </w:r>
    </w:p>
    <w:p w14:paraId="742CD1A1" w14:textId="77777777" w:rsidR="00A00A82" w:rsidRDefault="00A00A82" w:rsidP="0026007D">
      <w:pPr>
        <w:ind w:firstLine="0"/>
        <w:rPr>
          <w:rFonts w:ascii="Times New Roman" w:hAnsi="Times New Roman" w:cs="Times New Roman"/>
          <w:sz w:val="24"/>
          <w:szCs w:val="24"/>
        </w:rPr>
      </w:pPr>
    </w:p>
    <w:p w14:paraId="7C2392BF" w14:textId="77777777" w:rsidR="00A00A82" w:rsidRDefault="00A00A82" w:rsidP="000E60BF">
      <w:pPr>
        <w:rPr>
          <w:rFonts w:ascii="Times New Roman" w:hAnsi="Times New Roman" w:cs="Times New Roman"/>
          <w:sz w:val="24"/>
          <w:szCs w:val="24"/>
        </w:rPr>
      </w:pPr>
    </w:p>
    <w:p w14:paraId="5F25B8E3" w14:textId="5DC62277" w:rsidR="0043628C" w:rsidRPr="0026007D" w:rsidRDefault="0043628C" w:rsidP="00C47073">
      <w:pPr>
        <w:pStyle w:val="Heading1"/>
        <w:jc w:val="center"/>
        <w:rPr>
          <w:sz w:val="28"/>
          <w:szCs w:val="28"/>
        </w:rPr>
      </w:pPr>
      <w:bookmarkStart w:id="27" w:name="_Toc186538704"/>
      <w:r w:rsidRPr="0026007D">
        <w:rPr>
          <w:sz w:val="28"/>
          <w:szCs w:val="28"/>
        </w:rPr>
        <w:t>References</w:t>
      </w:r>
      <w:bookmarkEnd w:id="27"/>
    </w:p>
    <w:p w14:paraId="45A5C303" w14:textId="79F6B113" w:rsidR="0043628C" w:rsidRPr="0043628C" w:rsidRDefault="0043628C" w:rsidP="0043628C">
      <w:pPr>
        <w:ind w:left="720" w:hanging="720"/>
        <w:rPr>
          <w:rFonts w:ascii="Times New Roman" w:hAnsi="Times New Roman" w:cs="Times New Roman"/>
          <w:sz w:val="24"/>
          <w:szCs w:val="24"/>
        </w:rPr>
      </w:pPr>
      <w:r w:rsidRPr="0043628C">
        <w:rPr>
          <w:rFonts w:ascii="Times New Roman" w:hAnsi="Times New Roman" w:cs="Times New Roman"/>
          <w:sz w:val="24"/>
          <w:szCs w:val="24"/>
        </w:rPr>
        <w:t>Conejero, I., Olié, E., Courtet, P. and Calati, R., 2018. Suicide in older adults: current perspectives. Clinical interventions in aging, pp.691-699.</w:t>
      </w:r>
    </w:p>
    <w:p w14:paraId="72CF5122" w14:textId="07F413D3" w:rsidR="0043628C" w:rsidRPr="0043628C" w:rsidRDefault="0043628C" w:rsidP="0043628C">
      <w:pPr>
        <w:ind w:left="720" w:hanging="720"/>
        <w:rPr>
          <w:rFonts w:ascii="Times New Roman" w:hAnsi="Times New Roman" w:cs="Times New Roman"/>
          <w:sz w:val="24"/>
          <w:szCs w:val="24"/>
        </w:rPr>
      </w:pPr>
      <w:r w:rsidRPr="0043628C">
        <w:rPr>
          <w:rFonts w:ascii="Times New Roman" w:hAnsi="Times New Roman" w:cs="Times New Roman"/>
          <w:sz w:val="24"/>
          <w:szCs w:val="24"/>
        </w:rPr>
        <w:t>Holt-Lunstad, J., Smith, T.B., Baker, M., Harris, T. and Stephenson, D., 2015. Loneliness and social isolation as risk factors for mortality: a meta-analytic review. Perspectives on psychological science, 10(2), pp.227-237.</w:t>
      </w:r>
    </w:p>
    <w:p w14:paraId="42544736" w14:textId="39A94B1D" w:rsidR="0043628C" w:rsidRPr="0043628C" w:rsidRDefault="0043628C" w:rsidP="0043628C">
      <w:pPr>
        <w:ind w:left="720" w:hanging="720"/>
        <w:rPr>
          <w:rFonts w:ascii="Times New Roman" w:hAnsi="Times New Roman" w:cs="Times New Roman"/>
          <w:sz w:val="24"/>
          <w:szCs w:val="24"/>
        </w:rPr>
      </w:pPr>
      <w:r w:rsidRPr="0043628C">
        <w:rPr>
          <w:rFonts w:ascii="Times New Roman" w:hAnsi="Times New Roman" w:cs="Times New Roman"/>
          <w:sz w:val="24"/>
          <w:szCs w:val="24"/>
        </w:rPr>
        <w:t>Turecki, G. and Brent, D.A., 2016. Suicide and suicidal behaviour. The Lancet, 387(10024), pp.1227-1239.</w:t>
      </w:r>
    </w:p>
    <w:p w14:paraId="4BC52796" w14:textId="363CB0B2" w:rsidR="0043628C" w:rsidRDefault="0043628C" w:rsidP="0043628C">
      <w:pPr>
        <w:ind w:left="720" w:hanging="720"/>
        <w:rPr>
          <w:rFonts w:ascii="Times New Roman" w:hAnsi="Times New Roman" w:cs="Times New Roman"/>
          <w:sz w:val="24"/>
          <w:szCs w:val="24"/>
        </w:rPr>
      </w:pPr>
      <w:r w:rsidRPr="0043628C">
        <w:rPr>
          <w:rFonts w:ascii="Times New Roman" w:hAnsi="Times New Roman" w:cs="Times New Roman"/>
          <w:sz w:val="24"/>
          <w:szCs w:val="24"/>
        </w:rPr>
        <w:t>Wang, X., Beltran, S., Burns, R., Hamel, M., Gray, S. and Gryglewicz, K., 2023. Suicide risk help-seeking among middle-to old-age adults: A systematic review. Innovation in aging, 7(1), p.igac079.</w:t>
      </w:r>
    </w:p>
    <w:p w14:paraId="31820A8B" w14:textId="77777777" w:rsidR="0043628C" w:rsidRDefault="0043628C" w:rsidP="0043628C">
      <w:pPr>
        <w:ind w:left="720" w:hanging="720"/>
        <w:rPr>
          <w:rFonts w:ascii="Times New Roman" w:hAnsi="Times New Roman" w:cs="Times New Roman"/>
          <w:sz w:val="24"/>
          <w:szCs w:val="24"/>
        </w:rPr>
      </w:pPr>
    </w:p>
    <w:p w14:paraId="4CE22233" w14:textId="77777777" w:rsidR="0043628C" w:rsidRDefault="0043628C" w:rsidP="0043628C">
      <w:pPr>
        <w:ind w:left="720" w:hanging="720"/>
        <w:rPr>
          <w:rFonts w:ascii="Times New Roman" w:hAnsi="Times New Roman" w:cs="Times New Roman"/>
          <w:sz w:val="24"/>
          <w:szCs w:val="24"/>
        </w:rPr>
      </w:pPr>
    </w:p>
    <w:p w14:paraId="295D918A" w14:textId="77777777" w:rsidR="0043628C" w:rsidRDefault="0043628C" w:rsidP="0043628C">
      <w:pPr>
        <w:ind w:left="720" w:hanging="720"/>
        <w:rPr>
          <w:rFonts w:ascii="Times New Roman" w:hAnsi="Times New Roman" w:cs="Times New Roman"/>
          <w:sz w:val="24"/>
          <w:szCs w:val="24"/>
        </w:rPr>
      </w:pPr>
    </w:p>
    <w:p w14:paraId="2C3BF9A9" w14:textId="77777777" w:rsidR="0043628C" w:rsidRDefault="0043628C" w:rsidP="0043628C">
      <w:pPr>
        <w:ind w:left="720" w:hanging="720"/>
        <w:rPr>
          <w:rFonts w:ascii="Times New Roman" w:hAnsi="Times New Roman" w:cs="Times New Roman"/>
          <w:sz w:val="24"/>
          <w:szCs w:val="24"/>
        </w:rPr>
      </w:pPr>
    </w:p>
    <w:p w14:paraId="67017DD8" w14:textId="77777777" w:rsidR="0043628C" w:rsidRDefault="0043628C" w:rsidP="0043628C">
      <w:pPr>
        <w:ind w:left="720" w:hanging="720"/>
        <w:rPr>
          <w:rFonts w:ascii="Times New Roman" w:hAnsi="Times New Roman" w:cs="Times New Roman"/>
          <w:sz w:val="24"/>
          <w:szCs w:val="24"/>
        </w:rPr>
      </w:pPr>
    </w:p>
    <w:p w14:paraId="702164A6" w14:textId="77777777" w:rsidR="0043628C" w:rsidRDefault="0043628C" w:rsidP="0043628C">
      <w:pPr>
        <w:ind w:left="720" w:hanging="720"/>
        <w:rPr>
          <w:rFonts w:ascii="Times New Roman" w:hAnsi="Times New Roman" w:cs="Times New Roman"/>
          <w:sz w:val="24"/>
          <w:szCs w:val="24"/>
        </w:rPr>
      </w:pPr>
    </w:p>
    <w:p w14:paraId="63175D97" w14:textId="77777777" w:rsidR="0043628C" w:rsidRDefault="0043628C" w:rsidP="0043628C">
      <w:pPr>
        <w:ind w:left="720" w:hanging="720"/>
        <w:rPr>
          <w:rFonts w:ascii="Times New Roman" w:hAnsi="Times New Roman" w:cs="Times New Roman"/>
          <w:sz w:val="24"/>
          <w:szCs w:val="24"/>
        </w:rPr>
      </w:pPr>
    </w:p>
    <w:p w14:paraId="2F974241" w14:textId="77777777" w:rsidR="0043628C" w:rsidRDefault="0043628C" w:rsidP="0043628C">
      <w:pPr>
        <w:ind w:left="720" w:hanging="720"/>
        <w:rPr>
          <w:rFonts w:ascii="Times New Roman" w:hAnsi="Times New Roman" w:cs="Times New Roman"/>
          <w:sz w:val="24"/>
          <w:szCs w:val="24"/>
        </w:rPr>
      </w:pPr>
    </w:p>
    <w:p w14:paraId="11AD5E2C" w14:textId="77777777" w:rsidR="0043628C" w:rsidRDefault="0043628C" w:rsidP="0043628C">
      <w:pPr>
        <w:ind w:left="720" w:hanging="720"/>
        <w:rPr>
          <w:rFonts w:ascii="Times New Roman" w:hAnsi="Times New Roman" w:cs="Times New Roman"/>
          <w:sz w:val="24"/>
          <w:szCs w:val="24"/>
        </w:rPr>
      </w:pPr>
    </w:p>
    <w:p w14:paraId="51EC94D6" w14:textId="77777777" w:rsidR="0043628C" w:rsidRDefault="0043628C" w:rsidP="0043628C">
      <w:pPr>
        <w:ind w:left="720" w:hanging="720"/>
        <w:rPr>
          <w:rFonts w:ascii="Times New Roman" w:hAnsi="Times New Roman" w:cs="Times New Roman"/>
          <w:sz w:val="24"/>
          <w:szCs w:val="24"/>
        </w:rPr>
      </w:pPr>
    </w:p>
    <w:p w14:paraId="100F79A3" w14:textId="77777777" w:rsidR="0043628C" w:rsidRDefault="0043628C" w:rsidP="0043628C">
      <w:pPr>
        <w:ind w:left="720" w:hanging="720"/>
        <w:rPr>
          <w:rFonts w:ascii="Times New Roman" w:hAnsi="Times New Roman" w:cs="Times New Roman"/>
          <w:sz w:val="24"/>
          <w:szCs w:val="24"/>
        </w:rPr>
      </w:pPr>
    </w:p>
    <w:p w14:paraId="4A74723F" w14:textId="77777777" w:rsidR="0043628C" w:rsidRDefault="0043628C" w:rsidP="0043628C">
      <w:pPr>
        <w:ind w:left="720" w:hanging="720"/>
        <w:rPr>
          <w:rFonts w:ascii="Times New Roman" w:hAnsi="Times New Roman" w:cs="Times New Roman"/>
          <w:sz w:val="24"/>
          <w:szCs w:val="24"/>
        </w:rPr>
      </w:pPr>
    </w:p>
    <w:p w14:paraId="21A39D01" w14:textId="29BD0FAB" w:rsidR="0043628C" w:rsidRPr="0026007D" w:rsidRDefault="0043628C" w:rsidP="00C47073">
      <w:pPr>
        <w:pStyle w:val="Heading1"/>
        <w:jc w:val="center"/>
        <w:rPr>
          <w:sz w:val="28"/>
          <w:szCs w:val="28"/>
        </w:rPr>
      </w:pPr>
      <w:bookmarkStart w:id="28" w:name="_Toc186538705"/>
      <w:r w:rsidRPr="0026007D">
        <w:rPr>
          <w:sz w:val="28"/>
          <w:szCs w:val="28"/>
        </w:rPr>
        <w:t>Appendix</w:t>
      </w:r>
      <w:bookmarkEnd w:id="28"/>
    </w:p>
    <w:p w14:paraId="354FB173" w14:textId="6CB269EB" w:rsidR="0043628C" w:rsidRDefault="0043628C" w:rsidP="00C47073">
      <w:pPr>
        <w:pStyle w:val="Heading2"/>
      </w:pPr>
      <w:bookmarkStart w:id="29" w:name="_Toc186538706"/>
      <w:r w:rsidRPr="0043628C">
        <w:t>A. R Code Used for Analysis and Visuali</w:t>
      </w:r>
      <w:r>
        <w:t>z</w:t>
      </w:r>
      <w:r w:rsidRPr="0043628C">
        <w:t>ation</w:t>
      </w:r>
      <w:bookmarkEnd w:id="29"/>
    </w:p>
    <w:p w14:paraId="74370A50"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 Load necessary libraries</w:t>
      </w:r>
    </w:p>
    <w:p w14:paraId="7E938689"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library(tidyverse)</w:t>
      </w:r>
    </w:p>
    <w:p w14:paraId="7C9D3020" w14:textId="77777777" w:rsidR="0043628C" w:rsidRPr="0043628C" w:rsidRDefault="0043628C" w:rsidP="0043628C">
      <w:pPr>
        <w:spacing w:line="240" w:lineRule="auto"/>
        <w:ind w:firstLine="0"/>
        <w:rPr>
          <w:rFonts w:ascii="Times New Roman" w:hAnsi="Times New Roman" w:cs="Times New Roman"/>
          <w:sz w:val="24"/>
          <w:szCs w:val="24"/>
        </w:rPr>
      </w:pPr>
    </w:p>
    <w:p w14:paraId="354C2D4B"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 Read in CSV data</w:t>
      </w:r>
    </w:p>
    <w:p w14:paraId="46725EDA" w14:textId="0CF813A8"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df &lt;- read.csv("Suicide</w:t>
      </w:r>
      <w:r w:rsidR="00C47073">
        <w:rPr>
          <w:rFonts w:ascii="Times New Roman" w:hAnsi="Times New Roman" w:cs="Times New Roman"/>
          <w:sz w:val="24"/>
          <w:szCs w:val="24"/>
        </w:rPr>
        <w:t xml:space="preserve"> </w:t>
      </w:r>
      <w:r w:rsidRPr="0043628C">
        <w:rPr>
          <w:rFonts w:ascii="Times New Roman" w:hAnsi="Times New Roman" w:cs="Times New Roman"/>
          <w:sz w:val="24"/>
          <w:szCs w:val="24"/>
        </w:rPr>
        <w:t>Deaths</w:t>
      </w:r>
      <w:r w:rsidR="00C47073">
        <w:rPr>
          <w:rFonts w:ascii="Times New Roman" w:hAnsi="Times New Roman" w:cs="Times New Roman"/>
          <w:sz w:val="24"/>
          <w:szCs w:val="24"/>
        </w:rPr>
        <w:t xml:space="preserve"> </w:t>
      </w:r>
      <w:r w:rsidRPr="0043628C">
        <w:rPr>
          <w:rFonts w:ascii="Times New Roman" w:hAnsi="Times New Roman" w:cs="Times New Roman"/>
          <w:sz w:val="24"/>
          <w:szCs w:val="24"/>
        </w:rPr>
        <w:t>by</w:t>
      </w:r>
      <w:r w:rsidR="00C47073">
        <w:rPr>
          <w:rFonts w:ascii="Times New Roman" w:hAnsi="Times New Roman" w:cs="Times New Roman"/>
          <w:sz w:val="24"/>
          <w:szCs w:val="24"/>
        </w:rPr>
        <w:t xml:space="preserve"> </w:t>
      </w:r>
      <w:r w:rsidRPr="0043628C">
        <w:rPr>
          <w:rFonts w:ascii="Times New Roman" w:hAnsi="Times New Roman" w:cs="Times New Roman"/>
          <w:sz w:val="24"/>
          <w:szCs w:val="24"/>
        </w:rPr>
        <w:t>Age.csv")</w:t>
      </w:r>
    </w:p>
    <w:p w14:paraId="2CADAB69" w14:textId="77777777" w:rsidR="0043628C" w:rsidRPr="0043628C" w:rsidRDefault="0043628C" w:rsidP="0043628C">
      <w:pPr>
        <w:spacing w:line="240" w:lineRule="auto"/>
        <w:ind w:firstLine="0"/>
        <w:rPr>
          <w:rFonts w:ascii="Times New Roman" w:hAnsi="Times New Roman" w:cs="Times New Roman"/>
          <w:sz w:val="24"/>
          <w:szCs w:val="24"/>
        </w:rPr>
      </w:pPr>
    </w:p>
    <w:p w14:paraId="1D95A94C"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 Extract Age and Suicides columns</w:t>
      </w:r>
    </w:p>
    <w:p w14:paraId="118C8D66"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Age &lt;- df$Age</w:t>
      </w:r>
    </w:p>
    <w:p w14:paraId="58192BCA"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Suicides &lt;- df$Suicides</w:t>
      </w:r>
    </w:p>
    <w:p w14:paraId="58B1C4E4" w14:textId="77777777" w:rsidR="0043628C" w:rsidRPr="0043628C" w:rsidRDefault="0043628C" w:rsidP="0043628C">
      <w:pPr>
        <w:spacing w:line="240" w:lineRule="auto"/>
        <w:ind w:firstLine="0"/>
        <w:rPr>
          <w:rFonts w:ascii="Times New Roman" w:hAnsi="Times New Roman" w:cs="Times New Roman"/>
          <w:sz w:val="24"/>
          <w:szCs w:val="24"/>
        </w:rPr>
      </w:pPr>
    </w:p>
    <w:p w14:paraId="36DB36DF"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 Scatter plot with linear regression line</w:t>
      </w:r>
    </w:p>
    <w:p w14:paraId="12D4CCE6"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plot(Age, Suicides,</w:t>
      </w:r>
    </w:p>
    <w:p w14:paraId="08C55CC3" w14:textId="28D4EF2D"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 xml:space="preserve">     main="Correlation </w:t>
      </w:r>
      <w:r w:rsidR="00D027E9">
        <w:rPr>
          <w:rFonts w:ascii="Times New Roman" w:hAnsi="Times New Roman" w:cs="Times New Roman"/>
          <w:sz w:val="24"/>
          <w:szCs w:val="24"/>
        </w:rPr>
        <w:t xml:space="preserve">number of </w:t>
      </w:r>
      <w:r w:rsidRPr="0043628C">
        <w:rPr>
          <w:rFonts w:ascii="Times New Roman" w:hAnsi="Times New Roman" w:cs="Times New Roman"/>
          <w:sz w:val="24"/>
          <w:szCs w:val="24"/>
        </w:rPr>
        <w:t>Suicide Rates and Age",</w:t>
      </w:r>
    </w:p>
    <w:p w14:paraId="16846A14" w14:textId="172EF9E2"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 xml:space="preserve">     xlab="Age (</w:t>
      </w:r>
      <w:r w:rsidR="00C31D94">
        <w:rPr>
          <w:rFonts w:ascii="Times New Roman" w:hAnsi="Times New Roman" w:cs="Times New Roman"/>
          <w:sz w:val="24"/>
          <w:szCs w:val="24"/>
        </w:rPr>
        <w:t>18-95</w:t>
      </w:r>
      <w:r w:rsidRPr="0043628C">
        <w:rPr>
          <w:rFonts w:ascii="Times New Roman" w:hAnsi="Times New Roman" w:cs="Times New Roman"/>
          <w:sz w:val="24"/>
          <w:szCs w:val="24"/>
        </w:rPr>
        <w:t>)", ylab="Number of Suicides",</w:t>
      </w:r>
    </w:p>
    <w:p w14:paraId="70E62E72"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 xml:space="preserve">     col="lightblue", pch=1, xlim=c(10,95), ylim=c(0,200))</w:t>
      </w:r>
    </w:p>
    <w:p w14:paraId="4990B98F"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model &lt;- lm(Suicides ~ Age)</w:t>
      </w:r>
    </w:p>
    <w:p w14:paraId="502B7D63"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abline(model, col="blue")</w:t>
      </w:r>
    </w:p>
    <w:p w14:paraId="2F762205" w14:textId="77777777" w:rsidR="0043628C" w:rsidRPr="0043628C" w:rsidRDefault="0043628C" w:rsidP="0043628C">
      <w:pPr>
        <w:spacing w:line="240" w:lineRule="auto"/>
        <w:ind w:firstLine="0"/>
        <w:rPr>
          <w:rFonts w:ascii="Times New Roman" w:hAnsi="Times New Roman" w:cs="Times New Roman"/>
          <w:sz w:val="24"/>
          <w:szCs w:val="24"/>
        </w:rPr>
      </w:pPr>
    </w:p>
    <w:p w14:paraId="6203F899"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 Pearson correlation test</w:t>
      </w:r>
    </w:p>
    <w:p w14:paraId="4D64FD2B" w14:textId="232AAD89"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cor.test(Age, Suicides, method="pearson")</w:t>
      </w:r>
    </w:p>
    <w:p w14:paraId="36513091"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print(cor_test)</w:t>
      </w:r>
    </w:p>
    <w:p w14:paraId="63C0EB43" w14:textId="77777777" w:rsidR="0043628C" w:rsidRPr="0043628C" w:rsidRDefault="0043628C" w:rsidP="0043628C">
      <w:pPr>
        <w:spacing w:line="240" w:lineRule="auto"/>
        <w:ind w:firstLine="0"/>
        <w:rPr>
          <w:rFonts w:ascii="Times New Roman" w:hAnsi="Times New Roman" w:cs="Times New Roman"/>
          <w:sz w:val="24"/>
          <w:szCs w:val="24"/>
        </w:rPr>
      </w:pPr>
    </w:p>
    <w:p w14:paraId="7B0E5934"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 Histogram for suicides</w:t>
      </w:r>
    </w:p>
    <w:p w14:paraId="7081275C"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hist_data &lt;- hist(Suicides, main="Histogram of Suicides",</w:t>
      </w:r>
    </w:p>
    <w:p w14:paraId="25CFDDD9"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 xml:space="preserve">                  xlab="Suicides", col="grey", breaks=30)</w:t>
      </w:r>
    </w:p>
    <w:p w14:paraId="327E9730" w14:textId="77777777" w:rsidR="0043628C" w:rsidRPr="00827405" w:rsidRDefault="0043628C" w:rsidP="0043628C">
      <w:pPr>
        <w:spacing w:line="240" w:lineRule="auto"/>
        <w:ind w:firstLine="0"/>
        <w:rPr>
          <w:rFonts w:ascii="Times New Roman" w:hAnsi="Times New Roman" w:cs="Times New Roman"/>
          <w:sz w:val="24"/>
          <w:szCs w:val="24"/>
          <w:lang w:val="fr-FR"/>
        </w:rPr>
      </w:pPr>
      <w:r w:rsidRPr="00827405">
        <w:rPr>
          <w:rFonts w:ascii="Times New Roman" w:hAnsi="Times New Roman" w:cs="Times New Roman"/>
          <w:sz w:val="24"/>
          <w:szCs w:val="24"/>
          <w:lang w:val="fr-FR"/>
        </w:rPr>
        <w:t>xfit &lt;- seq(min(Suicides), max(Suicides), length=50)</w:t>
      </w:r>
    </w:p>
    <w:p w14:paraId="3D7ADF9C"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yfit &lt;- dnorm(xfit, mean=mean(Suicides), sd=sd(Suicides))</w:t>
      </w:r>
    </w:p>
    <w:p w14:paraId="2DE12EFA" w14:textId="77777777"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yfit &lt;- yfit*diff(hist_data$mids[1:2])*length(Suicides)</w:t>
      </w:r>
    </w:p>
    <w:p w14:paraId="09E8EB0C" w14:textId="32D3F55A" w:rsidR="0043628C" w:rsidRPr="0043628C" w:rsidRDefault="0043628C" w:rsidP="0043628C">
      <w:pPr>
        <w:spacing w:line="240" w:lineRule="auto"/>
        <w:ind w:firstLine="0"/>
        <w:rPr>
          <w:rFonts w:ascii="Times New Roman" w:hAnsi="Times New Roman" w:cs="Times New Roman"/>
          <w:sz w:val="24"/>
          <w:szCs w:val="24"/>
        </w:rPr>
      </w:pPr>
      <w:r w:rsidRPr="0043628C">
        <w:rPr>
          <w:rFonts w:ascii="Times New Roman" w:hAnsi="Times New Roman" w:cs="Times New Roman"/>
          <w:sz w:val="24"/>
          <w:szCs w:val="24"/>
        </w:rPr>
        <w:t>lines(xfit, yfit, col="red", lwd=2)</w:t>
      </w:r>
    </w:p>
    <w:p w14:paraId="1AFDFD54" w14:textId="77777777" w:rsidR="0043628C" w:rsidRDefault="0043628C" w:rsidP="0043628C">
      <w:pPr>
        <w:ind w:left="720" w:hanging="720"/>
        <w:rPr>
          <w:rFonts w:ascii="Times New Roman" w:hAnsi="Times New Roman" w:cs="Times New Roman"/>
          <w:b/>
          <w:bCs/>
          <w:sz w:val="24"/>
          <w:szCs w:val="24"/>
        </w:rPr>
      </w:pPr>
    </w:p>
    <w:p w14:paraId="36D3D5DE" w14:textId="77777777" w:rsidR="00DF4A83" w:rsidRDefault="00DF4A83" w:rsidP="0043628C">
      <w:pPr>
        <w:ind w:left="720" w:hanging="720"/>
        <w:rPr>
          <w:rFonts w:ascii="Times New Roman" w:hAnsi="Times New Roman" w:cs="Times New Roman"/>
          <w:b/>
          <w:bCs/>
          <w:sz w:val="24"/>
          <w:szCs w:val="24"/>
        </w:rPr>
      </w:pPr>
    </w:p>
    <w:p w14:paraId="2D46E2D6" w14:textId="77777777" w:rsidR="00DF4A83" w:rsidRDefault="00DF4A83" w:rsidP="0043628C">
      <w:pPr>
        <w:ind w:left="720" w:hanging="720"/>
        <w:rPr>
          <w:rFonts w:ascii="Times New Roman" w:hAnsi="Times New Roman" w:cs="Times New Roman"/>
          <w:b/>
          <w:bCs/>
          <w:sz w:val="24"/>
          <w:szCs w:val="24"/>
        </w:rPr>
      </w:pPr>
    </w:p>
    <w:p w14:paraId="6D060C93" w14:textId="77777777" w:rsidR="00DF4A83" w:rsidRDefault="00DF4A83" w:rsidP="0043628C">
      <w:pPr>
        <w:ind w:left="720" w:hanging="720"/>
        <w:rPr>
          <w:rFonts w:ascii="Times New Roman" w:hAnsi="Times New Roman" w:cs="Times New Roman"/>
          <w:b/>
          <w:bCs/>
          <w:sz w:val="24"/>
          <w:szCs w:val="24"/>
        </w:rPr>
      </w:pPr>
    </w:p>
    <w:p w14:paraId="27CBE246" w14:textId="77777777" w:rsidR="00DF4A83" w:rsidRDefault="00DF4A83" w:rsidP="0043628C">
      <w:pPr>
        <w:ind w:left="720" w:hanging="720"/>
        <w:rPr>
          <w:rFonts w:ascii="Times New Roman" w:hAnsi="Times New Roman" w:cs="Times New Roman"/>
          <w:b/>
          <w:bCs/>
          <w:sz w:val="24"/>
          <w:szCs w:val="24"/>
        </w:rPr>
      </w:pPr>
    </w:p>
    <w:p w14:paraId="19BFFCB3" w14:textId="77777777" w:rsidR="00DF4A83" w:rsidRDefault="00DF4A83" w:rsidP="0043628C">
      <w:pPr>
        <w:ind w:left="720" w:hanging="720"/>
        <w:rPr>
          <w:rFonts w:ascii="Times New Roman" w:hAnsi="Times New Roman" w:cs="Times New Roman"/>
          <w:b/>
          <w:bCs/>
          <w:sz w:val="24"/>
          <w:szCs w:val="24"/>
        </w:rPr>
      </w:pPr>
    </w:p>
    <w:p w14:paraId="616DA7F2" w14:textId="77777777" w:rsidR="00DF4A83" w:rsidRDefault="00DF4A83" w:rsidP="0043628C">
      <w:pPr>
        <w:ind w:left="720" w:hanging="720"/>
        <w:rPr>
          <w:rFonts w:ascii="Times New Roman" w:hAnsi="Times New Roman" w:cs="Times New Roman"/>
          <w:b/>
          <w:bCs/>
          <w:sz w:val="24"/>
          <w:szCs w:val="24"/>
        </w:rPr>
      </w:pPr>
    </w:p>
    <w:p w14:paraId="76A4C378" w14:textId="05804730" w:rsidR="00C47073" w:rsidRDefault="00C47073" w:rsidP="00C47073">
      <w:pPr>
        <w:pStyle w:val="Heading2"/>
      </w:pPr>
      <w:bookmarkStart w:id="30" w:name="_Toc186538707"/>
      <w:r w:rsidRPr="00C47073">
        <w:t>B. GitHub Log Output</w:t>
      </w:r>
      <w:bookmarkEnd w:id="30"/>
    </w:p>
    <w:p w14:paraId="5B2AC957" w14:textId="7CEBA498" w:rsidR="00C47073" w:rsidRPr="00C47073" w:rsidRDefault="00C47073" w:rsidP="00C47073">
      <w:pPr>
        <w:ind w:firstLine="0"/>
        <w:rPr>
          <w:rFonts w:ascii="Times New Roman" w:hAnsi="Times New Roman" w:cs="Times New Roman"/>
          <w:b/>
          <w:bCs/>
          <w:i/>
          <w:iCs/>
          <w:sz w:val="24"/>
          <w:szCs w:val="24"/>
        </w:rPr>
      </w:pPr>
      <w:r w:rsidRPr="00C47073">
        <w:rPr>
          <w:rFonts w:ascii="Times New Roman" w:hAnsi="Times New Roman" w:cs="Times New Roman"/>
          <w:b/>
          <w:bCs/>
          <w:i/>
          <w:iCs/>
          <w:sz w:val="24"/>
          <w:szCs w:val="24"/>
        </w:rPr>
        <w:t>1. Commit Message: “</w:t>
      </w:r>
      <w:r w:rsidR="00BA13DE">
        <w:rPr>
          <w:rFonts w:ascii="Times New Roman" w:hAnsi="Times New Roman" w:cs="Times New Roman"/>
          <w:b/>
          <w:bCs/>
          <w:i/>
          <w:iCs/>
          <w:sz w:val="24"/>
          <w:szCs w:val="24"/>
        </w:rPr>
        <w:t>Dataset.csv</w:t>
      </w:r>
      <w:r w:rsidRPr="00C47073">
        <w:rPr>
          <w:rFonts w:ascii="Times New Roman" w:hAnsi="Times New Roman" w:cs="Times New Roman"/>
          <w:b/>
          <w:bCs/>
          <w:i/>
          <w:iCs/>
          <w:sz w:val="24"/>
          <w:szCs w:val="24"/>
        </w:rPr>
        <w:t>”</w:t>
      </w:r>
    </w:p>
    <w:p w14:paraId="137AFE2E" w14:textId="77777777" w:rsidR="00C47073" w:rsidRPr="00C47073" w:rsidRDefault="00C47073" w:rsidP="00C47073">
      <w:pPr>
        <w:ind w:firstLine="0"/>
        <w:rPr>
          <w:rFonts w:ascii="Times New Roman" w:hAnsi="Times New Roman" w:cs="Times New Roman"/>
          <w:sz w:val="24"/>
          <w:szCs w:val="24"/>
        </w:rPr>
      </w:pPr>
      <w:r w:rsidRPr="00C47073">
        <w:rPr>
          <w:rFonts w:ascii="Times New Roman" w:hAnsi="Times New Roman" w:cs="Times New Roman"/>
          <w:sz w:val="24"/>
          <w:szCs w:val="24"/>
        </w:rPr>
        <w:t>Broader Impact: Established foundation for subsequent analysis by preparing the dataset and performing preliminary exploratory data analysis.</w:t>
      </w:r>
    </w:p>
    <w:p w14:paraId="3A4622FA" w14:textId="77777777" w:rsidR="00C47073" w:rsidRDefault="00C47073" w:rsidP="00C47073">
      <w:pPr>
        <w:ind w:firstLine="0"/>
        <w:rPr>
          <w:rFonts w:ascii="Times New Roman" w:hAnsi="Times New Roman" w:cs="Times New Roman"/>
          <w:sz w:val="24"/>
          <w:szCs w:val="24"/>
        </w:rPr>
      </w:pPr>
    </w:p>
    <w:p w14:paraId="7535A4F8" w14:textId="6B064FA6" w:rsidR="00C47073" w:rsidRPr="00C47073" w:rsidRDefault="00C47073" w:rsidP="00C47073">
      <w:pPr>
        <w:ind w:firstLine="0"/>
        <w:rPr>
          <w:rFonts w:ascii="Times New Roman" w:hAnsi="Times New Roman" w:cs="Times New Roman"/>
          <w:b/>
          <w:bCs/>
          <w:i/>
          <w:iCs/>
          <w:sz w:val="24"/>
          <w:szCs w:val="24"/>
        </w:rPr>
      </w:pPr>
      <w:r w:rsidRPr="00C47073">
        <w:rPr>
          <w:rFonts w:ascii="Times New Roman" w:hAnsi="Times New Roman" w:cs="Times New Roman"/>
          <w:b/>
          <w:bCs/>
          <w:i/>
          <w:iCs/>
          <w:sz w:val="24"/>
          <w:szCs w:val="24"/>
        </w:rPr>
        <w:t>2. Commit Message: “Visual</w:t>
      </w:r>
      <w:r w:rsidR="00BA13DE">
        <w:rPr>
          <w:rFonts w:ascii="Times New Roman" w:hAnsi="Times New Roman" w:cs="Times New Roman"/>
          <w:b/>
          <w:bCs/>
          <w:i/>
          <w:iCs/>
          <w:sz w:val="24"/>
          <w:szCs w:val="24"/>
        </w:rPr>
        <w:t>ization.</w:t>
      </w:r>
      <w:r w:rsidR="0026007D">
        <w:rPr>
          <w:rFonts w:ascii="Times New Roman" w:hAnsi="Times New Roman" w:cs="Times New Roman"/>
          <w:b/>
          <w:bCs/>
          <w:i/>
          <w:iCs/>
          <w:sz w:val="24"/>
          <w:szCs w:val="24"/>
        </w:rPr>
        <w:t>R</w:t>
      </w:r>
      <w:r w:rsidRPr="00C47073">
        <w:rPr>
          <w:rFonts w:ascii="Times New Roman" w:hAnsi="Times New Roman" w:cs="Times New Roman"/>
          <w:b/>
          <w:bCs/>
          <w:i/>
          <w:iCs/>
          <w:sz w:val="24"/>
          <w:szCs w:val="24"/>
        </w:rPr>
        <w:t>”</w:t>
      </w:r>
    </w:p>
    <w:p w14:paraId="2606AD37" w14:textId="6E6E03DD" w:rsidR="00C47073" w:rsidRPr="00C47073" w:rsidRDefault="00BA13DE" w:rsidP="00C47073">
      <w:pPr>
        <w:ind w:firstLine="0"/>
        <w:rPr>
          <w:rFonts w:ascii="Times New Roman" w:hAnsi="Times New Roman" w:cs="Times New Roman"/>
          <w:sz w:val="24"/>
          <w:szCs w:val="24"/>
        </w:rPr>
      </w:pPr>
      <w:r w:rsidRPr="00C47073">
        <w:rPr>
          <w:rFonts w:ascii="Times New Roman" w:hAnsi="Times New Roman" w:cs="Times New Roman"/>
          <w:sz w:val="24"/>
          <w:szCs w:val="24"/>
        </w:rPr>
        <w:t xml:space="preserve">Broader Impact: </w:t>
      </w:r>
      <w:r w:rsidR="00C47073" w:rsidRPr="00C47073">
        <w:rPr>
          <w:rFonts w:ascii="Times New Roman" w:hAnsi="Times New Roman" w:cs="Times New Roman"/>
          <w:sz w:val="24"/>
          <w:szCs w:val="24"/>
        </w:rPr>
        <w:t xml:space="preserve"> informative plots, enabling meaningful insights regarding the relationship between age and suicide rates</w:t>
      </w:r>
      <w:r>
        <w:rPr>
          <w:rFonts w:ascii="Times New Roman" w:hAnsi="Times New Roman" w:cs="Times New Roman"/>
          <w:sz w:val="24"/>
          <w:szCs w:val="24"/>
        </w:rPr>
        <w:t xml:space="preserve"> and also histogram.</w:t>
      </w:r>
    </w:p>
    <w:p w14:paraId="60AA6839" w14:textId="77777777" w:rsidR="007F1345" w:rsidRDefault="007F1345" w:rsidP="00C47073">
      <w:pPr>
        <w:ind w:firstLine="0"/>
        <w:rPr>
          <w:rFonts w:ascii="Times New Roman" w:hAnsi="Times New Roman" w:cs="Times New Roman"/>
          <w:b/>
          <w:bCs/>
          <w:i/>
          <w:iCs/>
          <w:sz w:val="24"/>
          <w:szCs w:val="24"/>
        </w:rPr>
      </w:pPr>
    </w:p>
    <w:p w14:paraId="6B9EA358" w14:textId="6D3335F8" w:rsidR="00C47073" w:rsidRPr="00C47073" w:rsidRDefault="00C47073" w:rsidP="00C47073">
      <w:pPr>
        <w:ind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3. </w:t>
      </w:r>
      <w:r w:rsidRPr="00C47073">
        <w:rPr>
          <w:rFonts w:ascii="Times New Roman" w:hAnsi="Times New Roman" w:cs="Times New Roman"/>
          <w:b/>
          <w:bCs/>
          <w:i/>
          <w:iCs/>
          <w:sz w:val="24"/>
          <w:szCs w:val="24"/>
        </w:rPr>
        <w:t>Commit Message: “</w:t>
      </w:r>
      <w:r w:rsidR="00BA13DE">
        <w:rPr>
          <w:rFonts w:ascii="Times New Roman" w:hAnsi="Times New Roman" w:cs="Times New Roman"/>
          <w:b/>
          <w:bCs/>
          <w:i/>
          <w:iCs/>
          <w:sz w:val="24"/>
          <w:szCs w:val="24"/>
        </w:rPr>
        <w:t>Analysis.R</w:t>
      </w:r>
      <w:r w:rsidRPr="00C47073">
        <w:rPr>
          <w:rFonts w:ascii="Times New Roman" w:hAnsi="Times New Roman" w:cs="Times New Roman"/>
          <w:b/>
          <w:bCs/>
          <w:i/>
          <w:iCs/>
          <w:sz w:val="24"/>
          <w:szCs w:val="24"/>
        </w:rPr>
        <w:t>”</w:t>
      </w:r>
    </w:p>
    <w:p w14:paraId="660542ED" w14:textId="6C2792EB" w:rsidR="00C47073" w:rsidRDefault="00C47073" w:rsidP="00C47073">
      <w:pPr>
        <w:ind w:firstLine="0"/>
        <w:rPr>
          <w:rFonts w:ascii="Times New Roman" w:hAnsi="Times New Roman" w:cs="Times New Roman"/>
          <w:sz w:val="24"/>
          <w:szCs w:val="24"/>
        </w:rPr>
      </w:pPr>
      <w:r w:rsidRPr="00C47073">
        <w:rPr>
          <w:rFonts w:ascii="Times New Roman" w:hAnsi="Times New Roman" w:cs="Times New Roman"/>
          <w:sz w:val="24"/>
          <w:szCs w:val="24"/>
        </w:rPr>
        <w:t>Broader Impact</w:t>
      </w:r>
      <w:r w:rsidR="00BA13DE">
        <w:rPr>
          <w:rFonts w:ascii="Times New Roman" w:hAnsi="Times New Roman" w:cs="Times New Roman"/>
          <w:sz w:val="24"/>
          <w:szCs w:val="24"/>
        </w:rPr>
        <w:t>:</w:t>
      </w:r>
      <w:r w:rsidR="00BA13DE" w:rsidRPr="00C47073">
        <w:rPr>
          <w:rFonts w:ascii="Times New Roman" w:hAnsi="Times New Roman" w:cs="Times New Roman"/>
          <w:sz w:val="24"/>
          <w:szCs w:val="24"/>
        </w:rPr>
        <w:t xml:space="preserve"> Integrated the core statistical method</w:t>
      </w:r>
    </w:p>
    <w:p w14:paraId="6D4CB1C4" w14:textId="77777777" w:rsidR="007F1345" w:rsidRDefault="007F1345" w:rsidP="00C47073">
      <w:pPr>
        <w:ind w:firstLine="0"/>
        <w:rPr>
          <w:rFonts w:ascii="Times New Roman" w:hAnsi="Times New Roman" w:cs="Times New Roman"/>
          <w:b/>
          <w:bCs/>
          <w:i/>
          <w:iCs/>
          <w:sz w:val="24"/>
          <w:szCs w:val="24"/>
        </w:rPr>
      </w:pPr>
    </w:p>
    <w:p w14:paraId="2BC29BD2" w14:textId="7151DA10" w:rsidR="00BA13DE" w:rsidRDefault="00E34EA3" w:rsidP="00C47073">
      <w:pPr>
        <w:ind w:firstLine="0"/>
        <w:rPr>
          <w:rFonts w:ascii="Times New Roman" w:hAnsi="Times New Roman" w:cs="Times New Roman"/>
          <w:b/>
          <w:bCs/>
          <w:i/>
          <w:iCs/>
          <w:sz w:val="24"/>
          <w:szCs w:val="24"/>
        </w:rPr>
      </w:pPr>
      <w:r>
        <w:rPr>
          <w:rFonts w:ascii="Times New Roman" w:hAnsi="Times New Roman" w:cs="Times New Roman"/>
          <w:b/>
          <w:bCs/>
          <w:i/>
          <w:iCs/>
          <w:sz w:val="24"/>
          <w:szCs w:val="24"/>
        </w:rPr>
        <w:t>4</w:t>
      </w:r>
      <w:r w:rsidR="00BA13DE">
        <w:rPr>
          <w:rFonts w:ascii="Times New Roman" w:hAnsi="Times New Roman" w:cs="Times New Roman"/>
          <w:b/>
          <w:bCs/>
          <w:i/>
          <w:iCs/>
          <w:sz w:val="24"/>
          <w:szCs w:val="24"/>
        </w:rPr>
        <w:t xml:space="preserve">. </w:t>
      </w:r>
      <w:r w:rsidR="00BA13DE" w:rsidRPr="00C47073">
        <w:rPr>
          <w:rFonts w:ascii="Times New Roman" w:hAnsi="Times New Roman" w:cs="Times New Roman"/>
          <w:b/>
          <w:bCs/>
          <w:i/>
          <w:iCs/>
          <w:sz w:val="24"/>
          <w:szCs w:val="24"/>
        </w:rPr>
        <w:t>Commit Message</w:t>
      </w:r>
      <w:r w:rsidR="00BA13DE">
        <w:rPr>
          <w:rFonts w:ascii="Times New Roman" w:hAnsi="Times New Roman" w:cs="Times New Roman"/>
          <w:b/>
          <w:bCs/>
          <w:i/>
          <w:iCs/>
          <w:sz w:val="24"/>
          <w:szCs w:val="24"/>
        </w:rPr>
        <w:t>: “final report “</w:t>
      </w:r>
    </w:p>
    <w:p w14:paraId="37735010" w14:textId="77777777" w:rsidR="00BA13DE" w:rsidRDefault="00BA13DE" w:rsidP="00BA13DE">
      <w:pPr>
        <w:ind w:firstLine="0"/>
        <w:rPr>
          <w:rFonts w:ascii="Times New Roman" w:hAnsi="Times New Roman" w:cs="Times New Roman"/>
          <w:sz w:val="24"/>
          <w:szCs w:val="24"/>
        </w:rPr>
      </w:pPr>
      <w:r w:rsidRPr="00C47073">
        <w:rPr>
          <w:rFonts w:ascii="Times New Roman" w:hAnsi="Times New Roman" w:cs="Times New Roman"/>
          <w:sz w:val="24"/>
          <w:szCs w:val="24"/>
        </w:rPr>
        <w:t>Broader Impact: Consolidated the research findings, merged all sections of the report, and ensured internal consistency for submission readiness.</w:t>
      </w:r>
    </w:p>
    <w:p w14:paraId="271DA5EE" w14:textId="77777777" w:rsidR="00BA13DE" w:rsidRPr="00C47073" w:rsidRDefault="00BA13DE" w:rsidP="00C47073">
      <w:pPr>
        <w:ind w:firstLine="0"/>
        <w:rPr>
          <w:rFonts w:ascii="Times New Roman" w:hAnsi="Times New Roman" w:cs="Times New Roman"/>
          <w:sz w:val="24"/>
          <w:szCs w:val="24"/>
        </w:rPr>
      </w:pPr>
    </w:p>
    <w:sectPr w:rsidR="00BA13DE" w:rsidRPr="00C47073" w:rsidSect="00DF4A83">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0B91F" w14:textId="77777777" w:rsidR="00621A27" w:rsidRDefault="00621A27" w:rsidP="0043628C">
      <w:pPr>
        <w:spacing w:line="240" w:lineRule="auto"/>
      </w:pPr>
      <w:r>
        <w:separator/>
      </w:r>
    </w:p>
  </w:endnote>
  <w:endnote w:type="continuationSeparator" w:id="0">
    <w:p w14:paraId="743C2584" w14:textId="77777777" w:rsidR="00621A27" w:rsidRDefault="00621A27" w:rsidP="00436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2AEDA" w14:textId="77777777" w:rsidR="00621A27" w:rsidRDefault="00621A27" w:rsidP="0043628C">
      <w:pPr>
        <w:spacing w:line="240" w:lineRule="auto"/>
      </w:pPr>
      <w:r>
        <w:separator/>
      </w:r>
    </w:p>
  </w:footnote>
  <w:footnote w:type="continuationSeparator" w:id="0">
    <w:p w14:paraId="7BE50AA0" w14:textId="77777777" w:rsidR="00621A27" w:rsidRDefault="00621A27" w:rsidP="004362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6666237"/>
      <w:docPartObj>
        <w:docPartGallery w:val="Page Numbers (Top of Page)"/>
        <w:docPartUnique/>
      </w:docPartObj>
    </w:sdtPr>
    <w:sdtEndPr>
      <w:rPr>
        <w:noProof/>
      </w:rPr>
    </w:sdtEndPr>
    <w:sdtContent>
      <w:p w14:paraId="79D4BD3D" w14:textId="3E449E25" w:rsidR="0043628C" w:rsidRDefault="004362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E94BCF" w14:textId="77777777" w:rsidR="0043628C" w:rsidRDefault="00436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37DDF"/>
    <w:multiLevelType w:val="hybridMultilevel"/>
    <w:tmpl w:val="315010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34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BF"/>
    <w:rsid w:val="000054A7"/>
    <w:rsid w:val="00031C9E"/>
    <w:rsid w:val="000E60BF"/>
    <w:rsid w:val="00200B5E"/>
    <w:rsid w:val="0026007D"/>
    <w:rsid w:val="002A37C2"/>
    <w:rsid w:val="003561E9"/>
    <w:rsid w:val="003B0F89"/>
    <w:rsid w:val="003B1FD6"/>
    <w:rsid w:val="0043628C"/>
    <w:rsid w:val="0044736A"/>
    <w:rsid w:val="00451E29"/>
    <w:rsid w:val="004642B9"/>
    <w:rsid w:val="0048684E"/>
    <w:rsid w:val="00497DD0"/>
    <w:rsid w:val="00621A27"/>
    <w:rsid w:val="00696482"/>
    <w:rsid w:val="006C18AC"/>
    <w:rsid w:val="006C21D5"/>
    <w:rsid w:val="007B3701"/>
    <w:rsid w:val="007F1345"/>
    <w:rsid w:val="00827405"/>
    <w:rsid w:val="008A530B"/>
    <w:rsid w:val="008D7A02"/>
    <w:rsid w:val="008F325B"/>
    <w:rsid w:val="00957792"/>
    <w:rsid w:val="009821C3"/>
    <w:rsid w:val="009A61D0"/>
    <w:rsid w:val="00A00A82"/>
    <w:rsid w:val="00A450DC"/>
    <w:rsid w:val="00B349BD"/>
    <w:rsid w:val="00B7667D"/>
    <w:rsid w:val="00BA13DE"/>
    <w:rsid w:val="00BD465B"/>
    <w:rsid w:val="00C31D94"/>
    <w:rsid w:val="00C3620E"/>
    <w:rsid w:val="00C47073"/>
    <w:rsid w:val="00D027E9"/>
    <w:rsid w:val="00D63C42"/>
    <w:rsid w:val="00DF4A83"/>
    <w:rsid w:val="00E34EA3"/>
    <w:rsid w:val="00E60A62"/>
    <w:rsid w:val="00EB6412"/>
    <w:rsid w:val="00F644A0"/>
    <w:rsid w:val="00FE4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723D"/>
  <w15:chartTrackingRefBased/>
  <w15:docId w15:val="{6A0B7A24-71B6-49D8-86AA-E119A994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28C"/>
    <w:pP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43628C"/>
    <w:pPr>
      <w:outlineLvl w:val="1"/>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0B"/>
    <w:pPr>
      <w:ind w:left="720"/>
      <w:contextualSpacing/>
    </w:pPr>
  </w:style>
  <w:style w:type="character" w:customStyle="1" w:styleId="Heading1Char">
    <w:name w:val="Heading 1 Char"/>
    <w:basedOn w:val="DefaultParagraphFont"/>
    <w:link w:val="Heading1"/>
    <w:uiPriority w:val="9"/>
    <w:rsid w:val="0043628C"/>
    <w:rPr>
      <w:rFonts w:ascii="Times New Roman" w:hAnsi="Times New Roman" w:cs="Times New Roman"/>
      <w:b/>
      <w:bCs/>
      <w:sz w:val="24"/>
      <w:szCs w:val="24"/>
    </w:rPr>
  </w:style>
  <w:style w:type="paragraph" w:styleId="TOCHeading">
    <w:name w:val="TOC Heading"/>
    <w:basedOn w:val="Heading1"/>
    <w:next w:val="Normal"/>
    <w:uiPriority w:val="39"/>
    <w:unhideWhenUsed/>
    <w:qFormat/>
    <w:rsid w:val="0043628C"/>
    <w:pPr>
      <w:spacing w:line="259" w:lineRule="auto"/>
      <w:ind w:firstLine="0"/>
      <w:outlineLvl w:val="9"/>
    </w:pPr>
    <w:rPr>
      <w:kern w:val="0"/>
      <w14:ligatures w14:val="none"/>
    </w:rPr>
  </w:style>
  <w:style w:type="character" w:customStyle="1" w:styleId="Heading2Char">
    <w:name w:val="Heading 2 Char"/>
    <w:basedOn w:val="DefaultParagraphFont"/>
    <w:link w:val="Heading2"/>
    <w:uiPriority w:val="9"/>
    <w:rsid w:val="0043628C"/>
    <w:rPr>
      <w:rFonts w:ascii="Times New Roman" w:hAnsi="Times New Roman" w:cs="Times New Roman"/>
      <w:b/>
      <w:bCs/>
      <w:sz w:val="24"/>
      <w:szCs w:val="24"/>
    </w:rPr>
  </w:style>
  <w:style w:type="paragraph" w:styleId="TOC1">
    <w:name w:val="toc 1"/>
    <w:basedOn w:val="Normal"/>
    <w:next w:val="Normal"/>
    <w:autoRedefine/>
    <w:uiPriority w:val="39"/>
    <w:unhideWhenUsed/>
    <w:rsid w:val="0043628C"/>
    <w:pPr>
      <w:spacing w:after="100"/>
    </w:pPr>
  </w:style>
  <w:style w:type="paragraph" w:styleId="TOC2">
    <w:name w:val="toc 2"/>
    <w:basedOn w:val="Normal"/>
    <w:next w:val="Normal"/>
    <w:autoRedefine/>
    <w:uiPriority w:val="39"/>
    <w:unhideWhenUsed/>
    <w:rsid w:val="0043628C"/>
    <w:pPr>
      <w:spacing w:after="100"/>
      <w:ind w:left="220"/>
    </w:pPr>
  </w:style>
  <w:style w:type="character" w:styleId="Hyperlink">
    <w:name w:val="Hyperlink"/>
    <w:basedOn w:val="DefaultParagraphFont"/>
    <w:uiPriority w:val="99"/>
    <w:unhideWhenUsed/>
    <w:rsid w:val="0043628C"/>
    <w:rPr>
      <w:color w:val="0563C1" w:themeColor="hyperlink"/>
      <w:u w:val="single"/>
    </w:rPr>
  </w:style>
  <w:style w:type="paragraph" w:styleId="Header">
    <w:name w:val="header"/>
    <w:basedOn w:val="Normal"/>
    <w:link w:val="HeaderChar"/>
    <w:uiPriority w:val="99"/>
    <w:unhideWhenUsed/>
    <w:rsid w:val="0043628C"/>
    <w:pPr>
      <w:tabs>
        <w:tab w:val="center" w:pos="4680"/>
        <w:tab w:val="right" w:pos="9360"/>
      </w:tabs>
      <w:spacing w:line="240" w:lineRule="auto"/>
    </w:pPr>
  </w:style>
  <w:style w:type="character" w:customStyle="1" w:styleId="HeaderChar">
    <w:name w:val="Header Char"/>
    <w:basedOn w:val="DefaultParagraphFont"/>
    <w:link w:val="Header"/>
    <w:uiPriority w:val="99"/>
    <w:rsid w:val="0043628C"/>
  </w:style>
  <w:style w:type="paragraph" w:styleId="Footer">
    <w:name w:val="footer"/>
    <w:basedOn w:val="Normal"/>
    <w:link w:val="FooterChar"/>
    <w:uiPriority w:val="99"/>
    <w:unhideWhenUsed/>
    <w:rsid w:val="0043628C"/>
    <w:pPr>
      <w:tabs>
        <w:tab w:val="center" w:pos="4680"/>
        <w:tab w:val="right" w:pos="9360"/>
      </w:tabs>
      <w:spacing w:line="240" w:lineRule="auto"/>
    </w:pPr>
  </w:style>
  <w:style w:type="character" w:customStyle="1" w:styleId="FooterChar">
    <w:name w:val="Footer Char"/>
    <w:basedOn w:val="DefaultParagraphFont"/>
    <w:link w:val="Footer"/>
    <w:uiPriority w:val="99"/>
    <w:rsid w:val="0043628C"/>
  </w:style>
  <w:style w:type="paragraph" w:customStyle="1" w:styleId="Normal1">
    <w:name w:val="Normal1"/>
    <w:uiPriority w:val="99"/>
    <w:rsid w:val="00DF4A83"/>
    <w:pPr>
      <w:spacing w:line="276" w:lineRule="auto"/>
      <w:ind w:firstLine="0"/>
    </w:pPr>
    <w:rPr>
      <w:rFonts w:ascii="Arial" w:eastAsia="Arial" w:hAnsi="Arial" w:cs="Arial"/>
      <w:kern w:val="0"/>
      <w14:ligatures w14:val="none"/>
    </w:rPr>
  </w:style>
  <w:style w:type="paragraph" w:styleId="NoSpacing">
    <w:name w:val="No Spacing"/>
    <w:uiPriority w:val="1"/>
    <w:qFormat/>
    <w:rsid w:val="00031C9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03657">
      <w:bodyDiv w:val="1"/>
      <w:marLeft w:val="0"/>
      <w:marRight w:val="0"/>
      <w:marTop w:val="0"/>
      <w:marBottom w:val="0"/>
      <w:divBdr>
        <w:top w:val="none" w:sz="0" w:space="0" w:color="auto"/>
        <w:left w:val="none" w:sz="0" w:space="0" w:color="auto"/>
        <w:bottom w:val="none" w:sz="0" w:space="0" w:color="auto"/>
        <w:right w:val="none" w:sz="0" w:space="0" w:color="auto"/>
      </w:divBdr>
    </w:div>
    <w:div w:id="856194705">
      <w:bodyDiv w:val="1"/>
      <w:marLeft w:val="0"/>
      <w:marRight w:val="0"/>
      <w:marTop w:val="0"/>
      <w:marBottom w:val="0"/>
      <w:divBdr>
        <w:top w:val="none" w:sz="0" w:space="0" w:color="auto"/>
        <w:left w:val="none" w:sz="0" w:space="0" w:color="auto"/>
        <w:bottom w:val="none" w:sz="0" w:space="0" w:color="auto"/>
        <w:right w:val="none" w:sz="0" w:space="0" w:color="auto"/>
      </w:divBdr>
    </w:div>
    <w:div w:id="926966813">
      <w:bodyDiv w:val="1"/>
      <w:marLeft w:val="0"/>
      <w:marRight w:val="0"/>
      <w:marTop w:val="0"/>
      <w:marBottom w:val="0"/>
      <w:divBdr>
        <w:top w:val="none" w:sz="0" w:space="0" w:color="auto"/>
        <w:left w:val="none" w:sz="0" w:space="0" w:color="auto"/>
        <w:bottom w:val="none" w:sz="0" w:space="0" w:color="auto"/>
        <w:right w:val="none" w:sz="0" w:space="0" w:color="auto"/>
      </w:divBdr>
    </w:div>
    <w:div w:id="1030230409">
      <w:bodyDiv w:val="1"/>
      <w:marLeft w:val="0"/>
      <w:marRight w:val="0"/>
      <w:marTop w:val="0"/>
      <w:marBottom w:val="0"/>
      <w:divBdr>
        <w:top w:val="none" w:sz="0" w:space="0" w:color="auto"/>
        <w:left w:val="none" w:sz="0" w:space="0" w:color="auto"/>
        <w:bottom w:val="none" w:sz="0" w:space="0" w:color="auto"/>
        <w:right w:val="none" w:sz="0" w:space="0" w:color="auto"/>
      </w:divBdr>
    </w:div>
    <w:div w:id="1317494986">
      <w:bodyDiv w:val="1"/>
      <w:marLeft w:val="0"/>
      <w:marRight w:val="0"/>
      <w:marTop w:val="0"/>
      <w:marBottom w:val="0"/>
      <w:divBdr>
        <w:top w:val="none" w:sz="0" w:space="0" w:color="auto"/>
        <w:left w:val="none" w:sz="0" w:space="0" w:color="auto"/>
        <w:bottom w:val="none" w:sz="0" w:space="0" w:color="auto"/>
        <w:right w:val="none" w:sz="0" w:space="0" w:color="auto"/>
      </w:divBdr>
    </w:div>
    <w:div w:id="138078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05F4A-17CF-487A-A40B-C2A4004F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16</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TYOUNG 98</dc:creator>
  <cp:keywords/>
  <dc:description/>
  <cp:lastModifiedBy>Lakshmi Priya</cp:lastModifiedBy>
  <cp:revision>72</cp:revision>
  <dcterms:created xsi:type="dcterms:W3CDTF">2025-01-06T21:41:00Z</dcterms:created>
  <dcterms:modified xsi:type="dcterms:W3CDTF">2025-01-06T22:09:00Z</dcterms:modified>
</cp:coreProperties>
</file>