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3EAB" w:rsidRDefault="007C3EAB">
      <w:r>
        <w:rPr>
          <w:noProof/>
        </w:rPr>
        <w:drawing>
          <wp:inline distT="0" distB="0" distL="0" distR="0">
            <wp:extent cx="5943600" cy="1800534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00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603F" w:rsidRDefault="008071A4">
      <w:r>
        <w:t xml:space="preserve">Step 1 :- </w:t>
      </w:r>
      <w:r w:rsidR="000E19F8">
        <w:t xml:space="preserve">Created </w:t>
      </w:r>
      <w:r w:rsidR="00C7603F">
        <w:t>a Storage Account.</w:t>
      </w:r>
    </w:p>
    <w:p w:rsidR="008071A4" w:rsidRDefault="00C7603F">
      <w:r>
        <w:rPr>
          <w:noProof/>
        </w:rPr>
        <w:drawing>
          <wp:inline distT="0" distB="0" distL="0" distR="0">
            <wp:extent cx="5943600" cy="232857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8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1A4" w:rsidRDefault="008071A4">
      <w:r>
        <w:t xml:space="preserve">Step 2:- </w:t>
      </w:r>
      <w:r w:rsidR="00C7603F">
        <w:t>Connected to a Storage explorer .</w:t>
      </w:r>
    </w:p>
    <w:p w:rsidR="00C7603F" w:rsidRDefault="00C7603F">
      <w:r>
        <w:rPr>
          <w:noProof/>
        </w:rPr>
        <w:drawing>
          <wp:inline distT="0" distB="0" distL="0" distR="0">
            <wp:extent cx="5943600" cy="229738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7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603F" w:rsidRDefault="00C7603F">
      <w:r>
        <w:rPr>
          <w:noProof/>
        </w:rPr>
        <w:lastRenderedPageBreak/>
        <w:drawing>
          <wp:inline distT="0" distB="0" distL="0" distR="0">
            <wp:extent cx="4889500" cy="2617757"/>
            <wp:effectExtent l="1905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00" cy="26177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1A4" w:rsidRDefault="008071A4"/>
    <w:p w:rsidR="00C7603F" w:rsidRDefault="00C7603F" w:rsidP="00C7603F">
      <w:r>
        <w:t>Step 3:- On Microsoft  Azure Storage Explorer –Click on Storage accounts and add a storage account to the explorer by using Access keys.</w:t>
      </w:r>
    </w:p>
    <w:p w:rsidR="00C7603F" w:rsidRDefault="00C7603F" w:rsidP="00C7603F">
      <w:r>
        <w:rPr>
          <w:noProof/>
        </w:rPr>
        <w:drawing>
          <wp:inline distT="0" distB="0" distL="0" distR="0">
            <wp:extent cx="4104968" cy="3103756"/>
            <wp:effectExtent l="19050" t="0" r="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080" cy="31061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603F" w:rsidRDefault="00C7603F" w:rsidP="00C7603F">
      <w:r>
        <w:rPr>
          <w:noProof/>
        </w:rPr>
        <w:lastRenderedPageBreak/>
        <w:drawing>
          <wp:inline distT="0" distB="0" distL="0" distR="0">
            <wp:extent cx="5943600" cy="3137877"/>
            <wp:effectExtent l="19050" t="0" r="0" b="0"/>
            <wp:docPr id="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78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603F" w:rsidRDefault="00C7603F" w:rsidP="00C7603F">
      <w:r>
        <w:t xml:space="preserve">Now the Storage Account is added to explorer </w:t>
      </w:r>
    </w:p>
    <w:p w:rsidR="00CD1993" w:rsidRDefault="00C7603F">
      <w:r>
        <w:rPr>
          <w:noProof/>
        </w:rPr>
        <w:drawing>
          <wp:inline distT="0" distB="0" distL="0" distR="0">
            <wp:extent cx="5088515" cy="45212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8515" cy="452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D1993" w:rsidSect="00BA57E1">
      <w:head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3124" w:rsidRDefault="00B13124" w:rsidP="008071A4">
      <w:pPr>
        <w:spacing w:after="0" w:line="240" w:lineRule="auto"/>
      </w:pPr>
      <w:r>
        <w:separator/>
      </w:r>
    </w:p>
  </w:endnote>
  <w:endnote w:type="continuationSeparator" w:id="1">
    <w:p w:rsidR="00B13124" w:rsidRDefault="00B13124" w:rsidP="008071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3124" w:rsidRDefault="00B13124" w:rsidP="008071A4">
      <w:pPr>
        <w:spacing w:after="0" w:line="240" w:lineRule="auto"/>
      </w:pPr>
      <w:r>
        <w:separator/>
      </w:r>
    </w:p>
  </w:footnote>
  <w:footnote w:type="continuationSeparator" w:id="1">
    <w:p w:rsidR="00B13124" w:rsidRDefault="00B13124" w:rsidP="008071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71A4" w:rsidRPr="008071A4" w:rsidRDefault="008071A4">
    <w:pPr>
      <w:pStyle w:val="Header"/>
      <w:rPr>
        <w:color w:val="FF0000"/>
        <w:sz w:val="40"/>
        <w:szCs w:val="40"/>
      </w:rPr>
    </w:pPr>
    <w:r w:rsidRPr="008071A4">
      <w:rPr>
        <w:color w:val="FF0000"/>
        <w:sz w:val="40"/>
        <w:szCs w:val="40"/>
      </w:rPr>
      <w:t>Module-</w:t>
    </w:r>
    <w:r w:rsidR="00C7603F">
      <w:rPr>
        <w:color w:val="FF0000"/>
        <w:sz w:val="40"/>
        <w:szCs w:val="40"/>
      </w:rPr>
      <w:t>3</w:t>
    </w:r>
    <w:r w:rsidRPr="008071A4">
      <w:rPr>
        <w:color w:val="FF0000"/>
        <w:sz w:val="40"/>
        <w:szCs w:val="40"/>
      </w:rPr>
      <w:t xml:space="preserve">  Assignment-</w:t>
    </w:r>
    <w:r w:rsidR="000E19F8">
      <w:rPr>
        <w:color w:val="FF0000"/>
        <w:sz w:val="40"/>
        <w:szCs w:val="40"/>
      </w:rPr>
      <w:t>1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071A4"/>
    <w:rsid w:val="000E19F8"/>
    <w:rsid w:val="00343E62"/>
    <w:rsid w:val="007C3EAB"/>
    <w:rsid w:val="008071A4"/>
    <w:rsid w:val="00A06D70"/>
    <w:rsid w:val="00AB30C8"/>
    <w:rsid w:val="00B13124"/>
    <w:rsid w:val="00BA57E1"/>
    <w:rsid w:val="00C001BB"/>
    <w:rsid w:val="00C3479F"/>
    <w:rsid w:val="00C7603F"/>
    <w:rsid w:val="00C8155A"/>
    <w:rsid w:val="00CD1993"/>
    <w:rsid w:val="00D26F66"/>
    <w:rsid w:val="00F666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57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071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071A4"/>
  </w:style>
  <w:style w:type="paragraph" w:styleId="Footer">
    <w:name w:val="footer"/>
    <w:basedOn w:val="Normal"/>
    <w:link w:val="FooterChar"/>
    <w:uiPriority w:val="99"/>
    <w:semiHidden/>
    <w:unhideWhenUsed/>
    <w:rsid w:val="008071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071A4"/>
  </w:style>
  <w:style w:type="paragraph" w:styleId="BalloonText">
    <w:name w:val="Balloon Text"/>
    <w:basedOn w:val="Normal"/>
    <w:link w:val="BalloonTextChar"/>
    <w:uiPriority w:val="99"/>
    <w:semiHidden/>
    <w:unhideWhenUsed/>
    <w:rsid w:val="008071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71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4</cp:revision>
  <dcterms:created xsi:type="dcterms:W3CDTF">2021-11-06T12:28:00Z</dcterms:created>
  <dcterms:modified xsi:type="dcterms:W3CDTF">2021-12-18T05:34:00Z</dcterms:modified>
</cp:coreProperties>
</file>