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44</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48</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45</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rather than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94 automated tests with JaCoCo-measured coverage of 64.6%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 treating a slow, non-deterministic external model as an unreliable asynchronous dependency behind a durable queue, with schema validation on its output —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rather than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rather than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rather than remaining PENDING indefinitely —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rather than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rather than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rather than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rather than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 a scheduled task, a second controller, a message handler —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not used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rather than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rather than an auto-incrementing integer. The reason is that identifiers appear in URLs. A sequential integer key would let any authenticated user enumerate the identifier space and discover how many records exist and whether a particular one does —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 one mapped with mappedBy, where the foreign key is owned by the child —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rather than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 the same input can yield different numbers —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 retrieving all of a user’s master resumes together with their sections —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rather than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 the count of unprocessed events — because its load is a queue depth rather than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rather than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maintains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rather than self-managed brokers, because broker operation — rebalancing, patching, storage management —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rather than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 declarative transactions, a security filter chain, JPA persistence and Kafka integration — are all first-class in the Spring ecosystem rather than assembled from unrelated libraries. Static typing also carries weight on a system with seven interrelated entities: a rename or a signature change surfaces at compile time rather than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rather than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 the dashboard looked correct while displaying nothing. Monitoring that is never checked against a real signal will fail silently, and the only reliable defence is to verify the scrape target rather than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rather than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94 tests, all passing, and is verified reproducibly —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 that a filter chain refuses a cross-tenant request, that a rate limiter returns 429 —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 a double whose interactions are themselves the assertion. TailoringProducer is a mock: the observable behaviour of triggerTailoring is that it publishes exactly one event with particular contents, so the test asserts with verify() and an ArgumentCaptor rather than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rather than exactly-once delivery changed the consumer’s design. Redelivery is normal operation rather than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rather than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64.6% of lines on the resume service; the worker service and gateway still have no suite of their own.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Applied Software Project Report</dc:title>
  <dc:creator>Sai Kumaresh</dc:creator>
  <dc:description>Master of Science in Computer Science — Scaler Neovarsity / Woolf</dc:description>
  <cp:lastModifiedBy>Un-named</cp:lastModifiedBy>
  <cp:revision>1</cp:revision>
  <dcterms:created xsi:type="dcterms:W3CDTF">2026-08-09T08:00:25.316Z</dcterms:created>
  <dcterms:modified xsi:type="dcterms:W3CDTF">2026-08-09T08:00:25.318Z</dcterms:modified>
</cp:coreProperties>
</file>

<file path=docProps/custom.xml><?xml version="1.0" encoding="utf-8"?>
<Properties xmlns="http://schemas.openxmlformats.org/officeDocument/2006/custom-properties" xmlns:vt="http://schemas.openxmlformats.org/officeDocument/2006/docPropsVTypes"/>
</file>