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0DE92" w14:textId="77777777" w:rsidR="000B412E" w:rsidRPr="000F457B" w:rsidRDefault="000B412E" w:rsidP="000B412E">
      <w:pPr>
        <w:jc w:val="both"/>
        <w:rPr>
          <w:rFonts w:ascii="Times New Roman" w:hAnsi="Times New Roman" w:cs="Times New Roman"/>
          <w:b/>
          <w:sz w:val="40"/>
          <w:szCs w:val="40"/>
          <w:u w:val="single"/>
        </w:rPr>
      </w:pPr>
      <w:r w:rsidRPr="000F457B">
        <w:rPr>
          <w:rFonts w:ascii="Times New Roman" w:hAnsi="Times New Roman" w:cs="Times New Roman"/>
          <w:b/>
          <w:sz w:val="40"/>
          <w:szCs w:val="40"/>
          <w:u w:val="single"/>
        </w:rPr>
        <w:t>Problem Statement</w:t>
      </w:r>
      <w:r w:rsidRPr="000F457B">
        <w:rPr>
          <w:rFonts w:ascii="Times New Roman" w:hAnsi="Times New Roman" w:cs="Times New Roman"/>
          <w:b/>
          <w:sz w:val="44"/>
          <w:szCs w:val="44"/>
          <w:u w:val="single"/>
        </w:rPr>
        <w:t>:</w:t>
      </w:r>
      <w:r w:rsidRPr="000F457B">
        <w:rPr>
          <w:rFonts w:ascii="Times New Roman" w:hAnsi="Times New Roman" w:cs="Times New Roman"/>
          <w:b/>
          <w:sz w:val="40"/>
          <w:szCs w:val="40"/>
          <w:u w:val="single"/>
        </w:rPr>
        <w:t xml:space="preserve"> </w:t>
      </w:r>
    </w:p>
    <w:p w14:paraId="0136E995" w14:textId="190F54FC" w:rsidR="000B412E" w:rsidRPr="000B412E" w:rsidRDefault="000B412E" w:rsidP="000B412E">
      <w:pPr>
        <w:spacing w:line="360" w:lineRule="auto"/>
        <w:jc w:val="both"/>
        <w:rPr>
          <w:rFonts w:ascii="Times New Roman" w:hAnsi="Times New Roman" w:cs="Times New Roman"/>
          <w:sz w:val="32"/>
          <w:szCs w:val="32"/>
        </w:rPr>
      </w:pPr>
      <w:r w:rsidRPr="000B412E">
        <w:rPr>
          <w:rFonts w:ascii="Times New Roman" w:hAnsi="Times New Roman" w:cs="Times New Roman"/>
          <w:sz w:val="32"/>
          <w:szCs w:val="32"/>
        </w:rPr>
        <w:t>Develop a CNN-based image classification model capable of identifying plant leaf diseases from high-resolution images. The model will classify leaves from various crops</w:t>
      </w:r>
      <w:r w:rsidRPr="000B412E">
        <w:rPr>
          <w:rFonts w:ascii="Times New Roman" w:hAnsi="Times New Roman" w:cs="Times New Roman"/>
          <w:sz w:val="32"/>
          <w:szCs w:val="32"/>
        </w:rPr>
        <w:t xml:space="preserve"> - </w:t>
      </w:r>
      <w:r w:rsidRPr="000B412E">
        <w:rPr>
          <w:rFonts w:ascii="Times New Roman" w:hAnsi="Times New Roman" w:cs="Times New Roman"/>
          <w:sz w:val="32"/>
          <w:szCs w:val="32"/>
        </w:rPr>
        <w:t>such as apple, cherry, grape, and corn—into healthy or diseased categories, and further specify the type of disease, enabling automated disease detection for agricultural applications.</w:t>
      </w:r>
    </w:p>
    <w:p w14:paraId="028B1E42" w14:textId="628CCD2A" w:rsidR="00132322" w:rsidRDefault="00132322">
      <w:pPr>
        <w:rPr>
          <w:b/>
          <w:sz w:val="44"/>
          <w:szCs w:val="44"/>
        </w:rPr>
      </w:pPr>
    </w:p>
    <w:p w14:paraId="4EA7C06A" w14:textId="38A1FF00" w:rsidR="000B412E" w:rsidRPr="000F457B" w:rsidRDefault="000B412E">
      <w:pPr>
        <w:rPr>
          <w:rFonts w:ascii="Times New Roman" w:hAnsi="Times New Roman" w:cs="Times New Roman"/>
          <w:b/>
          <w:sz w:val="40"/>
          <w:szCs w:val="40"/>
          <w:u w:val="single"/>
        </w:rPr>
      </w:pPr>
      <w:r w:rsidRPr="000F457B">
        <w:rPr>
          <w:rFonts w:ascii="Times New Roman" w:hAnsi="Times New Roman" w:cs="Times New Roman"/>
          <w:b/>
          <w:sz w:val="40"/>
          <w:szCs w:val="40"/>
          <w:u w:val="single"/>
        </w:rPr>
        <w:t>Pipeline:</w:t>
      </w:r>
    </w:p>
    <w:p w14:paraId="39C079FE" w14:textId="33388F18" w:rsidR="000F457B" w:rsidRPr="000F457B" w:rsidRDefault="000F457B">
      <w:pPr>
        <w:rPr>
          <w:rFonts w:ascii="Times New Roman" w:hAnsi="Times New Roman" w:cs="Times New Roman"/>
          <w:bCs/>
          <w:sz w:val="32"/>
          <w:szCs w:val="32"/>
        </w:rPr>
      </w:pPr>
      <w:r w:rsidRPr="000F457B">
        <w:rPr>
          <w:rFonts w:ascii="Times New Roman" w:hAnsi="Times New Roman" w:cs="Times New Roman"/>
          <w:bCs/>
          <w:sz w:val="32"/>
          <w:szCs w:val="32"/>
        </w:rPr>
        <w:t>Plant Disease Classification Pipeline</w:t>
      </w:r>
    </w:p>
    <w:p w14:paraId="42BE36AC" w14:textId="10F6832D" w:rsidR="000F457B" w:rsidRDefault="000F457B" w:rsidP="000F457B">
      <w:pPr>
        <w:pStyle w:val="ListParagraph"/>
        <w:numPr>
          <w:ilvl w:val="0"/>
          <w:numId w:val="2"/>
        </w:numPr>
        <w:rPr>
          <w:rFonts w:ascii="Times New Roman" w:hAnsi="Times New Roman" w:cs="Times New Roman"/>
          <w:b/>
          <w:sz w:val="32"/>
          <w:szCs w:val="32"/>
        </w:rPr>
      </w:pPr>
      <w:r>
        <w:rPr>
          <w:rFonts w:ascii="Times New Roman" w:hAnsi="Times New Roman" w:cs="Times New Roman"/>
          <w:b/>
          <w:sz w:val="32"/>
          <w:szCs w:val="32"/>
        </w:rPr>
        <w:t>Data Collection</w:t>
      </w:r>
    </w:p>
    <w:p w14:paraId="2AFBDFD2" w14:textId="1E3ED865" w:rsidR="000F457B" w:rsidRDefault="000F457B" w:rsidP="000F457B">
      <w:pPr>
        <w:pStyle w:val="ListParagraph"/>
        <w:jc w:val="both"/>
        <w:rPr>
          <w:rFonts w:ascii="Times New Roman" w:hAnsi="Times New Roman" w:cs="Times New Roman"/>
          <w:bCs/>
          <w:sz w:val="32"/>
          <w:szCs w:val="32"/>
        </w:rPr>
      </w:pPr>
      <w:r w:rsidRPr="000F457B">
        <w:rPr>
          <w:rFonts w:ascii="Times New Roman" w:hAnsi="Times New Roman" w:cs="Times New Roman"/>
          <w:bCs/>
          <w:sz w:val="32"/>
          <w:szCs w:val="32"/>
        </w:rPr>
        <w:t xml:space="preserve">The Dataset is </w:t>
      </w:r>
      <w:r w:rsidRPr="000F457B">
        <w:rPr>
          <w:rFonts w:ascii="Times New Roman" w:hAnsi="Times New Roman" w:cs="Times New Roman"/>
          <w:bCs/>
          <w:sz w:val="32"/>
          <w:szCs w:val="32"/>
        </w:rPr>
        <w:t>organized into three subsets: training, validation, and testing. Each subset contains images labeled by category, representing different plant diseases and healthy leaves. These datasets are loaded using appropriate data loaders to prepare for model training and evaluation.</w:t>
      </w:r>
    </w:p>
    <w:p w14:paraId="0ACF920B" w14:textId="77777777" w:rsidR="000F457B" w:rsidRPr="000F457B" w:rsidRDefault="000F457B" w:rsidP="000F457B">
      <w:pPr>
        <w:pStyle w:val="ListParagraph"/>
        <w:jc w:val="both"/>
        <w:rPr>
          <w:rFonts w:ascii="Times New Roman" w:hAnsi="Times New Roman" w:cs="Times New Roman"/>
          <w:bCs/>
          <w:sz w:val="32"/>
          <w:szCs w:val="32"/>
        </w:rPr>
      </w:pPr>
    </w:p>
    <w:p w14:paraId="3C1406E0" w14:textId="1ABDE372" w:rsidR="000B412E" w:rsidRDefault="000F457B" w:rsidP="000F457B">
      <w:pPr>
        <w:pStyle w:val="ListParagraph"/>
        <w:numPr>
          <w:ilvl w:val="0"/>
          <w:numId w:val="2"/>
        </w:numPr>
        <w:rPr>
          <w:rFonts w:ascii="Times New Roman" w:hAnsi="Times New Roman" w:cs="Times New Roman"/>
          <w:b/>
          <w:sz w:val="32"/>
          <w:szCs w:val="32"/>
        </w:rPr>
      </w:pPr>
      <w:r>
        <w:rPr>
          <w:rFonts w:ascii="Times New Roman" w:hAnsi="Times New Roman" w:cs="Times New Roman"/>
          <w:b/>
          <w:sz w:val="32"/>
          <w:szCs w:val="32"/>
        </w:rPr>
        <w:t>Dataset Upload</w:t>
      </w:r>
    </w:p>
    <w:p w14:paraId="01CB4CC8" w14:textId="5FFFDF8E" w:rsidR="000F457B" w:rsidRPr="000F457B" w:rsidRDefault="000F457B" w:rsidP="000F457B">
      <w:pPr>
        <w:pStyle w:val="ListParagraph"/>
        <w:jc w:val="both"/>
        <w:rPr>
          <w:rFonts w:ascii="Times New Roman" w:hAnsi="Times New Roman" w:cs="Times New Roman"/>
          <w:bCs/>
          <w:sz w:val="32"/>
          <w:szCs w:val="32"/>
        </w:rPr>
      </w:pPr>
      <w:r w:rsidRPr="000F457B">
        <w:rPr>
          <w:rFonts w:ascii="Times New Roman" w:hAnsi="Times New Roman" w:cs="Times New Roman"/>
          <w:bCs/>
          <w:sz w:val="32"/>
          <w:szCs w:val="32"/>
        </w:rPr>
        <w:t>The dataset is compressed into a ZIP file and uploaded to Google Drive. In Google Colab, Google Drive is mounted, and the dataset is extracted using Python to make it accessible within the Colab environment.</w:t>
      </w:r>
    </w:p>
    <w:p w14:paraId="6752D84E" w14:textId="34E5E23D" w:rsidR="000B412E" w:rsidRDefault="000B412E">
      <w:pPr>
        <w:rPr>
          <w:rFonts w:ascii="Times New Roman" w:hAnsi="Times New Roman" w:cs="Times New Roman"/>
          <w:bCs/>
          <w:sz w:val="32"/>
          <w:szCs w:val="32"/>
        </w:rPr>
      </w:pPr>
    </w:p>
    <w:p w14:paraId="13C2E8B6" w14:textId="0EDBE485" w:rsidR="000F457B" w:rsidRDefault="000F457B" w:rsidP="000F457B">
      <w:pPr>
        <w:pStyle w:val="ListParagraph"/>
        <w:numPr>
          <w:ilvl w:val="0"/>
          <w:numId w:val="2"/>
        </w:numPr>
        <w:rPr>
          <w:rFonts w:ascii="Times New Roman" w:hAnsi="Times New Roman" w:cs="Times New Roman"/>
          <w:b/>
          <w:sz w:val="32"/>
          <w:szCs w:val="32"/>
        </w:rPr>
      </w:pPr>
      <w:r w:rsidRPr="000F457B">
        <w:rPr>
          <w:rFonts w:ascii="Times New Roman" w:hAnsi="Times New Roman" w:cs="Times New Roman"/>
          <w:b/>
          <w:sz w:val="32"/>
          <w:szCs w:val="32"/>
        </w:rPr>
        <w:t>Image Processing and Augmentation</w:t>
      </w:r>
    </w:p>
    <w:p w14:paraId="1A242341" w14:textId="1C109F8B" w:rsidR="000F457B" w:rsidRDefault="000F457B" w:rsidP="000F457B">
      <w:pPr>
        <w:pStyle w:val="ListParagraph"/>
        <w:jc w:val="both"/>
        <w:rPr>
          <w:rFonts w:ascii="Times New Roman" w:hAnsi="Times New Roman" w:cs="Times New Roman"/>
          <w:bCs/>
          <w:sz w:val="32"/>
          <w:szCs w:val="32"/>
        </w:rPr>
      </w:pPr>
      <w:r w:rsidRPr="000F457B">
        <w:rPr>
          <w:rFonts w:ascii="Times New Roman" w:hAnsi="Times New Roman" w:cs="Times New Roman"/>
          <w:bCs/>
          <w:sz w:val="32"/>
          <w:szCs w:val="32"/>
        </w:rPr>
        <w:t>All images are resized to a uniform dimension (e.g., 128×128 pixels) to ensure consistency. Image augmentation techniques such as rotation, flipping, zooming, and brightness adjustments are applied to increase data diversity and enhance model generalization.</w:t>
      </w:r>
    </w:p>
    <w:p w14:paraId="44C54C78" w14:textId="1C26D110" w:rsidR="000F457B" w:rsidRPr="000F457B" w:rsidRDefault="000F457B" w:rsidP="000F457B">
      <w:pPr>
        <w:pStyle w:val="ListParagraph"/>
        <w:numPr>
          <w:ilvl w:val="0"/>
          <w:numId w:val="2"/>
        </w:numPr>
        <w:rPr>
          <w:rFonts w:ascii="Times New Roman" w:hAnsi="Times New Roman" w:cs="Times New Roman"/>
          <w:b/>
          <w:sz w:val="32"/>
          <w:szCs w:val="32"/>
        </w:rPr>
      </w:pPr>
      <w:r w:rsidRPr="000F457B">
        <w:rPr>
          <w:rFonts w:ascii="Times New Roman" w:hAnsi="Times New Roman" w:cs="Times New Roman"/>
          <w:b/>
          <w:sz w:val="32"/>
          <w:szCs w:val="32"/>
        </w:rPr>
        <w:lastRenderedPageBreak/>
        <w:t xml:space="preserve">Model Development </w:t>
      </w:r>
    </w:p>
    <w:p w14:paraId="45D3F830" w14:textId="44A6CB0B" w:rsidR="000F457B" w:rsidRDefault="000F457B" w:rsidP="000F457B">
      <w:pPr>
        <w:pStyle w:val="ListParagraph"/>
        <w:jc w:val="both"/>
        <w:rPr>
          <w:rFonts w:ascii="Times New Roman" w:hAnsi="Times New Roman" w:cs="Times New Roman"/>
          <w:bCs/>
          <w:sz w:val="32"/>
          <w:szCs w:val="32"/>
        </w:rPr>
      </w:pPr>
      <w:r w:rsidRPr="000F457B">
        <w:rPr>
          <w:rFonts w:ascii="Times New Roman" w:hAnsi="Times New Roman" w:cs="Times New Roman"/>
          <w:bCs/>
          <w:sz w:val="32"/>
          <w:szCs w:val="32"/>
        </w:rPr>
        <w:t>A Convolutional Neural Network (CNN) is constructed and trained using the pre</w:t>
      </w:r>
      <w:r>
        <w:rPr>
          <w:rFonts w:ascii="Times New Roman" w:hAnsi="Times New Roman" w:cs="Times New Roman"/>
          <w:bCs/>
          <w:sz w:val="32"/>
          <w:szCs w:val="32"/>
        </w:rPr>
        <w:t>-</w:t>
      </w:r>
      <w:r w:rsidRPr="000F457B">
        <w:rPr>
          <w:rFonts w:ascii="Times New Roman" w:hAnsi="Times New Roman" w:cs="Times New Roman"/>
          <w:bCs/>
          <w:sz w:val="32"/>
          <w:szCs w:val="32"/>
        </w:rPr>
        <w:t>processed training images. The model learns to extract visual features and classify the images into their respective disease or healthy categories.</w:t>
      </w:r>
    </w:p>
    <w:p w14:paraId="4DC8377E" w14:textId="1505B617" w:rsidR="000F457B" w:rsidRDefault="000F457B" w:rsidP="000F457B">
      <w:pPr>
        <w:pStyle w:val="ListParagraph"/>
        <w:jc w:val="both"/>
        <w:rPr>
          <w:rFonts w:ascii="Times New Roman" w:hAnsi="Times New Roman" w:cs="Times New Roman"/>
          <w:bCs/>
          <w:sz w:val="32"/>
          <w:szCs w:val="32"/>
        </w:rPr>
      </w:pPr>
    </w:p>
    <w:p w14:paraId="1727579D" w14:textId="33C68DAD" w:rsidR="000F457B" w:rsidRDefault="000F457B" w:rsidP="000F457B">
      <w:pPr>
        <w:pStyle w:val="ListParagraph"/>
        <w:numPr>
          <w:ilvl w:val="0"/>
          <w:numId w:val="2"/>
        </w:numPr>
        <w:rPr>
          <w:rFonts w:ascii="Times New Roman" w:hAnsi="Times New Roman" w:cs="Times New Roman"/>
          <w:b/>
          <w:sz w:val="32"/>
          <w:szCs w:val="32"/>
        </w:rPr>
      </w:pPr>
      <w:r w:rsidRPr="000F457B">
        <w:rPr>
          <w:rFonts w:ascii="Times New Roman" w:hAnsi="Times New Roman" w:cs="Times New Roman"/>
          <w:b/>
          <w:sz w:val="32"/>
          <w:szCs w:val="32"/>
        </w:rPr>
        <w:t>Model Evaluation and Testing</w:t>
      </w:r>
    </w:p>
    <w:p w14:paraId="6335EA7B" w14:textId="34F14D9B" w:rsidR="000F457B" w:rsidRPr="000F457B" w:rsidRDefault="000F457B" w:rsidP="000F457B">
      <w:pPr>
        <w:pStyle w:val="ListParagraph"/>
        <w:jc w:val="both"/>
        <w:rPr>
          <w:rFonts w:ascii="Times New Roman" w:hAnsi="Times New Roman" w:cs="Times New Roman"/>
          <w:bCs/>
          <w:sz w:val="32"/>
          <w:szCs w:val="32"/>
        </w:rPr>
      </w:pPr>
      <w:r w:rsidRPr="000F457B">
        <w:rPr>
          <w:rFonts w:ascii="Times New Roman" w:hAnsi="Times New Roman" w:cs="Times New Roman"/>
          <w:bCs/>
          <w:sz w:val="32"/>
          <w:szCs w:val="32"/>
        </w:rPr>
        <w:t>The trained model is evaluated on the test dataset using metrics such as accuracy, precision, recall, and F1-score. This step assesses the model’s performance and its ability to generalize to unseen data.</w:t>
      </w:r>
    </w:p>
    <w:sectPr w:rsidR="000F457B" w:rsidRPr="000F457B" w:rsidSect="000B412E">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16DD"/>
    <w:multiLevelType w:val="hybridMultilevel"/>
    <w:tmpl w:val="767006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DF44EA"/>
    <w:multiLevelType w:val="multilevel"/>
    <w:tmpl w:val="227A1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B412E"/>
    <w:rsid w:val="000B412E"/>
    <w:rsid w:val="000F457B"/>
    <w:rsid w:val="00132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DB7C5"/>
  <w15:chartTrackingRefBased/>
  <w15:docId w15:val="{8F3E083C-786E-4034-A88D-403758B3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12E"/>
    <w:pPr>
      <w:spacing w:after="0"/>
    </w:pPr>
    <w:rPr>
      <w:rFonts w:ascii="Arial" w:eastAsia="Arial" w:hAnsi="Arial" w:cs="Arial"/>
      <w:lang w:val="en-GB" w:eastAsia="en-IN"/>
    </w:rPr>
  </w:style>
  <w:style w:type="paragraph" w:styleId="Heading3">
    <w:name w:val="heading 3"/>
    <w:basedOn w:val="Normal"/>
    <w:link w:val="Heading3Char"/>
    <w:uiPriority w:val="9"/>
    <w:qFormat/>
    <w:rsid w:val="000B412E"/>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412E"/>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0B412E"/>
    <w:rPr>
      <w:b/>
      <w:bCs/>
    </w:rPr>
  </w:style>
  <w:style w:type="paragraph" w:styleId="ListParagraph">
    <w:name w:val="List Paragraph"/>
    <w:basedOn w:val="Normal"/>
    <w:uiPriority w:val="34"/>
    <w:qFormat/>
    <w:rsid w:val="000B4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475035">
      <w:bodyDiv w:val="1"/>
      <w:marLeft w:val="0"/>
      <w:marRight w:val="0"/>
      <w:marTop w:val="0"/>
      <w:marBottom w:val="0"/>
      <w:divBdr>
        <w:top w:val="none" w:sz="0" w:space="0" w:color="auto"/>
        <w:left w:val="none" w:sz="0" w:space="0" w:color="auto"/>
        <w:bottom w:val="none" w:sz="0" w:space="0" w:color="auto"/>
        <w:right w:val="none" w:sz="0" w:space="0" w:color="auto"/>
      </w:divBdr>
    </w:div>
    <w:div w:id="90907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Laxman Pujari</dc:creator>
  <cp:keywords/>
  <dc:description/>
  <cp:lastModifiedBy>Saikumar Laxman Pujari</cp:lastModifiedBy>
  <cp:revision>1</cp:revision>
  <dcterms:created xsi:type="dcterms:W3CDTF">2025-05-02T17:07:00Z</dcterms:created>
  <dcterms:modified xsi:type="dcterms:W3CDTF">2025-05-02T17:24:00Z</dcterms:modified>
</cp:coreProperties>
</file>