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1C7CA672"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5F1FE4">
        <w:rPr>
          <w:rFonts w:asciiTheme="minorHAnsi" w:hAnsiTheme="minorHAnsi" w:cstheme="minorHAnsi"/>
          <w:bCs/>
          <w:iCs/>
          <w:sz w:val="20"/>
          <w:szCs w:val="16"/>
        </w:rPr>
        <w:t>Sai Kumar Reddy Korsapati</w:t>
      </w:r>
    </w:p>
    <w:p w14:paraId="7D5C4B13" w14:textId="1D99736A"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5F1FE4" w:rsidRPr="005F1FE4">
        <w:rPr>
          <w:rFonts w:asciiTheme="minorHAnsi" w:hAnsiTheme="minorHAnsi" w:cstheme="minorHAnsi"/>
          <w:bCs/>
          <w:iCs/>
          <w:sz w:val="20"/>
          <w:szCs w:val="16"/>
        </w:rPr>
        <w:t>SaikumarReddy.Korsapati@cognizant.com</w:t>
      </w:r>
    </w:p>
    <w:p w14:paraId="58B9000D" w14:textId="602CE2E6" w:rsidR="00F535DE" w:rsidRPr="005F1FE4" w:rsidRDefault="00E00CF6" w:rsidP="008F0508">
      <w:pPr>
        <w:pBdr>
          <w:bottom w:val="single" w:sz="6" w:space="1" w:color="auto"/>
        </w:pBdr>
        <w:spacing w:before="80"/>
        <w:contextualSpacing/>
        <w:rPr>
          <w:rFonts w:asciiTheme="minorHAnsi" w:hAnsiTheme="minorHAnsi" w:cstheme="minorHAnsi"/>
          <w:bCs/>
          <w:sz w:val="20"/>
          <w:szCs w:val="20"/>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4C43DF25" w14:textId="77777777" w:rsidR="007F300B" w:rsidRPr="00A549E2" w:rsidRDefault="007F300B" w:rsidP="008F0508">
      <w:pPr>
        <w:pBdr>
          <w:bottom w:val="single" w:sz="6" w:space="1" w:color="auto"/>
        </w:pBdr>
        <w:spacing w:before="80"/>
        <w:contextualSpacing/>
        <w:rPr>
          <w:rFonts w:asciiTheme="minorHAnsi" w:hAnsiTheme="minorHAnsi" w:cstheme="minorHAnsi"/>
          <w:sz w:val="20"/>
          <w:szCs w:val="20"/>
        </w:rPr>
      </w:pP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A549E2" w:rsidRDefault="00CA59DD" w:rsidP="00CA59DD">
      <w:pPr>
        <w:pStyle w:val="Cog-H2a"/>
        <w:widowControl/>
        <w:rPr>
          <w:rFonts w:asciiTheme="minorHAnsi" w:hAnsiTheme="minorHAnsi" w:cstheme="minorHAnsi"/>
          <w:sz w:val="20"/>
        </w:rPr>
      </w:pPr>
      <w:r w:rsidRPr="00A549E2">
        <w:rPr>
          <w:rFonts w:asciiTheme="minorHAnsi" w:hAnsiTheme="minorHAnsi" w:cstheme="minorHAnsi"/>
          <w:color w:val="333399"/>
          <w:sz w:val="20"/>
        </w:rPr>
        <w:t>Experience Summary</w:t>
      </w:r>
    </w:p>
    <w:p w14:paraId="7B4E64F4" w14:textId="01AF96D4"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1.8 years of experience in Business Intelligence field, worked on Spotfire </w:t>
      </w:r>
      <w:r w:rsidR="72A50E99" w:rsidRPr="22DE2CA7">
        <w:rPr>
          <w:rFonts w:asciiTheme="minorHAnsi" w:hAnsiTheme="minorHAnsi" w:cstheme="minorBidi"/>
          <w:sz w:val="22"/>
          <w:szCs w:val="22"/>
        </w:rPr>
        <w:t>Application</w:t>
      </w:r>
      <w:r w:rsidRPr="22DE2CA7">
        <w:rPr>
          <w:rFonts w:asciiTheme="minorHAnsi" w:hAnsiTheme="minorHAnsi" w:cstheme="minorBidi"/>
          <w:sz w:val="22"/>
          <w:szCs w:val="22"/>
        </w:rPr>
        <w:t xml:space="preserve"> and Administration,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D78927D" w:rsidRPr="22DE2CA7">
        <w:rPr>
          <w:rFonts w:asciiTheme="minorHAnsi" w:hAnsiTheme="minorHAnsi" w:cstheme="minorBidi"/>
          <w:sz w:val="22"/>
          <w:szCs w:val="22"/>
        </w:rPr>
        <w:t>JavaScript</w:t>
      </w:r>
      <w:r w:rsidRPr="22DE2CA7">
        <w:rPr>
          <w:rFonts w:asciiTheme="minorHAnsi" w:hAnsiTheme="minorHAnsi" w:cstheme="minorBidi"/>
          <w:sz w:val="22"/>
          <w:szCs w:val="22"/>
        </w:rPr>
        <w:t xml:space="preserve">, HTML, </w:t>
      </w:r>
      <w:bookmarkStart w:id="0" w:name="_Int_NecHSabD"/>
      <w:r w:rsidRPr="22DE2CA7">
        <w:rPr>
          <w:rFonts w:asciiTheme="minorHAnsi" w:hAnsiTheme="minorHAnsi" w:cstheme="minorBidi"/>
          <w:sz w:val="22"/>
          <w:szCs w:val="22"/>
        </w:rPr>
        <w:t>CSS</w:t>
      </w:r>
      <w:bookmarkEnd w:id="0"/>
      <w:r w:rsidRPr="22DE2CA7">
        <w:rPr>
          <w:rFonts w:asciiTheme="minorHAnsi" w:hAnsiTheme="minorHAnsi" w:cstheme="minorBidi"/>
          <w:sz w:val="22"/>
          <w:szCs w:val="22"/>
        </w:rPr>
        <w:t>, Linux/</w:t>
      </w:r>
      <w:bookmarkStart w:id="1" w:name="_Int_5BHP4Wn5"/>
      <w:proofErr w:type="gramStart"/>
      <w:r w:rsidR="3A6F1A8A" w:rsidRPr="22DE2CA7">
        <w:rPr>
          <w:rFonts w:asciiTheme="minorHAnsi" w:hAnsiTheme="minorHAnsi" w:cstheme="minorBidi"/>
          <w:sz w:val="22"/>
          <w:szCs w:val="22"/>
        </w:rPr>
        <w:t>Unix</w:t>
      </w:r>
      <w:bookmarkEnd w:id="1"/>
      <w:proofErr w:type="gramEnd"/>
      <w:r w:rsidRPr="22DE2CA7">
        <w:rPr>
          <w:rFonts w:asciiTheme="minorHAnsi" w:hAnsiTheme="minorHAnsi" w:cstheme="minorBidi"/>
          <w:sz w:val="22"/>
          <w:szCs w:val="22"/>
        </w:rPr>
        <w:t xml:space="preserve"> and SQL Database</w:t>
      </w:r>
      <w:r w:rsidR="00355DEF" w:rsidRPr="22DE2CA7">
        <w:rPr>
          <w:rFonts w:asciiTheme="minorHAnsi" w:hAnsiTheme="minorHAnsi" w:cstheme="minorBidi"/>
          <w:sz w:val="22"/>
          <w:szCs w:val="22"/>
        </w:rPr>
        <w:t xml:space="preserve"> for developing complex dashboards.</w:t>
      </w:r>
    </w:p>
    <w:p w14:paraId="5643E682" w14:textId="4F6D5EF3"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2"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2"/>
      <w:r w:rsidR="00935225" w:rsidRPr="22DE2CA7">
        <w:rPr>
          <w:rFonts w:asciiTheme="minorHAnsi" w:hAnsiTheme="minorHAnsi" w:cstheme="minorBidi"/>
          <w:sz w:val="22"/>
          <w:szCs w:val="22"/>
        </w:rPr>
        <w:t xml:space="preserve"> in implementation </w:t>
      </w:r>
      <w:r w:rsidR="00744A8A" w:rsidRPr="22DE2CA7">
        <w:rPr>
          <w:rFonts w:asciiTheme="minorHAnsi" w:hAnsiTheme="minorHAnsi" w:cstheme="minorBidi"/>
          <w:sz w:val="22"/>
          <w:szCs w:val="22"/>
        </w:rPr>
        <w:t>Data Analytics, Data Visualization and Business Intelligence (BI) domain with technical data experience, including combinations of business analysis, data analysis, data modelling, data visualization,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A549E2" w:rsidRDefault="007C005F" w:rsidP="007C005F">
      <w:pPr>
        <w:pStyle w:val="Cog-H2a"/>
        <w:widowControl/>
        <w:rPr>
          <w:rFonts w:asciiTheme="minorHAnsi" w:hAnsiTheme="minorHAnsi" w:cstheme="minorHAnsi"/>
          <w:iCs/>
          <w:sz w:val="20"/>
          <w:szCs w:val="16"/>
        </w:rPr>
      </w:pPr>
      <w:r w:rsidRPr="00A549E2">
        <w:rPr>
          <w:rFonts w:asciiTheme="minorHAnsi" w:hAnsiTheme="minorHAnsi" w:cstheme="minorHAnsi"/>
          <w:color w:val="333399"/>
          <w:sz w:val="20"/>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3AE52BAF"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5247B99C" w14:textId="77777777" w:rsidR="00465AC6" w:rsidRPr="00465AC6" w:rsidRDefault="00465AC6" w:rsidP="00465AC6">
      <w:pPr>
        <w:jc w:val="both"/>
        <w:rPr>
          <w:rFonts w:asciiTheme="minorHAnsi" w:hAnsiTheme="minorHAnsi" w:cstheme="minorHAnsi"/>
          <w:bCs/>
          <w:iCs/>
          <w:sz w:val="20"/>
          <w:szCs w:val="16"/>
        </w:rPr>
      </w:pPr>
    </w:p>
    <w:p w14:paraId="41B4CCFD" w14:textId="6B042E07" w:rsidR="00D92242" w:rsidRDefault="00D92242" w:rsidP="411EB55F">
      <w:pPr>
        <w:rPr>
          <w:rFonts w:asciiTheme="minorHAnsi" w:hAnsiTheme="minorHAnsi" w:cstheme="minorHAnsi"/>
          <w:b/>
          <w:bCs/>
          <w:color w:val="333399"/>
          <w:sz w:val="20"/>
          <w:szCs w:val="20"/>
        </w:rPr>
      </w:pPr>
    </w:p>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A549E2" w:rsidRDefault="411EB55F" w:rsidP="411EB55F">
      <w:pPr>
        <w:rPr>
          <w:rFonts w:asciiTheme="minorHAnsi" w:hAnsiTheme="minorHAnsi" w:cstheme="minorHAnsi"/>
          <w:color w:val="333399"/>
          <w:sz w:val="20"/>
          <w:szCs w:val="20"/>
        </w:rPr>
      </w:pPr>
      <w:r w:rsidRPr="00A549E2">
        <w:rPr>
          <w:rFonts w:asciiTheme="minorHAnsi" w:hAnsiTheme="minorHAnsi" w:cstheme="minorHAnsi"/>
          <w:b/>
          <w:bCs/>
          <w:color w:val="333399"/>
          <w:sz w:val="20"/>
          <w:szCs w:val="20"/>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80" w:type="dxa"/>
        <w:tblLayout w:type="fixed"/>
        <w:tblLook w:val="04A0" w:firstRow="1" w:lastRow="0" w:firstColumn="1" w:lastColumn="0" w:noHBand="0" w:noVBand="1"/>
      </w:tblPr>
      <w:tblGrid>
        <w:gridCol w:w="3496"/>
        <w:gridCol w:w="2759"/>
        <w:gridCol w:w="2385"/>
      </w:tblGrid>
      <w:tr w:rsidR="411EB55F" w:rsidRPr="00A549E2" w14:paraId="7B9858D8" w14:textId="77777777" w:rsidTr="00137092">
        <w:trPr>
          <w:trHeight w:val="285"/>
        </w:trPr>
        <w:tc>
          <w:tcPr>
            <w:tcW w:w="3496"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2759"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385"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137092">
        <w:trPr>
          <w:trHeight w:val="600"/>
        </w:trPr>
        <w:tc>
          <w:tcPr>
            <w:tcW w:w="3496"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2759"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385"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77777777" w:rsidR="00B232E9" w:rsidRDefault="00B232E9" w:rsidP="00BE3BBA">
      <w:pPr>
        <w:pStyle w:val="Cog-H2a"/>
        <w:widowControl/>
        <w:rPr>
          <w:rFonts w:asciiTheme="minorHAnsi" w:hAnsiTheme="minorHAnsi" w:cstheme="minorHAnsi"/>
          <w:color w:val="333399"/>
          <w:sz w:val="20"/>
        </w:rPr>
      </w:pPr>
    </w:p>
    <w:p w14:paraId="3A63EA12" w14:textId="6B090F1D" w:rsidR="00BE3BBA" w:rsidRDefault="00BE3BBA" w:rsidP="00BE3BBA">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lastRenderedPageBreak/>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7DF54A29"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Developer, </w:t>
            </w:r>
            <w:r w:rsidR="000015BA" w:rsidRPr="00B9097C">
              <w:rPr>
                <w:rFonts w:asciiTheme="minorHAnsi" w:eastAsia="Arial" w:hAnsiTheme="minorHAnsi" w:cstheme="minorBidi"/>
                <w:color w:val="17365D" w:themeColor="text2" w:themeShade="BF"/>
                <w:sz w:val="22"/>
                <w:szCs w:val="22"/>
              </w:rPr>
              <w:t xml:space="preserve">Data Visualization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6A2BF750" w14:textId="77777777" w:rsidR="00137092" w:rsidRDefault="00137092" w:rsidP="00CD4F31">
      <w:pPr>
        <w:pStyle w:val="Cog-H2a"/>
        <w:widowControl/>
        <w:rPr>
          <w:rFonts w:asciiTheme="minorHAnsi" w:hAnsiTheme="minorHAnsi" w:cstheme="minorHAnsi"/>
          <w:color w:val="333399"/>
          <w:sz w:val="20"/>
        </w:rPr>
      </w:pPr>
    </w:p>
    <w:p w14:paraId="05B39482" w14:textId="77777777" w:rsidR="00137092" w:rsidRDefault="00137092" w:rsidP="00CD4F31">
      <w:pPr>
        <w:pStyle w:val="Cog-H2a"/>
        <w:widowControl/>
        <w:rPr>
          <w:rFonts w:asciiTheme="minorHAnsi" w:hAnsiTheme="minorHAnsi" w:cstheme="minorHAnsi"/>
          <w:color w:val="333399"/>
          <w:sz w:val="20"/>
        </w:rPr>
      </w:pPr>
    </w:p>
    <w:p w14:paraId="491ED97B" w14:textId="75B6ED1E" w:rsidR="00CD4F31" w:rsidRPr="00A549E2" w:rsidRDefault="00CD4F31" w:rsidP="00CD4F31">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t>Certification</w:t>
      </w:r>
      <w:r w:rsidR="00C01FFB" w:rsidRPr="00A549E2">
        <w:rPr>
          <w:rFonts w:asciiTheme="minorHAnsi" w:hAnsiTheme="minorHAnsi" w:cstheme="minorHAnsi"/>
          <w:color w:val="333399"/>
          <w:sz w:val="20"/>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3" w:name="_Int_CohdyMpa"/>
      <w:r w:rsidRPr="22DE2CA7">
        <w:rPr>
          <w:rFonts w:asciiTheme="minorHAnsi" w:hAnsiTheme="minorHAnsi" w:cstheme="minorBidi"/>
          <w:b/>
          <w:bCs/>
          <w:sz w:val="20"/>
          <w:szCs w:val="20"/>
        </w:rPr>
        <w:t>AWS (Amazon Web Services)</w:t>
      </w:r>
      <w:bookmarkEnd w:id="3"/>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4" w:name="_Int_X0Jz1IBr"/>
      <w:r w:rsidR="00137092" w:rsidRPr="22DE2CA7">
        <w:rPr>
          <w:rFonts w:asciiTheme="minorHAnsi" w:hAnsiTheme="minorHAnsi" w:cstheme="minorBidi"/>
          <w:sz w:val="20"/>
          <w:szCs w:val="20"/>
        </w:rPr>
        <w:t>CCP</w:t>
      </w:r>
      <w:bookmarkEnd w:id="4"/>
      <w:r w:rsidR="00137092" w:rsidRPr="22DE2CA7">
        <w:rPr>
          <w:rFonts w:asciiTheme="minorHAnsi" w:hAnsiTheme="minorHAnsi" w:cstheme="minorBidi"/>
          <w:sz w:val="20"/>
          <w:szCs w:val="20"/>
        </w:rPr>
        <w:t xml:space="preserve"> - CLF-C01 Certification)</w:t>
      </w:r>
    </w:p>
    <w:p w14:paraId="3048131A" w14:textId="0C1C3E12" w:rsidR="00CE0956" w:rsidRPr="00394AFB"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A549E2" w:rsidRDefault="0049364A" w:rsidP="0049364A">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t>Awards/Recognition</w:t>
      </w:r>
    </w:p>
    <w:p w14:paraId="0A7AD4D1" w14:textId="3C69A8AC" w:rsidR="00D92242" w:rsidRPr="00137092" w:rsidRDefault="00137092" w:rsidP="22DE2CA7">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158D9FF5" w14:textId="19A038B5" w:rsidR="00D92242" w:rsidRDefault="00D92242" w:rsidP="003A18B4">
      <w:pPr>
        <w:suppressAutoHyphens/>
        <w:jc w:val="both"/>
        <w:rPr>
          <w:rFonts w:asciiTheme="minorHAnsi" w:hAnsiTheme="minorHAnsi" w:cstheme="minorHAnsi"/>
          <w:sz w:val="20"/>
        </w:rPr>
      </w:pPr>
    </w:p>
    <w:p w14:paraId="32AC2935" w14:textId="77777777" w:rsidR="00394AFB" w:rsidRPr="00A549E2" w:rsidRDefault="00394AFB" w:rsidP="003A18B4">
      <w:pPr>
        <w:suppressAutoHyphens/>
        <w:jc w:val="both"/>
        <w:rPr>
          <w:rFonts w:asciiTheme="minorHAnsi" w:hAnsiTheme="minorHAnsi" w:cstheme="minorHAnsi"/>
          <w:sz w:val="20"/>
        </w:rPr>
      </w:pPr>
    </w:p>
    <w:p w14:paraId="27E06907" w14:textId="77777777" w:rsidR="002C38FC" w:rsidRPr="00A549E2" w:rsidRDefault="00DB73BE" w:rsidP="00CD4F31">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t>P</w:t>
      </w:r>
      <w:r w:rsidR="00B31657" w:rsidRPr="00A549E2">
        <w:rPr>
          <w:rFonts w:asciiTheme="minorHAnsi" w:hAnsiTheme="minorHAnsi" w:cstheme="minorHAnsi"/>
          <w:color w:val="333399"/>
          <w:sz w:val="20"/>
        </w:rPr>
        <w:t>rojects</w:t>
      </w:r>
    </w:p>
    <w:p w14:paraId="6729F188" w14:textId="77777777" w:rsidR="00A70827" w:rsidRPr="00A549E2" w:rsidRDefault="00A70827"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038F87CE" w:rsidR="00A70827" w:rsidRPr="00D07B0A" w:rsidRDefault="00D07B0A" w:rsidP="411EB55F">
            <w:pPr>
              <w:rPr>
                <w:rFonts w:asciiTheme="minorHAnsi" w:hAnsiTheme="minorHAnsi" w:cstheme="minorHAnsi"/>
                <w:sz w:val="20"/>
                <w:szCs w:val="20"/>
              </w:rPr>
            </w:pPr>
            <w:r w:rsidRPr="00D07B0A">
              <w:rPr>
                <w:rFonts w:asciiTheme="minorHAnsi" w:hAnsiTheme="minorHAnsi" w:cstheme="minorHAnsi"/>
                <w:bCs/>
                <w:iCs/>
                <w:sz w:val="20"/>
              </w:rPr>
              <w:t>Pfizer</w:t>
            </w:r>
            <w:r>
              <w:rPr>
                <w:rFonts w:asciiTheme="minorHAnsi" w:hAnsiTheme="minorHAnsi" w:cstheme="minorHAnsi"/>
                <w:bCs/>
                <w:iCs/>
                <w:sz w:val="20"/>
              </w:rPr>
              <w:t>-2018</w:t>
            </w:r>
            <w:r w:rsidRPr="00D07B0A">
              <w:rPr>
                <w:rFonts w:asciiTheme="minorHAnsi" w:hAnsiTheme="minorHAnsi" w:cstheme="minorHAnsi"/>
                <w:bCs/>
                <w:iCs/>
                <w:sz w:val="20"/>
              </w:rPr>
              <w:t>-Spotfire Dev Serv</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0C4F5D3F" w:rsidR="00A70827" w:rsidRPr="00A549E2" w:rsidRDefault="00D07B0A"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6B625ED2" w:rsidR="0049364A" w:rsidRPr="00B232E9" w:rsidRDefault="00B232E9"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 xml:space="preserve">Gathering the requirements from end users to create reports and dashboards, </w:t>
      </w:r>
      <w:r w:rsidR="50A54F17" w:rsidRPr="22DE2CA7">
        <w:rPr>
          <w:rFonts w:asciiTheme="minorHAnsi" w:hAnsiTheme="minorHAnsi" w:cstheme="minorBidi"/>
          <w:sz w:val="20"/>
          <w:szCs w:val="20"/>
        </w:rPr>
        <w:t>creating</w:t>
      </w:r>
      <w:r w:rsidRPr="22DE2CA7">
        <w:rPr>
          <w:rFonts w:asciiTheme="minorHAnsi" w:hAnsiTheme="minorHAnsi" w:cstheme="minorBidi"/>
          <w:sz w:val="20"/>
          <w:szCs w:val="20"/>
        </w:rPr>
        <w:t xml:space="preserve"> complex Information Links using multiple joins, prompts, parameters to load data from different data sources</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54A246BF" w14:textId="3EDDD18F" w:rsidR="00B232E9" w:rsidRPr="003871B1" w:rsidRDefault="003871B1" w:rsidP="22DE2CA7">
      <w:pPr>
        <w:pStyle w:val="Achievement"/>
        <w:spacing w:after="0"/>
        <w:ind w:left="720"/>
        <w:rPr>
          <w:rFonts w:asciiTheme="minorHAnsi" w:hAnsiTheme="minorHAnsi" w:cstheme="minorBidi"/>
          <w:b/>
          <w:bCs/>
          <w:i/>
          <w:iCs/>
        </w:rPr>
      </w:pPr>
      <w:r w:rsidRPr="22DE2CA7">
        <w:rPr>
          <w:rFonts w:asciiTheme="minorHAnsi" w:hAnsiTheme="minorHAnsi" w:cstheme="minorBidi"/>
        </w:rPr>
        <w:t xml:space="preserve">Creating </w:t>
      </w:r>
      <w:bookmarkStart w:id="5" w:name="_Int_Z6sDkjy0"/>
      <w:r w:rsidR="340FB484" w:rsidRPr="22DE2CA7">
        <w:rPr>
          <w:rFonts w:asciiTheme="minorHAnsi" w:hAnsiTheme="minorHAnsi" w:cstheme="minorBidi"/>
        </w:rPr>
        <w:t>various kinds</w:t>
      </w:r>
      <w:bookmarkEnd w:id="5"/>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6" w:name="_Int_VVt0PYLH"/>
      <w:bookmarkStart w:id="7" w:name="_Int_yXB5wURX"/>
      <w:r w:rsidR="045BC67C" w:rsidRPr="22DE2CA7">
        <w:rPr>
          <w:rFonts w:asciiTheme="minorHAnsi" w:hAnsiTheme="minorHAnsi" w:cstheme="minorBidi"/>
        </w:rPr>
        <w:t>POCs (Proof of Concept)</w:t>
      </w:r>
      <w:bookmarkEnd w:id="6"/>
      <w:bookmarkEnd w:id="7"/>
      <w:r w:rsidRPr="22DE2CA7">
        <w:rPr>
          <w:rFonts w:asciiTheme="minorHAnsi" w:hAnsiTheme="minorHAnsi" w:cstheme="minorBidi"/>
        </w:rPr>
        <w:t xml:space="preserve"> for various requirements.</w:t>
      </w:r>
    </w:p>
    <w:p w14:paraId="2E0B03FE" w14:textId="77777777" w:rsidR="00D07B0A" w:rsidRDefault="00D07B0A" w:rsidP="00B232E9">
      <w:pPr>
        <w:keepNext/>
        <w:spacing w:line="276" w:lineRule="auto"/>
        <w:outlineLvl w:val="5"/>
        <w:rPr>
          <w:rFonts w:ascii="Verdana" w:hAnsi="Verdana"/>
          <w:b/>
          <w:iCs/>
          <w:sz w:val="20"/>
          <w:u w:val="single"/>
        </w:rPr>
      </w:pPr>
    </w:p>
    <w:p w14:paraId="0F623022" w14:textId="60A934CC"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7D4F0401"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8" w:name="_Int_T2BKdBeZ"/>
      <w:r w:rsidR="0440A111" w:rsidRPr="22DE2CA7">
        <w:rPr>
          <w:rFonts w:asciiTheme="minorHAnsi" w:hAnsiTheme="minorHAnsi" w:cstheme="minorBidi"/>
          <w:sz w:val="20"/>
          <w:szCs w:val="20"/>
        </w:rPr>
        <w:t>and</w:t>
      </w:r>
      <w:bookmarkEnd w:id="8"/>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6C619095" w14:textId="592EDFA7"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0FB64569" w14:textId="1E3AE6E2" w:rsidR="00ED0F03"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0DC95B2C" w14:textId="337706AE" w:rsidR="003871B1" w:rsidRDefault="003871B1" w:rsidP="003871B1">
      <w:pPr>
        <w:keepNext/>
        <w:spacing w:line="276" w:lineRule="auto"/>
        <w:outlineLvl w:val="5"/>
        <w:rPr>
          <w:rFonts w:asciiTheme="minorHAnsi" w:hAnsiTheme="minorHAnsi" w:cstheme="minorHAnsi"/>
          <w:bCs/>
          <w:iCs/>
          <w:sz w:val="20"/>
        </w:rPr>
      </w:pPr>
    </w:p>
    <w:p w14:paraId="7848016C" w14:textId="77777777" w:rsidR="003871B1" w:rsidRPr="003871B1" w:rsidRDefault="003871B1" w:rsidP="003871B1">
      <w:pPr>
        <w:keepNext/>
        <w:spacing w:line="276" w:lineRule="auto"/>
        <w:outlineLvl w:val="5"/>
        <w:rPr>
          <w:rFonts w:asciiTheme="minorHAnsi" w:hAnsiTheme="minorHAnsi" w:cstheme="minorHAnsi"/>
          <w:bCs/>
          <w:iCs/>
          <w:sz w:val="20"/>
        </w:rPr>
      </w:pPr>
    </w:p>
    <w:p w14:paraId="2CAB10D0" w14:textId="77777777" w:rsidR="00D21D3F" w:rsidRPr="00A549E2" w:rsidRDefault="00D21D3F"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3EB4CF63"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9" w:name="_Int_b1J7ayyA"/>
            <w:r w:rsidRPr="22DE2CA7">
              <w:rPr>
                <w:rFonts w:asciiTheme="minorHAnsi" w:hAnsiTheme="minorHAnsi" w:cstheme="minorBidi"/>
                <w:color w:val="000000"/>
                <w:sz w:val="20"/>
                <w:szCs w:val="20"/>
                <w:shd w:val="clear" w:color="auto" w:fill="FFFFFF"/>
              </w:rPr>
              <w:t>SaaS</w:t>
            </w:r>
            <w:bookmarkEnd w:id="9"/>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002CD7E6"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07</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3A260FB8"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6135E560" w14:textId="77777777" w:rsidR="00D21D3F" w:rsidRPr="00A549E2" w:rsidRDefault="00D21D3F" w:rsidP="00D21D3F">
      <w:pPr>
        <w:ind w:left="720"/>
        <w:rPr>
          <w:rFonts w:asciiTheme="minorHAnsi" w:hAnsiTheme="minorHAnsi" w:cstheme="minorHAnsi"/>
          <w:iCs/>
          <w:sz w:val="20"/>
          <w:szCs w:val="20"/>
        </w:rPr>
      </w:pP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13314BEC" w14:textId="7727F415" w:rsidR="007734AB" w:rsidRPr="007734AB"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10" w:name="_Int_MONkyCg3"/>
      <w:proofErr w:type="gramStart"/>
      <w:r w:rsidR="4233A244" w:rsidRPr="22DE2CA7">
        <w:rPr>
          <w:rFonts w:asciiTheme="minorHAnsi" w:hAnsiTheme="minorHAnsi" w:cstheme="minorBidi"/>
          <w:sz w:val="20"/>
          <w:szCs w:val="20"/>
        </w:rPr>
        <w:t>developing</w:t>
      </w:r>
      <w:bookmarkEnd w:id="10"/>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11" w:name="_Int_4inOj60n"/>
      <w:proofErr w:type="gramStart"/>
      <w:r w:rsidRPr="22DE2CA7">
        <w:rPr>
          <w:rFonts w:asciiTheme="minorHAnsi" w:hAnsiTheme="minorHAnsi" w:cstheme="minorBidi"/>
          <w:sz w:val="20"/>
          <w:szCs w:val="20"/>
          <w:lang w:val="en-IN"/>
        </w:rPr>
        <w:t>analysing</w:t>
      </w:r>
      <w:bookmarkEnd w:id="11"/>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0BB434ED" w14:textId="73A068C7" w:rsidR="009D6B74" w:rsidRPr="00A549E2"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Pr>
          <w:rFonts w:asciiTheme="minorHAnsi" w:hAnsiTheme="minorHAnsi" w:cstheme="minorHAnsi"/>
          <w:sz w:val="20"/>
          <w:szCs w:val="20"/>
          <w:lang w:val="en-IN"/>
        </w:rPr>
        <w:t xml:space="preserve">SSO </w:t>
      </w:r>
      <w:r w:rsidR="009D6B74" w:rsidRPr="00A549E2">
        <w:rPr>
          <w:rFonts w:asciiTheme="minorHAnsi" w:hAnsiTheme="minorHAnsi" w:cstheme="minorHAnsi"/>
          <w:sz w:val="20"/>
          <w:szCs w:val="20"/>
          <w:lang w:val="en-IN"/>
        </w:rPr>
        <w:t xml:space="preserve">Certificates update in both Non-Prod and Prod environment for various </w:t>
      </w:r>
      <w:r>
        <w:rPr>
          <w:rFonts w:asciiTheme="minorHAnsi" w:hAnsiTheme="minorHAnsi" w:cstheme="minorHAnsi"/>
          <w:sz w:val="20"/>
          <w:szCs w:val="20"/>
          <w:lang w:val="en-IN"/>
        </w:rPr>
        <w:t>clustered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2" w:name="_Int_2Somk9sC"/>
      <w:r w:rsidR="6829BD57" w:rsidRPr="22DE2CA7">
        <w:rPr>
          <w:rFonts w:asciiTheme="minorHAnsi" w:hAnsiTheme="minorHAnsi" w:cstheme="minorBidi"/>
          <w:sz w:val="20"/>
          <w:szCs w:val="20"/>
          <w:lang w:val="en-IN"/>
        </w:rPr>
        <w:t>UI (User Interface)</w:t>
      </w:r>
      <w:bookmarkEnd w:id="12"/>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0D9D17DD"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Interact with clients to elicit architectural and non-functional requirements like performance, scalability, reliability, availability, maintainability.</w:t>
      </w:r>
    </w:p>
    <w:p w14:paraId="5EA928F0" w14:textId="4965CD32" w:rsidR="006E378B" w:rsidRPr="00A549E2" w:rsidRDefault="00394AFB" w:rsidP="22DE2CA7">
      <w:pPr>
        <w:pStyle w:val="ListParagraph"/>
        <w:numPr>
          <w:ilvl w:val="0"/>
          <w:numId w:val="3"/>
        </w:numPr>
        <w:suppressAutoHyphens/>
        <w:spacing w:after="160" w:line="259" w:lineRule="auto"/>
        <w:rPr>
          <w:rFonts w:asciiTheme="minorHAnsi" w:hAnsiTheme="minorHAnsi" w:cstheme="minorBidi"/>
          <w:sz w:val="20"/>
          <w:szCs w:val="20"/>
        </w:rPr>
      </w:pPr>
      <w:r w:rsidRPr="22DE2CA7">
        <w:rPr>
          <w:rFonts w:asciiTheme="minorHAnsi" w:hAnsiTheme="minorHAnsi" w:cstheme="minorBidi"/>
          <w:sz w:val="20"/>
          <w:szCs w:val="20"/>
        </w:rPr>
        <w:t>M</w:t>
      </w:r>
      <w:r w:rsidR="006E378B" w:rsidRPr="22DE2CA7">
        <w:rPr>
          <w:rFonts w:asciiTheme="minorHAnsi" w:hAnsiTheme="minorHAnsi" w:cstheme="minorBidi"/>
          <w:sz w:val="20"/>
          <w:szCs w:val="20"/>
        </w:rPr>
        <w:t xml:space="preserve">onitoring the performance of the </w:t>
      </w:r>
      <w:bookmarkStart w:id="13" w:name="_Int_62MfWon4"/>
      <w:r w:rsidR="006E378B" w:rsidRPr="22DE2CA7">
        <w:rPr>
          <w:rFonts w:asciiTheme="minorHAnsi" w:hAnsiTheme="minorHAnsi" w:cstheme="minorBidi"/>
          <w:sz w:val="20"/>
          <w:szCs w:val="20"/>
        </w:rPr>
        <w:t>CPU</w:t>
      </w:r>
      <w:bookmarkEnd w:id="13"/>
      <w:r w:rsidR="006E378B" w:rsidRPr="22DE2CA7">
        <w:rPr>
          <w:rFonts w:asciiTheme="minorHAnsi" w:hAnsiTheme="minorHAnsi" w:cstheme="minorBidi"/>
          <w:sz w:val="20"/>
          <w:szCs w:val="20"/>
        </w:rPr>
        <w:t xml:space="preserve"> for effective utilization. </w:t>
      </w:r>
    </w:p>
    <w:p w14:paraId="1A946D1C"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Participated in code and design reviews and code quality improvements.</w:t>
      </w:r>
    </w:p>
    <w:p w14:paraId="0F64F32E" w14:textId="259D45EA" w:rsidR="00676E85" w:rsidRPr="00A549E2" w:rsidRDefault="006E378B" w:rsidP="001A09DE">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sectPr w:rsidR="00676E85" w:rsidRPr="00A549E2" w:rsidSect="009050EE">
      <w:headerReference w:type="default" r:id="rId8"/>
      <w:footerReference w:type="default" r:id="rId9"/>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802C8" w14:textId="77777777" w:rsidR="00F542CD" w:rsidRDefault="00F542CD" w:rsidP="00E70894">
      <w:r>
        <w:separator/>
      </w:r>
    </w:p>
  </w:endnote>
  <w:endnote w:type="continuationSeparator" w:id="0">
    <w:p w14:paraId="1908F4FB" w14:textId="77777777" w:rsidR="00F542CD" w:rsidRDefault="00F542CD"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560EEEA" w:rsidR="00E70894" w:rsidRDefault="009050EE" w:rsidP="00CD6DE8">
    <w:pPr>
      <w:pStyle w:val="Footer"/>
    </w:pPr>
    <w:r>
      <w:rPr>
        <w:rFonts w:ascii="Segoe UI" w:hAnsi="Segoe UI" w:cs="Segoe UI"/>
        <w:noProof/>
        <w:color w:val="252424"/>
        <w:sz w:val="21"/>
        <w:szCs w:val="21"/>
      </w:rPr>
      <w:drawing>
        <wp:inline distT="0" distB="0" distL="0" distR="0" wp14:anchorId="4A9C1CF8" wp14:editId="7958F94D">
          <wp:extent cx="1905000" cy="70485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C023" w14:textId="77777777" w:rsidR="00F542CD" w:rsidRDefault="00F542CD" w:rsidP="00E70894">
      <w:r>
        <w:separator/>
      </w:r>
    </w:p>
  </w:footnote>
  <w:footnote w:type="continuationSeparator" w:id="0">
    <w:p w14:paraId="324314F0" w14:textId="77777777" w:rsidR="00F542CD" w:rsidRDefault="00F542CD"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1F7B5C6F">
              <v:stroke joinstyle="miter"/>
              <v:path gradientshapeok="t" o:connecttype="rect"/>
            </v:shapetype>
            <v:shape id="Text Box 16"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v:fill opacity="0"/>
              <v:textbox inset="0,0,0,0">
                <w:txbxContent>
                  <w:p w:rsidRPr="00170D71" w:rsidR="00E70894" w:rsidP="00170D71" w:rsidRDefault="00E70894" w14:paraId="39C39F53" w14:textId="77777777">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437D"/>
    <w:rsid w:val="00044D21"/>
    <w:rsid w:val="00050081"/>
    <w:rsid w:val="00052A32"/>
    <w:rsid w:val="00053F67"/>
    <w:rsid w:val="000601B2"/>
    <w:rsid w:val="0006422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BA0"/>
    <w:rsid w:val="000F0087"/>
    <w:rsid w:val="000F198F"/>
    <w:rsid w:val="000F1EFB"/>
    <w:rsid w:val="000F6095"/>
    <w:rsid w:val="0010670A"/>
    <w:rsid w:val="00106710"/>
    <w:rsid w:val="001079E4"/>
    <w:rsid w:val="00113D09"/>
    <w:rsid w:val="001213D9"/>
    <w:rsid w:val="00123234"/>
    <w:rsid w:val="00124A63"/>
    <w:rsid w:val="00126B10"/>
    <w:rsid w:val="00137092"/>
    <w:rsid w:val="00143514"/>
    <w:rsid w:val="00146968"/>
    <w:rsid w:val="00146FC3"/>
    <w:rsid w:val="001647AE"/>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C38FC"/>
    <w:rsid w:val="002C4120"/>
    <w:rsid w:val="002C5D4D"/>
    <w:rsid w:val="002C7A68"/>
    <w:rsid w:val="002D1D75"/>
    <w:rsid w:val="002D1E43"/>
    <w:rsid w:val="002D5484"/>
    <w:rsid w:val="002E0298"/>
    <w:rsid w:val="002E3F6E"/>
    <w:rsid w:val="002F1B0F"/>
    <w:rsid w:val="002F45AB"/>
    <w:rsid w:val="002F4ED6"/>
    <w:rsid w:val="002F6770"/>
    <w:rsid w:val="0030130A"/>
    <w:rsid w:val="00307BA2"/>
    <w:rsid w:val="00307E62"/>
    <w:rsid w:val="00315492"/>
    <w:rsid w:val="003375A0"/>
    <w:rsid w:val="00343AFF"/>
    <w:rsid w:val="0034771F"/>
    <w:rsid w:val="003509D0"/>
    <w:rsid w:val="00350B91"/>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48A5"/>
    <w:rsid w:val="003B63E5"/>
    <w:rsid w:val="003C1E42"/>
    <w:rsid w:val="003C377D"/>
    <w:rsid w:val="003C4EF7"/>
    <w:rsid w:val="003C5681"/>
    <w:rsid w:val="003D0F33"/>
    <w:rsid w:val="003D1026"/>
    <w:rsid w:val="003D3C48"/>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2077F"/>
    <w:rsid w:val="004227E1"/>
    <w:rsid w:val="004251AF"/>
    <w:rsid w:val="0043063B"/>
    <w:rsid w:val="0043366B"/>
    <w:rsid w:val="004339B4"/>
    <w:rsid w:val="004457D7"/>
    <w:rsid w:val="0044665F"/>
    <w:rsid w:val="00447019"/>
    <w:rsid w:val="00450964"/>
    <w:rsid w:val="00457DA1"/>
    <w:rsid w:val="00465AC6"/>
    <w:rsid w:val="004669C1"/>
    <w:rsid w:val="00473AB3"/>
    <w:rsid w:val="004759BD"/>
    <w:rsid w:val="00475CC9"/>
    <w:rsid w:val="00477A00"/>
    <w:rsid w:val="00477C94"/>
    <w:rsid w:val="00484710"/>
    <w:rsid w:val="0049364A"/>
    <w:rsid w:val="00495E4E"/>
    <w:rsid w:val="004A6752"/>
    <w:rsid w:val="004B147D"/>
    <w:rsid w:val="004C1531"/>
    <w:rsid w:val="004C35E1"/>
    <w:rsid w:val="004C4939"/>
    <w:rsid w:val="004C6452"/>
    <w:rsid w:val="004D25C6"/>
    <w:rsid w:val="004D3450"/>
    <w:rsid w:val="004D5809"/>
    <w:rsid w:val="004D78B5"/>
    <w:rsid w:val="004E1E0A"/>
    <w:rsid w:val="004E3A8A"/>
    <w:rsid w:val="004E7B00"/>
    <w:rsid w:val="004F339D"/>
    <w:rsid w:val="004F41DF"/>
    <w:rsid w:val="00500E8F"/>
    <w:rsid w:val="005030D5"/>
    <w:rsid w:val="00503CF9"/>
    <w:rsid w:val="00505F57"/>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B792B"/>
    <w:rsid w:val="005C7AA9"/>
    <w:rsid w:val="005F1FE4"/>
    <w:rsid w:val="005F21F3"/>
    <w:rsid w:val="005F376F"/>
    <w:rsid w:val="0060195A"/>
    <w:rsid w:val="006028DA"/>
    <w:rsid w:val="00603633"/>
    <w:rsid w:val="00610C6A"/>
    <w:rsid w:val="00611C8B"/>
    <w:rsid w:val="0061318F"/>
    <w:rsid w:val="006159B0"/>
    <w:rsid w:val="0062551B"/>
    <w:rsid w:val="00630A90"/>
    <w:rsid w:val="00634C45"/>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70D2"/>
    <w:rsid w:val="008C735F"/>
    <w:rsid w:val="008C7DD6"/>
    <w:rsid w:val="008D2844"/>
    <w:rsid w:val="008D2D84"/>
    <w:rsid w:val="008E26D2"/>
    <w:rsid w:val="008E656F"/>
    <w:rsid w:val="008E7758"/>
    <w:rsid w:val="008F0369"/>
    <w:rsid w:val="008F0508"/>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55CC"/>
    <w:rsid w:val="00AE5CDB"/>
    <w:rsid w:val="00AE6D05"/>
    <w:rsid w:val="00AF0B8A"/>
    <w:rsid w:val="00AF1077"/>
    <w:rsid w:val="00AF4BF9"/>
    <w:rsid w:val="00B05441"/>
    <w:rsid w:val="00B15516"/>
    <w:rsid w:val="00B15F2B"/>
    <w:rsid w:val="00B16461"/>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C1EF3"/>
    <w:rsid w:val="00BC2F61"/>
    <w:rsid w:val="00BC4A1D"/>
    <w:rsid w:val="00BD0053"/>
    <w:rsid w:val="00BD307F"/>
    <w:rsid w:val="00BE2339"/>
    <w:rsid w:val="00BE29B3"/>
    <w:rsid w:val="00BE3A1C"/>
    <w:rsid w:val="00BE3BBA"/>
    <w:rsid w:val="00BE4B66"/>
    <w:rsid w:val="00BF1088"/>
    <w:rsid w:val="00BF14B2"/>
    <w:rsid w:val="00BF350F"/>
    <w:rsid w:val="00BF6E1E"/>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6AA"/>
    <w:rsid w:val="00CE5B1B"/>
    <w:rsid w:val="00CE6EF9"/>
    <w:rsid w:val="00CF0794"/>
    <w:rsid w:val="00D03E28"/>
    <w:rsid w:val="00D0494C"/>
    <w:rsid w:val="00D07B0A"/>
    <w:rsid w:val="00D16100"/>
    <w:rsid w:val="00D17E87"/>
    <w:rsid w:val="00D205C8"/>
    <w:rsid w:val="00D21D3F"/>
    <w:rsid w:val="00D24E51"/>
    <w:rsid w:val="00D34DE6"/>
    <w:rsid w:val="00D37690"/>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E54BA"/>
    <w:rsid w:val="00DE69A2"/>
    <w:rsid w:val="00E00CF6"/>
    <w:rsid w:val="00E014D7"/>
    <w:rsid w:val="00E014DC"/>
    <w:rsid w:val="00E0418D"/>
    <w:rsid w:val="00E12454"/>
    <w:rsid w:val="00E1475D"/>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3F6B"/>
    <w:rsid w:val="00EC510D"/>
    <w:rsid w:val="00EC5642"/>
    <w:rsid w:val="00EC5F5C"/>
    <w:rsid w:val="00EC683D"/>
    <w:rsid w:val="00ED0F03"/>
    <w:rsid w:val="00ED3F06"/>
    <w:rsid w:val="00ED56FB"/>
    <w:rsid w:val="00ED65FD"/>
    <w:rsid w:val="00EE5F03"/>
    <w:rsid w:val="00EE774D"/>
    <w:rsid w:val="00EE7F5D"/>
    <w:rsid w:val="00EF2CCA"/>
    <w:rsid w:val="00EF6498"/>
    <w:rsid w:val="00F00709"/>
    <w:rsid w:val="00F0225B"/>
    <w:rsid w:val="00F050F3"/>
    <w:rsid w:val="00F0591D"/>
    <w:rsid w:val="00F05BA5"/>
    <w:rsid w:val="00F1077E"/>
    <w:rsid w:val="00F114C3"/>
    <w:rsid w:val="00F1335C"/>
    <w:rsid w:val="00F14EDA"/>
    <w:rsid w:val="00F15515"/>
    <w:rsid w:val="00F2176D"/>
    <w:rsid w:val="00F22BF6"/>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F6D"/>
    <w:rsid w:val="00F754DD"/>
    <w:rsid w:val="00F770DD"/>
    <w:rsid w:val="00F83F4C"/>
    <w:rsid w:val="00F91D7F"/>
    <w:rsid w:val="00F91D88"/>
    <w:rsid w:val="00F91D9F"/>
    <w:rsid w:val="00F95CAB"/>
    <w:rsid w:val="00F973AE"/>
    <w:rsid w:val="00FA2D8E"/>
    <w:rsid w:val="00FA5001"/>
    <w:rsid w:val="00FB4E66"/>
    <w:rsid w:val="00FC1CE2"/>
    <w:rsid w:val="00FC2E2F"/>
    <w:rsid w:val="00FC73AE"/>
    <w:rsid w:val="00FD0F9D"/>
    <w:rsid w:val="00FD18D5"/>
    <w:rsid w:val="00FD79DB"/>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4768</Characters>
  <Application>Microsoft Office Word</Application>
  <DocSecurity>0</DocSecurity>
  <Lines>39</Lines>
  <Paragraphs>11</Paragraphs>
  <ScaleCrop>false</ScaleCrop>
  <Company>SUNY Stony Brook</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AboorvaRaja - Resume</dc:title>
  <dc:creator>AboorvaRaja</dc:creator>
  <cp:keywords/>
  <cp:lastModifiedBy>Korsapati, Sai Kumar Reddy (Cognizant)</cp:lastModifiedBy>
  <cp:revision>31</cp:revision>
  <cp:lastPrinted>2022-09-09T06:03:00Z</cp:lastPrinted>
  <dcterms:created xsi:type="dcterms:W3CDTF">2022-08-08T14:06:00Z</dcterms:created>
  <dcterms:modified xsi:type="dcterms:W3CDTF">2022-09-09T08:11:00Z</dcterms:modified>
</cp:coreProperties>
</file>