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936" w:rsidRDefault="00685936" w:rsidP="004064A7">
      <w:pPr>
        <w:rPr>
          <w:lang w:val="en-US"/>
        </w:rPr>
      </w:pPr>
      <w:r>
        <w:rPr>
          <w:lang w:val="en-US"/>
        </w:rPr>
        <w:t xml:space="preserve">Metadata import file is line oriented. Every non-empty line must begin with keyword. Keyword in this document highlighted in </w:t>
      </w:r>
      <w:r w:rsidRPr="00685936">
        <w:rPr>
          <w:color w:val="C00000"/>
          <w:lang w:val="en-US"/>
        </w:rPr>
        <w:t>RED</w:t>
      </w:r>
      <w:r>
        <w:rPr>
          <w:color w:val="C00000"/>
          <w:lang w:val="en-US"/>
        </w:rPr>
        <w:t>.</w:t>
      </w:r>
    </w:p>
    <w:p w:rsidR="008D1D50" w:rsidRPr="004064A7" w:rsidRDefault="00AF0BD5" w:rsidP="004064A7">
      <w:pPr>
        <w:pStyle w:val="a4"/>
        <w:numPr>
          <w:ilvl w:val="0"/>
          <w:numId w:val="1"/>
        </w:numPr>
        <w:rPr>
          <w:lang w:val="en-US"/>
        </w:rPr>
      </w:pPr>
      <w:r w:rsidRPr="004064A7">
        <w:rPr>
          <w:lang w:val="en-US"/>
        </w:rPr>
        <w:t>Metadata import file format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Common tags section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0..1 (optional)</w:t>
            </w:r>
          </w:p>
        </w:tc>
      </w:tr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Empty lines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Parameters section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1 (mandatory)</w:t>
            </w:r>
          </w:p>
        </w:tc>
      </w:tr>
    </w:tbl>
    <w:p w:rsidR="00AF0BD5" w:rsidRDefault="00AF0BD5">
      <w:pPr>
        <w:rPr>
          <w:lang w:val="en-US"/>
        </w:rPr>
      </w:pPr>
    </w:p>
    <w:p w:rsidR="00AF0BD5" w:rsidRDefault="00AF0BD5" w:rsidP="004064A7">
      <w:pPr>
        <w:pStyle w:val="a4"/>
        <w:numPr>
          <w:ilvl w:val="1"/>
          <w:numId w:val="1"/>
        </w:numPr>
        <w:rPr>
          <w:lang w:val="en-US"/>
        </w:rPr>
      </w:pPr>
      <w:r w:rsidRPr="004064A7">
        <w:rPr>
          <w:lang w:val="en-US"/>
        </w:rPr>
        <w:t>Common tags section</w:t>
      </w:r>
    </w:p>
    <w:p w:rsidR="001E25D2" w:rsidRPr="001E25D2" w:rsidRDefault="001E25D2" w:rsidP="001E25D2">
      <w:pPr>
        <w:rPr>
          <w:lang w:val="en-US"/>
        </w:rPr>
      </w:pPr>
      <w:r>
        <w:rPr>
          <w:lang w:val="en-US"/>
        </w:rPr>
        <w:t>All tags from this section will be applied for every parameter in this file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Tag line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1..n</w:t>
            </w:r>
          </w:p>
        </w:tc>
      </w:tr>
    </w:tbl>
    <w:p w:rsidR="00AF0BD5" w:rsidRDefault="00AF0BD5">
      <w:pPr>
        <w:rPr>
          <w:lang w:val="en-US"/>
        </w:rPr>
      </w:pPr>
    </w:p>
    <w:p w:rsidR="00AF0BD5" w:rsidRPr="004064A7" w:rsidRDefault="00AF0BD5" w:rsidP="004064A7">
      <w:pPr>
        <w:pStyle w:val="a4"/>
        <w:numPr>
          <w:ilvl w:val="2"/>
          <w:numId w:val="1"/>
        </w:numPr>
        <w:rPr>
          <w:lang w:val="en-US"/>
        </w:rPr>
      </w:pPr>
      <w:r w:rsidRPr="004064A7">
        <w:rPr>
          <w:lang w:val="en-US"/>
        </w:rPr>
        <w:t>Tag line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AF0BD5" w:rsidTr="00AF0BD5">
        <w:tc>
          <w:tcPr>
            <w:tcW w:w="3190" w:type="dxa"/>
          </w:tcPr>
          <w:p w:rsidR="00AF0BD5" w:rsidRPr="00AF0BD5" w:rsidRDefault="00AF0BD5">
            <w:pPr>
              <w:rPr>
                <w:color w:val="C00000"/>
                <w:lang w:val="en-US"/>
              </w:rPr>
            </w:pPr>
            <w:r w:rsidRPr="00AF0BD5">
              <w:rPr>
                <w:color w:val="C00000"/>
                <w:lang w:val="en-US"/>
              </w:rPr>
              <w:t>Tag</w:t>
            </w:r>
          </w:p>
        </w:tc>
        <w:tc>
          <w:tcPr>
            <w:tcW w:w="3190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Classifier name</w:t>
            </w:r>
          </w:p>
        </w:tc>
        <w:tc>
          <w:tcPr>
            <w:tcW w:w="3191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</w:tr>
    </w:tbl>
    <w:p w:rsidR="00AF0BD5" w:rsidRDefault="00AF0BD5">
      <w:pPr>
        <w:rPr>
          <w:lang w:val="en-US"/>
        </w:rPr>
      </w:pPr>
    </w:p>
    <w:p w:rsidR="00AF0BD5" w:rsidRPr="004064A7" w:rsidRDefault="00AF0BD5" w:rsidP="004064A7">
      <w:pPr>
        <w:pStyle w:val="a4"/>
        <w:numPr>
          <w:ilvl w:val="1"/>
          <w:numId w:val="1"/>
        </w:numPr>
        <w:rPr>
          <w:lang w:val="en-US"/>
        </w:rPr>
      </w:pPr>
      <w:r w:rsidRPr="004064A7">
        <w:rPr>
          <w:lang w:val="en-US"/>
        </w:rPr>
        <w:t>Parameter section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Common  definition section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Variable definition section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  <w:tr w:rsidR="00AF0BD5" w:rsidTr="00AF0BD5">
        <w:tc>
          <w:tcPr>
            <w:tcW w:w="4785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Qualifier definition section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</w:tbl>
    <w:p w:rsidR="00AF0BD5" w:rsidRDefault="00AF0BD5">
      <w:pPr>
        <w:rPr>
          <w:lang w:val="en-US"/>
        </w:rPr>
      </w:pPr>
    </w:p>
    <w:p w:rsidR="00AF0BD5" w:rsidRDefault="00AF0BD5" w:rsidP="004064A7">
      <w:pPr>
        <w:pStyle w:val="a4"/>
        <w:numPr>
          <w:ilvl w:val="2"/>
          <w:numId w:val="1"/>
        </w:numPr>
        <w:rPr>
          <w:lang w:val="en-US"/>
        </w:rPr>
      </w:pPr>
      <w:r w:rsidRPr="004064A7">
        <w:rPr>
          <w:lang w:val="en-US"/>
        </w:rPr>
        <w:t>Common definition section</w:t>
      </w:r>
    </w:p>
    <w:p w:rsidR="001E25D2" w:rsidRPr="001E25D2" w:rsidRDefault="001E25D2" w:rsidP="001E25D2">
      <w:pPr>
        <w:ind w:left="360"/>
        <w:rPr>
          <w:lang w:val="en-US"/>
        </w:rPr>
      </w:pPr>
      <w:r>
        <w:rPr>
          <w:lang w:val="en-US"/>
        </w:rPr>
        <w:t xml:space="preserve">Code line must always be the first in this section. Order of other lines is unimportant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F0BD5" w:rsidTr="00AF0BD5">
        <w:tc>
          <w:tcPr>
            <w:tcW w:w="4785" w:type="dxa"/>
          </w:tcPr>
          <w:p w:rsidR="00AF0BD5" w:rsidRPr="00823A75" w:rsidRDefault="00AF0BD5">
            <w:pPr>
              <w:rPr>
                <w:lang w:val="en-US"/>
              </w:rPr>
            </w:pPr>
            <w:r w:rsidRPr="00823A75">
              <w:rPr>
                <w:lang w:val="en-US"/>
              </w:rPr>
              <w:t>Code</w:t>
            </w:r>
            <w:r w:rsidR="00823A75">
              <w:rPr>
                <w:lang w:val="en-US"/>
              </w:rPr>
              <w:t xml:space="preserve"> line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BD5" w:rsidTr="00AF0BD5">
        <w:tc>
          <w:tcPr>
            <w:tcW w:w="4785" w:type="dxa"/>
          </w:tcPr>
          <w:p w:rsidR="00AF0BD5" w:rsidRPr="00823A75" w:rsidRDefault="00AF0BD5">
            <w:pPr>
              <w:rPr>
                <w:lang w:val="en-US"/>
              </w:rPr>
            </w:pPr>
            <w:r w:rsidRPr="00823A75">
              <w:rPr>
                <w:lang w:val="en-US"/>
              </w:rPr>
              <w:t>Name</w:t>
            </w:r>
            <w:r w:rsidR="00823A75">
              <w:rPr>
                <w:lang w:val="en-US"/>
              </w:rPr>
              <w:t xml:space="preserve"> line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0BD5" w:rsidTr="00AF0BD5">
        <w:tc>
          <w:tcPr>
            <w:tcW w:w="4785" w:type="dxa"/>
          </w:tcPr>
          <w:p w:rsidR="00AF0BD5" w:rsidRPr="00823A75" w:rsidRDefault="00AF0BD5">
            <w:pPr>
              <w:rPr>
                <w:lang w:val="en-US"/>
              </w:rPr>
            </w:pPr>
            <w:r w:rsidRPr="00823A75">
              <w:rPr>
                <w:lang w:val="en-US"/>
              </w:rPr>
              <w:t>Description</w:t>
            </w:r>
            <w:r w:rsidR="00823A75">
              <w:rPr>
                <w:lang w:val="en-US"/>
              </w:rPr>
              <w:t xml:space="preserve"> line</w:t>
            </w:r>
          </w:p>
        </w:tc>
        <w:tc>
          <w:tcPr>
            <w:tcW w:w="4786" w:type="dxa"/>
          </w:tcPr>
          <w:p w:rsidR="00AF0BD5" w:rsidRDefault="00AF0BD5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AF0BD5" w:rsidTr="00AF0BD5">
        <w:tc>
          <w:tcPr>
            <w:tcW w:w="4785" w:type="dxa"/>
          </w:tcPr>
          <w:p w:rsidR="00AF0BD5" w:rsidRDefault="00823A75">
            <w:pPr>
              <w:rPr>
                <w:lang w:val="en-US"/>
              </w:rPr>
            </w:pPr>
            <w:r>
              <w:rPr>
                <w:lang w:val="en-US"/>
              </w:rPr>
              <w:t>Tag line</w:t>
            </w:r>
          </w:p>
        </w:tc>
        <w:tc>
          <w:tcPr>
            <w:tcW w:w="4786" w:type="dxa"/>
          </w:tcPr>
          <w:p w:rsidR="00AF0BD5" w:rsidRDefault="00823A7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  <w:tr w:rsidR="00823A75" w:rsidTr="00AF0BD5">
        <w:tc>
          <w:tcPr>
            <w:tcW w:w="4785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Inherit line</w:t>
            </w:r>
          </w:p>
        </w:tc>
        <w:tc>
          <w:tcPr>
            <w:tcW w:w="4786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  <w:tr w:rsidR="00823A75" w:rsidTr="00AF0BD5">
        <w:tc>
          <w:tcPr>
            <w:tcW w:w="4785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Relation line</w:t>
            </w:r>
          </w:p>
        </w:tc>
        <w:tc>
          <w:tcPr>
            <w:tcW w:w="4786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0..n</w:t>
            </w:r>
          </w:p>
        </w:tc>
      </w:tr>
    </w:tbl>
    <w:p w:rsidR="00AF0BD5" w:rsidRDefault="00AF0BD5">
      <w:pPr>
        <w:rPr>
          <w:lang w:val="en-US"/>
        </w:rPr>
      </w:pP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Code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3A75" w:rsidTr="00823A75">
        <w:tc>
          <w:tcPr>
            <w:tcW w:w="4785" w:type="dxa"/>
          </w:tcPr>
          <w:p w:rsidR="00823A75" w:rsidRPr="00823A75" w:rsidRDefault="00823A75">
            <w:pPr>
              <w:rPr>
                <w:color w:val="C00000"/>
                <w:lang w:val="en-US"/>
              </w:rPr>
            </w:pPr>
            <w:r w:rsidRPr="00823A75">
              <w:rPr>
                <w:color w:val="C00000"/>
                <w:lang w:val="en-US"/>
              </w:rPr>
              <w:t>Code</w:t>
            </w:r>
          </w:p>
        </w:tc>
        <w:tc>
          <w:tcPr>
            <w:tcW w:w="4786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Parameter code(string  [a-zA-Z0-9:])</w:t>
            </w:r>
          </w:p>
        </w:tc>
      </w:tr>
    </w:tbl>
    <w:p w:rsidR="00823A75" w:rsidRDefault="00823A75">
      <w:pPr>
        <w:rPr>
          <w:lang w:val="en-US"/>
        </w:rPr>
      </w:pP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Name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3A75" w:rsidTr="00AF75AC">
        <w:tc>
          <w:tcPr>
            <w:tcW w:w="4785" w:type="dxa"/>
          </w:tcPr>
          <w:p w:rsidR="00823A75" w:rsidRPr="00823A75" w:rsidRDefault="00823A75" w:rsidP="00AF75AC">
            <w:pPr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Name</w:t>
            </w:r>
          </w:p>
        </w:tc>
        <w:tc>
          <w:tcPr>
            <w:tcW w:w="4786" w:type="dxa"/>
          </w:tcPr>
          <w:p w:rsidR="00823A75" w:rsidRDefault="00823A75" w:rsidP="00823A75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t>)</w:t>
            </w:r>
          </w:p>
        </w:tc>
      </w:tr>
    </w:tbl>
    <w:p w:rsidR="00823A75" w:rsidRDefault="00823A75">
      <w:pPr>
        <w:rPr>
          <w:lang w:val="en-US"/>
        </w:rPr>
      </w:pP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 xml:space="preserve">Description line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3A75" w:rsidTr="00823A75">
        <w:tc>
          <w:tcPr>
            <w:tcW w:w="4785" w:type="dxa"/>
          </w:tcPr>
          <w:p w:rsidR="00823A75" w:rsidRPr="00823A75" w:rsidRDefault="00823A75">
            <w:pPr>
              <w:rPr>
                <w:color w:val="C00000"/>
                <w:lang w:val="en-US"/>
              </w:rPr>
            </w:pPr>
            <w:r w:rsidRPr="00823A75">
              <w:rPr>
                <w:color w:val="C00000"/>
                <w:lang w:val="en-US"/>
              </w:rPr>
              <w:t>Description</w:t>
            </w:r>
          </w:p>
        </w:tc>
        <w:tc>
          <w:tcPr>
            <w:tcW w:w="4786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Parameter description (\n means new line)</w:t>
            </w:r>
          </w:p>
        </w:tc>
      </w:tr>
    </w:tbl>
    <w:p w:rsidR="00823A75" w:rsidRDefault="00823A75">
      <w:pPr>
        <w:rPr>
          <w:lang w:val="en-US"/>
        </w:rPr>
      </w:pP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lastRenderedPageBreak/>
        <w:t xml:space="preserve">Tag line (see definition </w:t>
      </w:r>
      <w:r w:rsidR="00F07E27">
        <w:rPr>
          <w:lang w:val="en-US"/>
        </w:rPr>
        <w:t>1.1.1</w:t>
      </w:r>
      <w:r w:rsidRPr="004064A7">
        <w:rPr>
          <w:lang w:val="en-US"/>
        </w:rPr>
        <w:t>)</w:t>
      </w: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Inherit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3A75" w:rsidTr="00823A75">
        <w:tc>
          <w:tcPr>
            <w:tcW w:w="4785" w:type="dxa"/>
          </w:tcPr>
          <w:p w:rsidR="00823A75" w:rsidRPr="00823A75" w:rsidRDefault="00823A75">
            <w:pPr>
              <w:rPr>
                <w:color w:val="C00000"/>
                <w:lang w:val="en-US"/>
              </w:rPr>
            </w:pPr>
            <w:r w:rsidRPr="00823A75">
              <w:rPr>
                <w:color w:val="C00000"/>
                <w:lang w:val="en-US"/>
              </w:rPr>
              <w:t>Inherit</w:t>
            </w:r>
          </w:p>
        </w:tc>
        <w:tc>
          <w:tcPr>
            <w:tcW w:w="4786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Parameter code</w:t>
            </w:r>
          </w:p>
        </w:tc>
      </w:tr>
    </w:tbl>
    <w:p w:rsidR="00823A75" w:rsidRDefault="00823A75">
      <w:pPr>
        <w:rPr>
          <w:lang w:val="en-US"/>
        </w:rPr>
      </w:pPr>
    </w:p>
    <w:p w:rsidR="00823A75" w:rsidRPr="004064A7" w:rsidRDefault="00823A7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Relation line</w:t>
      </w:r>
    </w:p>
    <w:tbl>
      <w:tblPr>
        <w:tblStyle w:val="a3"/>
        <w:tblW w:w="0" w:type="auto"/>
        <w:tblLook w:val="04A0"/>
      </w:tblPr>
      <w:tblGrid>
        <w:gridCol w:w="2376"/>
        <w:gridCol w:w="2268"/>
        <w:gridCol w:w="1985"/>
        <w:gridCol w:w="2942"/>
      </w:tblGrid>
      <w:tr w:rsidR="00823A75" w:rsidTr="00823A75">
        <w:tc>
          <w:tcPr>
            <w:tcW w:w="2376" w:type="dxa"/>
          </w:tcPr>
          <w:p w:rsidR="00823A75" w:rsidRPr="00823A75" w:rsidRDefault="00823A75">
            <w:pPr>
              <w:rPr>
                <w:color w:val="C00000"/>
                <w:lang w:val="en-US"/>
              </w:rPr>
            </w:pPr>
            <w:r w:rsidRPr="00823A75">
              <w:rPr>
                <w:color w:val="C00000"/>
                <w:lang w:val="en-US"/>
              </w:rPr>
              <w:t>Relation</w:t>
            </w:r>
          </w:p>
        </w:tc>
        <w:tc>
          <w:tcPr>
            <w:tcW w:w="2268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Parameter code</w:t>
            </w:r>
          </w:p>
        </w:tc>
        <w:tc>
          <w:tcPr>
            <w:tcW w:w="1985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Classifier name</w:t>
            </w:r>
          </w:p>
        </w:tc>
        <w:tc>
          <w:tcPr>
            <w:tcW w:w="2942" w:type="dxa"/>
          </w:tcPr>
          <w:p w:rsidR="00823A75" w:rsidRDefault="00823A75">
            <w:pPr>
              <w:rPr>
                <w:lang w:val="en-US"/>
              </w:rPr>
            </w:pPr>
            <w:r>
              <w:rPr>
                <w:lang w:val="en-US"/>
              </w:rPr>
              <w:t>Tag name</w:t>
            </w:r>
          </w:p>
        </w:tc>
      </w:tr>
    </w:tbl>
    <w:p w:rsidR="00823A75" w:rsidRDefault="00823A75">
      <w:pPr>
        <w:rPr>
          <w:lang w:val="en-US"/>
        </w:rPr>
      </w:pPr>
    </w:p>
    <w:p w:rsidR="00F47BE4" w:rsidRPr="004064A7" w:rsidRDefault="00F47BE4" w:rsidP="004064A7">
      <w:pPr>
        <w:pStyle w:val="a4"/>
        <w:numPr>
          <w:ilvl w:val="2"/>
          <w:numId w:val="1"/>
        </w:numPr>
        <w:rPr>
          <w:lang w:val="en-US"/>
        </w:rPr>
      </w:pPr>
      <w:r w:rsidRPr="004064A7">
        <w:rPr>
          <w:lang w:val="en-US"/>
        </w:rPr>
        <w:t>Variable definition section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47BE4" w:rsidTr="00F47BE4">
        <w:tc>
          <w:tcPr>
            <w:tcW w:w="4785" w:type="dxa"/>
          </w:tcPr>
          <w:p w:rsidR="00F47BE4" w:rsidRDefault="00F47BE4">
            <w:pPr>
              <w:rPr>
                <w:lang w:val="en-US"/>
              </w:rPr>
            </w:pPr>
            <w:r>
              <w:rPr>
                <w:lang w:val="en-US"/>
              </w:rPr>
              <w:t>Variable line</w:t>
            </w:r>
          </w:p>
        </w:tc>
        <w:tc>
          <w:tcPr>
            <w:tcW w:w="4786" w:type="dxa"/>
          </w:tcPr>
          <w:p w:rsidR="00F47BE4" w:rsidRDefault="00F47B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BE4" w:rsidTr="00F47BE4">
        <w:tc>
          <w:tcPr>
            <w:tcW w:w="4785" w:type="dxa"/>
          </w:tcPr>
          <w:p w:rsidR="00F47BE4" w:rsidRDefault="00F47BE4">
            <w:pPr>
              <w:rPr>
                <w:lang w:val="en-US"/>
              </w:rPr>
            </w:pPr>
            <w:r>
              <w:rPr>
                <w:lang w:val="en-US"/>
              </w:rPr>
              <w:t>Type line</w:t>
            </w:r>
          </w:p>
        </w:tc>
        <w:tc>
          <w:tcPr>
            <w:tcW w:w="4786" w:type="dxa"/>
          </w:tcPr>
          <w:p w:rsidR="00F47BE4" w:rsidRDefault="00F47B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BE4" w:rsidTr="00F47BE4">
        <w:tc>
          <w:tcPr>
            <w:tcW w:w="4785" w:type="dxa"/>
          </w:tcPr>
          <w:p w:rsidR="00F47BE4" w:rsidRDefault="00A740F5">
            <w:pPr>
              <w:rPr>
                <w:lang w:val="en-US"/>
              </w:rPr>
            </w:pPr>
            <w:r>
              <w:rPr>
                <w:lang w:val="en-US"/>
              </w:rPr>
              <w:t>Description line</w:t>
            </w:r>
          </w:p>
        </w:tc>
        <w:tc>
          <w:tcPr>
            <w:tcW w:w="4786" w:type="dxa"/>
          </w:tcPr>
          <w:p w:rsidR="00F47BE4" w:rsidRDefault="00A740F5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A740F5" w:rsidTr="00F47BE4">
        <w:tc>
          <w:tcPr>
            <w:tcW w:w="4785" w:type="dxa"/>
          </w:tcPr>
          <w:p w:rsidR="00A740F5" w:rsidRDefault="00A740F5">
            <w:pPr>
              <w:rPr>
                <w:lang w:val="en-US"/>
              </w:rPr>
            </w:pPr>
            <w:r>
              <w:rPr>
                <w:lang w:val="en-US"/>
              </w:rPr>
              <w:t>Variant line</w:t>
            </w:r>
          </w:p>
        </w:tc>
        <w:tc>
          <w:tcPr>
            <w:tcW w:w="4786" w:type="dxa"/>
          </w:tcPr>
          <w:p w:rsidR="00A740F5" w:rsidRDefault="00A740F5" w:rsidP="00A740F5">
            <w:pPr>
              <w:rPr>
                <w:lang w:val="en-US"/>
              </w:rPr>
            </w:pPr>
            <w:r>
              <w:rPr>
                <w:lang w:val="en-US"/>
              </w:rPr>
              <w:t>0..n only for ENUM type variables</w:t>
            </w:r>
          </w:p>
        </w:tc>
      </w:tr>
      <w:tr w:rsidR="00A740F5" w:rsidTr="00F47BE4">
        <w:tc>
          <w:tcPr>
            <w:tcW w:w="4785" w:type="dxa"/>
          </w:tcPr>
          <w:p w:rsidR="00A740F5" w:rsidRDefault="00A740F5">
            <w:pPr>
              <w:rPr>
                <w:lang w:val="en-US"/>
              </w:rPr>
            </w:pPr>
            <w:r>
              <w:rPr>
                <w:lang w:val="en-US"/>
              </w:rPr>
              <w:t>Predefined</w:t>
            </w:r>
          </w:p>
        </w:tc>
        <w:tc>
          <w:tcPr>
            <w:tcW w:w="4786" w:type="dxa"/>
          </w:tcPr>
          <w:p w:rsidR="00A740F5" w:rsidRDefault="00A740F5">
            <w:pPr>
              <w:rPr>
                <w:lang w:val="en-US"/>
              </w:rPr>
            </w:pPr>
            <w:r>
              <w:rPr>
                <w:lang w:val="en-US"/>
              </w:rPr>
              <w:t>0..1 only for ENUM type variables</w:t>
            </w:r>
          </w:p>
        </w:tc>
      </w:tr>
    </w:tbl>
    <w:p w:rsidR="00F47BE4" w:rsidRDefault="00F47BE4">
      <w:pPr>
        <w:rPr>
          <w:lang w:val="en-US"/>
        </w:rPr>
      </w:pPr>
    </w:p>
    <w:p w:rsidR="00A740F5" w:rsidRPr="004064A7" w:rsidRDefault="00A740F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Variable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740F5" w:rsidTr="00A740F5">
        <w:tc>
          <w:tcPr>
            <w:tcW w:w="4785" w:type="dxa"/>
          </w:tcPr>
          <w:p w:rsidR="00A740F5" w:rsidRPr="00A740F5" w:rsidRDefault="00A740F5">
            <w:pPr>
              <w:rPr>
                <w:color w:val="C00000"/>
                <w:lang w:val="en-US"/>
              </w:rPr>
            </w:pPr>
            <w:r w:rsidRPr="00A740F5">
              <w:rPr>
                <w:color w:val="C00000"/>
                <w:lang w:val="en-US"/>
              </w:rPr>
              <w:t>Variable</w:t>
            </w:r>
          </w:p>
        </w:tc>
        <w:tc>
          <w:tcPr>
            <w:tcW w:w="4786" w:type="dxa"/>
          </w:tcPr>
          <w:p w:rsidR="00A740F5" w:rsidRDefault="00A740F5">
            <w:pPr>
              <w:rPr>
                <w:lang w:val="en-US"/>
              </w:rPr>
            </w:pPr>
            <w:r>
              <w:rPr>
                <w:lang w:val="en-US"/>
              </w:rPr>
              <w:t>Variable name</w:t>
            </w:r>
          </w:p>
        </w:tc>
      </w:tr>
    </w:tbl>
    <w:p w:rsidR="00A740F5" w:rsidRDefault="00A740F5">
      <w:pPr>
        <w:rPr>
          <w:lang w:val="en-US"/>
        </w:rPr>
      </w:pPr>
    </w:p>
    <w:p w:rsidR="00A740F5" w:rsidRPr="004064A7" w:rsidRDefault="00A740F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>Type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740F5" w:rsidTr="00A740F5">
        <w:tc>
          <w:tcPr>
            <w:tcW w:w="4785" w:type="dxa"/>
          </w:tcPr>
          <w:p w:rsidR="00A740F5" w:rsidRPr="00A740F5" w:rsidRDefault="00A740F5">
            <w:pPr>
              <w:rPr>
                <w:color w:val="C00000"/>
                <w:lang w:val="en-US"/>
              </w:rPr>
            </w:pPr>
            <w:r w:rsidRPr="00A740F5">
              <w:rPr>
                <w:color w:val="C00000"/>
                <w:lang w:val="en-US"/>
              </w:rPr>
              <w:t>Type</w:t>
            </w:r>
          </w:p>
        </w:tc>
        <w:tc>
          <w:tcPr>
            <w:tcW w:w="4786" w:type="dxa"/>
          </w:tcPr>
          <w:p w:rsidR="00A740F5" w:rsidRDefault="00A740F5">
            <w:pPr>
              <w:rPr>
                <w:lang w:val="en-US"/>
              </w:rPr>
            </w:pPr>
            <w:r w:rsidRPr="004064A7">
              <w:rPr>
                <w:color w:val="C00000"/>
                <w:lang w:val="en-US"/>
              </w:rPr>
              <w:t>STRING</w:t>
            </w:r>
            <w:r>
              <w:rPr>
                <w:lang w:val="en-US"/>
              </w:rPr>
              <w:t xml:space="preserve"> or </w:t>
            </w:r>
            <w:r w:rsidRPr="004064A7">
              <w:rPr>
                <w:color w:val="C00000"/>
                <w:lang w:val="en-US"/>
              </w:rPr>
              <w:t>INTEGER</w:t>
            </w:r>
            <w:r>
              <w:rPr>
                <w:lang w:val="en-US"/>
              </w:rPr>
              <w:t xml:space="preserve"> or </w:t>
            </w:r>
            <w:r w:rsidRPr="004064A7">
              <w:rPr>
                <w:color w:val="C00000"/>
                <w:lang w:val="en-US"/>
              </w:rPr>
              <w:t>REAL</w:t>
            </w:r>
            <w:r>
              <w:rPr>
                <w:lang w:val="en-US"/>
              </w:rPr>
              <w:t xml:space="preserve"> or </w:t>
            </w:r>
            <w:r w:rsidRPr="004064A7">
              <w:rPr>
                <w:color w:val="C00000"/>
                <w:lang w:val="en-US"/>
              </w:rPr>
              <w:t>BOOLEAN</w:t>
            </w:r>
            <w:r>
              <w:rPr>
                <w:lang w:val="en-US"/>
              </w:rPr>
              <w:t xml:space="preserve"> or </w:t>
            </w:r>
            <w:r w:rsidRPr="004064A7">
              <w:rPr>
                <w:color w:val="C00000"/>
                <w:lang w:val="en-US"/>
              </w:rPr>
              <w:t>ENUM</w:t>
            </w:r>
          </w:p>
        </w:tc>
      </w:tr>
    </w:tbl>
    <w:p w:rsidR="00A740F5" w:rsidRDefault="00A740F5">
      <w:pPr>
        <w:rPr>
          <w:lang w:val="en-US"/>
        </w:rPr>
      </w:pPr>
    </w:p>
    <w:p w:rsidR="00A740F5" w:rsidRPr="004064A7" w:rsidRDefault="00A740F5" w:rsidP="004064A7">
      <w:pPr>
        <w:pStyle w:val="a4"/>
        <w:numPr>
          <w:ilvl w:val="3"/>
          <w:numId w:val="1"/>
        </w:numPr>
        <w:rPr>
          <w:lang w:val="en-US"/>
        </w:rPr>
      </w:pPr>
      <w:r w:rsidRPr="004064A7">
        <w:rPr>
          <w:lang w:val="en-US"/>
        </w:rPr>
        <w:t xml:space="preserve">Description line (see definition </w:t>
      </w:r>
      <w:r w:rsidR="00F07E27">
        <w:rPr>
          <w:lang w:val="en-US"/>
        </w:rPr>
        <w:t>1.2.1.3</w:t>
      </w:r>
      <w:r w:rsidRPr="004064A7">
        <w:rPr>
          <w:lang w:val="en-US"/>
        </w:rPr>
        <w:t>)</w:t>
      </w:r>
    </w:p>
    <w:p w:rsidR="00A740F5" w:rsidRPr="00F07E27" w:rsidRDefault="00A740F5" w:rsidP="00F07E27">
      <w:pPr>
        <w:pStyle w:val="a4"/>
        <w:numPr>
          <w:ilvl w:val="3"/>
          <w:numId w:val="1"/>
        </w:numPr>
        <w:rPr>
          <w:lang w:val="en-US"/>
        </w:rPr>
      </w:pPr>
      <w:r w:rsidRPr="00F07E27">
        <w:rPr>
          <w:lang w:val="en-US"/>
        </w:rPr>
        <w:t>Variant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064A7" w:rsidTr="004064A7">
        <w:tc>
          <w:tcPr>
            <w:tcW w:w="4785" w:type="dxa"/>
          </w:tcPr>
          <w:p w:rsidR="004064A7" w:rsidRPr="004064A7" w:rsidRDefault="004064A7">
            <w:pPr>
              <w:rPr>
                <w:color w:val="C00000"/>
                <w:lang w:val="en-US"/>
              </w:rPr>
            </w:pPr>
            <w:r w:rsidRPr="004064A7">
              <w:rPr>
                <w:color w:val="C00000"/>
                <w:lang w:val="en-US"/>
              </w:rPr>
              <w:t>Variant</w:t>
            </w:r>
          </w:p>
        </w:tc>
        <w:tc>
          <w:tcPr>
            <w:tcW w:w="4786" w:type="dxa"/>
          </w:tcPr>
          <w:p w:rsidR="004064A7" w:rsidRDefault="004064A7">
            <w:pPr>
              <w:rPr>
                <w:lang w:val="en-US"/>
              </w:rPr>
            </w:pPr>
            <w:r>
              <w:rPr>
                <w:lang w:val="en-US"/>
              </w:rPr>
              <w:t>Variant value</w:t>
            </w:r>
          </w:p>
        </w:tc>
      </w:tr>
    </w:tbl>
    <w:p w:rsidR="00A740F5" w:rsidRDefault="00A740F5">
      <w:pPr>
        <w:rPr>
          <w:lang w:val="en-US"/>
        </w:rPr>
      </w:pPr>
    </w:p>
    <w:p w:rsidR="004064A7" w:rsidRPr="00F07E27" w:rsidRDefault="004064A7" w:rsidP="00F07E27">
      <w:pPr>
        <w:pStyle w:val="a4"/>
        <w:numPr>
          <w:ilvl w:val="3"/>
          <w:numId w:val="1"/>
        </w:numPr>
        <w:rPr>
          <w:lang w:val="en-US"/>
        </w:rPr>
      </w:pPr>
      <w:r w:rsidRPr="00F07E27">
        <w:rPr>
          <w:lang w:val="en-US"/>
        </w:rPr>
        <w:t>Predefined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064A7" w:rsidTr="004064A7">
        <w:tc>
          <w:tcPr>
            <w:tcW w:w="4785" w:type="dxa"/>
          </w:tcPr>
          <w:p w:rsidR="004064A7" w:rsidRPr="004064A7" w:rsidRDefault="004064A7">
            <w:pPr>
              <w:rPr>
                <w:color w:val="C00000"/>
                <w:lang w:val="en-US"/>
              </w:rPr>
            </w:pPr>
            <w:r w:rsidRPr="004064A7">
              <w:rPr>
                <w:color w:val="C00000"/>
                <w:lang w:val="en-US"/>
              </w:rPr>
              <w:t>Predefined</w:t>
            </w:r>
          </w:p>
        </w:tc>
        <w:tc>
          <w:tcPr>
            <w:tcW w:w="4786" w:type="dxa"/>
          </w:tcPr>
          <w:p w:rsidR="004064A7" w:rsidRDefault="004064A7">
            <w:pPr>
              <w:rPr>
                <w:lang w:val="en-US"/>
              </w:rPr>
            </w:pPr>
            <w:r w:rsidRPr="004064A7">
              <w:rPr>
                <w:color w:val="C00000"/>
                <w:lang w:val="en-US"/>
              </w:rPr>
              <w:t>true</w:t>
            </w:r>
            <w:r>
              <w:rPr>
                <w:lang w:val="en-US"/>
              </w:rPr>
              <w:t xml:space="preserve"> or </w:t>
            </w:r>
            <w:r w:rsidRPr="004064A7">
              <w:rPr>
                <w:color w:val="C00000"/>
                <w:lang w:val="en-US"/>
              </w:rPr>
              <w:t>false</w:t>
            </w:r>
          </w:p>
        </w:tc>
      </w:tr>
    </w:tbl>
    <w:p w:rsidR="004064A7" w:rsidRDefault="004064A7">
      <w:pPr>
        <w:rPr>
          <w:lang w:val="en-US"/>
        </w:rPr>
      </w:pPr>
    </w:p>
    <w:p w:rsidR="00F07E27" w:rsidRPr="00F07E27" w:rsidRDefault="00F07E27" w:rsidP="00F07E27">
      <w:pPr>
        <w:pStyle w:val="a4"/>
        <w:numPr>
          <w:ilvl w:val="2"/>
          <w:numId w:val="1"/>
        </w:numPr>
        <w:rPr>
          <w:lang w:val="en-US"/>
        </w:rPr>
      </w:pPr>
      <w:r w:rsidRPr="00F07E27">
        <w:rPr>
          <w:lang w:val="en-US"/>
        </w:rPr>
        <w:t xml:space="preserve">Qualifier </w:t>
      </w:r>
      <w:r>
        <w:rPr>
          <w:lang w:val="en-US"/>
        </w:rPr>
        <w:t xml:space="preserve">definition </w:t>
      </w:r>
      <w:r w:rsidRPr="00F07E27">
        <w:rPr>
          <w:lang w:val="en-US"/>
        </w:rPr>
        <w:t xml:space="preserve">section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07E27" w:rsidTr="00AF75AC">
        <w:tc>
          <w:tcPr>
            <w:tcW w:w="4785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Qualifier</w:t>
            </w:r>
            <w:r>
              <w:rPr>
                <w:lang w:val="en-US"/>
              </w:rPr>
              <w:t xml:space="preserve"> line</w:t>
            </w:r>
          </w:p>
        </w:tc>
        <w:tc>
          <w:tcPr>
            <w:tcW w:w="4786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7E27" w:rsidTr="00AF75AC">
        <w:tc>
          <w:tcPr>
            <w:tcW w:w="4785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Description line</w:t>
            </w:r>
          </w:p>
        </w:tc>
        <w:tc>
          <w:tcPr>
            <w:tcW w:w="4786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0..1</w:t>
            </w:r>
          </w:p>
        </w:tc>
      </w:tr>
      <w:tr w:rsidR="00F07E27" w:rsidTr="00AF75AC">
        <w:tc>
          <w:tcPr>
            <w:tcW w:w="4785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Variant line</w:t>
            </w:r>
          </w:p>
        </w:tc>
        <w:tc>
          <w:tcPr>
            <w:tcW w:w="4786" w:type="dxa"/>
          </w:tcPr>
          <w:p w:rsidR="00F07E27" w:rsidRDefault="00F07E27" w:rsidP="00F07E27">
            <w:pPr>
              <w:rPr>
                <w:lang w:val="en-US"/>
              </w:rPr>
            </w:pPr>
            <w:r>
              <w:rPr>
                <w:lang w:val="en-US"/>
              </w:rPr>
              <w:t xml:space="preserve">0..n </w:t>
            </w:r>
          </w:p>
        </w:tc>
      </w:tr>
      <w:tr w:rsidR="00F07E27" w:rsidTr="00AF75AC">
        <w:tc>
          <w:tcPr>
            <w:tcW w:w="4785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Predefined</w:t>
            </w:r>
          </w:p>
        </w:tc>
        <w:tc>
          <w:tcPr>
            <w:tcW w:w="4786" w:type="dxa"/>
          </w:tcPr>
          <w:p w:rsidR="00F07E27" w:rsidRDefault="00F07E27" w:rsidP="00F07E27">
            <w:pPr>
              <w:rPr>
                <w:lang w:val="en-US"/>
              </w:rPr>
            </w:pPr>
            <w:r>
              <w:rPr>
                <w:lang w:val="en-US"/>
              </w:rPr>
              <w:t>0..</w:t>
            </w:r>
            <w:r>
              <w:rPr>
                <w:lang w:val="en-US"/>
              </w:rPr>
              <w:t>1</w:t>
            </w:r>
          </w:p>
        </w:tc>
      </w:tr>
    </w:tbl>
    <w:p w:rsidR="00F07E27" w:rsidRDefault="00F07E27">
      <w:pPr>
        <w:rPr>
          <w:lang w:val="en-US"/>
        </w:rPr>
      </w:pPr>
    </w:p>
    <w:p w:rsidR="00F07E27" w:rsidRPr="00F07E27" w:rsidRDefault="00F07E27" w:rsidP="00F07E27">
      <w:pPr>
        <w:pStyle w:val="a4"/>
        <w:numPr>
          <w:ilvl w:val="3"/>
          <w:numId w:val="1"/>
        </w:numPr>
        <w:rPr>
          <w:lang w:val="en-US"/>
        </w:rPr>
      </w:pPr>
      <w:r w:rsidRPr="00F07E27">
        <w:rPr>
          <w:lang w:val="en-US"/>
        </w:rPr>
        <w:t>Qualifier line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07E27" w:rsidTr="00AF75AC">
        <w:tc>
          <w:tcPr>
            <w:tcW w:w="4785" w:type="dxa"/>
          </w:tcPr>
          <w:p w:rsidR="00F07E27" w:rsidRPr="00A740F5" w:rsidRDefault="00F07E27" w:rsidP="00AF75AC">
            <w:pPr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Qualifier</w:t>
            </w:r>
          </w:p>
        </w:tc>
        <w:tc>
          <w:tcPr>
            <w:tcW w:w="4786" w:type="dxa"/>
          </w:tcPr>
          <w:p w:rsidR="00F07E27" w:rsidRDefault="00F07E27" w:rsidP="00AF75AC">
            <w:pPr>
              <w:rPr>
                <w:lang w:val="en-US"/>
              </w:rPr>
            </w:pPr>
            <w:r>
              <w:rPr>
                <w:lang w:val="en-US"/>
              </w:rPr>
              <w:t>Qualifier</w:t>
            </w:r>
            <w:r>
              <w:rPr>
                <w:lang w:val="en-US"/>
              </w:rPr>
              <w:t xml:space="preserve"> name</w:t>
            </w:r>
          </w:p>
        </w:tc>
      </w:tr>
    </w:tbl>
    <w:p w:rsidR="00F07E27" w:rsidRDefault="00F07E27" w:rsidP="00F07E27">
      <w:pPr>
        <w:ind w:left="1080"/>
        <w:rPr>
          <w:lang w:val="en-US"/>
        </w:rPr>
      </w:pPr>
    </w:p>
    <w:p w:rsidR="00F07E27" w:rsidRDefault="00F07E27" w:rsidP="00F07E27">
      <w:pPr>
        <w:pStyle w:val="a4"/>
        <w:numPr>
          <w:ilvl w:val="3"/>
          <w:numId w:val="1"/>
        </w:numPr>
        <w:rPr>
          <w:lang w:val="en-US"/>
        </w:rPr>
      </w:pPr>
      <w:r w:rsidRPr="00F07E27">
        <w:rPr>
          <w:lang w:val="en-US"/>
        </w:rPr>
        <w:lastRenderedPageBreak/>
        <w:t>Description line (see definition 1.2.1.3)</w:t>
      </w:r>
    </w:p>
    <w:p w:rsidR="00F07E27" w:rsidRDefault="00F07E27" w:rsidP="00F07E27">
      <w:pPr>
        <w:pStyle w:val="a4"/>
        <w:numPr>
          <w:ilvl w:val="3"/>
          <w:numId w:val="1"/>
        </w:numPr>
        <w:rPr>
          <w:lang w:val="en-US"/>
        </w:rPr>
      </w:pPr>
      <w:r>
        <w:rPr>
          <w:lang w:val="en-US"/>
        </w:rPr>
        <w:t>Variant line (see definition 1.2.2.4)</w:t>
      </w:r>
    </w:p>
    <w:p w:rsidR="00F07E27" w:rsidRPr="00F07E27" w:rsidRDefault="00F07E27" w:rsidP="00F07E27">
      <w:pPr>
        <w:pStyle w:val="a4"/>
        <w:numPr>
          <w:ilvl w:val="3"/>
          <w:numId w:val="1"/>
        </w:numPr>
        <w:rPr>
          <w:lang w:val="en-US"/>
        </w:rPr>
      </w:pPr>
      <w:r>
        <w:rPr>
          <w:lang w:val="en-US"/>
        </w:rPr>
        <w:t>Predefined line (see definition 1.2.2.5)</w:t>
      </w:r>
    </w:p>
    <w:p w:rsidR="00F07E27" w:rsidRDefault="00F07E27" w:rsidP="00F07E27">
      <w:pPr>
        <w:rPr>
          <w:lang w:val="en-US"/>
        </w:rPr>
      </w:pPr>
    </w:p>
    <w:p w:rsidR="00F07E27" w:rsidRDefault="00F07E27" w:rsidP="00F07E27">
      <w:pPr>
        <w:pStyle w:val="a4"/>
        <w:numPr>
          <w:ilvl w:val="0"/>
          <w:numId w:val="1"/>
        </w:numPr>
        <w:rPr>
          <w:lang w:val="en-US"/>
        </w:rPr>
      </w:pPr>
      <w:r w:rsidRPr="00F07E27">
        <w:rPr>
          <w:lang w:val="en-US"/>
        </w:rPr>
        <w:t>Example</w:t>
      </w:r>
    </w:p>
    <w:p w:rsidR="00F07E27" w:rsidRDefault="00F07E27" w:rsidP="00F07E27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570"/>
        <w:gridCol w:w="2925"/>
        <w:gridCol w:w="2268"/>
        <w:gridCol w:w="1808"/>
      </w:tblGrid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Tag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Ontology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</w:t>
            </w:r>
            <w:proofErr w:type="spellEnd"/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Tag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Knowledge domain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System biology</w:t>
            </w: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Code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MetS:BP</w:t>
            </w:r>
            <w:proofErr w:type="spellEnd"/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Name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Blood pressure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Description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Blood pressure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Tag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Organ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Relation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P3G:BP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Standard relations</w:t>
            </w: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Full synonym</w:t>
            </w: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Variable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Systolic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Type</w:t>
            </w:r>
          </w:p>
        </w:tc>
        <w:tc>
          <w:tcPr>
            <w:tcW w:w="2925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INTEGER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F07E27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Description</w:t>
            </w:r>
          </w:p>
        </w:tc>
        <w:tc>
          <w:tcPr>
            <w:tcW w:w="2925" w:type="dxa"/>
          </w:tcPr>
          <w:p w:rsidR="007C0FE3" w:rsidRDefault="007C0FE3" w:rsidP="00F07E27">
            <w:pPr>
              <w:rPr>
                <w:lang w:val="en-US"/>
              </w:rPr>
            </w:pPr>
            <w:r>
              <w:rPr>
                <w:lang w:val="en-US"/>
              </w:rPr>
              <w:t>Systolic blood pressure</w:t>
            </w:r>
          </w:p>
        </w:tc>
        <w:tc>
          <w:tcPr>
            <w:tcW w:w="226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F07E27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66029B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Variable</w:t>
            </w:r>
          </w:p>
        </w:tc>
        <w:tc>
          <w:tcPr>
            <w:tcW w:w="2925" w:type="dxa"/>
          </w:tcPr>
          <w:p w:rsidR="007C0FE3" w:rsidRPr="00685936" w:rsidRDefault="007C0FE3" w:rsidP="0066029B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Diastolic</w:t>
            </w:r>
          </w:p>
        </w:tc>
        <w:tc>
          <w:tcPr>
            <w:tcW w:w="2268" w:type="dxa"/>
          </w:tcPr>
          <w:p w:rsidR="007C0FE3" w:rsidRDefault="007C0FE3" w:rsidP="0066029B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66029B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Type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Description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Diastolic blood pressure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Code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MetS:GLU</w:t>
            </w:r>
            <w:proofErr w:type="spellEnd"/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Name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Glucose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Description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 w:rsidRPr="007C0FE3">
              <w:rPr>
                <w:lang w:val="en-US"/>
              </w:rPr>
              <w:t xml:space="preserve">Glucose, </w:t>
            </w:r>
            <w:proofErr w:type="spellStart"/>
            <w:r w:rsidRPr="007C0FE3">
              <w:rPr>
                <w:lang w:val="en-US"/>
              </w:rPr>
              <w:t>mMol</w:t>
            </w:r>
            <w:proofErr w:type="spellEnd"/>
            <w:r w:rsidRPr="007C0FE3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Tag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Organ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Blood</w:t>
            </w: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Relation</w:t>
            </w:r>
          </w:p>
        </w:tc>
        <w:tc>
          <w:tcPr>
            <w:tcW w:w="2925" w:type="dxa"/>
          </w:tcPr>
          <w:p w:rsidR="007C0FE3" w:rsidRDefault="007C0FE3" w:rsidP="007C0FE3">
            <w:pPr>
              <w:rPr>
                <w:lang w:val="en-US"/>
              </w:rPr>
            </w:pPr>
            <w:r>
              <w:rPr>
                <w:lang w:val="en-US"/>
              </w:rPr>
              <w:t>P3G:</w:t>
            </w:r>
            <w:r>
              <w:rPr>
                <w:lang w:val="en-US"/>
              </w:rPr>
              <w:t>GLU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Standard relations</w:t>
            </w: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ynonym</w:t>
            </w: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Variable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Type</w:t>
            </w:r>
          </w:p>
        </w:tc>
        <w:tc>
          <w:tcPr>
            <w:tcW w:w="2925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REAL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7C0FE3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Code</w:t>
            </w:r>
          </w:p>
        </w:tc>
        <w:tc>
          <w:tcPr>
            <w:tcW w:w="2925" w:type="dxa"/>
          </w:tcPr>
          <w:p w:rsidR="007C0FE3" w:rsidRDefault="007C0FE3" w:rsidP="00AF75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MetS:GLUTM</w:t>
            </w:r>
            <w:proofErr w:type="spellEnd"/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Name</w:t>
            </w:r>
          </w:p>
        </w:tc>
        <w:tc>
          <w:tcPr>
            <w:tcW w:w="2925" w:type="dxa"/>
          </w:tcPr>
          <w:p w:rsidR="007C0FE3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Glucose with timing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Description</w:t>
            </w:r>
          </w:p>
        </w:tc>
        <w:tc>
          <w:tcPr>
            <w:tcW w:w="2925" w:type="dxa"/>
          </w:tcPr>
          <w:p w:rsidR="007C0FE3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Glucose with timing</w:t>
            </w:r>
            <w:r w:rsidRPr="007C0FE3">
              <w:rPr>
                <w:lang w:val="en-US"/>
              </w:rPr>
              <w:t xml:space="preserve">, </w:t>
            </w:r>
            <w:proofErr w:type="spellStart"/>
            <w:r w:rsidRPr="007C0FE3">
              <w:rPr>
                <w:lang w:val="en-US"/>
              </w:rPr>
              <w:t>mMol</w:t>
            </w:r>
            <w:proofErr w:type="spellEnd"/>
            <w:r w:rsidRPr="007C0FE3">
              <w:rPr>
                <w:lang w:val="en-US"/>
              </w:rPr>
              <w:t>/L</w:t>
            </w:r>
          </w:p>
        </w:tc>
        <w:tc>
          <w:tcPr>
            <w:tcW w:w="226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7C0FE3" w:rsidTr="00685936">
        <w:tc>
          <w:tcPr>
            <w:tcW w:w="2570" w:type="dxa"/>
          </w:tcPr>
          <w:p w:rsidR="007C0FE3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Tag</w:t>
            </w:r>
          </w:p>
        </w:tc>
        <w:tc>
          <w:tcPr>
            <w:tcW w:w="2925" w:type="dxa"/>
          </w:tcPr>
          <w:p w:rsidR="007C0FE3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Organ</w:t>
            </w:r>
          </w:p>
        </w:tc>
        <w:tc>
          <w:tcPr>
            <w:tcW w:w="2268" w:type="dxa"/>
          </w:tcPr>
          <w:p w:rsidR="007C0FE3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Blood</w:t>
            </w:r>
          </w:p>
        </w:tc>
        <w:tc>
          <w:tcPr>
            <w:tcW w:w="1808" w:type="dxa"/>
          </w:tcPr>
          <w:p w:rsidR="007C0FE3" w:rsidRDefault="007C0FE3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653339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Inherit</w:t>
            </w:r>
          </w:p>
        </w:tc>
        <w:tc>
          <w:tcPr>
            <w:tcW w:w="2925" w:type="dxa"/>
          </w:tcPr>
          <w:p w:rsidR="00685936" w:rsidRDefault="00685936" w:rsidP="006533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MetS:GLU</w:t>
            </w:r>
            <w:proofErr w:type="spellEnd"/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Qualifier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Variant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Fasting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Variant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Non-fasting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Predefined</w:t>
            </w:r>
          </w:p>
        </w:tc>
        <w:tc>
          <w:tcPr>
            <w:tcW w:w="2925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true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Code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MetS:Sex</w:t>
            </w:r>
            <w:proofErr w:type="spellEnd"/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Name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Relation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P3G:</w:t>
            </w:r>
            <w:r>
              <w:rPr>
                <w:lang w:val="en-US"/>
              </w:rPr>
              <w:t>SEX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Standard relations</w:t>
            </w: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Full synonym</w:t>
            </w: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Variable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Type</w:t>
            </w:r>
          </w:p>
        </w:tc>
        <w:tc>
          <w:tcPr>
            <w:tcW w:w="2925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ENUM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Variant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Variant</w:t>
            </w:r>
          </w:p>
        </w:tc>
        <w:tc>
          <w:tcPr>
            <w:tcW w:w="2925" w:type="dxa"/>
          </w:tcPr>
          <w:p w:rsidR="00685936" w:rsidRDefault="00685936" w:rsidP="00AF75A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  <w:tr w:rsidR="00685936" w:rsidTr="00685936">
        <w:tc>
          <w:tcPr>
            <w:tcW w:w="2570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Predefined</w:t>
            </w:r>
          </w:p>
        </w:tc>
        <w:tc>
          <w:tcPr>
            <w:tcW w:w="2925" w:type="dxa"/>
          </w:tcPr>
          <w:p w:rsidR="00685936" w:rsidRPr="00685936" w:rsidRDefault="00685936" w:rsidP="00AF75AC">
            <w:pPr>
              <w:rPr>
                <w:color w:val="C00000"/>
                <w:lang w:val="en-US"/>
              </w:rPr>
            </w:pPr>
            <w:r w:rsidRPr="00685936">
              <w:rPr>
                <w:color w:val="C00000"/>
                <w:lang w:val="en-US"/>
              </w:rPr>
              <w:t>true</w:t>
            </w:r>
          </w:p>
        </w:tc>
        <w:tc>
          <w:tcPr>
            <w:tcW w:w="226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685936" w:rsidRDefault="00685936" w:rsidP="00AF75AC">
            <w:pPr>
              <w:rPr>
                <w:lang w:val="en-US"/>
              </w:rPr>
            </w:pPr>
          </w:p>
        </w:tc>
      </w:tr>
    </w:tbl>
    <w:p w:rsidR="00F07E27" w:rsidRPr="00F07E27" w:rsidRDefault="00F07E27" w:rsidP="00F07E27">
      <w:pPr>
        <w:rPr>
          <w:lang w:val="en-US"/>
        </w:rPr>
      </w:pPr>
    </w:p>
    <w:sectPr w:rsidR="00F07E27" w:rsidRPr="00F07E27" w:rsidSect="008D1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6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707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357C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D12301"/>
    <w:multiLevelType w:val="hybridMultilevel"/>
    <w:tmpl w:val="4606D7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7776E3"/>
    <w:multiLevelType w:val="hybridMultilevel"/>
    <w:tmpl w:val="77043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BD5"/>
    <w:rsid w:val="001E25D2"/>
    <w:rsid w:val="004064A7"/>
    <w:rsid w:val="00685936"/>
    <w:rsid w:val="007C0FE3"/>
    <w:rsid w:val="00823A75"/>
    <w:rsid w:val="008D1D50"/>
    <w:rsid w:val="00A740F5"/>
    <w:rsid w:val="00AF0BD5"/>
    <w:rsid w:val="00F07E27"/>
    <w:rsid w:val="00F4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B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64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8335A-8191-4657-9DB2-599E3611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2008-11-21T23:34:00Z</dcterms:created>
  <dcterms:modified xsi:type="dcterms:W3CDTF">2008-11-22T00:59:00Z</dcterms:modified>
</cp:coreProperties>
</file>