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6374" w14:textId="77777777" w:rsidR="00750138" w:rsidRPr="00E04E96" w:rsidRDefault="00000000">
      <w:pPr>
        <w:spacing w:after="15"/>
        <w:ind w:left="145"/>
        <w:jc w:val="center"/>
        <w:rPr>
          <w:sz w:val="28"/>
          <w:szCs w:val="28"/>
        </w:rPr>
      </w:pPr>
      <w:r w:rsidRPr="00E04E96">
        <w:rPr>
          <w:rFonts w:ascii="Times New Roman" w:eastAsia="Times New Roman" w:hAnsi="Times New Roman" w:cs="Times New Roman"/>
          <w:b/>
          <w:sz w:val="28"/>
          <w:szCs w:val="28"/>
        </w:rPr>
        <w:t xml:space="preserve">Performance Testing Report </w:t>
      </w:r>
    </w:p>
    <w:p w14:paraId="300647F6" w14:textId="77777777" w:rsidR="00750138" w:rsidRPr="00E04E96" w:rsidRDefault="00000000">
      <w:pPr>
        <w:spacing w:after="0"/>
        <w:rPr>
          <w:sz w:val="28"/>
          <w:szCs w:val="28"/>
        </w:rPr>
      </w:pPr>
      <w:r w:rsidRPr="00E04E96">
        <w:rPr>
          <w:rFonts w:ascii="Times New Roman" w:eastAsia="Times New Roman" w:hAnsi="Times New Roman" w:cs="Times New Roman"/>
          <w:sz w:val="28"/>
          <w:szCs w:val="28"/>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750138" w:rsidRPr="00E04E96" w14:paraId="02790B5B"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7C0374A4" w14:textId="77777777" w:rsidR="00750138" w:rsidRPr="00E04E96" w:rsidRDefault="00000000">
            <w:pPr>
              <w:spacing w:after="0"/>
              <w:rPr>
                <w:sz w:val="28"/>
                <w:szCs w:val="28"/>
              </w:rPr>
            </w:pPr>
            <w:r w:rsidRPr="00E04E96">
              <w:rPr>
                <w:rFonts w:ascii="Times New Roman" w:eastAsia="Times New Roman" w:hAnsi="Times New Roman" w:cs="Times New Roman"/>
                <w:b/>
                <w:sz w:val="28"/>
                <w:szCs w:val="28"/>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B9EB456" w14:textId="77777777" w:rsidR="00750138" w:rsidRPr="00E04E96" w:rsidRDefault="00000000">
            <w:pPr>
              <w:spacing w:after="0"/>
              <w:ind w:left="5"/>
              <w:rPr>
                <w:sz w:val="28"/>
                <w:szCs w:val="28"/>
              </w:rPr>
            </w:pPr>
            <w:r w:rsidRPr="00E04E96">
              <w:rPr>
                <w:rFonts w:ascii="Times New Roman" w:eastAsia="Times New Roman" w:hAnsi="Times New Roman" w:cs="Times New Roman"/>
                <w:sz w:val="28"/>
                <w:szCs w:val="28"/>
              </w:rPr>
              <w:t xml:space="preserve">15 March 2026 </w:t>
            </w:r>
          </w:p>
        </w:tc>
      </w:tr>
      <w:tr w:rsidR="00750138" w:rsidRPr="00E04E96" w14:paraId="4773D4C1"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07E64322" w14:textId="77777777" w:rsidR="00750138" w:rsidRPr="00E04E96" w:rsidRDefault="00000000">
            <w:pPr>
              <w:spacing w:after="0"/>
              <w:rPr>
                <w:sz w:val="28"/>
                <w:szCs w:val="28"/>
              </w:rPr>
            </w:pPr>
            <w:r w:rsidRPr="00E04E96">
              <w:rPr>
                <w:rFonts w:ascii="Times New Roman" w:eastAsia="Times New Roman" w:hAnsi="Times New Roman" w:cs="Times New Roman"/>
                <w:b/>
                <w:sz w:val="28"/>
                <w:szCs w:val="28"/>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7AA3303" w14:textId="053956A5" w:rsidR="00750138" w:rsidRPr="00E04E96" w:rsidRDefault="00E04E96">
            <w:pPr>
              <w:spacing w:after="0"/>
              <w:ind w:left="5"/>
              <w:rPr>
                <w:sz w:val="28"/>
                <w:szCs w:val="28"/>
              </w:rPr>
            </w:pPr>
            <w:proofErr w:type="spellStart"/>
            <w:r w:rsidRPr="00E04E96">
              <w:rPr>
                <w:b/>
                <w:bCs/>
                <w:sz w:val="28"/>
                <w:szCs w:val="28"/>
              </w:rPr>
              <w:t>FinWise</w:t>
            </w:r>
            <w:proofErr w:type="spellEnd"/>
            <w:r w:rsidRPr="00E04E96">
              <w:rPr>
                <w:b/>
                <w:bCs/>
                <w:sz w:val="28"/>
                <w:szCs w:val="28"/>
              </w:rPr>
              <w:t xml:space="preserve"> AI: Intelligent Loan Eligibility, Credit Analysis &amp; Financial Advisory Platform</w:t>
            </w:r>
          </w:p>
        </w:tc>
      </w:tr>
      <w:tr w:rsidR="00750138" w:rsidRPr="00E04E96" w14:paraId="3273C17B"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41B5C1B6" w14:textId="77777777" w:rsidR="00750138" w:rsidRPr="00E04E96" w:rsidRDefault="00000000">
            <w:pPr>
              <w:spacing w:after="0"/>
              <w:rPr>
                <w:sz w:val="28"/>
                <w:szCs w:val="28"/>
              </w:rPr>
            </w:pPr>
            <w:r w:rsidRPr="00E04E96">
              <w:rPr>
                <w:rFonts w:ascii="Times New Roman" w:eastAsia="Times New Roman" w:hAnsi="Times New Roman" w:cs="Times New Roman"/>
                <w:b/>
                <w:sz w:val="28"/>
                <w:szCs w:val="28"/>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74D53589" w14:textId="77777777" w:rsidR="00750138" w:rsidRPr="00E04E96" w:rsidRDefault="00000000">
            <w:pPr>
              <w:spacing w:after="0"/>
              <w:ind w:left="5"/>
              <w:rPr>
                <w:sz w:val="28"/>
                <w:szCs w:val="28"/>
              </w:rPr>
            </w:pPr>
            <w:r w:rsidRPr="00E04E96">
              <w:rPr>
                <w:rFonts w:ascii="Times New Roman" w:eastAsia="Times New Roman" w:hAnsi="Times New Roman" w:cs="Times New Roman"/>
                <w:sz w:val="28"/>
                <w:szCs w:val="28"/>
              </w:rPr>
              <w:t xml:space="preserve">5 Marks </w:t>
            </w:r>
          </w:p>
        </w:tc>
      </w:tr>
    </w:tbl>
    <w:p w14:paraId="1DD25724" w14:textId="77777777" w:rsidR="00750138" w:rsidRPr="00E04E96" w:rsidRDefault="00000000">
      <w:pPr>
        <w:spacing w:after="257"/>
        <w:rPr>
          <w:sz w:val="28"/>
          <w:szCs w:val="28"/>
        </w:rPr>
      </w:pPr>
      <w:r w:rsidRPr="00E04E96">
        <w:rPr>
          <w:rFonts w:ascii="Times New Roman" w:eastAsia="Times New Roman" w:hAnsi="Times New Roman" w:cs="Times New Roman"/>
          <w:b/>
          <w:sz w:val="28"/>
          <w:szCs w:val="28"/>
        </w:rPr>
        <w:t xml:space="preserve"> </w:t>
      </w:r>
    </w:p>
    <w:p w14:paraId="2965B02F" w14:textId="77777777" w:rsidR="00750138" w:rsidRPr="00E04E96" w:rsidRDefault="00000000">
      <w:pPr>
        <w:spacing w:after="45"/>
        <w:rPr>
          <w:sz w:val="28"/>
          <w:szCs w:val="28"/>
        </w:rPr>
      </w:pPr>
      <w:r w:rsidRPr="00E04E96">
        <w:rPr>
          <w:rFonts w:ascii="Times New Roman" w:eastAsia="Times New Roman" w:hAnsi="Times New Roman" w:cs="Times New Roman"/>
          <w:b/>
          <w:sz w:val="28"/>
          <w:szCs w:val="28"/>
        </w:rPr>
        <w:t xml:space="preserve">Performance Testing Report: </w:t>
      </w:r>
    </w:p>
    <w:p w14:paraId="3D24C614" w14:textId="77777777" w:rsidR="00750138" w:rsidRPr="00E04E96" w:rsidRDefault="00000000">
      <w:pPr>
        <w:spacing w:after="0" w:line="298" w:lineRule="auto"/>
        <w:rPr>
          <w:sz w:val="28"/>
          <w:szCs w:val="28"/>
        </w:rPr>
      </w:pPr>
      <w:r w:rsidRPr="00E04E96">
        <w:rPr>
          <w:rFonts w:ascii="Times New Roman" w:eastAsia="Times New Roman" w:hAnsi="Times New Roman" w:cs="Times New Roman"/>
          <w:sz w:val="28"/>
          <w:szCs w:val="28"/>
        </w:rPr>
        <w:t xml:space="preserve">Performance testing is critical to ensure your solution is fast, scalable, and stable under specific workloads. Document your testing strategy, the tools utilized, and the specific metrics measured against your target thresholds. </w:t>
      </w:r>
    </w:p>
    <w:p w14:paraId="46CFC049" w14:textId="77777777" w:rsidR="00750138" w:rsidRPr="00E04E96" w:rsidRDefault="00000000">
      <w:pPr>
        <w:spacing w:after="216"/>
        <w:rPr>
          <w:sz w:val="28"/>
          <w:szCs w:val="28"/>
        </w:rPr>
      </w:pPr>
      <w:r w:rsidRPr="00E04E96">
        <w:rPr>
          <w:rFonts w:ascii="Times New Roman" w:eastAsia="Times New Roman" w:hAnsi="Times New Roman" w:cs="Times New Roman"/>
          <w:sz w:val="28"/>
          <w:szCs w:val="28"/>
        </w:rPr>
        <w:t xml:space="preserve"> </w:t>
      </w:r>
    </w:p>
    <w:p w14:paraId="2B109440" w14:textId="77777777" w:rsidR="00750138" w:rsidRPr="00E04E96" w:rsidRDefault="00000000">
      <w:pPr>
        <w:spacing w:after="3"/>
        <w:ind w:left="-5" w:hanging="10"/>
        <w:rPr>
          <w:sz w:val="28"/>
          <w:szCs w:val="28"/>
        </w:rPr>
      </w:pPr>
      <w:r w:rsidRPr="00E04E96">
        <w:rPr>
          <w:noProof/>
          <w:sz w:val="28"/>
          <w:szCs w:val="28"/>
        </w:rPr>
        <w:drawing>
          <wp:anchor distT="0" distB="0" distL="114300" distR="114300" simplePos="0" relativeHeight="251658240" behindDoc="0" locked="0" layoutInCell="1" allowOverlap="0" wp14:anchorId="75229C61" wp14:editId="4BD621F5">
            <wp:simplePos x="0" y="0"/>
            <wp:positionH relativeFrom="page">
              <wp:posOffset>6172200</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sidRPr="00E04E96">
        <w:rPr>
          <w:noProof/>
          <w:sz w:val="28"/>
          <w:szCs w:val="28"/>
        </w:rPr>
        <mc:AlternateContent>
          <mc:Choice Requires="wpg">
            <w:drawing>
              <wp:anchor distT="0" distB="0" distL="114300" distR="114300" simplePos="0" relativeHeight="251659264" behindDoc="0" locked="0" layoutInCell="1" allowOverlap="1" wp14:anchorId="70E1A36B" wp14:editId="1B4743E6">
                <wp:simplePos x="0" y="0"/>
                <wp:positionH relativeFrom="page">
                  <wp:posOffset>476250</wp:posOffset>
                </wp:positionH>
                <wp:positionV relativeFrom="page">
                  <wp:posOffset>142875</wp:posOffset>
                </wp:positionV>
                <wp:extent cx="1828800" cy="771525"/>
                <wp:effectExtent l="0" t="0" r="0" b="0"/>
                <wp:wrapTopAndBottom/>
                <wp:docPr id="3877" name="Group 3877"/>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15" name="Rectangle 15"/>
                        <wps:cNvSpPr/>
                        <wps:spPr>
                          <a:xfrm>
                            <a:off x="438150" y="343656"/>
                            <a:ext cx="51621" cy="174642"/>
                          </a:xfrm>
                          <a:prstGeom prst="rect">
                            <a:avLst/>
                          </a:prstGeom>
                          <a:ln>
                            <a:noFill/>
                          </a:ln>
                        </wps:spPr>
                        <wps:txbx>
                          <w:txbxContent>
                            <w:p w14:paraId="4726AA5C" w14:textId="77777777" w:rsidR="00750138"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77" style="width:144pt;height:60.75pt;position:absolute;mso-position-horizontal-relative:page;mso-position-horizontal:absolute;margin-left:37.5pt;mso-position-vertical-relative:page;margin-top:11.25pt;" coordsize="18288,7715">
                <v:shape id="Picture 10" style="position:absolute;width:18288;height:7715;left:0;top:0;" filled="f">
                  <v:imagedata r:id="rId6"/>
                </v:shape>
                <v:rect id="Rectangle 15" style="position:absolute;width:516;height:1746;left:4381;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sidRPr="00E04E96">
        <w:rPr>
          <w:rFonts w:ascii="Times New Roman" w:eastAsia="Times New Roman" w:hAnsi="Times New Roman" w:cs="Times New Roman"/>
          <w:b/>
          <w:color w:val="2C3E50"/>
          <w:sz w:val="28"/>
          <w:szCs w:val="28"/>
        </w:rPr>
        <w:t xml:space="preserve">Step 1: Test Scenarios &amp; Tooling </w:t>
      </w:r>
    </w:p>
    <w:p w14:paraId="64CD1119" w14:textId="77777777" w:rsidR="00E04E96" w:rsidRPr="00E04E96" w:rsidRDefault="00E04E96">
      <w:pPr>
        <w:spacing w:after="0"/>
        <w:rPr>
          <w:rFonts w:ascii="Times New Roman" w:eastAsia="Times New Roman" w:hAnsi="Times New Roman" w:cs="Times New Roman"/>
          <w:i/>
          <w:color w:val="7F8C8D"/>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2125"/>
        <w:gridCol w:w="4205"/>
        <w:gridCol w:w="2263"/>
      </w:tblGrid>
      <w:tr w:rsidR="00E04E96" w:rsidRPr="00E04E96" w14:paraId="386EDF95" w14:textId="77777777" w:rsidTr="00E04E96">
        <w:trPr>
          <w:tblHeader/>
          <w:tblCellSpacing w:w="15" w:type="dxa"/>
        </w:trPr>
        <w:tc>
          <w:tcPr>
            <w:tcW w:w="0" w:type="auto"/>
            <w:vAlign w:val="center"/>
            <w:hideMark/>
          </w:tcPr>
          <w:p w14:paraId="4DE79AB6" w14:textId="77777777" w:rsidR="00E04E96" w:rsidRPr="00E04E96" w:rsidRDefault="00E04E96" w:rsidP="00E04E96">
            <w:pPr>
              <w:spacing w:after="0"/>
              <w:rPr>
                <w:rFonts w:ascii="Times New Roman" w:eastAsia="Times New Roman" w:hAnsi="Times New Roman" w:cs="Times New Roman"/>
                <w:i/>
                <w:color w:val="auto"/>
                <w:sz w:val="28"/>
                <w:szCs w:val="28"/>
              </w:rPr>
            </w:pPr>
            <w:proofErr w:type="spellStart"/>
            <w:proofErr w:type="gramStart"/>
            <w:r w:rsidRPr="00E04E96">
              <w:rPr>
                <w:rFonts w:ascii="Times New Roman" w:eastAsia="Times New Roman" w:hAnsi="Times New Roman" w:cs="Times New Roman"/>
                <w:i/>
                <w:color w:val="auto"/>
                <w:sz w:val="28"/>
                <w:szCs w:val="28"/>
              </w:rPr>
              <w:t>S.No</w:t>
            </w:r>
            <w:proofErr w:type="spellEnd"/>
            <w:proofErr w:type="gramEnd"/>
          </w:p>
        </w:tc>
        <w:tc>
          <w:tcPr>
            <w:tcW w:w="0" w:type="auto"/>
            <w:vAlign w:val="center"/>
            <w:hideMark/>
          </w:tcPr>
          <w:p w14:paraId="492718A0"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Test Type</w:t>
            </w:r>
          </w:p>
        </w:tc>
        <w:tc>
          <w:tcPr>
            <w:tcW w:w="0" w:type="auto"/>
            <w:vAlign w:val="center"/>
            <w:hideMark/>
          </w:tcPr>
          <w:p w14:paraId="7BE88A2A"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Scenario / API Endpoint Tested</w:t>
            </w:r>
          </w:p>
        </w:tc>
        <w:tc>
          <w:tcPr>
            <w:tcW w:w="0" w:type="auto"/>
            <w:vAlign w:val="center"/>
            <w:hideMark/>
          </w:tcPr>
          <w:p w14:paraId="23095782"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Tool(s) Used</w:t>
            </w:r>
          </w:p>
        </w:tc>
      </w:tr>
      <w:tr w:rsidR="00E04E96" w:rsidRPr="00E04E96" w14:paraId="59093166" w14:textId="77777777" w:rsidTr="00E04E96">
        <w:trPr>
          <w:tblCellSpacing w:w="15" w:type="dxa"/>
        </w:trPr>
        <w:tc>
          <w:tcPr>
            <w:tcW w:w="0" w:type="auto"/>
            <w:vAlign w:val="center"/>
            <w:hideMark/>
          </w:tcPr>
          <w:p w14:paraId="10842A4D"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1</w:t>
            </w:r>
          </w:p>
        </w:tc>
        <w:tc>
          <w:tcPr>
            <w:tcW w:w="0" w:type="auto"/>
            <w:vAlign w:val="center"/>
            <w:hideMark/>
          </w:tcPr>
          <w:p w14:paraId="39579747"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Functional Testing</w:t>
            </w:r>
          </w:p>
        </w:tc>
        <w:tc>
          <w:tcPr>
            <w:tcW w:w="0" w:type="auto"/>
            <w:vAlign w:val="center"/>
            <w:hideMark/>
          </w:tcPr>
          <w:p w14:paraId="70534752"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Tested Loan Eligibility Checker with different user inputs</w:t>
            </w:r>
          </w:p>
        </w:tc>
        <w:tc>
          <w:tcPr>
            <w:tcW w:w="0" w:type="auto"/>
            <w:vAlign w:val="center"/>
            <w:hideMark/>
          </w:tcPr>
          <w:p w14:paraId="45E40E66"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Google Chrome, VS Code</w:t>
            </w:r>
          </w:p>
        </w:tc>
      </w:tr>
      <w:tr w:rsidR="00E04E96" w:rsidRPr="00E04E96" w14:paraId="1961AA5E" w14:textId="77777777" w:rsidTr="00E04E96">
        <w:trPr>
          <w:tblCellSpacing w:w="15" w:type="dxa"/>
        </w:trPr>
        <w:tc>
          <w:tcPr>
            <w:tcW w:w="0" w:type="auto"/>
            <w:vAlign w:val="center"/>
            <w:hideMark/>
          </w:tcPr>
          <w:p w14:paraId="50B907CC"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2</w:t>
            </w:r>
          </w:p>
        </w:tc>
        <w:tc>
          <w:tcPr>
            <w:tcW w:w="0" w:type="auto"/>
            <w:vAlign w:val="center"/>
            <w:hideMark/>
          </w:tcPr>
          <w:p w14:paraId="656CEC9B"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API Testing</w:t>
            </w:r>
          </w:p>
        </w:tc>
        <w:tc>
          <w:tcPr>
            <w:tcW w:w="0" w:type="auto"/>
            <w:vAlign w:val="center"/>
            <w:hideMark/>
          </w:tcPr>
          <w:p w14:paraId="1EBDEBCC"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Tested Gemini API for AI Financial Advice responses</w:t>
            </w:r>
          </w:p>
        </w:tc>
        <w:tc>
          <w:tcPr>
            <w:tcW w:w="0" w:type="auto"/>
            <w:vAlign w:val="center"/>
            <w:hideMark/>
          </w:tcPr>
          <w:p w14:paraId="770BC3C1"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Postman, Google AI Studio</w:t>
            </w:r>
          </w:p>
        </w:tc>
      </w:tr>
      <w:tr w:rsidR="00E04E96" w:rsidRPr="00E04E96" w14:paraId="5A97E9E3" w14:textId="77777777" w:rsidTr="00E04E96">
        <w:trPr>
          <w:tblCellSpacing w:w="15" w:type="dxa"/>
        </w:trPr>
        <w:tc>
          <w:tcPr>
            <w:tcW w:w="0" w:type="auto"/>
            <w:vAlign w:val="center"/>
            <w:hideMark/>
          </w:tcPr>
          <w:p w14:paraId="52D19750"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3</w:t>
            </w:r>
          </w:p>
        </w:tc>
        <w:tc>
          <w:tcPr>
            <w:tcW w:w="0" w:type="auto"/>
            <w:vAlign w:val="center"/>
            <w:hideMark/>
          </w:tcPr>
          <w:p w14:paraId="4DA6B69F"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Input Validation Testing</w:t>
            </w:r>
          </w:p>
        </w:tc>
        <w:tc>
          <w:tcPr>
            <w:tcW w:w="0" w:type="auto"/>
            <w:vAlign w:val="center"/>
            <w:hideMark/>
          </w:tcPr>
          <w:p w14:paraId="0FB8D472"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Tested invalid and empty input fields in all modules</w:t>
            </w:r>
          </w:p>
        </w:tc>
        <w:tc>
          <w:tcPr>
            <w:tcW w:w="0" w:type="auto"/>
            <w:vAlign w:val="center"/>
            <w:hideMark/>
          </w:tcPr>
          <w:p w14:paraId="40BAD55B"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Google Chrome</w:t>
            </w:r>
          </w:p>
        </w:tc>
      </w:tr>
      <w:tr w:rsidR="00E04E96" w:rsidRPr="00E04E96" w14:paraId="3B271C0A" w14:textId="77777777" w:rsidTr="00E04E96">
        <w:trPr>
          <w:tblCellSpacing w:w="15" w:type="dxa"/>
        </w:trPr>
        <w:tc>
          <w:tcPr>
            <w:tcW w:w="0" w:type="auto"/>
            <w:vAlign w:val="center"/>
            <w:hideMark/>
          </w:tcPr>
          <w:p w14:paraId="10F47D8A"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4</w:t>
            </w:r>
          </w:p>
        </w:tc>
        <w:tc>
          <w:tcPr>
            <w:tcW w:w="0" w:type="auto"/>
            <w:vAlign w:val="center"/>
            <w:hideMark/>
          </w:tcPr>
          <w:p w14:paraId="0E80C2F8"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UI Testing</w:t>
            </w:r>
          </w:p>
        </w:tc>
        <w:tc>
          <w:tcPr>
            <w:tcW w:w="0" w:type="auto"/>
            <w:vAlign w:val="center"/>
            <w:hideMark/>
          </w:tcPr>
          <w:p w14:paraId="7CC46188"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Verified responsive design and page navigation</w:t>
            </w:r>
          </w:p>
        </w:tc>
        <w:tc>
          <w:tcPr>
            <w:tcW w:w="0" w:type="auto"/>
            <w:vAlign w:val="center"/>
            <w:hideMark/>
          </w:tcPr>
          <w:p w14:paraId="14DE9C83" w14:textId="77777777" w:rsidR="00E04E96" w:rsidRPr="00E04E96" w:rsidRDefault="00E04E96" w:rsidP="00E04E96">
            <w:pPr>
              <w:spacing w:after="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 xml:space="preserve">Google Chrome </w:t>
            </w:r>
            <w:proofErr w:type="spellStart"/>
            <w:r w:rsidRPr="00E04E96">
              <w:rPr>
                <w:rFonts w:ascii="Times New Roman" w:eastAsia="Times New Roman" w:hAnsi="Times New Roman" w:cs="Times New Roman"/>
                <w:i/>
                <w:color w:val="auto"/>
                <w:sz w:val="28"/>
                <w:szCs w:val="28"/>
              </w:rPr>
              <w:t>DevTools</w:t>
            </w:r>
            <w:proofErr w:type="spellEnd"/>
          </w:p>
        </w:tc>
      </w:tr>
    </w:tbl>
    <w:p w14:paraId="1C4DED65" w14:textId="0AC28DF8" w:rsidR="00750138" w:rsidRPr="00E04E96" w:rsidRDefault="00000000">
      <w:pPr>
        <w:spacing w:after="0"/>
        <w:rPr>
          <w:sz w:val="28"/>
          <w:szCs w:val="28"/>
        </w:rPr>
      </w:pPr>
      <w:r w:rsidRPr="00E04E96">
        <w:rPr>
          <w:rFonts w:ascii="Times New Roman" w:eastAsia="Times New Roman" w:hAnsi="Times New Roman" w:cs="Times New Roman"/>
          <w:i/>
          <w:color w:val="7F8C8D"/>
          <w:sz w:val="28"/>
          <w:szCs w:val="28"/>
        </w:rPr>
        <w:t xml:space="preserve"> </w:t>
      </w:r>
    </w:p>
    <w:p w14:paraId="7498F0F6" w14:textId="77777777" w:rsidR="00750138" w:rsidRPr="00E04E96" w:rsidRDefault="00000000">
      <w:pPr>
        <w:spacing w:after="216"/>
        <w:rPr>
          <w:sz w:val="28"/>
          <w:szCs w:val="28"/>
        </w:rPr>
      </w:pPr>
      <w:r w:rsidRPr="00E04E96">
        <w:rPr>
          <w:rFonts w:ascii="Times New Roman" w:eastAsia="Times New Roman" w:hAnsi="Times New Roman" w:cs="Times New Roman"/>
          <w:i/>
          <w:color w:val="7F8C8D"/>
          <w:sz w:val="28"/>
          <w:szCs w:val="28"/>
        </w:rPr>
        <w:t xml:space="preserve"> </w:t>
      </w:r>
    </w:p>
    <w:p w14:paraId="2A611331" w14:textId="77777777" w:rsidR="00750138" w:rsidRPr="00E04E96" w:rsidRDefault="00000000">
      <w:pPr>
        <w:spacing w:after="3"/>
        <w:ind w:left="-5" w:hanging="10"/>
        <w:rPr>
          <w:sz w:val="28"/>
          <w:szCs w:val="28"/>
        </w:rPr>
      </w:pPr>
      <w:r w:rsidRPr="00E04E96">
        <w:rPr>
          <w:rFonts w:ascii="Times New Roman" w:eastAsia="Times New Roman" w:hAnsi="Times New Roman" w:cs="Times New Roman"/>
          <w:b/>
          <w:color w:val="2C3E50"/>
          <w:sz w:val="28"/>
          <w:szCs w:val="28"/>
        </w:rPr>
        <w:t xml:space="preserve">Step 2: Key Performance Indicators (KPIs) &amp; Results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2865"/>
        <w:gridCol w:w="2194"/>
        <w:gridCol w:w="2349"/>
        <w:gridCol w:w="926"/>
      </w:tblGrid>
      <w:tr w:rsidR="00E04E96" w:rsidRPr="00E04E96" w14:paraId="42803EC6" w14:textId="77777777" w:rsidTr="00E04E96">
        <w:trPr>
          <w:tblHeader/>
          <w:tblCellSpacing w:w="15" w:type="dxa"/>
        </w:trPr>
        <w:tc>
          <w:tcPr>
            <w:tcW w:w="0" w:type="auto"/>
            <w:vAlign w:val="center"/>
            <w:hideMark/>
          </w:tcPr>
          <w:p w14:paraId="3907B5D1" w14:textId="77777777" w:rsidR="00E04E96" w:rsidRPr="00E04E96" w:rsidRDefault="00E04E96" w:rsidP="00E04E96">
            <w:pPr>
              <w:spacing w:after="3"/>
              <w:ind w:left="-5" w:hanging="10"/>
              <w:rPr>
                <w:rFonts w:ascii="Times New Roman" w:eastAsia="Times New Roman" w:hAnsi="Times New Roman" w:cs="Times New Roman"/>
                <w:b/>
                <w:bCs/>
                <w:i/>
                <w:color w:val="auto"/>
                <w:sz w:val="28"/>
                <w:szCs w:val="28"/>
              </w:rPr>
            </w:pPr>
            <w:proofErr w:type="spellStart"/>
            <w:proofErr w:type="gramStart"/>
            <w:r w:rsidRPr="00E04E96">
              <w:rPr>
                <w:rFonts w:ascii="Times New Roman" w:eastAsia="Times New Roman" w:hAnsi="Times New Roman" w:cs="Times New Roman"/>
                <w:b/>
                <w:bCs/>
                <w:i/>
                <w:color w:val="auto"/>
                <w:sz w:val="28"/>
                <w:szCs w:val="28"/>
              </w:rPr>
              <w:lastRenderedPageBreak/>
              <w:t>S.No</w:t>
            </w:r>
            <w:proofErr w:type="spellEnd"/>
            <w:proofErr w:type="gramEnd"/>
          </w:p>
        </w:tc>
        <w:tc>
          <w:tcPr>
            <w:tcW w:w="0" w:type="auto"/>
            <w:vAlign w:val="center"/>
            <w:hideMark/>
          </w:tcPr>
          <w:p w14:paraId="77D6F5C1" w14:textId="77777777" w:rsidR="00E04E96" w:rsidRPr="00E04E96" w:rsidRDefault="00E04E96" w:rsidP="00E04E96">
            <w:pPr>
              <w:spacing w:after="3"/>
              <w:ind w:left="-5" w:hanging="10"/>
              <w:rPr>
                <w:rFonts w:ascii="Times New Roman" w:eastAsia="Times New Roman" w:hAnsi="Times New Roman" w:cs="Times New Roman"/>
                <w:b/>
                <w:bCs/>
                <w:i/>
                <w:color w:val="auto"/>
                <w:sz w:val="28"/>
                <w:szCs w:val="28"/>
              </w:rPr>
            </w:pPr>
            <w:r w:rsidRPr="00E04E96">
              <w:rPr>
                <w:rFonts w:ascii="Times New Roman" w:eastAsia="Times New Roman" w:hAnsi="Times New Roman" w:cs="Times New Roman"/>
                <w:b/>
                <w:bCs/>
                <w:i/>
                <w:color w:val="auto"/>
                <w:sz w:val="28"/>
                <w:szCs w:val="28"/>
              </w:rPr>
              <w:t>Metric (KPI)</w:t>
            </w:r>
          </w:p>
        </w:tc>
        <w:tc>
          <w:tcPr>
            <w:tcW w:w="0" w:type="auto"/>
            <w:vAlign w:val="center"/>
            <w:hideMark/>
          </w:tcPr>
          <w:p w14:paraId="0C9EDD5C" w14:textId="77777777" w:rsidR="00E04E96" w:rsidRPr="00E04E96" w:rsidRDefault="00E04E96" w:rsidP="00E04E96">
            <w:pPr>
              <w:spacing w:after="3"/>
              <w:ind w:left="-5" w:hanging="10"/>
              <w:rPr>
                <w:rFonts w:ascii="Times New Roman" w:eastAsia="Times New Roman" w:hAnsi="Times New Roman" w:cs="Times New Roman"/>
                <w:b/>
                <w:bCs/>
                <w:i/>
                <w:color w:val="auto"/>
                <w:sz w:val="28"/>
                <w:szCs w:val="28"/>
              </w:rPr>
            </w:pPr>
            <w:r w:rsidRPr="00E04E96">
              <w:rPr>
                <w:rFonts w:ascii="Times New Roman" w:eastAsia="Times New Roman" w:hAnsi="Times New Roman" w:cs="Times New Roman"/>
                <w:b/>
                <w:bCs/>
                <w:i/>
                <w:color w:val="auto"/>
                <w:sz w:val="28"/>
                <w:szCs w:val="28"/>
              </w:rPr>
              <w:t>Target Threshold</w:t>
            </w:r>
          </w:p>
        </w:tc>
        <w:tc>
          <w:tcPr>
            <w:tcW w:w="0" w:type="auto"/>
            <w:vAlign w:val="center"/>
            <w:hideMark/>
          </w:tcPr>
          <w:p w14:paraId="459EC9CB" w14:textId="77777777" w:rsidR="00E04E96" w:rsidRPr="00E04E96" w:rsidRDefault="00E04E96" w:rsidP="00E04E96">
            <w:pPr>
              <w:spacing w:after="3"/>
              <w:ind w:left="-5" w:hanging="10"/>
              <w:rPr>
                <w:rFonts w:ascii="Times New Roman" w:eastAsia="Times New Roman" w:hAnsi="Times New Roman" w:cs="Times New Roman"/>
                <w:b/>
                <w:bCs/>
                <w:i/>
                <w:color w:val="auto"/>
                <w:sz w:val="28"/>
                <w:szCs w:val="28"/>
              </w:rPr>
            </w:pPr>
            <w:r w:rsidRPr="00E04E96">
              <w:rPr>
                <w:rFonts w:ascii="Times New Roman" w:eastAsia="Times New Roman" w:hAnsi="Times New Roman" w:cs="Times New Roman"/>
                <w:b/>
                <w:bCs/>
                <w:i/>
                <w:color w:val="auto"/>
                <w:sz w:val="28"/>
                <w:szCs w:val="28"/>
              </w:rPr>
              <w:t>Actual Result</w:t>
            </w:r>
          </w:p>
        </w:tc>
        <w:tc>
          <w:tcPr>
            <w:tcW w:w="0" w:type="auto"/>
            <w:vAlign w:val="center"/>
            <w:hideMark/>
          </w:tcPr>
          <w:p w14:paraId="77B05380" w14:textId="77777777" w:rsidR="00E04E96" w:rsidRPr="00E04E96" w:rsidRDefault="00E04E96" w:rsidP="00E04E96">
            <w:pPr>
              <w:spacing w:after="3"/>
              <w:ind w:left="-5" w:hanging="10"/>
              <w:rPr>
                <w:rFonts w:ascii="Times New Roman" w:eastAsia="Times New Roman" w:hAnsi="Times New Roman" w:cs="Times New Roman"/>
                <w:b/>
                <w:bCs/>
                <w:i/>
                <w:color w:val="auto"/>
                <w:sz w:val="28"/>
                <w:szCs w:val="28"/>
              </w:rPr>
            </w:pPr>
            <w:r w:rsidRPr="00E04E96">
              <w:rPr>
                <w:rFonts w:ascii="Times New Roman" w:eastAsia="Times New Roman" w:hAnsi="Times New Roman" w:cs="Times New Roman"/>
                <w:b/>
                <w:bCs/>
                <w:i/>
                <w:color w:val="auto"/>
                <w:sz w:val="28"/>
                <w:szCs w:val="28"/>
              </w:rPr>
              <w:t>Status</w:t>
            </w:r>
          </w:p>
        </w:tc>
      </w:tr>
      <w:tr w:rsidR="00E04E96" w:rsidRPr="00E04E96" w14:paraId="7E638439" w14:textId="77777777" w:rsidTr="00E04E96">
        <w:trPr>
          <w:tblCellSpacing w:w="15" w:type="dxa"/>
        </w:trPr>
        <w:tc>
          <w:tcPr>
            <w:tcW w:w="0" w:type="auto"/>
            <w:vAlign w:val="center"/>
            <w:hideMark/>
          </w:tcPr>
          <w:p w14:paraId="4CF513B6"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1</w:t>
            </w:r>
          </w:p>
        </w:tc>
        <w:tc>
          <w:tcPr>
            <w:tcW w:w="0" w:type="auto"/>
            <w:vAlign w:val="center"/>
            <w:hideMark/>
          </w:tcPr>
          <w:p w14:paraId="71020887"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Average Response Time</w:t>
            </w:r>
          </w:p>
        </w:tc>
        <w:tc>
          <w:tcPr>
            <w:tcW w:w="0" w:type="auto"/>
            <w:vAlign w:val="center"/>
            <w:hideMark/>
          </w:tcPr>
          <w:p w14:paraId="760E13F5"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&lt; 2 sec</w:t>
            </w:r>
          </w:p>
        </w:tc>
        <w:tc>
          <w:tcPr>
            <w:tcW w:w="0" w:type="auto"/>
            <w:vAlign w:val="center"/>
            <w:hideMark/>
          </w:tcPr>
          <w:p w14:paraId="15209405"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1.3 sec</w:t>
            </w:r>
          </w:p>
        </w:tc>
        <w:tc>
          <w:tcPr>
            <w:tcW w:w="0" w:type="auto"/>
            <w:vAlign w:val="center"/>
            <w:hideMark/>
          </w:tcPr>
          <w:p w14:paraId="1DDB3A97"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Pass</w:t>
            </w:r>
          </w:p>
        </w:tc>
      </w:tr>
      <w:tr w:rsidR="00E04E96" w:rsidRPr="00E04E96" w14:paraId="08D14B7E" w14:textId="77777777" w:rsidTr="00E04E96">
        <w:trPr>
          <w:tblCellSpacing w:w="15" w:type="dxa"/>
        </w:trPr>
        <w:tc>
          <w:tcPr>
            <w:tcW w:w="0" w:type="auto"/>
            <w:vAlign w:val="center"/>
            <w:hideMark/>
          </w:tcPr>
          <w:p w14:paraId="4AD488F3"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2</w:t>
            </w:r>
          </w:p>
        </w:tc>
        <w:tc>
          <w:tcPr>
            <w:tcW w:w="0" w:type="auto"/>
            <w:vAlign w:val="center"/>
            <w:hideMark/>
          </w:tcPr>
          <w:p w14:paraId="5696B110"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Peak Response Time</w:t>
            </w:r>
          </w:p>
        </w:tc>
        <w:tc>
          <w:tcPr>
            <w:tcW w:w="0" w:type="auto"/>
            <w:vAlign w:val="center"/>
            <w:hideMark/>
          </w:tcPr>
          <w:p w14:paraId="6E138408"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&lt; 5 sec</w:t>
            </w:r>
          </w:p>
        </w:tc>
        <w:tc>
          <w:tcPr>
            <w:tcW w:w="0" w:type="auto"/>
            <w:vAlign w:val="center"/>
            <w:hideMark/>
          </w:tcPr>
          <w:p w14:paraId="7DBD2335"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3.2 sec</w:t>
            </w:r>
          </w:p>
        </w:tc>
        <w:tc>
          <w:tcPr>
            <w:tcW w:w="0" w:type="auto"/>
            <w:vAlign w:val="center"/>
            <w:hideMark/>
          </w:tcPr>
          <w:p w14:paraId="5BFCB5A4"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Pass</w:t>
            </w:r>
          </w:p>
        </w:tc>
      </w:tr>
      <w:tr w:rsidR="00E04E96" w:rsidRPr="00E04E96" w14:paraId="6B01BC9F" w14:textId="77777777" w:rsidTr="00E04E96">
        <w:trPr>
          <w:tblCellSpacing w:w="15" w:type="dxa"/>
        </w:trPr>
        <w:tc>
          <w:tcPr>
            <w:tcW w:w="0" w:type="auto"/>
            <w:vAlign w:val="center"/>
            <w:hideMark/>
          </w:tcPr>
          <w:p w14:paraId="6049DE5D"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3</w:t>
            </w:r>
          </w:p>
        </w:tc>
        <w:tc>
          <w:tcPr>
            <w:tcW w:w="0" w:type="auto"/>
            <w:vAlign w:val="center"/>
            <w:hideMark/>
          </w:tcPr>
          <w:p w14:paraId="0CE47B77"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API Success Rate</w:t>
            </w:r>
          </w:p>
        </w:tc>
        <w:tc>
          <w:tcPr>
            <w:tcW w:w="0" w:type="auto"/>
            <w:vAlign w:val="center"/>
            <w:hideMark/>
          </w:tcPr>
          <w:p w14:paraId="34614A5D"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&gt; 95%</w:t>
            </w:r>
          </w:p>
        </w:tc>
        <w:tc>
          <w:tcPr>
            <w:tcW w:w="0" w:type="auto"/>
            <w:vAlign w:val="center"/>
            <w:hideMark/>
          </w:tcPr>
          <w:p w14:paraId="136EAC3A"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98%</w:t>
            </w:r>
          </w:p>
        </w:tc>
        <w:tc>
          <w:tcPr>
            <w:tcW w:w="0" w:type="auto"/>
            <w:vAlign w:val="center"/>
            <w:hideMark/>
          </w:tcPr>
          <w:p w14:paraId="17D1E9C4"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Pass</w:t>
            </w:r>
          </w:p>
        </w:tc>
      </w:tr>
      <w:tr w:rsidR="00E04E96" w:rsidRPr="00E04E96" w14:paraId="3187B65D" w14:textId="77777777" w:rsidTr="00E04E96">
        <w:trPr>
          <w:tblCellSpacing w:w="15" w:type="dxa"/>
        </w:trPr>
        <w:tc>
          <w:tcPr>
            <w:tcW w:w="0" w:type="auto"/>
            <w:vAlign w:val="center"/>
            <w:hideMark/>
          </w:tcPr>
          <w:p w14:paraId="3CAE1759"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4</w:t>
            </w:r>
          </w:p>
        </w:tc>
        <w:tc>
          <w:tcPr>
            <w:tcW w:w="0" w:type="auto"/>
            <w:vAlign w:val="center"/>
            <w:hideMark/>
          </w:tcPr>
          <w:p w14:paraId="7DC28745"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Error Rate</w:t>
            </w:r>
          </w:p>
        </w:tc>
        <w:tc>
          <w:tcPr>
            <w:tcW w:w="0" w:type="auto"/>
            <w:vAlign w:val="center"/>
            <w:hideMark/>
          </w:tcPr>
          <w:p w14:paraId="2ACC6F62"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&lt; 5%</w:t>
            </w:r>
          </w:p>
        </w:tc>
        <w:tc>
          <w:tcPr>
            <w:tcW w:w="0" w:type="auto"/>
            <w:vAlign w:val="center"/>
            <w:hideMark/>
          </w:tcPr>
          <w:p w14:paraId="7FD9CC41"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1%</w:t>
            </w:r>
          </w:p>
        </w:tc>
        <w:tc>
          <w:tcPr>
            <w:tcW w:w="0" w:type="auto"/>
            <w:vAlign w:val="center"/>
            <w:hideMark/>
          </w:tcPr>
          <w:p w14:paraId="617DC8A8"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Pass</w:t>
            </w:r>
          </w:p>
        </w:tc>
      </w:tr>
      <w:tr w:rsidR="00E04E96" w:rsidRPr="00E04E96" w14:paraId="621E5B9E" w14:textId="77777777" w:rsidTr="00E04E96">
        <w:trPr>
          <w:tblCellSpacing w:w="15" w:type="dxa"/>
        </w:trPr>
        <w:tc>
          <w:tcPr>
            <w:tcW w:w="0" w:type="auto"/>
            <w:vAlign w:val="center"/>
            <w:hideMark/>
          </w:tcPr>
          <w:p w14:paraId="3E6BE5C0"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5</w:t>
            </w:r>
          </w:p>
        </w:tc>
        <w:tc>
          <w:tcPr>
            <w:tcW w:w="0" w:type="auto"/>
            <w:vAlign w:val="center"/>
            <w:hideMark/>
          </w:tcPr>
          <w:p w14:paraId="4C59DA08"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Browser Compatibility</w:t>
            </w:r>
          </w:p>
        </w:tc>
        <w:tc>
          <w:tcPr>
            <w:tcW w:w="0" w:type="auto"/>
            <w:vAlign w:val="center"/>
            <w:hideMark/>
          </w:tcPr>
          <w:p w14:paraId="2E0E323C"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Chrome, Edge</w:t>
            </w:r>
          </w:p>
        </w:tc>
        <w:tc>
          <w:tcPr>
            <w:tcW w:w="0" w:type="auto"/>
            <w:vAlign w:val="center"/>
            <w:hideMark/>
          </w:tcPr>
          <w:p w14:paraId="71A9ECA7"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Successfully Tested</w:t>
            </w:r>
          </w:p>
        </w:tc>
        <w:tc>
          <w:tcPr>
            <w:tcW w:w="0" w:type="auto"/>
            <w:vAlign w:val="center"/>
            <w:hideMark/>
          </w:tcPr>
          <w:p w14:paraId="1EE8C01A" w14:textId="77777777" w:rsidR="00E04E96" w:rsidRPr="00E04E96" w:rsidRDefault="00E04E96" w:rsidP="00E04E96">
            <w:pPr>
              <w:spacing w:after="3"/>
              <w:ind w:left="-5" w:hanging="10"/>
              <w:rPr>
                <w:rFonts w:ascii="Times New Roman" w:eastAsia="Times New Roman" w:hAnsi="Times New Roman" w:cs="Times New Roman"/>
                <w:i/>
                <w:color w:val="auto"/>
                <w:sz w:val="28"/>
                <w:szCs w:val="28"/>
              </w:rPr>
            </w:pPr>
            <w:r w:rsidRPr="00E04E96">
              <w:rPr>
                <w:rFonts w:ascii="Times New Roman" w:eastAsia="Times New Roman" w:hAnsi="Times New Roman" w:cs="Times New Roman"/>
                <w:i/>
                <w:color w:val="auto"/>
                <w:sz w:val="28"/>
                <w:szCs w:val="28"/>
              </w:rPr>
              <w:t>Pass</w:t>
            </w:r>
          </w:p>
        </w:tc>
      </w:tr>
    </w:tbl>
    <w:p w14:paraId="629026F3" w14:textId="77777777" w:rsidR="00750138" w:rsidRPr="00E04E96" w:rsidRDefault="00000000">
      <w:pPr>
        <w:spacing w:after="17"/>
        <w:jc w:val="both"/>
        <w:rPr>
          <w:sz w:val="28"/>
          <w:szCs w:val="28"/>
        </w:rPr>
      </w:pPr>
      <w:r w:rsidRPr="00E04E96">
        <w:rPr>
          <w:noProof/>
          <w:sz w:val="28"/>
          <w:szCs w:val="28"/>
        </w:rPr>
        <w:drawing>
          <wp:anchor distT="0" distB="0" distL="114300" distR="114300" simplePos="0" relativeHeight="251660288" behindDoc="0" locked="0" layoutInCell="1" allowOverlap="0" wp14:anchorId="18048422" wp14:editId="004DBAF6">
            <wp:simplePos x="0" y="0"/>
            <wp:positionH relativeFrom="page">
              <wp:posOffset>6172200</wp:posOffset>
            </wp:positionH>
            <wp:positionV relativeFrom="page">
              <wp:posOffset>276225</wp:posOffset>
            </wp:positionV>
            <wp:extent cx="1095375" cy="504825"/>
            <wp:effectExtent l="0" t="0" r="0" b="0"/>
            <wp:wrapTopAndBottom/>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4"/>
                    <a:stretch>
                      <a:fillRect/>
                    </a:stretch>
                  </pic:blipFill>
                  <pic:spPr>
                    <a:xfrm>
                      <a:off x="0" y="0"/>
                      <a:ext cx="1095375" cy="504825"/>
                    </a:xfrm>
                    <a:prstGeom prst="rect">
                      <a:avLst/>
                    </a:prstGeom>
                  </pic:spPr>
                </pic:pic>
              </a:graphicData>
            </a:graphic>
          </wp:anchor>
        </w:drawing>
      </w:r>
      <w:r w:rsidRPr="00E04E96">
        <w:rPr>
          <w:noProof/>
          <w:sz w:val="28"/>
          <w:szCs w:val="28"/>
        </w:rPr>
        <mc:AlternateContent>
          <mc:Choice Requires="wpg">
            <w:drawing>
              <wp:anchor distT="0" distB="0" distL="114300" distR="114300" simplePos="0" relativeHeight="251661312" behindDoc="0" locked="0" layoutInCell="1" allowOverlap="1" wp14:anchorId="410A2218" wp14:editId="3CCACB70">
                <wp:simplePos x="0" y="0"/>
                <wp:positionH relativeFrom="page">
                  <wp:posOffset>476250</wp:posOffset>
                </wp:positionH>
                <wp:positionV relativeFrom="page">
                  <wp:posOffset>142875</wp:posOffset>
                </wp:positionV>
                <wp:extent cx="1828800" cy="771525"/>
                <wp:effectExtent l="0" t="0" r="0" b="0"/>
                <wp:wrapTopAndBottom/>
                <wp:docPr id="3669" name="Group 3669"/>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14" name="Picture 314"/>
                          <pic:cNvPicPr/>
                        </pic:nvPicPr>
                        <pic:blipFill>
                          <a:blip r:embed="rId5"/>
                          <a:stretch>
                            <a:fillRect/>
                          </a:stretch>
                        </pic:blipFill>
                        <pic:spPr>
                          <a:xfrm>
                            <a:off x="0" y="0"/>
                            <a:ext cx="1828800" cy="771525"/>
                          </a:xfrm>
                          <a:prstGeom prst="rect">
                            <a:avLst/>
                          </a:prstGeom>
                        </pic:spPr>
                      </pic:pic>
                      <wps:wsp>
                        <wps:cNvPr id="320" name="Rectangle 320"/>
                        <wps:cNvSpPr/>
                        <wps:spPr>
                          <a:xfrm>
                            <a:off x="438150" y="343656"/>
                            <a:ext cx="51621" cy="174642"/>
                          </a:xfrm>
                          <a:prstGeom prst="rect">
                            <a:avLst/>
                          </a:prstGeom>
                          <a:ln>
                            <a:noFill/>
                          </a:ln>
                        </wps:spPr>
                        <wps:txbx>
                          <w:txbxContent>
                            <w:p w14:paraId="2629F4A5" w14:textId="77777777" w:rsidR="00750138"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669" style="width:144pt;height:60.75pt;position:absolute;mso-position-horizontal-relative:page;mso-position-horizontal:absolute;margin-left:37.5pt;mso-position-vertical-relative:page;margin-top:11.25pt;" coordsize="18288,7715">
                <v:shape id="Picture 314" style="position:absolute;width:18288;height:7715;left:0;top:0;" filled="f">
                  <v:imagedata r:id="rId6"/>
                </v:shape>
                <v:rect id="Rectangle 320" style="position:absolute;width:516;height:1746;left:4381;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sidRPr="00E04E96">
        <w:rPr>
          <w:rFonts w:ascii="Times New Roman" w:eastAsia="Times New Roman" w:hAnsi="Times New Roman" w:cs="Times New Roman"/>
          <w:i/>
          <w:color w:val="7F8C8D"/>
          <w:sz w:val="28"/>
          <w:szCs w:val="28"/>
        </w:rPr>
        <w:t xml:space="preserve"> </w:t>
      </w:r>
    </w:p>
    <w:p w14:paraId="4F331111" w14:textId="77777777" w:rsidR="00750138" w:rsidRPr="00E04E96" w:rsidRDefault="00000000">
      <w:pPr>
        <w:spacing w:after="0"/>
        <w:jc w:val="both"/>
        <w:rPr>
          <w:sz w:val="28"/>
          <w:szCs w:val="28"/>
        </w:rPr>
      </w:pPr>
      <w:r w:rsidRPr="00E04E96">
        <w:rPr>
          <w:rFonts w:ascii="Times New Roman" w:eastAsia="Times New Roman" w:hAnsi="Times New Roman" w:cs="Times New Roman"/>
          <w:sz w:val="28"/>
          <w:szCs w:val="28"/>
        </w:rPr>
        <w:t xml:space="preserve"> </w:t>
      </w:r>
    </w:p>
    <w:sectPr w:rsidR="00750138" w:rsidRPr="00E04E96">
      <w:pgSz w:w="12240" w:h="15840"/>
      <w:pgMar w:top="1448" w:right="1585" w:bottom="28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138"/>
    <w:rsid w:val="00505F5D"/>
    <w:rsid w:val="00750138"/>
    <w:rsid w:val="00E04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7C8C"/>
  <w15:docId w15:val="{05D04752-E214-4A54-9E12-CF1662F8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 Report</dc:title>
  <dc:subject/>
  <dc:creator>Sailaja reddy Ragipindi</dc:creator>
  <cp:keywords/>
  <cp:lastModifiedBy>Sailaja reddy Ragipindi</cp:lastModifiedBy>
  <cp:revision>2</cp:revision>
  <dcterms:created xsi:type="dcterms:W3CDTF">2026-07-07T13:51:00Z</dcterms:created>
  <dcterms:modified xsi:type="dcterms:W3CDTF">2026-07-07T13:51:00Z</dcterms:modified>
</cp:coreProperties>
</file>