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/>
        </w:rPr>
        <w:t>AstroAI — Product &amp; Design Requirements (PDR, Combined)</w:t>
      </w:r>
    </w:p>
    <w:p>
      <w:pPr>
        <w:pStyle w:val="Heading1"/>
      </w:pPr>
      <w:r>
        <w:t>0) Brand North Star</w:t>
      </w:r>
    </w:p>
    <w:p>
      <w:r>
        <w:t>Tagline: A practical tool and a thoughtful companion.</w:t>
      </w:r>
    </w:p>
    <w:p>
      <w:r>
        <w:t>Values (final 3): Personalized • Actionable • Caring</w:t>
      </w:r>
    </w:p>
    <w:p>
      <w:pPr>
        <w:pStyle w:val="ListBullet"/>
      </w:pPr>
      <w:r>
        <w:t>Personalized: Built from full natal chart + live transits (not generic sun‑sign blurbs).</w:t>
      </w:r>
    </w:p>
    <w:p>
      <w:pPr>
        <w:pStyle w:val="ListBullet"/>
      </w:pPr>
      <w:r>
        <w:t>Actionable: Every card ends with a clear next step (verb + optional timing).</w:t>
      </w:r>
    </w:p>
    <w:p>
      <w:pPr>
        <w:pStyle w:val="ListBullet"/>
      </w:pPr>
      <w:r>
        <w:t>Caring: Calm, supportive tone; never fatalistic; privacy &amp; boundaries respected.</w:t>
      </w:r>
    </w:p>
    <w:p>
      <w:pPr>
        <w:pStyle w:val="Heading1"/>
      </w:pPr>
      <w:r>
        <w:t>1) Problem &amp; Vision</w:t>
      </w:r>
    </w:p>
    <w:p>
      <w:r>
        <w:t>Problem: Most astrology apps are generic, text-heavy, and don’t help with real decisions (relationships, work, money, wellness).</w:t>
      </w:r>
    </w:p>
    <w:p>
      <w:r>
        <w:t>Vision: Blend classical astrology with AI and immersive audio to deliver short, personalized cards + one practical action that gently build a daily ritual of calm and clarity.</w:t>
      </w:r>
    </w:p>
    <w:p>
      <w:r>
        <w:t>Outcome path: Calm → Clarity → Small actions → Sustained wellbeing.</w:t>
      </w:r>
    </w:p>
    <w:p>
      <w:pPr>
        <w:pStyle w:val="Heading1"/>
      </w:pPr>
      <w:r>
        <w:t>2) Users, Personas, Journeys</w:t>
      </w:r>
    </w:p>
    <w:p>
      <w:r>
        <w:t>Personas</w:t>
      </w:r>
    </w:p>
    <w:p>
      <w:pPr>
        <w:pStyle w:val="ListBullet"/>
      </w:pPr>
      <w:r>
        <w:t>Stressed Student (18–24): clarity for school/relationships; wants quick wins &amp; sleep help.</w:t>
      </w:r>
    </w:p>
    <w:p>
      <w:pPr>
        <w:pStyle w:val="ListBullet"/>
      </w:pPr>
      <w:r>
        <w:t>Busy Professional (25–34): timing cues; compatibility snapshots; concise tips.</w:t>
      </w:r>
    </w:p>
    <w:p>
      <w:pPr>
        <w:pStyle w:val="ListBullet"/>
      </w:pPr>
      <w:r>
        <w:t>Mindful Explorer (25–40): deeper interpretation; meditations/ASMR; plain‑English.</w:t>
      </w:r>
    </w:p>
    <w:p>
      <w:r>
        <w:t>Daily habit: Open Today → read 1–2 cards → Try today action → optional mood log → patterns over days → return tomorrow.</w:t>
      </w:r>
    </w:p>
    <w:p>
      <w:r>
        <w:t>Premium path: Deeper Compatibility + ASMR/Meditations + lite AI Astrologer → convert.</w:t>
      </w:r>
    </w:p>
    <w:p>
      <w:pPr>
        <w:pStyle w:val="Heading1"/>
      </w:pPr>
      <w:r>
        <w:t>3) Feature Requirements (prioritized)</w:t>
      </w:r>
    </w:p>
    <w:p>
      <w:r>
        <w:t>MVP (demo working)</w:t>
      </w:r>
    </w:p>
    <w:p>
      <w:pPr>
        <w:pStyle w:val="ListBullet"/>
      </w:pPr>
      <w:r>
        <w:t>Daily Cosmic Insights (Today/Week/Month; Love/Career/Finance/Wellness).</w:t>
      </w:r>
    </w:p>
    <w:p>
      <w:pPr>
        <w:pStyle w:val="ListBullet"/>
      </w:pPr>
      <w:r>
        <w:t>Compatibility / Matching (relationship/friendship/business; score + 2 strengths + 2 watch‑outs).</w:t>
      </w:r>
    </w:p>
    <w:p>
      <w:pPr>
        <w:pStyle w:val="ListBullet"/>
      </w:pPr>
      <w:r>
        <w:t>Natal Chart (wheel + Sun/Moon/Asc summary).</w:t>
      </w:r>
    </w:p>
    <w:p>
      <w:pPr>
        <w:pStyle w:val="ListBullet"/>
      </w:pPr>
      <w:r>
        <w:t>Onboarding (DOB/TOB/place/timezone; unknown time allowed), basic share‑cards, analytics seeds, ToS/Privacy.</w:t>
      </w:r>
    </w:p>
    <w:p>
      <w:r>
        <w:t>Phase 1 (next)</w:t>
      </w:r>
    </w:p>
    <w:p>
      <w:pPr>
        <w:pStyle w:val="ListBullet"/>
      </w:pPr>
      <w:r>
        <w:t>Planetary Transits &amp; Alerts (retrograde, lunar; gentle timing tips).</w:t>
      </w:r>
    </w:p>
    <w:p>
      <w:pPr>
        <w:pStyle w:val="ListBullet"/>
      </w:pPr>
      <w:r>
        <w:t>Smart Notifications (daily nudge, quiet hours).</w:t>
      </w:r>
    </w:p>
    <w:p>
      <w:pPr>
        <w:pStyle w:val="ListBullet"/>
      </w:pPr>
      <w:r>
        <w:t>AI Astrologer (lite) (contextual Q&amp;A grounded in user chart/transits; guardrails).</w:t>
      </w:r>
    </w:p>
    <w:p>
      <w:r>
        <w:t>Phase 2 (growth)</w:t>
      </w:r>
    </w:p>
    <w:p>
      <w:pPr>
        <w:pStyle w:val="ListBullet"/>
      </w:pPr>
      <w:r>
        <w:t>ASMR &amp; Meditations (starter) (3–6 tracks, timers, background).</w:t>
      </w:r>
    </w:p>
    <w:p>
      <w:pPr>
        <w:pStyle w:val="ListBullet"/>
      </w:pPr>
      <w:r>
        <w:t>Engagement tools (quizzes, lucky numbers, energy colors).</w:t>
      </w:r>
    </w:p>
    <w:p>
      <w:pPr>
        <w:pStyle w:val="ListBullet"/>
      </w:pPr>
      <w:r>
        <w:t>Stripe trials + Premium entitlements; richer share‑cards; refer‑a‑friend points.</w:t>
      </w:r>
    </w:p>
    <w:p>
      <w:r>
        <w:t>Future</w:t>
      </w:r>
    </w:p>
    <w:p>
      <w:pPr>
        <w:pStyle w:val="ListBullet"/>
      </w:pPr>
      <w:r>
        <w:t>Community (anonymous matching &amp; discussions, moderation).</w:t>
      </w:r>
    </w:p>
    <w:p>
      <w:pPr>
        <w:pStyle w:val="ListBullet"/>
      </w:pPr>
      <w:r>
        <w:t>Expert sessions (counsellors/mentors; rev‑share) &amp; curated mental‑health content; relaxation travel recs.</w:t>
      </w:r>
    </w:p>
    <w:p>
      <w:pPr>
        <w:pStyle w:val="ListBullet"/>
      </w:pPr>
      <w:r>
        <w:t>Devices (watch/earbuds/glasses) micro‑guidance; multilingual &amp; voice.</w:t>
      </w:r>
    </w:p>
    <w:p>
      <w:pPr>
        <w:pStyle w:val="ListBullet"/>
      </w:pPr>
      <w:r>
        <w:t>Agentic AI workflows (“plan my week”, proactive suggestions).</w:t>
      </w:r>
    </w:p>
    <w:p>
      <w:pPr>
        <w:pStyle w:val="Heading1"/>
      </w:pPr>
      <w:r>
        <w:t>4) Product Principles → Copy Rules (ship-blocking)</w:t>
      </w:r>
    </w:p>
    <w:p>
      <w:pPr>
        <w:pStyle w:val="ListBullet"/>
      </w:pPr>
      <w:r>
        <w:t>Personalized: cite ≥1 factor (e.g., “Saturn transit”, “Sun–Moon aspect”).</w:t>
      </w:r>
    </w:p>
    <w:p>
      <w:pPr>
        <w:pStyle w:val="ListBullet"/>
      </w:pPr>
      <w:r>
        <w:t>Actionable: require next_step with a verb and optional time window.</w:t>
      </w:r>
    </w:p>
    <w:p>
      <w:pPr>
        <w:pStyle w:val="ListBullet"/>
      </w:pPr>
      <w:r>
        <w:t>Caring: no absolutes/fear language; add a soft landing (“If that feels heavy, start with…”).</w:t>
      </w:r>
    </w:p>
    <w:p>
      <w:pPr>
        <w:pStyle w:val="ListBullet"/>
      </w:pPr>
      <w:r>
        <w:t>Responsible: disclaimers for finance/health; privacy choices respected.</w:t>
      </w:r>
    </w:p>
    <w:p>
      <w:r>
        <w:t>Before/After example</w:t>
      </w:r>
    </w:p>
    <w:p>
      <w:pPr>
        <w:pStyle w:val="ListBullet"/>
      </w:pPr>
      <w:r>
        <w:t>Old: “You may have financial challenges.”</w:t>
      </w:r>
    </w:p>
    <w:p>
      <w:pPr>
        <w:pStyle w:val="ListBullet"/>
      </w:pPr>
      <w:r>
        <w:t>AstroAI: “Based on Saturn’s transit, this is a poor week for high‑risk investments. Try a 7‑day budget and review recurring expenses.”</w:t>
      </w:r>
    </w:p>
    <w:p>
      <w:pPr>
        <w:pStyle w:val="Heading1"/>
      </w:pPr>
      <w:r>
        <w:t>5) Information Architecture &amp; Page Blueprints</w:t>
      </w:r>
    </w:p>
    <w:p>
      <w:r>
        <w:t>Routes: /today • /week • /month • /chart • /compat • /notifications • /settings • /legal</w:t>
      </w:r>
    </w:p>
    <w:p>
      <w:r>
        <w:t>Today (Home)</w:t>
      </w:r>
    </w:p>
    <w:p>
      <w:pPr>
        <w:pStyle w:val="ListBullet"/>
      </w:pPr>
      <w:r>
        <w:t>Greeting, date, moon‑phase chip, Log mood.</w:t>
      </w:r>
    </w:p>
    <w:p>
      <w:pPr>
        <w:pStyle w:val="ListBullet"/>
      </w:pPr>
      <w:r>
        <w:t>Cards: Daily insight (tabs: Love/Career/Finance/Wellness), transit highlight, Try today.</w:t>
      </w:r>
    </w:p>
    <w:p>
      <w:pPr>
        <w:pStyle w:val="ListBullet"/>
      </w:pPr>
      <w:r>
        <w:t>Quick tools: lucky number, energy color, mini‑compatibility.</w:t>
      </w:r>
    </w:p>
    <w:p>
      <w:pPr>
        <w:pStyle w:val="ListBullet"/>
      </w:pPr>
      <w:r>
        <w:t>Error/empty/offline states.</w:t>
      </w:r>
    </w:p>
    <w:p>
      <w:r>
        <w:t>Week / Month</w:t>
      </w:r>
    </w:p>
    <w:p>
      <w:pPr>
        <w:pStyle w:val="ListBullet"/>
      </w:pPr>
      <w:r>
        <w:t>Week: accordion (top two insights/day), lunar mini‑calendar.</w:t>
      </w:r>
    </w:p>
    <w:p>
      <w:pPr>
        <w:pStyle w:val="ListBullet"/>
      </w:pPr>
      <w:r>
        <w:t>Month: grid with transit dots; day drawer shows summary + action.</w:t>
      </w:r>
    </w:p>
    <w:p>
      <w:r>
        <w:t>Natal Chart</w:t>
      </w:r>
    </w:p>
    <w:p>
      <w:pPr>
        <w:pStyle w:val="ListBullet"/>
      </w:pPr>
      <w:r>
        <w:t>Wheel canvas + zoom; tabs: Planets • Houses • Aspects • Summary; share card (PNG).</w:t>
      </w:r>
    </w:p>
    <w:p>
      <w:r>
        <w:t>Compatibility</w:t>
      </w:r>
    </w:p>
    <w:p>
      <w:pPr>
        <w:pStyle w:val="ListBullet"/>
      </w:pPr>
      <w:r>
        <w:t>You + Other selector (DOB/TOB/place search), context chips; score (0–100), 2 strengths, 2 watch‑outs, suggestions; save/share.</w:t>
      </w:r>
    </w:p>
    <w:p>
      <w:r>
        <w:t>Onboarding</w:t>
      </w:r>
    </w:p>
    <w:p>
      <w:pPr>
        <w:pStyle w:val="ListBullet"/>
      </w:pPr>
      <w:r>
        <w:t>Value → birth details (unknown time toggle) → consent → Today preview.</w:t>
      </w:r>
    </w:p>
    <w:p>
      <w:r>
        <w:t>Notifications / Settings</w:t>
      </w:r>
    </w:p>
    <w:p>
      <w:pPr>
        <w:pStyle w:val="ListBullet"/>
      </w:pPr>
      <w:r>
        <w:t>Center: list of alerts; read/unread.</w:t>
      </w:r>
    </w:p>
    <w:p>
      <w:pPr>
        <w:pStyle w:val="ListBullet"/>
      </w:pPr>
      <w:r>
        <w:t>Settings: category toggles, quiet hours, data export/delete.</w:t>
      </w:r>
    </w:p>
    <w:p>
      <w:pPr>
        <w:pStyle w:val="Heading1"/>
      </w:pPr>
      <w:r>
        <w:t>6) Functional Specs</w:t>
      </w:r>
    </w:p>
    <w:p>
      <w:r>
        <w:t>Frontend (Flutter; deliver web first, then mobile apps)</w:t>
      </w:r>
    </w:p>
    <w:p>
      <w:pPr>
        <w:pStyle w:val="ListBullet"/>
      </w:pPr>
      <w:r>
        <w:t>State: Riverpod/Provider.</w:t>
      </w:r>
    </w:p>
    <w:p>
      <w:pPr>
        <w:pStyle w:val="ListBullet"/>
      </w:pPr>
      <w:r>
        <w:t>Env: --dart-define=API_BASE_URL=… (never expose model keys).</w:t>
      </w:r>
    </w:p>
    <w:p>
      <w:pPr>
        <w:pStyle w:val="ListBullet"/>
      </w:pPr>
      <w:r>
        <w:t>Accessibility: keyboard focus, labels, contrast ≥4.5:1, reduced motion.</w:t>
      </w:r>
    </w:p>
    <w:p>
      <w:r>
        <w:t>Backend (FastAPI) — representative API</w:t>
      </w:r>
    </w:p>
    <w:p>
      <w:pPr>
        <w:pStyle w:val="ListBullet"/>
      </w:pPr>
      <w:r>
        <w:t>GET /v1/guidance/daily?date=YYYY-MM-DD&amp;sign=…</w:t>
      </w:r>
    </w:p>
    <w:p>
      <w:pPr>
        <w:pStyle w:val="ListBullet"/>
      </w:pPr>
      <w:r>
        <w:t>GET /v1/guidance/weekly?week=YYYY-Www&amp;sign=…</w:t>
      </w:r>
    </w:p>
    <w:p>
      <w:pPr>
        <w:pStyle w:val="ListBullet"/>
      </w:pPr>
      <w:r>
        <w:t>GET /v1/alerts/today?tz=…</w:t>
      </w:r>
    </w:p>
    <w:p>
      <w:pPr>
        <w:pStyle w:val="ListBullet"/>
      </w:pPr>
      <w:r>
        <w:t>POST /v1/chart/compute { dob, tob?, place } → { chart_id }</w:t>
      </w:r>
    </w:p>
    <w:p>
      <w:pPr>
        <w:pStyle w:val="ListBullet"/>
      </w:pPr>
      <w:r>
        <w:t>GET /v1/chart/{chart_id}</w:t>
      </w:r>
    </w:p>
    <w:p>
      <w:pPr>
        <w:pStyle w:val="ListBullet"/>
      </w:pPr>
      <w:r>
        <w:t>POST /v1/compat/quick { you, other, context } → { score, strengths[], watchouts[] }</w:t>
      </w:r>
    </w:p>
    <w:p>
      <w:pPr>
        <w:pStyle w:val="ListBullet"/>
      </w:pPr>
      <w:r>
        <w:t>POST /v1/share/card { type, theme, data } → { image_url }</w:t>
      </w:r>
    </w:p>
    <w:p>
      <w:pPr>
        <w:pStyle w:val="ListBullet"/>
      </w:pPr>
      <w:r>
        <w:t>(Phase 1) POST /v1/ai/ask { query } → { answer, sources[] }</w:t>
      </w:r>
    </w:p>
    <w:p>
      <w:r>
        <w:t>Minimal data model</w:t>
      </w:r>
    </w:p>
    <w:p>
      <w:pPr>
        <w:pStyle w:val="ListBullet"/>
      </w:pPr>
      <w:r>
        <w:t>users(id, email?, tz, created_at)</w:t>
      </w:r>
    </w:p>
    <w:p>
      <w:pPr>
        <w:pStyle w:val="ListBullet"/>
      </w:pPr>
      <w:r>
        <w:t>profiles(user_id, dob, tob_nullable, place_lat, place_lon)</w:t>
      </w:r>
    </w:p>
    <w:p>
      <w:pPr>
        <w:pStyle w:val="ListBullet"/>
      </w:pPr>
      <w:r>
        <w:t>charts(id, user_id, computed_json, created_at)</w:t>
      </w:r>
    </w:p>
    <w:p>
      <w:pPr>
        <w:pStyle w:val="ListBullet"/>
      </w:pPr>
      <w:r>
        <w:t>moods(id, user_id, score, tags[], note, created_at)</w:t>
      </w:r>
    </w:p>
    <w:p>
      <w:pPr>
        <w:pStyle w:val="ListBullet"/>
      </w:pPr>
      <w:r>
        <w:t>content(id, type, tags[], body_md, locale)</w:t>
      </w:r>
    </w:p>
    <w:p>
      <w:pPr>
        <w:pStyle w:val="ListBullet"/>
      </w:pPr>
      <w:r>
        <w:t>events(id, session_or_user, event, props_json, created_at)</w:t>
      </w:r>
    </w:p>
    <w:p>
      <w:pPr>
        <w:pStyle w:val="ListBullet"/>
      </w:pPr>
      <w:r>
        <w:t>entitlements(user_id, plan, trial_start, trial_end, status) (Phase 2)</w:t>
      </w:r>
    </w:p>
    <w:p>
      <w:pPr>
        <w:pStyle w:val="Heading1"/>
      </w:pPr>
      <w:r>
        <w:t>7) Non-Functional Specs</w:t>
      </w:r>
    </w:p>
    <w:p>
      <w:r>
        <w:t>Security &amp; Privacy: HTTPS, HSTS, WAF; OAuth when auth ships; JWT 15m/refresh 7d; validation/rate-limits; secrets in manager; export/delete; AU Privacy aligned; GDPR-ready.</w:t>
      </w:r>
    </w:p>
    <w:p>
      <w:r>
        <w:t>Performance: p95 API &lt; 300ms @ 100 RPS; CDN for assets; cache guidance; lazy-load charts; LCP &lt; 2.5s (4G); Lighthouse ≥ 90/90/90.</w:t>
      </w:r>
    </w:p>
    <w:p>
      <w:r>
        <w:t>Reliability &amp; Observability: SLO 99.9%; OpenTelemetry traces/metrics/logs; Sentry FE/BE; synthetic checks; runbooks.</w:t>
      </w:r>
    </w:p>
    <w:p>
      <w:r>
        <w:t>Scalability: containerized API; background workers for share-images &amp; heavy compute.</w:t>
      </w:r>
    </w:p>
    <w:p>
      <w:pPr>
        <w:pStyle w:val="Heading1"/>
      </w:pPr>
      <w:r>
        <w:t>8) Tech &amp; Deployment</w:t>
      </w:r>
    </w:p>
    <w:p>
      <w:r>
        <w:t>Current MVP: FastAPI (Gemini API) + SQLite; Flutter web (local; can host third‑party).</w:t>
      </w:r>
    </w:p>
    <w:p>
      <w:r>
        <w:t>Production (sequence: web app, then mobile apps)</w:t>
      </w:r>
    </w:p>
    <w:p>
      <w:pPr>
        <w:pStyle w:val="ListBullet"/>
      </w:pPr>
      <w:r>
        <w:t>Web hosting: static Flutter on CDN.</w:t>
      </w:r>
    </w:p>
    <w:p>
      <w:pPr>
        <w:pStyle w:val="ListBullet"/>
      </w:pPr>
      <w:r>
        <w:t>API: container service with autoscale.</w:t>
      </w:r>
    </w:p>
    <w:p>
      <w:pPr>
        <w:pStyle w:val="ListBullet"/>
      </w:pPr>
      <w:r>
        <w:t>AWS option: CloudFront+S3 (web), App Runner or ECS/Fargate (API), RDS Postgres, ElastiCache Redis, S3 assets, Secrets Manager/KMS, WAF, CloudWatch+OTel, GitHub Actions CI/CD.</w:t>
      </w:r>
    </w:p>
    <w:p>
      <w:r>
        <w:t>Long-run: explore AWS AgentCore/Bedrock Agents to orchestrate chart compute, event analysis, and notification planning.</w:t>
      </w:r>
    </w:p>
    <w:p>
      <w:pPr>
        <w:pStyle w:val="Heading1"/>
      </w:pPr>
      <w:r>
        <w:t>9) Business Model &amp; Partnerships</w:t>
      </w:r>
    </w:p>
    <w:p>
      <w:pPr>
        <w:pStyle w:val="ListBullet"/>
      </w:pPr>
      <w:r>
        <w:t>Premium subscription: deeper compatibility, ASMR/meditations, AI astrologer (lite), advanced insights.</w:t>
      </w:r>
    </w:p>
    <w:p>
      <w:pPr>
        <w:pStyle w:val="ListBullet"/>
      </w:pPr>
      <w:r>
        <w:t>Partnerships: expert sessions (counsellors/mentors; rev‑share), curated mental‑health content, relaxation travel.</w:t>
      </w:r>
    </w:p>
    <w:p>
      <w:pPr>
        <w:pStyle w:val="ListBullet"/>
      </w:pPr>
      <w:r>
        <w:t>Growth loops: shareable cards; later refer‑a‑friend points; content redemption; SEO/ASO; community pilots.</w:t>
      </w:r>
    </w:p>
    <w:p>
      <w:pPr>
        <w:pStyle w:val="Heading1"/>
      </w:pPr>
      <w:r>
        <w:t>10) Validation &amp; Early Traction (no signup)</w:t>
      </w:r>
    </w:p>
    <w:p>
      <w:pPr>
        <w:pStyle w:val="ListBullet"/>
      </w:pPr>
      <w:r>
        <w:t>Anonymous analytics (localStorage session id): insight_view, compat_run, chart_view, helpful_vote, share_created, trial_cta_clicked.</w:t>
      </w:r>
    </w:p>
    <w:p>
      <w:pPr>
        <w:pStyle w:val="ListBullet"/>
      </w:pPr>
      <w:r>
        <w:t>Targets (first 2 weeks): D1 return 35–40%; Helpful “👍” ≥70%; compat_run/visitor ≥1.3; fake‑door CTR ≥8%; time‑to‑first‑value ≤60s.</w:t>
      </w:r>
    </w:p>
    <w:p>
      <w:pPr>
        <w:pStyle w:val="ListBullet"/>
      </w:pPr>
      <w:r>
        <w:t>Micro‑survey (day‑3): relevance, calm, clarity, NPS.</w:t>
      </w:r>
    </w:p>
    <w:p>
      <w:pPr>
        <w:pStyle w:val="ListBullet"/>
      </w:pPr>
      <w:r>
        <w:t>Usability: 5× sessions @ 10 minutes each.</w:t>
      </w:r>
    </w:p>
    <w:p>
      <w:pPr>
        <w:pStyle w:val="Heading1"/>
      </w:pPr>
      <w:r>
        <w:t>11) KPIs &amp; Success Metrics</w:t>
      </w:r>
    </w:p>
    <w:p>
      <w:pPr>
        <w:pStyle w:val="ListBullet"/>
      </w:pPr>
      <w:r>
        <w:t>Activation/Retention: D1 ≥ 40%, D7 ≥ 20%; 60% complete onboarding + first action.</w:t>
      </w:r>
    </w:p>
    <w:p>
      <w:pPr>
        <w:pStyle w:val="ListBullet"/>
      </w:pPr>
      <w:r>
        <w:t>Engagement: ≥ 2 insights/session; “Try today” CTR ≥ 25%.</w:t>
      </w:r>
    </w:p>
    <w:p>
      <w:pPr>
        <w:pStyle w:val="ListBullet"/>
      </w:pPr>
      <w:r>
        <w:t>Monetization: free→trial ≥ 8%, trial→paid ≥ 50% (pilot).</w:t>
      </w:r>
    </w:p>
    <w:p>
      <w:pPr>
        <w:pStyle w:val="ListBullet"/>
      </w:pPr>
      <w:r>
        <w:t>Satisfaction: CSAT ≥ 4.5/5; AI helpful ≥ 70%.</w:t>
      </w:r>
    </w:p>
    <w:p>
      <w:pPr>
        <w:pStyle w:val="ListBullet"/>
      </w:pPr>
      <w:r>
        <w:t>Safety/Quality: &lt; 0.5% error; zero critical privacy issues.</w:t>
      </w:r>
    </w:p>
    <w:p>
      <w:pPr>
        <w:pStyle w:val="Heading1"/>
      </w:pPr>
      <w:r>
        <w:t>12) Roadmap (aligned to v3)</w:t>
      </w:r>
    </w:p>
    <w:p>
      <w:pPr>
        <w:pStyle w:val="ListBullet"/>
      </w:pPr>
      <w:r>
        <w:t>Phase 0 — MVP (now): Today/Week/Month, Compatibility, Chart, onboarding, share‑cards, analytics seed, ToS/Privacy.</w:t>
      </w:r>
    </w:p>
    <w:p>
      <w:pPr>
        <w:pStyle w:val="ListBullet"/>
      </w:pPr>
      <w:r>
        <w:t>Phase 1 — MVP+ (Q4 2025): Transits + alerts, smart notifications, AI astrologer (lite), perf/a11y/privacy hardening, Stripe scaffolding.</w:t>
      </w:r>
    </w:p>
    <w:p>
      <w:pPr>
        <w:pStyle w:val="ListBullet"/>
      </w:pPr>
      <w:r>
        <w:t>Phase 2 — Growth (Q1 2026): ASMR/Meditation starter, engagement tools, trials/premium, richer shareables, referral points.</w:t>
      </w:r>
    </w:p>
    <w:p>
      <w:pPr>
        <w:pStyle w:val="ListBullet"/>
      </w:pPr>
      <w:r>
        <w:t>Phase 3 — Network &amp; Partners (Q2–Q3 2026): Community, expert sessions + curated content, device integrations, multilingual &amp; voice.</w:t>
      </w:r>
    </w:p>
    <w:p>
      <w:pPr>
        <w:pStyle w:val="ListBullet"/>
      </w:pPr>
      <w:r>
        <w:t>Mobile rollout: build iOS/Android after web stabilizes; native push; limited offline cache.</w:t>
      </w:r>
    </w:p>
    <w:p>
      <w:pPr>
        <w:pStyle w:val="Heading1"/>
      </w:pPr>
      <w:r>
        <w:t>13) What Makes Us Different</w:t>
      </w:r>
    </w:p>
    <w:p>
      <w:pPr>
        <w:pStyle w:val="ListBullet"/>
      </w:pPr>
      <w:r>
        <w:t>Vague → Specific: cite causes (e.g., Saturn transit) + clear stance.</w:t>
      </w:r>
    </w:p>
    <w:p>
      <w:pPr>
        <w:pStyle w:val="ListBullet"/>
      </w:pPr>
      <w:r>
        <w:t>Passive → Actionable: Event Analysis gives concrete tactics + timing.</w:t>
      </w:r>
    </w:p>
    <w:p>
      <w:pPr>
        <w:pStyle w:val="ListBullet"/>
      </w:pPr>
      <w:r>
        <w:t>Generic → Deeply Personal: insights synthesized from your chart + live transits.</w:t>
      </w:r>
    </w:p>
    <w:p>
      <w:pPr>
        <w:pStyle w:val="Heading1"/>
      </w:pPr>
      <w:r>
        <w:t>14) Risks &amp; Mitigations</w:t>
      </w:r>
    </w:p>
    <w:p>
      <w:pPr>
        <w:pStyle w:val="ListBullet"/>
      </w:pPr>
      <w:r>
        <w:t>Over‑claiming/anxiety → caring tone, disclaimers, copy linter.</w:t>
      </w:r>
    </w:p>
    <w:p>
      <w:pPr>
        <w:pStyle w:val="ListBullet"/>
      </w:pPr>
      <w:r>
        <w:t>Vendor drift/lock‑in → provider‑agnostic AI; deterministic astro core.</w:t>
      </w:r>
    </w:p>
    <w:p>
      <w:pPr>
        <w:pStyle w:val="ListBullet"/>
      </w:pPr>
      <w:r>
        <w:t>Privacy sensitivity → minimal PII; explicit consent; transparent controls.</w:t>
      </w:r>
    </w:p>
    <w:p>
      <w:pPr>
        <w:pStyle w:val="Heading1"/>
      </w:pPr>
      <w:r>
        <w:t>15) Dev Rules (Cursor/Claude friendly)</w:t>
      </w:r>
    </w:p>
    <w:p>
      <w:pPr>
        <w:pStyle w:val="ListBullet"/>
      </w:pPr>
      <w:r>
        <w:t>Lock OpenAPI first; generate types; block merges on spec drift.</w:t>
      </w:r>
    </w:p>
    <w:p>
      <w:pPr>
        <w:pStyle w:val="ListBullet"/>
      </w:pPr>
      <w:r>
        <w:t>Config via --dart-define only; no keys in FE.</w:t>
      </w:r>
    </w:p>
    <w:p>
      <w:pPr>
        <w:pStyle w:val="ListBullet"/>
      </w:pPr>
      <w:r>
        <w:t>Event taxonomy central enum; single logEvent() path.</w:t>
      </w:r>
    </w:p>
    <w:p>
      <w:pPr>
        <w:pStyle w:val="ListBullet"/>
      </w:pPr>
      <w:r>
        <w:t>Copy gates: CI checks for next_step (verb), banned words, and at least one cause.</w:t>
      </w:r>
    </w:p>
    <w:p>
      <w:pPr>
        <w:pStyle w:val="ListBullet"/>
      </w:pPr>
      <w:r>
        <w:t>Accessibility PR checklist: focus states, labels, contrast, reduced motion.</w:t>
      </w:r>
    </w:p>
    <w:p>
      <w:pPr>
        <w:pStyle w:val="ListBullet"/>
      </w:pPr>
      <w:r>
        <w:t>Tests: golden tests (cards), snapshot (share images), contract tests (schemathesis).</w:t>
      </w:r>
    </w:p>
    <w:p>
      <w:pPr>
        <w:pStyle w:val="Heading1"/>
      </w:pPr>
      <w:r>
        <w:t>16) Acceptance Criteria (release gate)</w:t>
      </w:r>
    </w:p>
    <w:p>
      <w:pPr>
        <w:pStyle w:val="ListBullet"/>
      </w:pPr>
      <w:r>
        <w:t>Personalized Today after onboarding; empty/error handled.</w:t>
      </w:r>
    </w:p>
    <w:p>
      <w:pPr>
        <w:pStyle w:val="ListBullet"/>
      </w:pPr>
      <w:r>
        <w:t>Compatibility returns score + 2 strengths + 2 watch‑outs; share works.</w:t>
      </w:r>
    </w:p>
    <w:p>
      <w:pPr>
        <w:pStyle w:val="ListBullet"/>
      </w:pPr>
      <w:r>
        <w:t>Chart renders wheel + summary; unknown TOB path supported.</w:t>
      </w:r>
    </w:p>
    <w:p>
      <w:pPr>
        <w:pStyle w:val="ListBullet"/>
      </w:pPr>
      <w:r>
        <w:t>Phase 1: alerts visible; notification toggles.</w:t>
      </w:r>
    </w:p>
    <w:p>
      <w:pPr>
        <w:pStyle w:val="ListBullet"/>
      </w:pPr>
      <w:r>
        <w:t>Metrics dashboards live; p95 API &lt; 300 ms; Lighthouse ≥ 90/90/90; privacy controls live.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