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E51" w:rsidRPr="005C3452" w:rsidRDefault="00D65E51" w:rsidP="001305DA">
      <w:pPr>
        <w:pStyle w:val="Heading1"/>
        <w:spacing w:line="360" w:lineRule="auto"/>
        <w:rPr>
          <w:rFonts w:cs="Times New Roman"/>
          <w:sz w:val="24"/>
          <w:szCs w:val="24"/>
          <w:u w:val="single"/>
        </w:rPr>
      </w:pPr>
      <w:r w:rsidRPr="005C3452">
        <w:rPr>
          <w:rFonts w:cs="Times New Roman"/>
          <w:sz w:val="24"/>
          <w:szCs w:val="24"/>
          <w:u w:val="single"/>
        </w:rPr>
        <w:t>Abstract</w:t>
      </w:r>
    </w:p>
    <w:p w:rsidR="00D65E51" w:rsidRPr="005C3452" w:rsidRDefault="00D65E51" w:rsidP="001305DA">
      <w:pPr>
        <w:jc w:val="both"/>
        <w:rPr>
          <w:rFonts w:asciiTheme="majorHAnsi" w:hAnsiTheme="majorHAnsi" w:cs="Times New Roman"/>
          <w:color w:val="222222"/>
          <w:sz w:val="24"/>
          <w:szCs w:val="24"/>
          <w:shd w:val="clear" w:color="auto" w:fill="FFFFFF"/>
        </w:rPr>
      </w:pPr>
      <w:r w:rsidRPr="005C3452">
        <w:rPr>
          <w:rFonts w:asciiTheme="majorHAnsi" w:hAnsiTheme="majorHAnsi" w:cs="Times New Roman"/>
          <w:color w:val="222222"/>
          <w:sz w:val="24"/>
          <w:szCs w:val="24"/>
          <w:shd w:val="clear" w:color="auto" w:fill="FFFFFF"/>
        </w:rPr>
        <w:t xml:space="preserve">Location aware assistance is the backbone of hyper local marketing. As in the digital world marketers would like to target the right customers when they are at the right location. With growing penetration of smartphones, geo based marketing is being preferred by both consumers and retailers. The most important problem of location based marketing is to accurately know the user’s position to a few meters. GPS is very inaccurate when it comes to tracking behaviour within a retail store. </w:t>
      </w:r>
      <w:r w:rsidRPr="005C3452">
        <w:rPr>
          <w:rFonts w:asciiTheme="majorHAnsi" w:hAnsiTheme="majorHAnsi" w:cs="Times New Roman"/>
          <w:color w:val="222222"/>
          <w:sz w:val="24"/>
          <w:szCs w:val="24"/>
          <w:shd w:val="clear" w:color="auto" w:fill="FFFFFF"/>
        </w:rPr>
        <w:t>Much work has been done</w:t>
      </w:r>
      <w:r w:rsidRPr="005C3452">
        <w:rPr>
          <w:rFonts w:asciiTheme="majorHAnsi" w:hAnsiTheme="majorHAnsi" w:cs="Times New Roman"/>
          <w:color w:val="222222"/>
          <w:sz w:val="24"/>
          <w:szCs w:val="24"/>
          <w:shd w:val="clear" w:color="auto" w:fill="FFFFFF"/>
        </w:rPr>
        <w:t xml:space="preserve"> in the past on </w:t>
      </w:r>
      <w:r w:rsidR="00C04934" w:rsidRPr="005C3452">
        <w:rPr>
          <w:rFonts w:asciiTheme="majorHAnsi" w:hAnsiTheme="majorHAnsi" w:cs="Times New Roman"/>
          <w:color w:val="222222"/>
          <w:sz w:val="24"/>
          <w:szCs w:val="24"/>
          <w:shd w:val="clear" w:color="auto" w:fill="FFFFFF"/>
        </w:rPr>
        <w:t>WiF</w:t>
      </w:r>
      <w:r w:rsidRPr="005C3452">
        <w:rPr>
          <w:rFonts w:asciiTheme="majorHAnsi" w:hAnsiTheme="majorHAnsi" w:cs="Times New Roman"/>
          <w:color w:val="222222"/>
          <w:sz w:val="24"/>
          <w:szCs w:val="24"/>
          <w:shd w:val="clear" w:color="auto" w:fill="FFFFFF"/>
        </w:rPr>
        <w:t>i</w:t>
      </w:r>
      <w:r w:rsidRPr="005C3452">
        <w:rPr>
          <w:rFonts w:asciiTheme="majorHAnsi" w:hAnsiTheme="majorHAnsi" w:cs="Times New Roman"/>
          <w:color w:val="222222"/>
          <w:sz w:val="24"/>
          <w:szCs w:val="24"/>
          <w:shd w:val="clear" w:color="auto" w:fill="FFFFFF"/>
        </w:rPr>
        <w:t>-based indoor positioning. But this comes with a huge upfront cost of accurately mapping a location and is very time consuming. In this project we will be exploring large scale indoor positioning that can get down cost of mapping a location and driven by incentivised user behavio</w:t>
      </w:r>
      <w:r w:rsidRPr="005C3452">
        <w:rPr>
          <w:rFonts w:asciiTheme="majorHAnsi" w:hAnsiTheme="majorHAnsi" w:cs="Times New Roman"/>
          <w:color w:val="222222"/>
          <w:sz w:val="24"/>
          <w:szCs w:val="24"/>
          <w:shd w:val="clear" w:color="auto" w:fill="FFFFFF"/>
        </w:rPr>
        <w:t>u</w:t>
      </w:r>
      <w:r w:rsidRPr="005C3452">
        <w:rPr>
          <w:rFonts w:asciiTheme="majorHAnsi" w:hAnsiTheme="majorHAnsi" w:cs="Times New Roman"/>
          <w:color w:val="222222"/>
          <w:sz w:val="24"/>
          <w:szCs w:val="24"/>
          <w:shd w:val="clear" w:color="auto" w:fill="FFFFFF"/>
        </w:rPr>
        <w:t>r</w:t>
      </w:r>
      <w:r w:rsidRPr="005C3452">
        <w:rPr>
          <w:rFonts w:asciiTheme="majorHAnsi" w:hAnsiTheme="majorHAnsi" w:cs="Times New Roman"/>
          <w:color w:val="222222"/>
          <w:sz w:val="24"/>
          <w:szCs w:val="24"/>
          <w:shd w:val="clear" w:color="auto" w:fill="FFFFFF"/>
        </w:rPr>
        <w:t>.</w:t>
      </w:r>
    </w:p>
    <w:p w:rsidR="00C04934" w:rsidRPr="005C3452" w:rsidRDefault="00C04934" w:rsidP="00D65E51">
      <w:pPr>
        <w:rPr>
          <w:rFonts w:asciiTheme="majorHAnsi" w:hAnsiTheme="majorHAnsi" w:cs="Times New Roman"/>
          <w:color w:val="222222"/>
          <w:sz w:val="24"/>
          <w:szCs w:val="24"/>
          <w:shd w:val="clear" w:color="auto" w:fill="FFFFFF"/>
        </w:rPr>
      </w:pPr>
      <w:bookmarkStart w:id="0" w:name="_GoBack"/>
      <w:bookmarkEnd w:id="0"/>
    </w:p>
    <w:p w:rsidR="00C04934" w:rsidRPr="005C3452" w:rsidRDefault="00C04934" w:rsidP="001305DA">
      <w:pPr>
        <w:pStyle w:val="Heading1"/>
        <w:spacing w:line="360" w:lineRule="auto"/>
        <w:rPr>
          <w:sz w:val="24"/>
          <w:szCs w:val="24"/>
          <w:u w:val="single"/>
          <w:shd w:val="clear" w:color="auto" w:fill="FFFFFF"/>
        </w:rPr>
      </w:pPr>
      <w:r w:rsidRPr="005C3452">
        <w:rPr>
          <w:sz w:val="24"/>
          <w:szCs w:val="24"/>
          <w:u w:val="single"/>
          <w:shd w:val="clear" w:color="auto" w:fill="FFFFFF"/>
        </w:rPr>
        <w:t>References</w:t>
      </w:r>
    </w:p>
    <w:p w:rsidR="00C04934" w:rsidRPr="005C3452" w:rsidRDefault="00C04934" w:rsidP="00C04934">
      <w:pPr>
        <w:pStyle w:val="ListParagraph"/>
        <w:numPr>
          <w:ilvl w:val="0"/>
          <w:numId w:val="2"/>
        </w:numPr>
        <w:rPr>
          <w:rFonts w:asciiTheme="majorHAnsi" w:hAnsiTheme="majorHAnsi"/>
          <w:sz w:val="24"/>
          <w:szCs w:val="24"/>
        </w:rPr>
      </w:pPr>
      <w:hyperlink r:id="rId7" w:history="1">
        <w:r w:rsidRPr="005C3452">
          <w:rPr>
            <w:rStyle w:val="Hyperlink"/>
            <w:rFonts w:asciiTheme="majorHAnsi" w:hAnsiTheme="majorHAnsi"/>
            <w:sz w:val="24"/>
            <w:szCs w:val="24"/>
          </w:rPr>
          <w:t>http://www.tandfonline.com/doi/pdf/10.1080/17489720701781905</w:t>
        </w:r>
      </w:hyperlink>
    </w:p>
    <w:p w:rsidR="00C04934" w:rsidRPr="005C3452" w:rsidRDefault="00C04934" w:rsidP="00C04934">
      <w:pPr>
        <w:pStyle w:val="ListParagraph"/>
        <w:numPr>
          <w:ilvl w:val="0"/>
          <w:numId w:val="2"/>
        </w:numPr>
        <w:rPr>
          <w:rFonts w:asciiTheme="majorHAnsi" w:hAnsiTheme="majorHAnsi"/>
          <w:sz w:val="24"/>
          <w:szCs w:val="24"/>
        </w:rPr>
      </w:pPr>
      <w:hyperlink r:id="rId8" w:history="1">
        <w:r w:rsidRPr="005C3452">
          <w:rPr>
            <w:rStyle w:val="Hyperlink"/>
            <w:rFonts w:asciiTheme="majorHAnsi" w:hAnsiTheme="majorHAnsi"/>
            <w:sz w:val="24"/>
            <w:szCs w:val="24"/>
          </w:rPr>
          <w:t>http://www.engineering.nottingham.ac.uk/icccbe/proceedings/pdf/pf49.pdf</w:t>
        </w:r>
      </w:hyperlink>
    </w:p>
    <w:p w:rsidR="00C04934" w:rsidRPr="005C3452" w:rsidRDefault="00C04934" w:rsidP="00C04934">
      <w:pPr>
        <w:pStyle w:val="ListParagraph"/>
        <w:numPr>
          <w:ilvl w:val="0"/>
          <w:numId w:val="2"/>
        </w:numPr>
        <w:rPr>
          <w:rFonts w:asciiTheme="majorHAnsi" w:hAnsiTheme="majorHAnsi"/>
          <w:sz w:val="24"/>
          <w:szCs w:val="24"/>
        </w:rPr>
      </w:pPr>
      <w:hyperlink r:id="rId9" w:history="1">
        <w:r w:rsidRPr="005C3452">
          <w:rPr>
            <w:rStyle w:val="Hyperlink"/>
            <w:rFonts w:asciiTheme="majorHAnsi" w:hAnsiTheme="majorHAnsi"/>
            <w:sz w:val="24"/>
            <w:szCs w:val="24"/>
          </w:rPr>
          <w:t>https://www.google.com/patents/US7069240</w:t>
        </w:r>
      </w:hyperlink>
    </w:p>
    <w:p w:rsidR="00C04934" w:rsidRDefault="00371C49" w:rsidP="009A1730">
      <w:pPr>
        <w:pStyle w:val="ListParagraph"/>
        <w:numPr>
          <w:ilvl w:val="0"/>
          <w:numId w:val="2"/>
        </w:numPr>
        <w:rPr>
          <w:rFonts w:asciiTheme="majorHAnsi" w:hAnsiTheme="majorHAnsi"/>
          <w:sz w:val="24"/>
          <w:szCs w:val="24"/>
        </w:rPr>
      </w:pPr>
      <w:hyperlink r:id="rId10" w:history="1">
        <w:r w:rsidRPr="005C3452">
          <w:rPr>
            <w:rStyle w:val="Hyperlink"/>
            <w:rFonts w:asciiTheme="majorHAnsi" w:hAnsiTheme="majorHAnsi"/>
            <w:sz w:val="24"/>
            <w:szCs w:val="24"/>
          </w:rPr>
          <w:t>http://ieeexplore.ieee.org/xpl/freeabs_all.jsp?arnumber=7174948&amp;reason=concurrency</w:t>
        </w:r>
      </w:hyperlink>
    </w:p>
    <w:p w:rsidR="00AB43B2" w:rsidRDefault="00AB43B2" w:rsidP="00AB43B2">
      <w:pPr>
        <w:rPr>
          <w:rFonts w:asciiTheme="majorHAnsi" w:hAnsiTheme="majorHAnsi"/>
          <w:sz w:val="24"/>
          <w:szCs w:val="24"/>
        </w:rPr>
      </w:pPr>
    </w:p>
    <w:p w:rsidR="00AB43B2" w:rsidRPr="001305DA" w:rsidRDefault="00AB43B2" w:rsidP="001305DA">
      <w:pPr>
        <w:pStyle w:val="Heading3"/>
        <w:spacing w:line="360" w:lineRule="auto"/>
        <w:rPr>
          <w:u w:val="single"/>
        </w:rPr>
      </w:pPr>
      <w:r w:rsidRPr="001305DA">
        <w:rPr>
          <w:rStyle w:val="Heading3Char"/>
          <w:u w:val="single"/>
        </w:rPr>
        <w:t>Team</w:t>
      </w:r>
    </w:p>
    <w:p w:rsidR="00AB43B2" w:rsidRDefault="00AB43B2" w:rsidP="00AB43B2">
      <w:pPr>
        <w:pStyle w:val="ListParagraph"/>
        <w:numPr>
          <w:ilvl w:val="0"/>
          <w:numId w:val="3"/>
        </w:numPr>
        <w:rPr>
          <w:rFonts w:asciiTheme="majorHAnsi" w:hAnsiTheme="majorHAnsi"/>
          <w:sz w:val="24"/>
          <w:szCs w:val="24"/>
        </w:rPr>
      </w:pPr>
      <w:r w:rsidRPr="00AB43B2">
        <w:rPr>
          <w:rFonts w:asciiTheme="majorHAnsi" w:hAnsiTheme="majorHAnsi"/>
          <w:sz w:val="24"/>
          <w:szCs w:val="24"/>
        </w:rPr>
        <w:t>M Sri Krishna Shanmukh</w:t>
      </w:r>
      <w:r>
        <w:rPr>
          <w:rFonts w:asciiTheme="majorHAnsi" w:hAnsiTheme="majorHAnsi"/>
          <w:sz w:val="24"/>
          <w:szCs w:val="24"/>
        </w:rPr>
        <w:tab/>
        <w:t>-</w:t>
      </w:r>
      <w:r>
        <w:rPr>
          <w:rFonts w:asciiTheme="majorHAnsi" w:hAnsiTheme="majorHAnsi"/>
          <w:sz w:val="24"/>
          <w:szCs w:val="24"/>
        </w:rPr>
        <w:tab/>
      </w:r>
      <w:r>
        <w:rPr>
          <w:rFonts w:asciiTheme="majorHAnsi" w:hAnsiTheme="majorHAnsi"/>
          <w:sz w:val="24"/>
          <w:szCs w:val="24"/>
        </w:rPr>
        <w:t>127236</w:t>
      </w:r>
    </w:p>
    <w:p w:rsidR="00AB43B2" w:rsidRDefault="00AB43B2" w:rsidP="008564F9">
      <w:pPr>
        <w:pStyle w:val="ListParagraph"/>
        <w:numPr>
          <w:ilvl w:val="0"/>
          <w:numId w:val="3"/>
        </w:numPr>
        <w:rPr>
          <w:rFonts w:asciiTheme="majorHAnsi" w:hAnsiTheme="majorHAnsi"/>
          <w:sz w:val="24"/>
          <w:szCs w:val="24"/>
        </w:rPr>
      </w:pPr>
      <w:r>
        <w:rPr>
          <w:rFonts w:asciiTheme="majorHAnsi" w:hAnsiTheme="majorHAnsi"/>
          <w:sz w:val="24"/>
          <w:szCs w:val="24"/>
        </w:rPr>
        <w:t>G Kranthi Kiran</w:t>
      </w:r>
      <w:r>
        <w:rPr>
          <w:rFonts w:asciiTheme="majorHAnsi" w:hAnsiTheme="majorHAnsi"/>
          <w:sz w:val="24"/>
          <w:szCs w:val="24"/>
        </w:rPr>
        <w:tab/>
      </w:r>
      <w:r>
        <w:rPr>
          <w:rFonts w:asciiTheme="majorHAnsi" w:hAnsiTheme="majorHAnsi"/>
          <w:sz w:val="24"/>
          <w:szCs w:val="24"/>
        </w:rPr>
        <w:tab/>
        <w:t>-</w:t>
      </w:r>
      <w:r>
        <w:rPr>
          <w:rFonts w:asciiTheme="majorHAnsi" w:hAnsiTheme="majorHAnsi"/>
          <w:sz w:val="24"/>
          <w:szCs w:val="24"/>
        </w:rPr>
        <w:tab/>
        <w:t>127223</w:t>
      </w:r>
    </w:p>
    <w:p w:rsidR="00D66525" w:rsidRPr="00D66525" w:rsidRDefault="00AB43B2" w:rsidP="001305DA">
      <w:pPr>
        <w:pStyle w:val="ListParagraph"/>
        <w:numPr>
          <w:ilvl w:val="0"/>
          <w:numId w:val="3"/>
        </w:numPr>
        <w:spacing w:before="240" w:line="480" w:lineRule="auto"/>
        <w:rPr>
          <w:rFonts w:asciiTheme="majorHAnsi" w:hAnsiTheme="majorHAnsi"/>
          <w:sz w:val="24"/>
          <w:szCs w:val="24"/>
        </w:rPr>
      </w:pPr>
      <w:r>
        <w:rPr>
          <w:rFonts w:asciiTheme="majorHAnsi" w:hAnsiTheme="majorHAnsi"/>
          <w:sz w:val="24"/>
          <w:szCs w:val="24"/>
        </w:rPr>
        <w:t>L Midhun Sai Reddy</w:t>
      </w:r>
      <w:r>
        <w:rPr>
          <w:rFonts w:asciiTheme="majorHAnsi" w:hAnsiTheme="majorHAnsi"/>
          <w:sz w:val="24"/>
          <w:szCs w:val="24"/>
        </w:rPr>
        <w:tab/>
      </w:r>
      <w:r>
        <w:rPr>
          <w:rFonts w:asciiTheme="majorHAnsi" w:hAnsiTheme="majorHAnsi"/>
          <w:sz w:val="24"/>
          <w:szCs w:val="24"/>
        </w:rPr>
        <w:tab/>
        <w:t>-</w:t>
      </w:r>
      <w:r>
        <w:rPr>
          <w:rFonts w:asciiTheme="majorHAnsi" w:hAnsiTheme="majorHAnsi"/>
          <w:sz w:val="24"/>
          <w:szCs w:val="24"/>
        </w:rPr>
        <w:tab/>
        <w:t>127237</w:t>
      </w:r>
    </w:p>
    <w:p w:rsidR="00AB43B2" w:rsidRPr="001305DA" w:rsidRDefault="001305DA" w:rsidP="001305DA">
      <w:pPr>
        <w:pStyle w:val="Heading3"/>
        <w:spacing w:line="360" w:lineRule="auto"/>
        <w:rPr>
          <w:u w:val="single"/>
        </w:rPr>
      </w:pPr>
      <w:r w:rsidRPr="001305DA">
        <w:rPr>
          <w:u w:val="single"/>
        </w:rPr>
        <w:t>Faculty</w:t>
      </w:r>
    </w:p>
    <w:p w:rsidR="00AB43B2" w:rsidRPr="001305DA" w:rsidRDefault="00AB43B2" w:rsidP="00AB43B2">
      <w:pPr>
        <w:spacing w:after="0" w:line="240" w:lineRule="auto"/>
        <w:rPr>
          <w:rFonts w:asciiTheme="majorHAnsi" w:hAnsiTheme="majorHAnsi"/>
          <w:i/>
          <w:sz w:val="24"/>
          <w:szCs w:val="24"/>
        </w:rPr>
      </w:pPr>
      <w:r w:rsidRPr="001305DA">
        <w:rPr>
          <w:rFonts w:asciiTheme="majorHAnsi" w:hAnsiTheme="majorHAnsi"/>
          <w:i/>
          <w:sz w:val="24"/>
          <w:szCs w:val="24"/>
        </w:rPr>
        <w:t>Dr. DVLN Somayajulu,</w:t>
      </w:r>
    </w:p>
    <w:p w:rsidR="00AB43B2" w:rsidRDefault="00AB43B2" w:rsidP="00AB43B2">
      <w:pPr>
        <w:spacing w:after="0" w:line="240" w:lineRule="auto"/>
        <w:rPr>
          <w:rFonts w:asciiTheme="majorHAnsi" w:hAnsiTheme="majorHAnsi"/>
          <w:sz w:val="24"/>
          <w:szCs w:val="24"/>
        </w:rPr>
      </w:pPr>
      <w:r>
        <w:rPr>
          <w:rFonts w:asciiTheme="majorHAnsi" w:hAnsiTheme="majorHAnsi"/>
          <w:sz w:val="24"/>
          <w:szCs w:val="24"/>
        </w:rPr>
        <w:t>Professor,</w:t>
      </w:r>
    </w:p>
    <w:p w:rsidR="00AB43B2" w:rsidRDefault="00AB43B2" w:rsidP="00AB43B2">
      <w:pPr>
        <w:spacing w:after="0" w:line="240" w:lineRule="auto"/>
        <w:rPr>
          <w:rFonts w:asciiTheme="majorHAnsi" w:hAnsiTheme="majorHAnsi"/>
          <w:sz w:val="24"/>
          <w:szCs w:val="24"/>
        </w:rPr>
      </w:pPr>
      <w:r>
        <w:rPr>
          <w:rFonts w:asciiTheme="majorHAnsi" w:hAnsiTheme="majorHAnsi"/>
          <w:sz w:val="24"/>
          <w:szCs w:val="24"/>
        </w:rPr>
        <w:t>Department of Computer Science and Engineering,</w:t>
      </w:r>
    </w:p>
    <w:p w:rsidR="00AB43B2" w:rsidRPr="00AB43B2" w:rsidRDefault="00AB43B2" w:rsidP="00AB43B2">
      <w:pPr>
        <w:spacing w:after="0" w:line="240" w:lineRule="auto"/>
        <w:rPr>
          <w:rFonts w:asciiTheme="majorHAnsi" w:hAnsiTheme="majorHAnsi"/>
          <w:sz w:val="24"/>
          <w:szCs w:val="24"/>
        </w:rPr>
      </w:pPr>
      <w:r>
        <w:rPr>
          <w:rFonts w:asciiTheme="majorHAnsi" w:hAnsiTheme="majorHAnsi"/>
          <w:sz w:val="24"/>
          <w:szCs w:val="24"/>
        </w:rPr>
        <w:t>NIT Warangal.</w:t>
      </w:r>
    </w:p>
    <w:sectPr w:rsidR="00AB43B2" w:rsidRPr="00AB43B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A3A" w:rsidRDefault="00533A3A" w:rsidP="00605498">
      <w:pPr>
        <w:spacing w:after="0" w:line="240" w:lineRule="auto"/>
      </w:pPr>
      <w:r>
        <w:separator/>
      </w:r>
    </w:p>
  </w:endnote>
  <w:endnote w:type="continuationSeparator" w:id="0">
    <w:p w:rsidR="00533A3A" w:rsidRDefault="00533A3A" w:rsidP="0060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A3A" w:rsidRDefault="00533A3A" w:rsidP="00605498">
      <w:pPr>
        <w:spacing w:after="0" w:line="240" w:lineRule="auto"/>
      </w:pPr>
      <w:r>
        <w:separator/>
      </w:r>
    </w:p>
  </w:footnote>
  <w:footnote w:type="continuationSeparator" w:id="0">
    <w:p w:rsidR="00533A3A" w:rsidRDefault="00533A3A" w:rsidP="006054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27D" w:rsidRPr="00DE727D" w:rsidRDefault="00DE727D" w:rsidP="00DE727D">
    <w:pPr>
      <w:pStyle w:val="Header"/>
      <w:jc w:val="center"/>
      <w:rPr>
        <w:sz w:val="36"/>
      </w:rPr>
    </w:pPr>
    <w:r w:rsidRPr="00DE727D">
      <w:rPr>
        <w:sz w:val="36"/>
      </w:rPr>
      <w:t>Scalable Indoor Positioning System driven by User Feedback</w:t>
    </w:r>
  </w:p>
  <w:p w:rsidR="00DE727D" w:rsidRDefault="00DE7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6830"/>
    <w:multiLevelType w:val="hybridMultilevel"/>
    <w:tmpl w:val="78BE9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4D08A1"/>
    <w:multiLevelType w:val="hybridMultilevel"/>
    <w:tmpl w:val="650AB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F546E2"/>
    <w:multiLevelType w:val="hybridMultilevel"/>
    <w:tmpl w:val="0C5C8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E51"/>
    <w:rsid w:val="001305DA"/>
    <w:rsid w:val="00371C49"/>
    <w:rsid w:val="00533A3A"/>
    <w:rsid w:val="00555D8B"/>
    <w:rsid w:val="005C3452"/>
    <w:rsid w:val="00605498"/>
    <w:rsid w:val="00AB43B2"/>
    <w:rsid w:val="00C04934"/>
    <w:rsid w:val="00D65E51"/>
    <w:rsid w:val="00D66525"/>
    <w:rsid w:val="00DE7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992DA6-7CA6-447F-9A10-8AE0E77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5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9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6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E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E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5E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493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04934"/>
    <w:rPr>
      <w:color w:val="0563C1" w:themeColor="hyperlink"/>
      <w:u w:val="single"/>
    </w:rPr>
  </w:style>
  <w:style w:type="paragraph" w:styleId="ListParagraph">
    <w:name w:val="List Paragraph"/>
    <w:basedOn w:val="Normal"/>
    <w:uiPriority w:val="34"/>
    <w:qFormat/>
    <w:rsid w:val="00C04934"/>
    <w:pPr>
      <w:ind w:left="720"/>
      <w:contextualSpacing/>
    </w:pPr>
  </w:style>
  <w:style w:type="paragraph" w:styleId="Header">
    <w:name w:val="header"/>
    <w:basedOn w:val="Normal"/>
    <w:link w:val="HeaderChar"/>
    <w:uiPriority w:val="99"/>
    <w:unhideWhenUsed/>
    <w:rsid w:val="00605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498"/>
  </w:style>
  <w:style w:type="paragraph" w:styleId="Footer">
    <w:name w:val="footer"/>
    <w:basedOn w:val="Normal"/>
    <w:link w:val="FooterChar"/>
    <w:uiPriority w:val="99"/>
    <w:unhideWhenUsed/>
    <w:rsid w:val="00605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498"/>
  </w:style>
  <w:style w:type="character" w:customStyle="1" w:styleId="Heading3Char">
    <w:name w:val="Heading 3 Char"/>
    <w:basedOn w:val="DefaultParagraphFont"/>
    <w:link w:val="Heading3"/>
    <w:uiPriority w:val="9"/>
    <w:rsid w:val="00D665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ineering.nottingham.ac.uk/icccbe/proceedings/pdf/pf4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andfonline.com/doi/pdf/10.1080/1748972070178190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ieeexplore.ieee.org/xpl/freeabs_all.jsp?arnumber=7174948&amp;reason=concurrency" TargetMode="External"/><Relationship Id="rId4" Type="http://schemas.openxmlformats.org/officeDocument/2006/relationships/webSettings" Target="webSettings.xml"/><Relationship Id="rId9" Type="http://schemas.openxmlformats.org/officeDocument/2006/relationships/hyperlink" Target="https://www.google.com/patents/US7069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Scalable Indoor positioning system driven by user feedback</dc:title>
  <dc:subject/>
  <dc:creator>Kranthi Kiran Guduru</dc:creator>
  <cp:keywords/>
  <dc:description/>
  <cp:lastModifiedBy>Kranthi Kiran Guduru</cp:lastModifiedBy>
  <cp:revision>6</cp:revision>
  <dcterms:created xsi:type="dcterms:W3CDTF">2015-08-28T05:13:00Z</dcterms:created>
  <dcterms:modified xsi:type="dcterms:W3CDTF">2015-08-28T06:02:00Z</dcterms:modified>
</cp:coreProperties>
</file>